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28BC6" w14:textId="757643E0" w:rsidR="00E6072E" w:rsidRDefault="0055451C" w:rsidP="003639DF">
      <w:bookmarkStart w:id="0" w:name="_GoBack"/>
      <w:bookmarkEnd w:id="0"/>
      <w:r>
        <w:t xml:space="preserve">Box plot are useful when we want to compare groups based on the 0.25 quantile, the median, and the 0.75 quantile. However, sometimes we are just interested in comparing groups on a single statistic. In this case, using a bar graph makes more sense. The power of bar graphs is when there are two or more group variables. However, this section will be useful because it will introduce the student to the bar graph using the simple example of having a single group variable. </w:t>
      </w:r>
      <w:r w:rsidR="00C444D0">
        <w:t xml:space="preserve">As a starting point, </w:t>
      </w:r>
      <w:r w:rsidR="005A7590">
        <w:t>let us look at gender differences in the grade</w:t>
      </w:r>
      <w:r w:rsidR="00154C45">
        <w:t xml:space="preserve"> on the English course:</w:t>
      </w:r>
    </w:p>
    <w:p w14:paraId="58981202" w14:textId="46778CE2" w:rsidR="00154C45" w:rsidRDefault="00154C45" w:rsidP="00154C45">
      <w:pPr>
        <w:pStyle w:val="Quote"/>
      </w:pPr>
      <w:proofErr w:type="gramStart"/>
      <w:r w:rsidRPr="00154C45">
        <w:t>graph</w:t>
      </w:r>
      <w:proofErr w:type="gramEnd"/>
      <w:r w:rsidRPr="00154C45">
        <w:t xml:space="preserve"> bar </w:t>
      </w:r>
      <w:proofErr w:type="spellStart"/>
      <w:r w:rsidRPr="00154C45">
        <w:t>english</w:t>
      </w:r>
      <w:proofErr w:type="spellEnd"/>
      <w:r w:rsidRPr="00154C45">
        <w:t>, by(gender)</w:t>
      </w:r>
    </w:p>
    <w:p w14:paraId="73648B19" w14:textId="47D2A2D1" w:rsidR="00154C45" w:rsidRDefault="00154C45" w:rsidP="00154C45">
      <w:pPr>
        <w:jc w:val="center"/>
      </w:pPr>
      <w:r w:rsidRPr="00154C45">
        <w:rPr>
          <w:noProof/>
        </w:rPr>
        <w:drawing>
          <wp:inline distT="0" distB="0" distL="0" distR="0" wp14:anchorId="1946A4D6" wp14:editId="76D02EAB">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6BCF55A" w14:textId="397EDA22" w:rsidR="00154C45" w:rsidRDefault="000D6400" w:rsidP="00154C45">
      <w:r>
        <w:t xml:space="preserve">By default, the </w:t>
      </w:r>
      <w:r w:rsidRPr="002901E7">
        <w:rPr>
          <w:b/>
          <w:bCs/>
        </w:rPr>
        <w:t>graph bar</w:t>
      </w:r>
      <w:r>
        <w:t xml:space="preserve"> command calculates the average of the variable, which in this case is </w:t>
      </w:r>
      <w:proofErr w:type="spellStart"/>
      <w:proofErr w:type="gramStart"/>
      <w:r w:rsidRPr="002901E7">
        <w:rPr>
          <w:i/>
          <w:iCs/>
        </w:rPr>
        <w:t>english</w:t>
      </w:r>
      <w:proofErr w:type="spellEnd"/>
      <w:proofErr w:type="gramEnd"/>
      <w:r>
        <w:t xml:space="preserve">. </w:t>
      </w:r>
      <w:r w:rsidR="002901E7">
        <w:t>It is possible to tell Stata to calculate the median instead:</w:t>
      </w:r>
    </w:p>
    <w:p w14:paraId="528324CA" w14:textId="29F1D8CE" w:rsidR="002901E7" w:rsidRDefault="002901E7" w:rsidP="002901E7">
      <w:pPr>
        <w:pStyle w:val="Quote"/>
      </w:pPr>
      <w:proofErr w:type="gramStart"/>
      <w:r w:rsidRPr="002901E7">
        <w:t>graph</w:t>
      </w:r>
      <w:proofErr w:type="gramEnd"/>
      <w:r w:rsidRPr="002901E7">
        <w:t xml:space="preserve"> bar (median) </w:t>
      </w:r>
      <w:proofErr w:type="spellStart"/>
      <w:r w:rsidRPr="002901E7">
        <w:t>english</w:t>
      </w:r>
      <w:proofErr w:type="spellEnd"/>
      <w:r w:rsidRPr="002901E7">
        <w:t>, by(gender)</w:t>
      </w:r>
    </w:p>
    <w:p w14:paraId="3E17175A" w14:textId="621BA309" w:rsidR="002901E7" w:rsidRDefault="002901E7" w:rsidP="002901E7">
      <w:pPr>
        <w:jc w:val="center"/>
      </w:pPr>
      <w:r w:rsidRPr="002901E7">
        <w:rPr>
          <w:noProof/>
        </w:rPr>
        <w:drawing>
          <wp:inline distT="0" distB="0" distL="0" distR="0" wp14:anchorId="149A86B2" wp14:editId="54C6478D">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94A768C" w14:textId="12520718" w:rsidR="002901E7" w:rsidRDefault="0034257C" w:rsidP="00BC7ADE">
      <w:r>
        <w:t xml:space="preserve">Notice that the y-axis now states that the value of the “p 50 of </w:t>
      </w:r>
      <w:proofErr w:type="spellStart"/>
      <w:r>
        <w:t>english</w:t>
      </w:r>
      <w:proofErr w:type="spellEnd"/>
      <w:r>
        <w:t xml:space="preserve">” which </w:t>
      </w:r>
      <w:r w:rsidR="00BC7ADE">
        <w:t xml:space="preserve">is the value below which there are 50% of the observations. This, as you recall, is the </w:t>
      </w:r>
      <w:r>
        <w:t xml:space="preserve">0.5 quantile, which is the median. </w:t>
      </w:r>
      <w:r w:rsidR="00F01C78">
        <w:t xml:space="preserve">The graphs show that the median and the mean for females is higher. </w:t>
      </w:r>
    </w:p>
    <w:p w14:paraId="6FE6EF9E" w14:textId="4E69608E" w:rsidR="009B22C8" w:rsidRDefault="009B22C8" w:rsidP="00BC7ADE">
      <w:r>
        <w:t xml:space="preserve">As usual, the </w:t>
      </w:r>
      <w:proofErr w:type="gramStart"/>
      <w:r w:rsidRPr="009B22C8">
        <w:rPr>
          <w:b/>
          <w:bCs/>
        </w:rPr>
        <w:t>by(</w:t>
      </w:r>
      <w:proofErr w:type="gramEnd"/>
      <w:r w:rsidRPr="009B22C8">
        <w:rPr>
          <w:b/>
          <w:bCs/>
        </w:rPr>
        <w:t>)</w:t>
      </w:r>
      <w:r>
        <w:t xml:space="preserve"> option plot two separate graphs. What we usually want is to have both bars on the same graph. Just like in the case of the box plot, instead of specifying the </w:t>
      </w:r>
      <w:proofErr w:type="gramStart"/>
      <w:r w:rsidRPr="009B22C8">
        <w:rPr>
          <w:b/>
          <w:bCs/>
        </w:rPr>
        <w:t>by(</w:t>
      </w:r>
      <w:proofErr w:type="gramEnd"/>
      <w:r w:rsidRPr="009B22C8">
        <w:rPr>
          <w:b/>
          <w:bCs/>
        </w:rPr>
        <w:t>)</w:t>
      </w:r>
      <w:r>
        <w:t xml:space="preserve"> option, we should specify the </w:t>
      </w:r>
      <w:r w:rsidRPr="009B22C8">
        <w:rPr>
          <w:b/>
          <w:bCs/>
        </w:rPr>
        <w:t>over()</w:t>
      </w:r>
      <w:r>
        <w:t xml:space="preserve"> option:</w:t>
      </w:r>
    </w:p>
    <w:p w14:paraId="3BA9F8A9" w14:textId="577AF51A" w:rsidR="009B22C8" w:rsidRDefault="007422DC" w:rsidP="007422DC">
      <w:pPr>
        <w:pStyle w:val="Quote"/>
      </w:pPr>
      <w:proofErr w:type="gramStart"/>
      <w:r w:rsidRPr="007422DC">
        <w:t>graph</w:t>
      </w:r>
      <w:proofErr w:type="gramEnd"/>
      <w:r w:rsidRPr="007422DC">
        <w:t xml:space="preserve"> bar </w:t>
      </w:r>
      <w:proofErr w:type="spellStart"/>
      <w:r w:rsidRPr="007422DC">
        <w:t>english</w:t>
      </w:r>
      <w:proofErr w:type="spellEnd"/>
      <w:r w:rsidRPr="007422DC">
        <w:t>, over(gender)</w:t>
      </w:r>
    </w:p>
    <w:p w14:paraId="2319B9EB" w14:textId="6994E358" w:rsidR="007422DC" w:rsidRDefault="007422DC" w:rsidP="007422DC">
      <w:pPr>
        <w:jc w:val="center"/>
      </w:pPr>
      <w:r w:rsidRPr="007422DC">
        <w:rPr>
          <w:noProof/>
        </w:rPr>
        <w:lastRenderedPageBreak/>
        <w:drawing>
          <wp:inline distT="0" distB="0" distL="0" distR="0" wp14:anchorId="7462A772" wp14:editId="0BB4C842">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0FE288E7" w14:textId="66865D4F" w:rsidR="007422DC" w:rsidRDefault="00EB591D" w:rsidP="007422DC">
      <w:r>
        <w:t xml:space="preserve">Also like box plots, we have </w:t>
      </w:r>
      <w:proofErr w:type="spellStart"/>
      <w:r>
        <w:t>draw</w:t>
      </w:r>
      <w:proofErr w:type="spellEnd"/>
      <w:r>
        <w:t xml:space="preserve"> the graph horizontally:</w:t>
      </w:r>
    </w:p>
    <w:p w14:paraId="4BB69F01" w14:textId="6DE5A6E7" w:rsidR="00EB591D" w:rsidRDefault="00927947" w:rsidP="00927947">
      <w:pPr>
        <w:pStyle w:val="Quote"/>
      </w:pPr>
      <w:proofErr w:type="gramStart"/>
      <w:r w:rsidRPr="00927947">
        <w:t>graph</w:t>
      </w:r>
      <w:proofErr w:type="gramEnd"/>
      <w:r w:rsidRPr="00927947">
        <w:t xml:space="preserve"> </w:t>
      </w:r>
      <w:proofErr w:type="spellStart"/>
      <w:r w:rsidRPr="00927947">
        <w:t>hbar</w:t>
      </w:r>
      <w:proofErr w:type="spellEnd"/>
      <w:r w:rsidRPr="00927947">
        <w:t xml:space="preserve"> </w:t>
      </w:r>
      <w:proofErr w:type="spellStart"/>
      <w:r w:rsidRPr="00927947">
        <w:t>gpa</w:t>
      </w:r>
      <w:proofErr w:type="spellEnd"/>
      <w:r w:rsidRPr="00927947">
        <w:t>, over(major)</w:t>
      </w:r>
    </w:p>
    <w:p w14:paraId="1E40DCC4" w14:textId="36D672DD" w:rsidR="00927947" w:rsidRDefault="00927947" w:rsidP="00927947">
      <w:pPr>
        <w:jc w:val="center"/>
      </w:pPr>
      <w:r w:rsidRPr="00927947">
        <w:rPr>
          <w:noProof/>
        </w:rPr>
        <w:drawing>
          <wp:inline distT="0" distB="0" distL="0" distR="0" wp14:anchorId="5383286B" wp14:editId="389EC6F8">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B684652" w14:textId="77777777" w:rsidR="00716D80" w:rsidRDefault="00716D80" w:rsidP="00927947">
      <w:r>
        <w:t xml:space="preserve">In this </w:t>
      </w:r>
      <w:proofErr w:type="gramStart"/>
      <w:r>
        <w:t>case</w:t>
      </w:r>
      <w:proofErr w:type="gramEnd"/>
      <w:r>
        <w:t xml:space="preserve"> we plotted the mean of the variable </w:t>
      </w:r>
      <w:r w:rsidRPr="00716D80">
        <w:rPr>
          <w:i/>
          <w:iCs/>
        </w:rPr>
        <w:t>gender</w:t>
      </w:r>
      <w:r>
        <w:t xml:space="preserve"> for each </w:t>
      </w:r>
      <w:r w:rsidRPr="00716D80">
        <w:rPr>
          <w:i/>
          <w:iCs/>
        </w:rPr>
        <w:t>major</w:t>
      </w:r>
      <w:r>
        <w:t>. We can also tell Stata to sort the bars:</w:t>
      </w:r>
    </w:p>
    <w:p w14:paraId="4F0C28E8" w14:textId="77777777" w:rsidR="00716D80" w:rsidRDefault="00716D80" w:rsidP="00716D80">
      <w:pPr>
        <w:pStyle w:val="Quote"/>
      </w:pPr>
      <w:proofErr w:type="gramStart"/>
      <w:r w:rsidRPr="00716D80">
        <w:t>graph</w:t>
      </w:r>
      <w:proofErr w:type="gramEnd"/>
      <w:r w:rsidRPr="00716D80">
        <w:t xml:space="preserve"> </w:t>
      </w:r>
      <w:proofErr w:type="spellStart"/>
      <w:r w:rsidRPr="00716D80">
        <w:t>hbar</w:t>
      </w:r>
      <w:proofErr w:type="spellEnd"/>
      <w:r w:rsidRPr="00716D80">
        <w:t xml:space="preserve"> </w:t>
      </w:r>
      <w:proofErr w:type="spellStart"/>
      <w:r w:rsidRPr="00716D80">
        <w:t>gpa</w:t>
      </w:r>
      <w:proofErr w:type="spellEnd"/>
      <w:r w:rsidRPr="00716D80">
        <w:t>, over(major, sort(1))</w:t>
      </w:r>
    </w:p>
    <w:p w14:paraId="5C0155C2" w14:textId="7F32A1F0" w:rsidR="00927947" w:rsidRDefault="00716D80" w:rsidP="00716D80">
      <w:pPr>
        <w:jc w:val="center"/>
      </w:pPr>
      <w:r w:rsidRPr="00716D80">
        <w:rPr>
          <w:noProof/>
        </w:rPr>
        <w:drawing>
          <wp:inline distT="0" distB="0" distL="0" distR="0" wp14:anchorId="625C5200" wp14:editId="3D6F00CF">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47B688D" w14:textId="07A80C05" w:rsidR="00716D80" w:rsidRDefault="00BE1F79" w:rsidP="00716D80">
      <w:r>
        <w:t xml:space="preserve">We are using the same logic that we used in plotting the box plots. </w:t>
      </w:r>
      <w:r w:rsidR="001C7999">
        <w:t>To tell Stata to sort the bars in descending order, we specify the descending option:</w:t>
      </w:r>
    </w:p>
    <w:p w14:paraId="7356F588" w14:textId="7BE29E3F" w:rsidR="001C7999" w:rsidRDefault="001C7999" w:rsidP="001C7999">
      <w:pPr>
        <w:pStyle w:val="Quote"/>
      </w:pPr>
      <w:proofErr w:type="gramStart"/>
      <w:r w:rsidRPr="001C7999">
        <w:t>graph</w:t>
      </w:r>
      <w:proofErr w:type="gramEnd"/>
      <w:r w:rsidRPr="001C7999">
        <w:t xml:space="preserve"> </w:t>
      </w:r>
      <w:proofErr w:type="spellStart"/>
      <w:r w:rsidRPr="001C7999">
        <w:t>hbar</w:t>
      </w:r>
      <w:proofErr w:type="spellEnd"/>
      <w:r w:rsidRPr="001C7999">
        <w:t xml:space="preserve"> </w:t>
      </w:r>
      <w:proofErr w:type="spellStart"/>
      <w:r w:rsidRPr="001C7999">
        <w:t>gpa</w:t>
      </w:r>
      <w:proofErr w:type="spellEnd"/>
      <w:r w:rsidRPr="001C7999">
        <w:t>, over(major, sort(1) descending)</w:t>
      </w:r>
    </w:p>
    <w:p w14:paraId="3FDDD73D" w14:textId="2FB016A0" w:rsidR="001C7999" w:rsidRDefault="001C7999" w:rsidP="001C7999">
      <w:pPr>
        <w:jc w:val="center"/>
      </w:pPr>
      <w:r w:rsidRPr="001C7999">
        <w:rPr>
          <w:noProof/>
        </w:rPr>
        <w:lastRenderedPageBreak/>
        <w:drawing>
          <wp:inline distT="0" distB="0" distL="0" distR="0" wp14:anchorId="4D731E00" wp14:editId="3420E434">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160D770" w14:textId="5E193027" w:rsidR="001C7999" w:rsidRDefault="00F52392" w:rsidP="001C7999">
      <w:r>
        <w:t>We can also tell Stata to tilt the labels:</w:t>
      </w:r>
    </w:p>
    <w:p w14:paraId="07594347" w14:textId="2C23EFA9" w:rsidR="00F52392" w:rsidRDefault="00C54165" w:rsidP="00C54165">
      <w:pPr>
        <w:pStyle w:val="Quote"/>
      </w:pPr>
      <w:proofErr w:type="gramStart"/>
      <w:r w:rsidRPr="00C54165">
        <w:t>graph</w:t>
      </w:r>
      <w:proofErr w:type="gramEnd"/>
      <w:r w:rsidRPr="00C54165">
        <w:t xml:space="preserve"> </w:t>
      </w:r>
      <w:proofErr w:type="spellStart"/>
      <w:r w:rsidRPr="00C54165">
        <w:t>hbar</w:t>
      </w:r>
      <w:proofErr w:type="spellEnd"/>
      <w:r w:rsidRPr="00C54165">
        <w:t xml:space="preserve"> </w:t>
      </w:r>
      <w:proofErr w:type="spellStart"/>
      <w:r w:rsidRPr="00C54165">
        <w:t>gpa</w:t>
      </w:r>
      <w:proofErr w:type="spellEnd"/>
      <w:r w:rsidRPr="00C54165">
        <w:t>, over(major, sort(1) descending label(angle(45)))</w:t>
      </w:r>
    </w:p>
    <w:p w14:paraId="79ADF73D" w14:textId="120183F9" w:rsidR="00C54165" w:rsidRDefault="00C54165" w:rsidP="00C54165">
      <w:pPr>
        <w:jc w:val="center"/>
      </w:pPr>
      <w:r w:rsidRPr="00C54165">
        <w:rPr>
          <w:noProof/>
        </w:rPr>
        <w:drawing>
          <wp:inline distT="0" distB="0" distL="0" distR="0" wp14:anchorId="7E2678D5" wp14:editId="2F37EF77">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sectPr w:rsidR="00C5416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4850380D" w:rsidR="00584114" w:rsidRDefault="00584114">
        <w:pPr>
          <w:pStyle w:val="Footer"/>
          <w:jc w:val="center"/>
        </w:pPr>
        <w:r>
          <w:fldChar w:fldCharType="begin"/>
        </w:r>
        <w:r>
          <w:instrText xml:space="preserve"> PAGE   \* MERGEFORMAT </w:instrText>
        </w:r>
        <w:r>
          <w:fldChar w:fldCharType="separate"/>
        </w:r>
        <w:r w:rsidR="0040316A">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014172B3" w:rsidR="00584114" w:rsidRDefault="00FB511D" w:rsidP="000369BC">
    <w:pPr>
      <w:pStyle w:val="Header"/>
    </w:pPr>
    <w:r>
      <w:t>Visualizing data in</w:t>
    </w:r>
    <w:r w:rsidR="00584114">
      <w:t xml:space="preserve"> Stata – Sect</w:t>
    </w:r>
    <w:r w:rsidR="009014A4">
      <w:t xml:space="preserve">ion </w:t>
    </w:r>
    <w:r w:rsidR="00E81F9E">
      <w:t>3</w:t>
    </w:r>
    <w:r w:rsidR="00584114">
      <w:t>.</w:t>
    </w:r>
    <w:r w:rsidR="000369BC">
      <w:t>5</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36E0"/>
    <w:rsid w:val="00005E62"/>
    <w:rsid w:val="000206BF"/>
    <w:rsid w:val="000369BC"/>
    <w:rsid w:val="00065889"/>
    <w:rsid w:val="000910CA"/>
    <w:rsid w:val="00096F68"/>
    <w:rsid w:val="000A3DA1"/>
    <w:rsid w:val="000C07B3"/>
    <w:rsid w:val="000D6400"/>
    <w:rsid w:val="000E56A9"/>
    <w:rsid w:val="0012097F"/>
    <w:rsid w:val="00127F69"/>
    <w:rsid w:val="00140B3F"/>
    <w:rsid w:val="0014141C"/>
    <w:rsid w:val="00154C45"/>
    <w:rsid w:val="00195C86"/>
    <w:rsid w:val="001A1C25"/>
    <w:rsid w:val="001B212B"/>
    <w:rsid w:val="001B43D9"/>
    <w:rsid w:val="001C7999"/>
    <w:rsid w:val="001C7AE5"/>
    <w:rsid w:val="001E1FB5"/>
    <w:rsid w:val="001E7BA3"/>
    <w:rsid w:val="001F1261"/>
    <w:rsid w:val="001F2699"/>
    <w:rsid w:val="001F442D"/>
    <w:rsid w:val="001F6A0C"/>
    <w:rsid w:val="00201B58"/>
    <w:rsid w:val="002156A7"/>
    <w:rsid w:val="00223F08"/>
    <w:rsid w:val="0024253D"/>
    <w:rsid w:val="00263A22"/>
    <w:rsid w:val="00263A2C"/>
    <w:rsid w:val="00276670"/>
    <w:rsid w:val="002901E7"/>
    <w:rsid w:val="002B438B"/>
    <w:rsid w:val="002C276E"/>
    <w:rsid w:val="002C7F14"/>
    <w:rsid w:val="002D0706"/>
    <w:rsid w:val="002E1E1C"/>
    <w:rsid w:val="002E46B8"/>
    <w:rsid w:val="002E6486"/>
    <w:rsid w:val="002F1568"/>
    <w:rsid w:val="0030752C"/>
    <w:rsid w:val="00311865"/>
    <w:rsid w:val="00315F79"/>
    <w:rsid w:val="00331FFE"/>
    <w:rsid w:val="0034257C"/>
    <w:rsid w:val="0035183E"/>
    <w:rsid w:val="003639DF"/>
    <w:rsid w:val="00382B01"/>
    <w:rsid w:val="00383D17"/>
    <w:rsid w:val="00396E3C"/>
    <w:rsid w:val="003B2E47"/>
    <w:rsid w:val="003D1D30"/>
    <w:rsid w:val="003D4741"/>
    <w:rsid w:val="003E57E0"/>
    <w:rsid w:val="003F3C7C"/>
    <w:rsid w:val="0040316A"/>
    <w:rsid w:val="0042319F"/>
    <w:rsid w:val="00445F93"/>
    <w:rsid w:val="004511A4"/>
    <w:rsid w:val="004531C2"/>
    <w:rsid w:val="0045382F"/>
    <w:rsid w:val="004672CF"/>
    <w:rsid w:val="00475E90"/>
    <w:rsid w:val="00494C0D"/>
    <w:rsid w:val="004B3C6C"/>
    <w:rsid w:val="004B3FE1"/>
    <w:rsid w:val="004C5069"/>
    <w:rsid w:val="004F575E"/>
    <w:rsid w:val="00510A91"/>
    <w:rsid w:val="005214E2"/>
    <w:rsid w:val="00530927"/>
    <w:rsid w:val="00530D56"/>
    <w:rsid w:val="00543534"/>
    <w:rsid w:val="00543754"/>
    <w:rsid w:val="0055451C"/>
    <w:rsid w:val="0056342A"/>
    <w:rsid w:val="00584114"/>
    <w:rsid w:val="00590C07"/>
    <w:rsid w:val="00590E08"/>
    <w:rsid w:val="00594306"/>
    <w:rsid w:val="005A7590"/>
    <w:rsid w:val="006157F3"/>
    <w:rsid w:val="00616730"/>
    <w:rsid w:val="00647D42"/>
    <w:rsid w:val="0069261E"/>
    <w:rsid w:val="00697D9A"/>
    <w:rsid w:val="006D641A"/>
    <w:rsid w:val="007043B1"/>
    <w:rsid w:val="00716D80"/>
    <w:rsid w:val="007422DC"/>
    <w:rsid w:val="00747BCA"/>
    <w:rsid w:val="00753902"/>
    <w:rsid w:val="00757F2D"/>
    <w:rsid w:val="0076369F"/>
    <w:rsid w:val="007806B6"/>
    <w:rsid w:val="007A62E6"/>
    <w:rsid w:val="007E4399"/>
    <w:rsid w:val="007E5814"/>
    <w:rsid w:val="007E5BB4"/>
    <w:rsid w:val="007F4968"/>
    <w:rsid w:val="007F6E30"/>
    <w:rsid w:val="0080627B"/>
    <w:rsid w:val="00813277"/>
    <w:rsid w:val="00820596"/>
    <w:rsid w:val="0082230A"/>
    <w:rsid w:val="008252CA"/>
    <w:rsid w:val="00826874"/>
    <w:rsid w:val="00847A93"/>
    <w:rsid w:val="00866DE9"/>
    <w:rsid w:val="00870728"/>
    <w:rsid w:val="008707E6"/>
    <w:rsid w:val="008763F5"/>
    <w:rsid w:val="0089011B"/>
    <w:rsid w:val="00891270"/>
    <w:rsid w:val="00897A98"/>
    <w:rsid w:val="008A412E"/>
    <w:rsid w:val="008A565A"/>
    <w:rsid w:val="008B3944"/>
    <w:rsid w:val="008C0595"/>
    <w:rsid w:val="008C26BF"/>
    <w:rsid w:val="008C2A66"/>
    <w:rsid w:val="008C7756"/>
    <w:rsid w:val="008C7C9B"/>
    <w:rsid w:val="008D3118"/>
    <w:rsid w:val="008D6184"/>
    <w:rsid w:val="008F0481"/>
    <w:rsid w:val="008F5514"/>
    <w:rsid w:val="009014A4"/>
    <w:rsid w:val="00902518"/>
    <w:rsid w:val="00927947"/>
    <w:rsid w:val="00954CC5"/>
    <w:rsid w:val="009675DA"/>
    <w:rsid w:val="009735A5"/>
    <w:rsid w:val="009814D8"/>
    <w:rsid w:val="009876AB"/>
    <w:rsid w:val="009A6132"/>
    <w:rsid w:val="009B22C8"/>
    <w:rsid w:val="009B2EC0"/>
    <w:rsid w:val="009E10B2"/>
    <w:rsid w:val="009F0869"/>
    <w:rsid w:val="00A04A39"/>
    <w:rsid w:val="00A06D7C"/>
    <w:rsid w:val="00A1426C"/>
    <w:rsid w:val="00A43536"/>
    <w:rsid w:val="00A460B8"/>
    <w:rsid w:val="00A566CA"/>
    <w:rsid w:val="00A606BF"/>
    <w:rsid w:val="00A70F52"/>
    <w:rsid w:val="00A76CEB"/>
    <w:rsid w:val="00A82699"/>
    <w:rsid w:val="00A86EC6"/>
    <w:rsid w:val="00A97BBA"/>
    <w:rsid w:val="00AB0E45"/>
    <w:rsid w:val="00AD0216"/>
    <w:rsid w:val="00AD4745"/>
    <w:rsid w:val="00AD5800"/>
    <w:rsid w:val="00B06D46"/>
    <w:rsid w:val="00B10DBC"/>
    <w:rsid w:val="00B167B4"/>
    <w:rsid w:val="00B408A4"/>
    <w:rsid w:val="00B41302"/>
    <w:rsid w:val="00B436AE"/>
    <w:rsid w:val="00B50489"/>
    <w:rsid w:val="00B50EC3"/>
    <w:rsid w:val="00B5293F"/>
    <w:rsid w:val="00B659A0"/>
    <w:rsid w:val="00BA0D84"/>
    <w:rsid w:val="00BA70A4"/>
    <w:rsid w:val="00BB42DA"/>
    <w:rsid w:val="00BC3316"/>
    <w:rsid w:val="00BC7ADE"/>
    <w:rsid w:val="00BE1F79"/>
    <w:rsid w:val="00BE719B"/>
    <w:rsid w:val="00C11E19"/>
    <w:rsid w:val="00C2086C"/>
    <w:rsid w:val="00C444D0"/>
    <w:rsid w:val="00C50B24"/>
    <w:rsid w:val="00C52887"/>
    <w:rsid w:val="00C54165"/>
    <w:rsid w:val="00C602A3"/>
    <w:rsid w:val="00C76826"/>
    <w:rsid w:val="00C8289D"/>
    <w:rsid w:val="00C82BDC"/>
    <w:rsid w:val="00C837E7"/>
    <w:rsid w:val="00C91B82"/>
    <w:rsid w:val="00CB0C5D"/>
    <w:rsid w:val="00CB1B3C"/>
    <w:rsid w:val="00CC22F7"/>
    <w:rsid w:val="00CC2488"/>
    <w:rsid w:val="00CE7365"/>
    <w:rsid w:val="00CF57ED"/>
    <w:rsid w:val="00CF79BE"/>
    <w:rsid w:val="00D05A3B"/>
    <w:rsid w:val="00D10A1E"/>
    <w:rsid w:val="00D23310"/>
    <w:rsid w:val="00D3238F"/>
    <w:rsid w:val="00D41E0C"/>
    <w:rsid w:val="00D41E9C"/>
    <w:rsid w:val="00D54C4E"/>
    <w:rsid w:val="00D61371"/>
    <w:rsid w:val="00D9725E"/>
    <w:rsid w:val="00DC012E"/>
    <w:rsid w:val="00DC6244"/>
    <w:rsid w:val="00DC6CEF"/>
    <w:rsid w:val="00DD7C5A"/>
    <w:rsid w:val="00DE1D9A"/>
    <w:rsid w:val="00DE2E07"/>
    <w:rsid w:val="00DE46CE"/>
    <w:rsid w:val="00DF372A"/>
    <w:rsid w:val="00DF53D0"/>
    <w:rsid w:val="00E005F2"/>
    <w:rsid w:val="00E274FE"/>
    <w:rsid w:val="00E27ACE"/>
    <w:rsid w:val="00E37573"/>
    <w:rsid w:val="00E6072E"/>
    <w:rsid w:val="00E71F56"/>
    <w:rsid w:val="00E81F9E"/>
    <w:rsid w:val="00E95BB9"/>
    <w:rsid w:val="00EA008C"/>
    <w:rsid w:val="00EA6EF6"/>
    <w:rsid w:val="00EB591D"/>
    <w:rsid w:val="00ED78DF"/>
    <w:rsid w:val="00F01C78"/>
    <w:rsid w:val="00F044BE"/>
    <w:rsid w:val="00F10D5F"/>
    <w:rsid w:val="00F138A1"/>
    <w:rsid w:val="00F43696"/>
    <w:rsid w:val="00F472E0"/>
    <w:rsid w:val="00F52392"/>
    <w:rsid w:val="00F60AFA"/>
    <w:rsid w:val="00F66D9D"/>
    <w:rsid w:val="00FB511D"/>
    <w:rsid w:val="00FC0DF5"/>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334</Words>
  <Characters>1557</Characters>
  <Application>Microsoft Office Word</Application>
  <DocSecurity>0</DocSecurity>
  <Lines>34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233</cp:revision>
  <cp:lastPrinted>2019-01-06T06:55:00Z</cp:lastPrinted>
  <dcterms:created xsi:type="dcterms:W3CDTF">2018-12-05T10:34:00Z</dcterms:created>
  <dcterms:modified xsi:type="dcterms:W3CDTF">2019-01-06T06:55:00Z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