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91183F" w14:textId="723C94EA" w:rsidR="00E946C7" w:rsidRDefault="00640E3E" w:rsidP="00ED04BB">
      <w:r>
        <w:t xml:space="preserve">We will start with the simplest case, which is that of a line. Instead of telling Stata to overlay the scatter plot of </w:t>
      </w:r>
      <w:proofErr w:type="spellStart"/>
      <w:proofErr w:type="gramStart"/>
      <w:r>
        <w:rPr>
          <w:i/>
          <w:iCs/>
        </w:rPr>
        <w:t>gpa</w:t>
      </w:r>
      <w:proofErr w:type="spellEnd"/>
      <w:proofErr w:type="gramEnd"/>
      <w:r>
        <w:t xml:space="preserve"> and </w:t>
      </w:r>
      <w:r>
        <w:rPr>
          <w:i/>
          <w:iCs/>
        </w:rPr>
        <w:t>attendance</w:t>
      </w:r>
      <w:r>
        <w:t xml:space="preserve"> with a spline, we will tell it to draw the line that best fits the data</w:t>
      </w:r>
      <w:r w:rsidR="00D04B8C">
        <w:t>:</w:t>
      </w:r>
    </w:p>
    <w:p w14:paraId="34E4C8F0" w14:textId="78668AE0" w:rsidR="00D04B8C" w:rsidRDefault="00640E3E" w:rsidP="008B1A35">
      <w:pPr>
        <w:pStyle w:val="Quote"/>
      </w:pPr>
      <w:proofErr w:type="spellStart"/>
      <w:proofErr w:type="gramStart"/>
      <w:r w:rsidRPr="00640E3E">
        <w:t>twoway</w:t>
      </w:r>
      <w:proofErr w:type="spellEnd"/>
      <w:proofErr w:type="gramEnd"/>
      <w:r w:rsidRPr="00640E3E">
        <w:t xml:space="preserve"> (scatter </w:t>
      </w:r>
      <w:proofErr w:type="spellStart"/>
      <w:r w:rsidRPr="00640E3E">
        <w:t>gpa</w:t>
      </w:r>
      <w:proofErr w:type="spellEnd"/>
      <w:r w:rsidRPr="00640E3E">
        <w:t xml:space="preserve"> attendance ) (</w:t>
      </w:r>
      <w:proofErr w:type="spellStart"/>
      <w:r w:rsidRPr="00640E3E">
        <w:t>lfit</w:t>
      </w:r>
      <w:proofErr w:type="spellEnd"/>
      <w:r w:rsidRPr="00640E3E">
        <w:t xml:space="preserve"> </w:t>
      </w:r>
      <w:proofErr w:type="spellStart"/>
      <w:r w:rsidRPr="00640E3E">
        <w:t>gpa</w:t>
      </w:r>
      <w:proofErr w:type="spellEnd"/>
      <w:r w:rsidRPr="00640E3E">
        <w:t xml:space="preserve"> attendance )</w:t>
      </w:r>
    </w:p>
    <w:p w14:paraId="43235DFD" w14:textId="3FC7FC30" w:rsidR="007152A0" w:rsidRDefault="00640E3E" w:rsidP="008B1A35">
      <w:pPr>
        <w:jc w:val="center"/>
      </w:pPr>
      <w:r w:rsidRPr="00640E3E">
        <w:rPr>
          <w:noProof/>
        </w:rPr>
        <w:drawing>
          <wp:inline distT="0" distB="0" distL="0" distR="0" wp14:anchorId="000EA1D6" wp14:editId="251F67F7">
            <wp:extent cx="25146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4B0A2512" w14:textId="77777777" w:rsidR="008F3496" w:rsidRDefault="00640E3E" w:rsidP="00640E3E">
      <w:r>
        <w:t xml:space="preserve">The command used to tell Stata to draw the </w:t>
      </w:r>
      <w:proofErr w:type="gramStart"/>
      <w:r>
        <w:t>best fit</w:t>
      </w:r>
      <w:proofErr w:type="gramEnd"/>
      <w:r>
        <w:t xml:space="preserve"> line is </w:t>
      </w:r>
      <w:proofErr w:type="spellStart"/>
      <w:r w:rsidRPr="00640E3E">
        <w:rPr>
          <w:b/>
          <w:bCs/>
        </w:rPr>
        <w:t>twoway</w:t>
      </w:r>
      <w:proofErr w:type="spellEnd"/>
      <w:r w:rsidRPr="00640E3E">
        <w:rPr>
          <w:b/>
          <w:bCs/>
        </w:rPr>
        <w:t xml:space="preserve"> </w:t>
      </w:r>
      <w:proofErr w:type="spellStart"/>
      <w:r w:rsidRPr="00640E3E">
        <w:rPr>
          <w:b/>
          <w:bCs/>
        </w:rPr>
        <w:t>lfit</w:t>
      </w:r>
      <w:proofErr w:type="spellEnd"/>
      <w:r>
        <w:t xml:space="preserve">. As usual, it is best to overlay this on top of the scatter plot in order to make sure that the line fits the observations. This is actually a very </w:t>
      </w:r>
      <w:bookmarkStart w:id="0" w:name="_GoBack"/>
      <w:bookmarkEnd w:id="0"/>
      <w:r>
        <w:t xml:space="preserve">important point because it is not Stata’s job to tell you whether you should fit a line or not. </w:t>
      </w:r>
      <w:r w:rsidR="004D3CF6">
        <w:t xml:space="preserve">If you ask Stata to fit a line, it will draw the best-fit line. However, just because something is the best, it </w:t>
      </w:r>
      <w:proofErr w:type="gramStart"/>
      <w:r w:rsidR="004D3CF6">
        <w:t>doesn’t</w:t>
      </w:r>
      <w:proofErr w:type="gramEnd"/>
      <w:r w:rsidR="004D3CF6">
        <w:t xml:space="preserve"> mean that it is good.</w:t>
      </w:r>
      <w:r w:rsidR="008F3496">
        <w:t xml:space="preserve"> As an illustration of this, we already know that the relationship between </w:t>
      </w:r>
      <w:proofErr w:type="spellStart"/>
      <w:proofErr w:type="gramStart"/>
      <w:r w:rsidR="008F3496" w:rsidRPr="008F3496">
        <w:rPr>
          <w:i/>
          <w:iCs/>
        </w:rPr>
        <w:t>gpa</w:t>
      </w:r>
      <w:proofErr w:type="spellEnd"/>
      <w:proofErr w:type="gramEnd"/>
      <w:r w:rsidR="008F3496">
        <w:t xml:space="preserve"> and </w:t>
      </w:r>
      <w:proofErr w:type="spellStart"/>
      <w:r w:rsidR="008F3496" w:rsidRPr="008F3496">
        <w:rPr>
          <w:i/>
          <w:iCs/>
        </w:rPr>
        <w:t>english</w:t>
      </w:r>
      <w:proofErr w:type="spellEnd"/>
      <w:r w:rsidR="008F3496">
        <w:t xml:space="preserve"> is not linear. Let us ignore what we know and tell Stata to produce the best-fit line:</w:t>
      </w:r>
    </w:p>
    <w:p w14:paraId="50B74177" w14:textId="3A8619CF" w:rsidR="00B5721E" w:rsidRDefault="00B5721E" w:rsidP="00B5721E">
      <w:pPr>
        <w:pStyle w:val="Quote"/>
      </w:pPr>
      <w:proofErr w:type="spellStart"/>
      <w:proofErr w:type="gramStart"/>
      <w:r w:rsidRPr="00B5721E">
        <w:t>twoway</w:t>
      </w:r>
      <w:proofErr w:type="spellEnd"/>
      <w:proofErr w:type="gramEnd"/>
      <w:r w:rsidRPr="00B5721E">
        <w:t xml:space="preserve"> (scatter </w:t>
      </w:r>
      <w:proofErr w:type="spellStart"/>
      <w:r>
        <w:t>gpa</w:t>
      </w:r>
      <w:proofErr w:type="spellEnd"/>
      <w:r>
        <w:t xml:space="preserve"> </w:t>
      </w:r>
      <w:proofErr w:type="spellStart"/>
      <w:r>
        <w:t>english</w:t>
      </w:r>
      <w:proofErr w:type="spellEnd"/>
      <w:r>
        <w:t>) (</w:t>
      </w:r>
      <w:proofErr w:type="spellStart"/>
      <w:r>
        <w:t>lfit</w:t>
      </w:r>
      <w:proofErr w:type="spellEnd"/>
      <w:r>
        <w:t xml:space="preserve"> </w:t>
      </w:r>
      <w:proofErr w:type="spellStart"/>
      <w:r>
        <w:t>gpa</w:t>
      </w:r>
      <w:proofErr w:type="spellEnd"/>
      <w:r>
        <w:t xml:space="preserve"> </w:t>
      </w:r>
      <w:proofErr w:type="spellStart"/>
      <w:r>
        <w:t>english</w:t>
      </w:r>
      <w:proofErr w:type="spellEnd"/>
      <w:r w:rsidRPr="00B5721E">
        <w:t>)</w:t>
      </w:r>
    </w:p>
    <w:p w14:paraId="1009FAED" w14:textId="77777777" w:rsidR="00B5721E" w:rsidRDefault="00B5721E" w:rsidP="00B5721E">
      <w:pPr>
        <w:jc w:val="center"/>
      </w:pPr>
      <w:r w:rsidRPr="00B5721E">
        <w:rPr>
          <w:noProof/>
        </w:rPr>
        <w:drawing>
          <wp:inline distT="0" distB="0" distL="0" distR="0" wp14:anchorId="13587895" wp14:editId="747531E2">
            <wp:extent cx="25146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6544770A" w14:textId="77777777" w:rsidR="00AA1643" w:rsidRDefault="006921B2" w:rsidP="00640E3E">
      <w:r>
        <w:t>The line does not fit the data well. We see that</w:t>
      </w:r>
      <w:r w:rsidR="00AA1643">
        <w:t xml:space="preserve"> almost all observations with a</w:t>
      </w:r>
      <w:r>
        <w:t xml:space="preserve"> grade on English that is greater than 80 lie below the line. </w:t>
      </w:r>
      <w:r w:rsidR="00393436">
        <w:t>One of the criteria for a well-fit line is that the points should lie on both sides and not just one, just as we saw above.</w:t>
      </w:r>
      <w:r w:rsidR="00AA1643">
        <w:t xml:space="preserve"> Instead of fitting a line, it would make more sense to tell Stata to fit a quadratic function:</w:t>
      </w:r>
    </w:p>
    <w:p w14:paraId="02623D3F" w14:textId="4BF458D1" w:rsidR="00AA1643" w:rsidRDefault="00AA1643" w:rsidP="00AA1643">
      <w:pPr>
        <w:pStyle w:val="Quote"/>
      </w:pPr>
      <w:proofErr w:type="spellStart"/>
      <w:proofErr w:type="gramStart"/>
      <w:r>
        <w:t>twoway</w:t>
      </w:r>
      <w:proofErr w:type="spellEnd"/>
      <w:proofErr w:type="gramEnd"/>
      <w:r>
        <w:t xml:space="preserve"> (scatter </w:t>
      </w:r>
      <w:proofErr w:type="spellStart"/>
      <w:r>
        <w:t>gpa</w:t>
      </w:r>
      <w:proofErr w:type="spellEnd"/>
      <w:r>
        <w:t xml:space="preserve"> </w:t>
      </w:r>
      <w:proofErr w:type="spellStart"/>
      <w:r>
        <w:t>english</w:t>
      </w:r>
      <w:proofErr w:type="spellEnd"/>
      <w:r>
        <w:t>) (</w:t>
      </w:r>
      <w:proofErr w:type="spellStart"/>
      <w:r>
        <w:t>qfit</w:t>
      </w:r>
      <w:proofErr w:type="spellEnd"/>
      <w:r>
        <w:t xml:space="preserve"> </w:t>
      </w:r>
      <w:proofErr w:type="spellStart"/>
      <w:r>
        <w:t>gpa</w:t>
      </w:r>
      <w:proofErr w:type="spellEnd"/>
      <w:r>
        <w:t xml:space="preserve"> </w:t>
      </w:r>
      <w:proofErr w:type="spellStart"/>
      <w:r>
        <w:t>english</w:t>
      </w:r>
      <w:proofErr w:type="spellEnd"/>
      <w:r w:rsidRPr="00AA1643">
        <w:t>)</w:t>
      </w:r>
    </w:p>
    <w:p w14:paraId="58801E71" w14:textId="77777777" w:rsidR="00AA1643" w:rsidRDefault="00AA1643" w:rsidP="00AA1643">
      <w:pPr>
        <w:jc w:val="center"/>
      </w:pPr>
      <w:r w:rsidRPr="00AA1643">
        <w:rPr>
          <w:noProof/>
        </w:rPr>
        <w:lastRenderedPageBreak/>
        <w:drawing>
          <wp:inline distT="0" distB="0" distL="0" distR="0" wp14:anchorId="5DC48774" wp14:editId="34897917">
            <wp:extent cx="25146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6DBBDC51" w14:textId="5DEC262C" w:rsidR="00640E3E" w:rsidRDefault="007662BB" w:rsidP="00640E3E">
      <w:r>
        <w:t xml:space="preserve">This curve fits the data much better than the line. </w:t>
      </w:r>
      <w:r w:rsidR="00AE7B51">
        <w:t xml:space="preserve">We can also fit a quadratic curve when it comes to the variables </w:t>
      </w:r>
      <w:proofErr w:type="spellStart"/>
      <w:proofErr w:type="gramStart"/>
      <w:r w:rsidR="00AE7B51" w:rsidRPr="00AE7B51">
        <w:rPr>
          <w:i/>
          <w:iCs/>
        </w:rPr>
        <w:t>gpa</w:t>
      </w:r>
      <w:proofErr w:type="spellEnd"/>
      <w:proofErr w:type="gramEnd"/>
      <w:r w:rsidR="00AE7B51">
        <w:t xml:space="preserve"> and </w:t>
      </w:r>
      <w:r w:rsidR="00AE7B51" w:rsidRPr="00AE7B51">
        <w:rPr>
          <w:i/>
          <w:iCs/>
        </w:rPr>
        <w:t>income</w:t>
      </w:r>
      <w:r w:rsidR="00AE7B51">
        <w:t>:</w:t>
      </w:r>
      <w:r w:rsidR="00640E3E">
        <w:t xml:space="preserve"> </w:t>
      </w:r>
    </w:p>
    <w:p w14:paraId="47813C14" w14:textId="76DD310A" w:rsidR="00AE7B51" w:rsidRDefault="00CE0605" w:rsidP="00CE0605">
      <w:pPr>
        <w:pStyle w:val="Quote"/>
      </w:pPr>
      <w:proofErr w:type="spellStart"/>
      <w:proofErr w:type="gramStart"/>
      <w:r w:rsidRPr="00CE0605">
        <w:t>twoway</w:t>
      </w:r>
      <w:proofErr w:type="spellEnd"/>
      <w:proofErr w:type="gramEnd"/>
      <w:r w:rsidRPr="00CE0605">
        <w:t xml:space="preserve"> (scatter </w:t>
      </w:r>
      <w:proofErr w:type="spellStart"/>
      <w:r w:rsidRPr="00CE0605">
        <w:t>gpa</w:t>
      </w:r>
      <w:proofErr w:type="spellEnd"/>
      <w:r w:rsidRPr="00CE0605">
        <w:t xml:space="preserve"> income) (</w:t>
      </w:r>
      <w:proofErr w:type="spellStart"/>
      <w:r w:rsidRPr="00CE0605">
        <w:t>qfit</w:t>
      </w:r>
      <w:proofErr w:type="spellEnd"/>
      <w:r w:rsidRPr="00CE0605">
        <w:t xml:space="preserve"> </w:t>
      </w:r>
      <w:proofErr w:type="spellStart"/>
      <w:r w:rsidRPr="00CE0605">
        <w:t>gpa</w:t>
      </w:r>
      <w:proofErr w:type="spellEnd"/>
      <w:r w:rsidRPr="00CE0605">
        <w:t xml:space="preserve"> income)</w:t>
      </w:r>
    </w:p>
    <w:p w14:paraId="1EAF52C2" w14:textId="52354BF7" w:rsidR="00CE0605" w:rsidRDefault="00CE0605" w:rsidP="00CE0605">
      <w:pPr>
        <w:jc w:val="center"/>
      </w:pPr>
      <w:r w:rsidRPr="00CE0605">
        <w:rPr>
          <w:noProof/>
        </w:rPr>
        <w:drawing>
          <wp:inline distT="0" distB="0" distL="0" distR="0" wp14:anchorId="4302D7E7" wp14:editId="5E93395D">
            <wp:extent cx="25146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61B02D5A" w14:textId="7665D11A" w:rsidR="00CE0605" w:rsidRDefault="00F51542" w:rsidP="00640E3E">
      <w:r>
        <w:t xml:space="preserve">The curve seems to be doing a good job of fitting the data up until the end, where the observations start to follow on a single side of it. </w:t>
      </w:r>
    </w:p>
    <w:p w14:paraId="3B13BE7E" w14:textId="557E8CEC" w:rsidR="00762FA1" w:rsidRDefault="00762FA1" w:rsidP="00640E3E">
      <w:r>
        <w:t xml:space="preserve">One of the restrictions imposed by a quadratic fit is that the parabola must be symmetric. In other words, the </w:t>
      </w:r>
      <w:r w:rsidR="00B530AD">
        <w:t>curve must be identical before and after the point at which it changes direction. If you think that this assumption is strong and you would like to relax it, Stata allows you to crea</w:t>
      </w:r>
      <w:r w:rsidR="008F3B11">
        <w:t xml:space="preserve">te a fractional </w:t>
      </w:r>
      <w:r w:rsidR="00964E16">
        <w:t>polynomial fit:</w:t>
      </w:r>
    </w:p>
    <w:p w14:paraId="68B25F98" w14:textId="348ADE0F" w:rsidR="00964E16" w:rsidRDefault="00964E16" w:rsidP="00964E16">
      <w:pPr>
        <w:pStyle w:val="Quote"/>
      </w:pPr>
      <w:proofErr w:type="spellStart"/>
      <w:proofErr w:type="gramStart"/>
      <w:r w:rsidRPr="00964E16">
        <w:t>twoway</w:t>
      </w:r>
      <w:proofErr w:type="spellEnd"/>
      <w:proofErr w:type="gramEnd"/>
      <w:r w:rsidRPr="00964E16">
        <w:t xml:space="preserve"> (scatter </w:t>
      </w:r>
      <w:proofErr w:type="spellStart"/>
      <w:r w:rsidRPr="00964E16">
        <w:t>gpa</w:t>
      </w:r>
      <w:proofErr w:type="spellEnd"/>
      <w:r w:rsidRPr="00964E16">
        <w:t xml:space="preserve"> income) (</w:t>
      </w:r>
      <w:proofErr w:type="spellStart"/>
      <w:r w:rsidRPr="00964E16">
        <w:t>fpfit</w:t>
      </w:r>
      <w:proofErr w:type="spellEnd"/>
      <w:r w:rsidRPr="00964E16">
        <w:t xml:space="preserve"> </w:t>
      </w:r>
      <w:proofErr w:type="spellStart"/>
      <w:r w:rsidRPr="00964E16">
        <w:t>gpa</w:t>
      </w:r>
      <w:proofErr w:type="spellEnd"/>
      <w:r w:rsidRPr="00964E16">
        <w:t xml:space="preserve"> income)</w:t>
      </w:r>
    </w:p>
    <w:p w14:paraId="4E75B0C0" w14:textId="3BC10E4C" w:rsidR="00964E16" w:rsidRDefault="00964E16" w:rsidP="00964E16">
      <w:pPr>
        <w:jc w:val="center"/>
      </w:pPr>
      <w:r w:rsidRPr="00964E16">
        <w:rPr>
          <w:noProof/>
        </w:rPr>
        <w:drawing>
          <wp:inline distT="0" distB="0" distL="0" distR="0" wp14:anchorId="180D6FF1" wp14:editId="36D2F7F8">
            <wp:extent cx="25146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784E3F11" w14:textId="76B11706" w:rsidR="00964E16" w:rsidRDefault="00964E16" w:rsidP="00640E3E">
      <w:r>
        <w:lastRenderedPageBreak/>
        <w:t xml:space="preserve">As you can see, the curve is no longer </w:t>
      </w:r>
      <w:r w:rsidR="00E873EE">
        <w:t xml:space="preserve">symmetric. It rises much more quickly that it falls. </w:t>
      </w:r>
      <w:r w:rsidR="005E4381">
        <w:t xml:space="preserve">To me, this makes more sense because I believe that </w:t>
      </w:r>
      <w:r w:rsidR="00290F1D">
        <w:t xml:space="preserve">the advantages obtained in increases in income in terms of access to resources, have more magnitude than the </w:t>
      </w:r>
      <w:proofErr w:type="gramStart"/>
      <w:r w:rsidR="00290F1D">
        <w:t>disadvantages which might result from having too much money, i.e. feeling secure</w:t>
      </w:r>
      <w:proofErr w:type="gramEnd"/>
      <w:r w:rsidR="00290F1D">
        <w:t xml:space="preserve"> and having other options. </w:t>
      </w:r>
      <w:r w:rsidR="008F3B11">
        <w:t>We can plot both the quadratic fit and the fractional polynomial fit on top of the scatter plot to help us compare them:</w:t>
      </w:r>
    </w:p>
    <w:p w14:paraId="02CD3087" w14:textId="725D9B94" w:rsidR="008F3B11" w:rsidRDefault="00982B3C" w:rsidP="00982B3C">
      <w:pPr>
        <w:pStyle w:val="Quote"/>
      </w:pPr>
      <w:proofErr w:type="spellStart"/>
      <w:proofErr w:type="gramStart"/>
      <w:r w:rsidRPr="00982B3C">
        <w:t>twoway</w:t>
      </w:r>
      <w:proofErr w:type="spellEnd"/>
      <w:proofErr w:type="gramEnd"/>
      <w:r w:rsidRPr="00982B3C">
        <w:t xml:space="preserve"> (scatter </w:t>
      </w:r>
      <w:proofErr w:type="spellStart"/>
      <w:r w:rsidRPr="00982B3C">
        <w:t>gpa</w:t>
      </w:r>
      <w:proofErr w:type="spellEnd"/>
      <w:r w:rsidRPr="00982B3C">
        <w:t xml:space="preserve"> income) (</w:t>
      </w:r>
      <w:proofErr w:type="spellStart"/>
      <w:r w:rsidRPr="00982B3C">
        <w:t>qfit</w:t>
      </w:r>
      <w:proofErr w:type="spellEnd"/>
      <w:r w:rsidRPr="00982B3C">
        <w:t xml:space="preserve"> </w:t>
      </w:r>
      <w:proofErr w:type="spellStart"/>
      <w:r w:rsidRPr="00982B3C">
        <w:t>gpa</w:t>
      </w:r>
      <w:proofErr w:type="spellEnd"/>
      <w:r w:rsidRPr="00982B3C">
        <w:t xml:space="preserve"> income) (</w:t>
      </w:r>
      <w:proofErr w:type="spellStart"/>
      <w:r w:rsidRPr="00982B3C">
        <w:t>fpfit</w:t>
      </w:r>
      <w:proofErr w:type="spellEnd"/>
      <w:r w:rsidRPr="00982B3C">
        <w:t xml:space="preserve"> </w:t>
      </w:r>
      <w:proofErr w:type="spellStart"/>
      <w:r w:rsidRPr="00982B3C">
        <w:t>gpa</w:t>
      </w:r>
      <w:proofErr w:type="spellEnd"/>
      <w:r w:rsidRPr="00982B3C">
        <w:t xml:space="preserve"> income)</w:t>
      </w:r>
    </w:p>
    <w:p w14:paraId="0C267B06" w14:textId="7A72BAC1" w:rsidR="00982B3C" w:rsidRDefault="00982B3C" w:rsidP="00982B3C">
      <w:pPr>
        <w:jc w:val="center"/>
      </w:pPr>
      <w:r w:rsidRPr="00982B3C">
        <w:rPr>
          <w:noProof/>
        </w:rPr>
        <w:drawing>
          <wp:inline distT="0" distB="0" distL="0" distR="0" wp14:anchorId="75FD21A5" wp14:editId="3C299226">
            <wp:extent cx="25146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1E7372EE" w14:textId="07EBFA40" w:rsidR="00982B3C" w:rsidRDefault="00F450D4" w:rsidP="00640E3E">
      <w:r>
        <w:t xml:space="preserve">The labels used in the legend are not very helpful. We can use the </w:t>
      </w:r>
      <w:proofErr w:type="gramStart"/>
      <w:r w:rsidRPr="00F450D4">
        <w:rPr>
          <w:b/>
          <w:bCs/>
        </w:rPr>
        <w:t>legend(</w:t>
      </w:r>
      <w:proofErr w:type="gramEnd"/>
      <w:r w:rsidRPr="00F450D4">
        <w:rPr>
          <w:b/>
          <w:bCs/>
        </w:rPr>
        <w:t>)</w:t>
      </w:r>
      <w:r>
        <w:t xml:space="preserve"> option to customize the text (we will cover formatting issues in a separate lecture just like we did for other types of graphs):</w:t>
      </w:r>
    </w:p>
    <w:p w14:paraId="02EC1EC1" w14:textId="753FCF93" w:rsidR="00F450D4" w:rsidRDefault="00F450D4" w:rsidP="00F450D4">
      <w:pPr>
        <w:pStyle w:val="Quote"/>
      </w:pPr>
      <w:proofErr w:type="spellStart"/>
      <w:proofErr w:type="gramStart"/>
      <w:r w:rsidRPr="00F450D4">
        <w:t>twoway</w:t>
      </w:r>
      <w:proofErr w:type="spellEnd"/>
      <w:proofErr w:type="gramEnd"/>
      <w:r w:rsidRPr="00F450D4">
        <w:t xml:space="preserve"> (scatter </w:t>
      </w:r>
      <w:proofErr w:type="spellStart"/>
      <w:r w:rsidRPr="00F450D4">
        <w:t>gpa</w:t>
      </w:r>
      <w:proofErr w:type="spellEnd"/>
      <w:r w:rsidRPr="00F450D4">
        <w:t xml:space="preserve"> income) (</w:t>
      </w:r>
      <w:proofErr w:type="spellStart"/>
      <w:r w:rsidRPr="00F450D4">
        <w:t>qfit</w:t>
      </w:r>
      <w:proofErr w:type="spellEnd"/>
      <w:r w:rsidRPr="00F450D4">
        <w:t xml:space="preserve"> </w:t>
      </w:r>
      <w:proofErr w:type="spellStart"/>
      <w:r w:rsidRPr="00F450D4">
        <w:t>gpa</w:t>
      </w:r>
      <w:proofErr w:type="spellEnd"/>
      <w:r w:rsidRPr="00F450D4">
        <w:t xml:space="preserve"> income) (</w:t>
      </w:r>
      <w:proofErr w:type="spellStart"/>
      <w:r w:rsidRPr="00F450D4">
        <w:t>fpfit</w:t>
      </w:r>
      <w:proofErr w:type="spellEnd"/>
      <w:r w:rsidRPr="00F450D4">
        <w:t xml:space="preserve"> </w:t>
      </w:r>
      <w:proofErr w:type="spellStart"/>
      <w:r w:rsidRPr="00F450D4">
        <w:t>gpa</w:t>
      </w:r>
      <w:proofErr w:type="spellEnd"/>
      <w:r w:rsidRPr="00F450D4">
        <w:t xml:space="preserve"> income), legend(label(1 "scatter") label(2 "quadratic") label(3 "fractional"))</w:t>
      </w:r>
    </w:p>
    <w:p w14:paraId="2C0B3570" w14:textId="0C0D104E" w:rsidR="00F450D4" w:rsidRDefault="00F450D4" w:rsidP="00F450D4">
      <w:pPr>
        <w:jc w:val="center"/>
      </w:pPr>
      <w:r w:rsidRPr="00F450D4">
        <w:rPr>
          <w:noProof/>
        </w:rPr>
        <w:drawing>
          <wp:inline distT="0" distB="0" distL="0" distR="0" wp14:anchorId="0201CA01" wp14:editId="35A5C92E">
            <wp:extent cx="25146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6C37421F" w14:textId="73E39A5E" w:rsidR="00F450D4" w:rsidRDefault="0067728D" w:rsidP="00640E3E">
      <w:r>
        <w:t>It seems to me that the fractional polynomial fit does a better job at the sides of the scatter plot while they both do a good job in the middle.</w:t>
      </w:r>
    </w:p>
    <w:p w14:paraId="67768FE9" w14:textId="09DD315F" w:rsidR="00F61AA7" w:rsidRDefault="00F61AA7" w:rsidP="002428A3"/>
    <w:sectPr w:rsidR="00F61AA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A19EA" w14:textId="77777777" w:rsidR="00584114" w:rsidRDefault="00584114" w:rsidP="00584114">
      <w:pPr>
        <w:spacing w:after="0" w:line="240" w:lineRule="auto"/>
      </w:pPr>
      <w:r>
        <w:separator/>
      </w:r>
    </w:p>
  </w:endnote>
  <w:endnote w:type="continuationSeparator" w:id="0">
    <w:p w14:paraId="16E43307" w14:textId="77777777" w:rsidR="00584114" w:rsidRDefault="00584114" w:rsidP="005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628566"/>
      <w:docPartObj>
        <w:docPartGallery w:val="Page Numbers (Bottom of Page)"/>
        <w:docPartUnique/>
      </w:docPartObj>
    </w:sdtPr>
    <w:sdtEndPr>
      <w:rPr>
        <w:noProof/>
      </w:rPr>
    </w:sdtEndPr>
    <w:sdtContent>
      <w:p w14:paraId="7F1CE3FE" w14:textId="7069B578" w:rsidR="00584114" w:rsidRDefault="00584114">
        <w:pPr>
          <w:pStyle w:val="Footer"/>
          <w:jc w:val="center"/>
        </w:pPr>
        <w:r>
          <w:fldChar w:fldCharType="begin"/>
        </w:r>
        <w:r>
          <w:instrText xml:space="preserve"> PAGE   \* MERGEFORMAT </w:instrText>
        </w:r>
        <w:r>
          <w:fldChar w:fldCharType="separate"/>
        </w:r>
        <w:r w:rsidR="0066795E">
          <w:rPr>
            <w:noProof/>
          </w:rPr>
          <w:t>3</w:t>
        </w:r>
        <w:r>
          <w:rPr>
            <w:noProof/>
          </w:rPr>
          <w:fldChar w:fldCharType="end"/>
        </w:r>
      </w:p>
    </w:sdtContent>
  </w:sdt>
  <w:p w14:paraId="3CD7E9D1" w14:textId="77777777" w:rsidR="00584114" w:rsidRDefault="0058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A009" w14:textId="77777777" w:rsidR="00584114" w:rsidRDefault="00584114" w:rsidP="00584114">
      <w:pPr>
        <w:spacing w:after="0" w:line="240" w:lineRule="auto"/>
      </w:pPr>
      <w:r>
        <w:separator/>
      </w:r>
    </w:p>
  </w:footnote>
  <w:footnote w:type="continuationSeparator" w:id="0">
    <w:p w14:paraId="029B0409" w14:textId="77777777" w:rsidR="00584114" w:rsidRDefault="00584114" w:rsidP="0058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963A" w14:textId="71AD2FC8" w:rsidR="00584114" w:rsidRDefault="00FB511D" w:rsidP="00640E3E">
    <w:pPr>
      <w:pStyle w:val="Header"/>
    </w:pPr>
    <w:r>
      <w:t>Visualizing data in</w:t>
    </w:r>
    <w:r w:rsidR="00584114">
      <w:t xml:space="preserve"> Stata – Sect</w:t>
    </w:r>
    <w:r w:rsidR="009014A4">
      <w:t xml:space="preserve">ion </w:t>
    </w:r>
    <w:r w:rsidR="00137140">
      <w:t>6</w:t>
    </w:r>
    <w:r w:rsidR="00584114">
      <w:t>.</w:t>
    </w:r>
    <w:r w:rsidR="00640E3E">
      <w:t>5</w:t>
    </w:r>
  </w:p>
  <w:p w14:paraId="03B0928C" w14:textId="0479BD4B" w:rsidR="00584114" w:rsidRDefault="0058411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5E62"/>
    <w:rsid w:val="000068E1"/>
    <w:rsid w:val="000206BF"/>
    <w:rsid w:val="00035249"/>
    <w:rsid w:val="00041348"/>
    <w:rsid w:val="00042875"/>
    <w:rsid w:val="00056E8E"/>
    <w:rsid w:val="000910CA"/>
    <w:rsid w:val="000A3DA1"/>
    <w:rsid w:val="000C07B3"/>
    <w:rsid w:val="000E2651"/>
    <w:rsid w:val="00106B45"/>
    <w:rsid w:val="00123B67"/>
    <w:rsid w:val="00127F69"/>
    <w:rsid w:val="00137140"/>
    <w:rsid w:val="00181643"/>
    <w:rsid w:val="00195C86"/>
    <w:rsid w:val="001A1C25"/>
    <w:rsid w:val="001A52F2"/>
    <w:rsid w:val="001B43D9"/>
    <w:rsid w:val="001E1FB5"/>
    <w:rsid w:val="001E7BA3"/>
    <w:rsid w:val="001F2699"/>
    <w:rsid w:val="001F442D"/>
    <w:rsid w:val="001F5989"/>
    <w:rsid w:val="001F6A0C"/>
    <w:rsid w:val="001F7BD2"/>
    <w:rsid w:val="00201B58"/>
    <w:rsid w:val="002156A7"/>
    <w:rsid w:val="00223A51"/>
    <w:rsid w:val="00223F08"/>
    <w:rsid w:val="0024253D"/>
    <w:rsid w:val="002428A3"/>
    <w:rsid w:val="00253B46"/>
    <w:rsid w:val="00253D4C"/>
    <w:rsid w:val="00254794"/>
    <w:rsid w:val="00254E8D"/>
    <w:rsid w:val="00261EC7"/>
    <w:rsid w:val="00263A22"/>
    <w:rsid w:val="00264B0B"/>
    <w:rsid w:val="002739F7"/>
    <w:rsid w:val="00276670"/>
    <w:rsid w:val="002770C9"/>
    <w:rsid w:val="00290F1D"/>
    <w:rsid w:val="002B218B"/>
    <w:rsid w:val="002C2125"/>
    <w:rsid w:val="002C7F14"/>
    <w:rsid w:val="002D0706"/>
    <w:rsid w:val="002E1E1C"/>
    <w:rsid w:val="002E46B8"/>
    <w:rsid w:val="002E6486"/>
    <w:rsid w:val="002F1568"/>
    <w:rsid w:val="0030752C"/>
    <w:rsid w:val="00311865"/>
    <w:rsid w:val="00315F79"/>
    <w:rsid w:val="00343FDA"/>
    <w:rsid w:val="00344395"/>
    <w:rsid w:val="00356D42"/>
    <w:rsid w:val="003618EA"/>
    <w:rsid w:val="00381B13"/>
    <w:rsid w:val="00382B01"/>
    <w:rsid w:val="00383D17"/>
    <w:rsid w:val="00390500"/>
    <w:rsid w:val="00393436"/>
    <w:rsid w:val="003B2E47"/>
    <w:rsid w:val="003C5D89"/>
    <w:rsid w:val="003D1D30"/>
    <w:rsid w:val="003D4741"/>
    <w:rsid w:val="003E57E0"/>
    <w:rsid w:val="003F3C7C"/>
    <w:rsid w:val="0042319F"/>
    <w:rsid w:val="004433CA"/>
    <w:rsid w:val="00445F93"/>
    <w:rsid w:val="004501B5"/>
    <w:rsid w:val="004511A4"/>
    <w:rsid w:val="004531C2"/>
    <w:rsid w:val="0045382F"/>
    <w:rsid w:val="00457912"/>
    <w:rsid w:val="00470075"/>
    <w:rsid w:val="00475E90"/>
    <w:rsid w:val="00484149"/>
    <w:rsid w:val="004B3C6C"/>
    <w:rsid w:val="004B3FE1"/>
    <w:rsid w:val="004D3CF6"/>
    <w:rsid w:val="004F575E"/>
    <w:rsid w:val="00510BA1"/>
    <w:rsid w:val="005214E2"/>
    <w:rsid w:val="00530D56"/>
    <w:rsid w:val="00543534"/>
    <w:rsid w:val="00543754"/>
    <w:rsid w:val="00544986"/>
    <w:rsid w:val="00544E07"/>
    <w:rsid w:val="00546E1F"/>
    <w:rsid w:val="0056342A"/>
    <w:rsid w:val="00566F18"/>
    <w:rsid w:val="00584114"/>
    <w:rsid w:val="005879EA"/>
    <w:rsid w:val="00590C07"/>
    <w:rsid w:val="00590E08"/>
    <w:rsid w:val="00594306"/>
    <w:rsid w:val="0059581E"/>
    <w:rsid w:val="005B0EEE"/>
    <w:rsid w:val="005B7A50"/>
    <w:rsid w:val="005D4728"/>
    <w:rsid w:val="005E4381"/>
    <w:rsid w:val="006036F2"/>
    <w:rsid w:val="00607DA0"/>
    <w:rsid w:val="00616730"/>
    <w:rsid w:val="006272E8"/>
    <w:rsid w:val="00640E3E"/>
    <w:rsid w:val="00647D42"/>
    <w:rsid w:val="00650E2B"/>
    <w:rsid w:val="0066795E"/>
    <w:rsid w:val="00672DD8"/>
    <w:rsid w:val="0067728D"/>
    <w:rsid w:val="00677D1C"/>
    <w:rsid w:val="006921B2"/>
    <w:rsid w:val="0069261E"/>
    <w:rsid w:val="006D641A"/>
    <w:rsid w:val="006E1E9E"/>
    <w:rsid w:val="006E72BF"/>
    <w:rsid w:val="006F2BD3"/>
    <w:rsid w:val="00710104"/>
    <w:rsid w:val="007152A0"/>
    <w:rsid w:val="007409CC"/>
    <w:rsid w:val="00753902"/>
    <w:rsid w:val="00757F2D"/>
    <w:rsid w:val="00761820"/>
    <w:rsid w:val="00762FA1"/>
    <w:rsid w:val="007662BB"/>
    <w:rsid w:val="00794C37"/>
    <w:rsid w:val="007F4968"/>
    <w:rsid w:val="007F6E30"/>
    <w:rsid w:val="00802224"/>
    <w:rsid w:val="0080627B"/>
    <w:rsid w:val="00811484"/>
    <w:rsid w:val="00813277"/>
    <w:rsid w:val="008252CA"/>
    <w:rsid w:val="00826874"/>
    <w:rsid w:val="00830073"/>
    <w:rsid w:val="00834F48"/>
    <w:rsid w:val="00847A93"/>
    <w:rsid w:val="00866DE9"/>
    <w:rsid w:val="00870576"/>
    <w:rsid w:val="008707E6"/>
    <w:rsid w:val="008763F5"/>
    <w:rsid w:val="0088793B"/>
    <w:rsid w:val="0089011B"/>
    <w:rsid w:val="00891270"/>
    <w:rsid w:val="008972E1"/>
    <w:rsid w:val="00897A98"/>
    <w:rsid w:val="008A412E"/>
    <w:rsid w:val="008B1A35"/>
    <w:rsid w:val="008B3944"/>
    <w:rsid w:val="008C2A66"/>
    <w:rsid w:val="008C7756"/>
    <w:rsid w:val="008D3118"/>
    <w:rsid w:val="008F0481"/>
    <w:rsid w:val="008F3496"/>
    <w:rsid w:val="008F3B11"/>
    <w:rsid w:val="008F5514"/>
    <w:rsid w:val="008F7A76"/>
    <w:rsid w:val="009014A4"/>
    <w:rsid w:val="00902518"/>
    <w:rsid w:val="00954CC5"/>
    <w:rsid w:val="00964E16"/>
    <w:rsid w:val="009735A5"/>
    <w:rsid w:val="009814D8"/>
    <w:rsid w:val="00982B3C"/>
    <w:rsid w:val="009876AB"/>
    <w:rsid w:val="009A6132"/>
    <w:rsid w:val="009A732A"/>
    <w:rsid w:val="009B2EC0"/>
    <w:rsid w:val="009E10B2"/>
    <w:rsid w:val="009F0869"/>
    <w:rsid w:val="00A06D7C"/>
    <w:rsid w:val="00A13EFD"/>
    <w:rsid w:val="00A1426C"/>
    <w:rsid w:val="00A43536"/>
    <w:rsid w:val="00A47EE8"/>
    <w:rsid w:val="00A566CA"/>
    <w:rsid w:val="00A664E7"/>
    <w:rsid w:val="00A76CEB"/>
    <w:rsid w:val="00A82699"/>
    <w:rsid w:val="00A86EC6"/>
    <w:rsid w:val="00A97BBA"/>
    <w:rsid w:val="00AA1643"/>
    <w:rsid w:val="00AA4C81"/>
    <w:rsid w:val="00AB0E45"/>
    <w:rsid w:val="00AD0216"/>
    <w:rsid w:val="00AD5800"/>
    <w:rsid w:val="00AE7B51"/>
    <w:rsid w:val="00B06D46"/>
    <w:rsid w:val="00B10118"/>
    <w:rsid w:val="00B10DBC"/>
    <w:rsid w:val="00B24F4C"/>
    <w:rsid w:val="00B31F66"/>
    <w:rsid w:val="00B408A4"/>
    <w:rsid w:val="00B41302"/>
    <w:rsid w:val="00B436AE"/>
    <w:rsid w:val="00B5293F"/>
    <w:rsid w:val="00B530AD"/>
    <w:rsid w:val="00B56FD8"/>
    <w:rsid w:val="00B5721E"/>
    <w:rsid w:val="00B65BF7"/>
    <w:rsid w:val="00B669C3"/>
    <w:rsid w:val="00BB3617"/>
    <w:rsid w:val="00BC1C77"/>
    <w:rsid w:val="00BC3316"/>
    <w:rsid w:val="00BE719B"/>
    <w:rsid w:val="00BF56CC"/>
    <w:rsid w:val="00C05D69"/>
    <w:rsid w:val="00C07070"/>
    <w:rsid w:val="00C11E19"/>
    <w:rsid w:val="00C2086C"/>
    <w:rsid w:val="00C43CBF"/>
    <w:rsid w:val="00C50B24"/>
    <w:rsid w:val="00C602A3"/>
    <w:rsid w:val="00C76826"/>
    <w:rsid w:val="00C8289D"/>
    <w:rsid w:val="00C82BDC"/>
    <w:rsid w:val="00C837E7"/>
    <w:rsid w:val="00C906A8"/>
    <w:rsid w:val="00C91B82"/>
    <w:rsid w:val="00CB0C5D"/>
    <w:rsid w:val="00CB1B3C"/>
    <w:rsid w:val="00CC22F7"/>
    <w:rsid w:val="00CD5DBF"/>
    <w:rsid w:val="00CE0605"/>
    <w:rsid w:val="00CE7365"/>
    <w:rsid w:val="00CF79BE"/>
    <w:rsid w:val="00D02555"/>
    <w:rsid w:val="00D04B8C"/>
    <w:rsid w:val="00D05A3B"/>
    <w:rsid w:val="00D23310"/>
    <w:rsid w:val="00D317AC"/>
    <w:rsid w:val="00D3238F"/>
    <w:rsid w:val="00D41E9C"/>
    <w:rsid w:val="00D50307"/>
    <w:rsid w:val="00D54C4E"/>
    <w:rsid w:val="00D61371"/>
    <w:rsid w:val="00D75A58"/>
    <w:rsid w:val="00D9725E"/>
    <w:rsid w:val="00DC012E"/>
    <w:rsid w:val="00DC6051"/>
    <w:rsid w:val="00DC6CEF"/>
    <w:rsid w:val="00DD58D3"/>
    <w:rsid w:val="00DE01E4"/>
    <w:rsid w:val="00DE1D9A"/>
    <w:rsid w:val="00DF372A"/>
    <w:rsid w:val="00DF53D0"/>
    <w:rsid w:val="00E005F2"/>
    <w:rsid w:val="00E274FE"/>
    <w:rsid w:val="00E27ACE"/>
    <w:rsid w:val="00E56318"/>
    <w:rsid w:val="00E71F56"/>
    <w:rsid w:val="00E81F9E"/>
    <w:rsid w:val="00E873EE"/>
    <w:rsid w:val="00E946C7"/>
    <w:rsid w:val="00EA6EF6"/>
    <w:rsid w:val="00EB0787"/>
    <w:rsid w:val="00EB32B3"/>
    <w:rsid w:val="00ED04BB"/>
    <w:rsid w:val="00ED78DF"/>
    <w:rsid w:val="00EE0F26"/>
    <w:rsid w:val="00EE688D"/>
    <w:rsid w:val="00F10D5F"/>
    <w:rsid w:val="00F138A1"/>
    <w:rsid w:val="00F24019"/>
    <w:rsid w:val="00F3030B"/>
    <w:rsid w:val="00F450D4"/>
    <w:rsid w:val="00F51542"/>
    <w:rsid w:val="00F60AFA"/>
    <w:rsid w:val="00F61AA7"/>
    <w:rsid w:val="00F6785A"/>
    <w:rsid w:val="00FB511D"/>
    <w:rsid w:val="00FB7483"/>
    <w:rsid w:val="00FC0886"/>
    <w:rsid w:val="00FD3772"/>
    <w:rsid w:val="00FE080F"/>
    <w:rsid w:val="00FF2D36"/>
    <w:rsid w:val="00FF6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58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14"/>
    <w:rPr>
      <w:rFonts w:asciiTheme="majorBidi" w:hAnsiTheme="majorBidi"/>
      <w:sz w:val="24"/>
    </w:rPr>
  </w:style>
  <w:style w:type="paragraph" w:styleId="Footer">
    <w:name w:val="footer"/>
    <w:basedOn w:val="Normal"/>
    <w:link w:val="FooterChar"/>
    <w:uiPriority w:val="99"/>
    <w:unhideWhenUsed/>
    <w:rsid w:val="0058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14"/>
    <w:rPr>
      <w:rFonts w:asciiTheme="majorBidi" w:hAnsiTheme="majorBidi"/>
      <w:sz w:val="24"/>
    </w:rPr>
  </w:style>
  <w:style w:type="paragraph" w:styleId="BalloonText">
    <w:name w:val="Balloon Text"/>
    <w:basedOn w:val="Normal"/>
    <w:link w:val="BalloonTextChar"/>
    <w:uiPriority w:val="99"/>
    <w:semiHidden/>
    <w:unhideWhenUsed/>
    <w:rsid w:val="002C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3</Pages>
  <Words>567</Words>
  <Characters>2515</Characters>
  <Application>Microsoft Office Word</Application>
  <DocSecurity>0</DocSecurity>
  <Lines>47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276</cp:revision>
  <cp:lastPrinted>2019-01-07T08:49:00Z</cp:lastPrinted>
  <dcterms:created xsi:type="dcterms:W3CDTF">2018-12-05T10:34:00Z</dcterms:created>
  <dcterms:modified xsi:type="dcterms:W3CDTF">2019-01-07T08:51:00Z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