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Laravel Admin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https://github.com/antoniopapa/admin-backend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Vue Admin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https://github.com/antoniopapa/vue-admin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  <w:rtl w:val="0"/>
        </w:rPr>
        <w:t xml:space="preserve">Section 4: Laravel Influencer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u w:val="single"/>
            <w:shd w:fill="f7f8fa" w:val="clear"/>
            <w:rtl w:val="0"/>
          </w:rPr>
          <w:t xml:space="preserve">https://github.com/antoniopapa/influencer-backend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  <w:rtl w:val="0"/>
        </w:rPr>
        <w:t xml:space="preserve">Section 5: Vue Influencer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u w:val="single"/>
            <w:shd w:fill="f7f8fa" w:val="clear"/>
            <w:rtl w:val="0"/>
          </w:rPr>
          <w:t xml:space="preserve">https://github.com/antoniopapa/vue-influencer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  <w:rtl w:val="0"/>
        </w:rPr>
        <w:t xml:space="preserve">Section 6: Nuxt Checkout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u w:val="single"/>
            <w:shd w:fill="f7f8fa" w:val="clear"/>
            <w:rtl w:val="0"/>
          </w:rPr>
          <w:t xml:space="preserve">https://github.com/antoniopapa/next-checkout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  <w:rtl w:val="0"/>
        </w:rPr>
        <w:t xml:space="preserve">Section 7: Email Microservice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u w:val="single"/>
            <w:shd w:fill="f7f8fa" w:val="clear"/>
            <w:rtl w:val="0"/>
          </w:rPr>
          <w:t xml:space="preserve">https://github.com/antoniopapa/laravel-microservices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9303b"/>
          <w:sz w:val="23"/>
          <w:szCs w:val="23"/>
          <w:shd w:fill="f7f8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papa/influencer-backend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github.com/antoniopapa/vue-admin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github.com/antoniopapa/laravel-microservices" TargetMode="External"/><Relationship Id="rId6" Type="http://schemas.openxmlformats.org/officeDocument/2006/relationships/hyperlink" Target="https://github.com/antoniopapa/admin-backend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ntoniopapa/next-checkou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ntoniopapa/vue-influencer" TargetMode="Externa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EDBE69-9E6D-4E7E-84D6-A37BDC90FD36}"/>
</file>

<file path=customXml/itemProps2.xml><?xml version="1.0" encoding="utf-8"?>
<ds:datastoreItem xmlns:ds="http://schemas.openxmlformats.org/officeDocument/2006/customXml" ds:itemID="{E856E032-594C-4BDD-B549-A64113492500}"/>
</file>

<file path=customXml/itemProps3.xml><?xml version="1.0" encoding="utf-8"?>
<ds:datastoreItem xmlns:ds="http://schemas.openxmlformats.org/officeDocument/2006/customXml" ds:itemID="{A19E6236-FDF9-4406-AC51-F848167F746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