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60D0F" w14:textId="77777777" w:rsidR="0042552D" w:rsidRPr="0042552D" w:rsidRDefault="0042552D" w:rsidP="0042552D">
      <w:pPr>
        <w:pStyle w:val="H2-General"/>
        <w:rPr>
          <w:color w:val="000000" w:themeColor="text1"/>
          <w:lang w:val="en-US"/>
        </w:rPr>
      </w:pPr>
      <w:r w:rsidRPr="002A4496">
        <w:rPr>
          <w:color w:val="000000" w:themeColor="text1"/>
          <w:lang w:val="en-US"/>
        </w:rPr>
        <w:t>Exercise 4 – Creating a new table</w:t>
      </w:r>
      <w:r>
        <w:rPr>
          <w:color w:val="000000" w:themeColor="text1"/>
          <w:lang w:val="en-US"/>
        </w:rPr>
        <w:t xml:space="preserve"> </w:t>
      </w:r>
      <w:commentRangeStart w:id="0"/>
      <w:r w:rsidRPr="0042552D">
        <w:rPr>
          <w:color w:val="000000" w:themeColor="text1"/>
          <w:lang w:val="en-US"/>
        </w:rPr>
        <w:t>Code breakdown</w:t>
      </w:r>
      <w:commentRangeEnd w:id="0"/>
      <w:r w:rsidRPr="0042552D">
        <w:rPr>
          <w:color w:val="C00000"/>
          <w:sz w:val="16"/>
          <w:szCs w:val="16"/>
        </w:rPr>
        <w:commentReference w:id="0"/>
      </w:r>
    </w:p>
    <w:p w14:paraId="2CFFBA9D" w14:textId="77777777" w:rsidR="0042552D" w:rsidRPr="0042552D" w:rsidRDefault="0042552D" w:rsidP="0042552D">
      <w:pPr>
        <w:spacing w:before="120" w:after="120" w:line="276" w:lineRule="auto"/>
        <w:rPr>
          <w:rFonts w:ascii="Arial" w:eastAsia="Arial" w:hAnsi="Arial" w:cs="Arial"/>
          <w:color w:val="000000" w:themeColor="text1"/>
          <w:lang w:val="en"/>
        </w:rPr>
      </w:pPr>
      <w:bookmarkStart w:id="1" w:name="_GoBack"/>
    </w:p>
    <w:bookmarkEnd w:id="1"/>
    <w:p w14:paraId="69A6DB6B" w14:textId="77777777" w:rsidR="0042552D" w:rsidRPr="0042552D" w:rsidRDefault="0042552D" w:rsidP="0042552D">
      <w:pPr>
        <w:shd w:val="pct5" w:color="auto" w:fill="auto"/>
        <w:spacing w:after="0" w:line="276" w:lineRule="auto"/>
        <w:ind w:left="720"/>
        <w:rPr>
          <w:rFonts w:ascii="Courier" w:eastAsia="Arial" w:hAnsi="Courier" w:cs="Consolas"/>
          <w:color w:val="000000" w:themeColor="text1"/>
          <w:lang w:val="en-US"/>
        </w:rPr>
      </w:pPr>
      <w:r w:rsidRPr="0042552D">
        <w:rPr>
          <w:rFonts w:ascii="Courier" w:eastAsia="Arial" w:hAnsi="Courier" w:cs="Consolas"/>
          <w:color w:val="000000" w:themeColor="text1"/>
          <w:lang w:val="en-US"/>
        </w:rPr>
        <w:t>----------------------------------------------------</w:t>
      </w:r>
    </w:p>
    <w:p w14:paraId="413C9587" w14:textId="77777777" w:rsidR="0042552D" w:rsidRPr="0042552D" w:rsidRDefault="0042552D" w:rsidP="0042552D">
      <w:pPr>
        <w:shd w:val="pct5" w:color="auto" w:fill="auto"/>
        <w:spacing w:after="0" w:line="276" w:lineRule="auto"/>
        <w:ind w:left="720"/>
        <w:rPr>
          <w:rFonts w:ascii="Courier" w:eastAsia="Arial" w:hAnsi="Courier" w:cs="Consolas"/>
          <w:color w:val="000000" w:themeColor="text1"/>
          <w:lang w:val="en-US"/>
        </w:rPr>
      </w:pPr>
      <w:r w:rsidRPr="0042552D">
        <w:rPr>
          <w:rFonts w:ascii="Courier" w:eastAsia="Arial" w:hAnsi="Courier" w:cs="Consolas"/>
          <w:color w:val="000000" w:themeColor="text1"/>
          <w:lang w:val="en-US"/>
        </w:rPr>
        <w:t>Table `</w:t>
      </w:r>
      <w:proofErr w:type="spellStart"/>
      <w:r w:rsidRPr="0042552D">
        <w:rPr>
          <w:rFonts w:ascii="Courier" w:eastAsia="Arial" w:hAnsi="Courier" w:cs="Consolas"/>
          <w:color w:val="000000" w:themeColor="text1"/>
          <w:lang w:val="en-US"/>
        </w:rPr>
        <w:t>autoclub</w:t>
      </w:r>
      <w:proofErr w:type="spellEnd"/>
      <w:r w:rsidRPr="0042552D">
        <w:rPr>
          <w:rFonts w:ascii="Courier" w:eastAsia="Arial" w:hAnsi="Courier" w:cs="Consolas"/>
          <w:color w:val="000000" w:themeColor="text1"/>
          <w:lang w:val="en-US"/>
        </w:rPr>
        <w:t>`</w:t>
      </w:r>
      <w:proofErr w:type="gramStart"/>
      <w:r w:rsidRPr="0042552D">
        <w:rPr>
          <w:rFonts w:ascii="Courier" w:eastAsia="Arial" w:hAnsi="Courier" w:cs="Consolas"/>
          <w:color w:val="000000" w:themeColor="text1"/>
          <w:lang w:val="en-US"/>
        </w:rPr>
        <w:t>.`</w:t>
      </w:r>
      <w:proofErr w:type="gramEnd"/>
      <w:r w:rsidRPr="0042552D">
        <w:rPr>
          <w:rFonts w:ascii="Courier" w:eastAsia="Arial" w:hAnsi="Courier" w:cs="Consolas"/>
          <w:color w:val="000000" w:themeColor="text1"/>
          <w:lang w:val="en-US"/>
        </w:rPr>
        <w:t>user`</w:t>
      </w:r>
    </w:p>
    <w:p w14:paraId="4C4126F9" w14:textId="77777777" w:rsidR="0042552D" w:rsidRPr="0042552D" w:rsidRDefault="0042552D" w:rsidP="0042552D">
      <w:pPr>
        <w:shd w:val="pct5" w:color="auto" w:fill="auto"/>
        <w:spacing w:after="0" w:line="276" w:lineRule="auto"/>
        <w:ind w:left="720"/>
        <w:rPr>
          <w:rFonts w:ascii="Courier" w:eastAsia="Arial" w:hAnsi="Courier" w:cs="Consolas"/>
          <w:color w:val="000000" w:themeColor="text1"/>
          <w:lang w:val="en-US"/>
        </w:rPr>
      </w:pPr>
      <w:r w:rsidRPr="0042552D">
        <w:rPr>
          <w:rFonts w:ascii="Courier" w:eastAsia="Arial" w:hAnsi="Courier" w:cs="Consolas"/>
          <w:color w:val="000000" w:themeColor="text1"/>
          <w:lang w:val="en-US"/>
        </w:rPr>
        <w:t>-----------------------------------------------------</w:t>
      </w:r>
    </w:p>
    <w:p w14:paraId="7A80EA82" w14:textId="77777777" w:rsidR="0042552D" w:rsidRPr="0042552D" w:rsidRDefault="0042552D" w:rsidP="0042552D">
      <w:pPr>
        <w:numPr>
          <w:ilvl w:val="0"/>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color w:val="000000" w:themeColor="text1"/>
          <w:lang w:val="en"/>
        </w:rPr>
        <w:t>The first three lines are comments to show what the code is doing</w:t>
      </w:r>
    </w:p>
    <w:p w14:paraId="3EB16514" w14:textId="77777777" w:rsidR="0042552D" w:rsidRPr="0042552D" w:rsidRDefault="0042552D" w:rsidP="0042552D">
      <w:pPr>
        <w:spacing w:before="120" w:after="0" w:line="276" w:lineRule="auto"/>
        <w:ind w:left="720"/>
        <w:contextualSpacing/>
        <w:rPr>
          <w:rFonts w:ascii="Arial" w:eastAsia="Arial" w:hAnsi="Arial" w:cs="Arial"/>
          <w:color w:val="000000" w:themeColor="text1"/>
          <w:lang w:val="en"/>
        </w:rPr>
      </w:pPr>
    </w:p>
    <w:p w14:paraId="367F80D0" w14:textId="77777777" w:rsidR="0042552D" w:rsidRPr="0042552D" w:rsidRDefault="0042552D" w:rsidP="0042552D">
      <w:pPr>
        <w:shd w:val="pct5" w:color="auto" w:fill="auto"/>
        <w:spacing w:after="0" w:line="276" w:lineRule="auto"/>
        <w:ind w:left="720"/>
        <w:rPr>
          <w:rFonts w:ascii="Courier" w:eastAsia="Arial" w:hAnsi="Courier" w:cs="Consolas"/>
          <w:color w:val="000000" w:themeColor="text1"/>
          <w:lang w:val="en-US"/>
        </w:rPr>
      </w:pPr>
      <w:r w:rsidRPr="0042552D">
        <w:rPr>
          <w:rFonts w:ascii="Courier" w:eastAsia="Arial" w:hAnsi="Courier" w:cs="Consolas"/>
          <w:color w:val="000000" w:themeColor="text1"/>
          <w:lang w:val="en-US"/>
        </w:rPr>
        <w:t>CREATE TABLE IF NOT EXISTS `</w:t>
      </w:r>
      <w:proofErr w:type="spellStart"/>
      <w:r w:rsidRPr="0042552D">
        <w:rPr>
          <w:rFonts w:ascii="Courier" w:eastAsia="Arial" w:hAnsi="Courier" w:cs="Consolas"/>
          <w:color w:val="000000" w:themeColor="text1"/>
          <w:lang w:val="en-US"/>
        </w:rPr>
        <w:t>autoclub</w:t>
      </w:r>
      <w:proofErr w:type="spellEnd"/>
      <w:r w:rsidRPr="0042552D">
        <w:rPr>
          <w:rFonts w:ascii="Courier" w:eastAsia="Arial" w:hAnsi="Courier" w:cs="Consolas"/>
          <w:color w:val="000000" w:themeColor="text1"/>
          <w:lang w:val="en-US"/>
        </w:rPr>
        <w:t>`</w:t>
      </w:r>
      <w:proofErr w:type="gramStart"/>
      <w:r w:rsidRPr="0042552D">
        <w:rPr>
          <w:rFonts w:ascii="Courier" w:eastAsia="Arial" w:hAnsi="Courier" w:cs="Consolas"/>
          <w:color w:val="000000" w:themeColor="text1"/>
          <w:lang w:val="en-US"/>
        </w:rPr>
        <w:t>.`</w:t>
      </w:r>
      <w:proofErr w:type="gramEnd"/>
      <w:r w:rsidRPr="0042552D">
        <w:rPr>
          <w:rFonts w:ascii="Courier" w:eastAsia="Arial" w:hAnsi="Courier" w:cs="Consolas"/>
          <w:color w:val="000000" w:themeColor="text1"/>
          <w:lang w:val="en-US"/>
        </w:rPr>
        <w:t xml:space="preserve">user` </w:t>
      </w:r>
    </w:p>
    <w:p w14:paraId="547D8F84" w14:textId="77777777" w:rsidR="0042552D" w:rsidRPr="0042552D" w:rsidRDefault="0042552D" w:rsidP="0042552D">
      <w:pPr>
        <w:numPr>
          <w:ilvl w:val="0"/>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b/>
          <w:color w:val="000000" w:themeColor="text1"/>
          <w:lang w:val="en"/>
        </w:rPr>
        <w:t>CREATE TABLE</w:t>
      </w:r>
      <w:r w:rsidRPr="0042552D">
        <w:rPr>
          <w:rFonts w:ascii="Arial" w:eastAsia="Arial" w:hAnsi="Arial" w:cs="Arial"/>
          <w:color w:val="000000" w:themeColor="text1"/>
          <w:lang w:val="en"/>
        </w:rPr>
        <w:t xml:space="preserve"> is telling the server we want to create a table, </w:t>
      </w:r>
      <w:r w:rsidRPr="0042552D">
        <w:rPr>
          <w:rFonts w:ascii="Arial" w:eastAsia="Arial" w:hAnsi="Arial" w:cs="Arial"/>
          <w:b/>
          <w:color w:val="000000" w:themeColor="text1"/>
          <w:lang w:val="en"/>
        </w:rPr>
        <w:t>IF NOT EXISTS</w:t>
      </w:r>
      <w:r w:rsidRPr="0042552D">
        <w:rPr>
          <w:rFonts w:ascii="Arial" w:eastAsia="Arial" w:hAnsi="Arial" w:cs="Arial"/>
          <w:color w:val="000000" w:themeColor="text1"/>
          <w:lang w:val="en"/>
        </w:rPr>
        <w:t xml:space="preserve"> is telling the server to only create the table if it does not already exist. </w:t>
      </w:r>
      <w:r w:rsidRPr="0042552D">
        <w:rPr>
          <w:rFonts w:ascii="Arial" w:eastAsia="Arial" w:hAnsi="Arial" w:cs="Arial"/>
          <w:b/>
          <w:color w:val="000000" w:themeColor="text1"/>
          <w:lang w:val="en"/>
        </w:rPr>
        <w:t>`</w:t>
      </w:r>
      <w:proofErr w:type="spellStart"/>
      <w:r w:rsidRPr="0042552D">
        <w:rPr>
          <w:rFonts w:ascii="Arial" w:eastAsia="Arial" w:hAnsi="Arial" w:cs="Arial"/>
          <w:b/>
          <w:color w:val="000000" w:themeColor="text1"/>
          <w:lang w:val="en"/>
        </w:rPr>
        <w:t>autoclub</w:t>
      </w:r>
      <w:proofErr w:type="spellEnd"/>
      <w:r w:rsidRPr="0042552D">
        <w:rPr>
          <w:rFonts w:ascii="Arial" w:eastAsia="Arial" w:hAnsi="Arial" w:cs="Arial"/>
          <w:b/>
          <w:color w:val="000000" w:themeColor="text1"/>
          <w:lang w:val="en"/>
        </w:rPr>
        <w:t>`</w:t>
      </w:r>
      <w:proofErr w:type="gramStart"/>
      <w:r w:rsidRPr="0042552D">
        <w:rPr>
          <w:rFonts w:ascii="Arial" w:eastAsia="Arial" w:hAnsi="Arial" w:cs="Arial"/>
          <w:b/>
          <w:color w:val="000000" w:themeColor="text1"/>
          <w:lang w:val="en"/>
        </w:rPr>
        <w:t>.`</w:t>
      </w:r>
      <w:proofErr w:type="gramEnd"/>
      <w:r w:rsidRPr="0042552D">
        <w:rPr>
          <w:rFonts w:ascii="Arial" w:eastAsia="Arial" w:hAnsi="Arial" w:cs="Arial"/>
          <w:b/>
          <w:color w:val="000000" w:themeColor="text1"/>
          <w:lang w:val="en"/>
        </w:rPr>
        <w:t>user`</w:t>
      </w:r>
      <w:r w:rsidRPr="0042552D">
        <w:rPr>
          <w:rFonts w:ascii="Arial" w:eastAsia="Arial" w:hAnsi="Arial" w:cs="Arial"/>
          <w:color w:val="000000" w:themeColor="text1"/>
          <w:lang w:val="en"/>
        </w:rPr>
        <w:t xml:space="preserve"> is the name of the table to create and what database to put it in. If the database name is left off, the table will be created in the current default database, including the database name ensures it is created in the intended database. Both the database name and the table name are surrounded by </w:t>
      </w:r>
      <w:r w:rsidRPr="0042552D">
        <w:rPr>
          <w:rFonts w:ascii="Arial" w:eastAsia="Arial" w:hAnsi="Arial" w:cs="Arial"/>
          <w:b/>
          <w:color w:val="000000" w:themeColor="text1"/>
          <w:lang w:val="en"/>
        </w:rPr>
        <w:t>back ticks</w:t>
      </w:r>
      <w:r w:rsidRPr="0042552D">
        <w:rPr>
          <w:rFonts w:ascii="Arial" w:eastAsia="Arial" w:hAnsi="Arial" w:cs="Arial"/>
          <w:color w:val="000000" w:themeColor="text1"/>
          <w:lang w:val="en"/>
        </w:rPr>
        <w:t>.</w:t>
      </w:r>
    </w:p>
    <w:p w14:paraId="6FF7A0A1" w14:textId="77777777" w:rsidR="0042552D" w:rsidRPr="0042552D" w:rsidRDefault="0042552D" w:rsidP="0042552D">
      <w:pPr>
        <w:spacing w:before="120" w:after="0" w:line="276" w:lineRule="auto"/>
        <w:ind w:left="720"/>
        <w:contextualSpacing/>
        <w:rPr>
          <w:rFonts w:ascii="Arial" w:eastAsia="Arial" w:hAnsi="Arial" w:cs="Arial"/>
          <w:color w:val="000000" w:themeColor="text1"/>
          <w:lang w:val="en"/>
        </w:rPr>
      </w:pPr>
    </w:p>
    <w:p w14:paraId="09DA2CFD" w14:textId="77777777" w:rsidR="0042552D" w:rsidRPr="0042552D" w:rsidRDefault="0042552D" w:rsidP="0042552D">
      <w:pPr>
        <w:shd w:val="pct5" w:color="auto" w:fill="auto"/>
        <w:spacing w:after="0" w:line="276" w:lineRule="auto"/>
        <w:ind w:left="720"/>
        <w:rPr>
          <w:rFonts w:ascii="Courier" w:eastAsia="Arial" w:hAnsi="Courier" w:cs="Consolas"/>
          <w:color w:val="000000" w:themeColor="text1"/>
          <w:lang w:val="en-US"/>
        </w:rPr>
      </w:pPr>
      <w:r w:rsidRPr="0042552D">
        <w:rPr>
          <w:rFonts w:ascii="Courier" w:eastAsia="Arial" w:hAnsi="Courier" w:cs="Consolas"/>
          <w:color w:val="000000" w:themeColor="text1"/>
          <w:lang w:val="en-US"/>
        </w:rPr>
        <w:t>(</w:t>
      </w:r>
    </w:p>
    <w:p w14:paraId="11FC99FD" w14:textId="77777777" w:rsidR="0042552D" w:rsidRPr="0042552D" w:rsidRDefault="0042552D" w:rsidP="0042552D">
      <w:pPr>
        <w:numPr>
          <w:ilvl w:val="0"/>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color w:val="000000" w:themeColor="text1"/>
          <w:lang w:val="en"/>
        </w:rPr>
        <w:t>Next comes the field names and their definition. The field names are enclosed in brackets, they have been placed on a separate line to make this breakdown more readable.</w:t>
      </w:r>
    </w:p>
    <w:p w14:paraId="22AC3B9B" w14:textId="77777777" w:rsidR="0042552D" w:rsidRPr="0042552D" w:rsidRDefault="0042552D" w:rsidP="0042552D">
      <w:pPr>
        <w:spacing w:before="120" w:after="0" w:line="276" w:lineRule="auto"/>
        <w:ind w:left="360"/>
        <w:rPr>
          <w:rFonts w:ascii="Arial" w:eastAsia="Arial" w:hAnsi="Arial" w:cs="Arial"/>
          <w:color w:val="000000" w:themeColor="text1"/>
          <w:lang w:val="en"/>
        </w:rPr>
      </w:pPr>
    </w:p>
    <w:p w14:paraId="447761BB" w14:textId="77777777" w:rsidR="0042552D" w:rsidRPr="0042552D" w:rsidRDefault="0042552D" w:rsidP="0042552D">
      <w:pPr>
        <w:shd w:val="pct5" w:color="auto" w:fill="auto"/>
        <w:spacing w:after="0" w:line="276" w:lineRule="auto"/>
        <w:ind w:left="720"/>
        <w:rPr>
          <w:rFonts w:ascii="Courier" w:eastAsia="Arial" w:hAnsi="Courier" w:cs="Consolas"/>
          <w:color w:val="000000" w:themeColor="text1"/>
          <w:lang w:val="en-US"/>
        </w:rPr>
      </w:pPr>
      <w:r w:rsidRPr="0042552D">
        <w:rPr>
          <w:rFonts w:ascii="Courier" w:eastAsia="Arial" w:hAnsi="Courier" w:cs="Consolas"/>
          <w:color w:val="000000" w:themeColor="text1"/>
          <w:lang w:val="en-US"/>
        </w:rPr>
        <w:t>`ID` INT NOT NULL AUTO_INCREMENT,</w:t>
      </w:r>
    </w:p>
    <w:p w14:paraId="32ED1428" w14:textId="77777777" w:rsidR="0042552D" w:rsidRPr="0042552D" w:rsidRDefault="0042552D" w:rsidP="0042552D">
      <w:pPr>
        <w:numPr>
          <w:ilvl w:val="0"/>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color w:val="000000" w:themeColor="text1"/>
          <w:lang w:val="en"/>
        </w:rPr>
        <w:t xml:space="preserve">This is the ID field </w:t>
      </w:r>
    </w:p>
    <w:p w14:paraId="4C2B1879" w14:textId="77777777" w:rsidR="0042552D" w:rsidRPr="0042552D" w:rsidRDefault="0042552D" w:rsidP="0042552D">
      <w:pPr>
        <w:numPr>
          <w:ilvl w:val="1"/>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color w:val="000000" w:themeColor="text1"/>
          <w:lang w:val="en"/>
        </w:rPr>
        <w:t xml:space="preserve">All field names are enclosed in back ticks, they appear first on the line followed by the datatype. </w:t>
      </w:r>
    </w:p>
    <w:p w14:paraId="2C56C0E9" w14:textId="77777777" w:rsidR="0042552D" w:rsidRPr="0042552D" w:rsidRDefault="0042552D" w:rsidP="0042552D">
      <w:pPr>
        <w:numPr>
          <w:ilvl w:val="1"/>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color w:val="000000" w:themeColor="text1"/>
          <w:lang w:val="en"/>
        </w:rPr>
        <w:t xml:space="preserve">Next is either </w:t>
      </w:r>
      <w:r w:rsidRPr="0042552D">
        <w:rPr>
          <w:rFonts w:ascii="Arial" w:eastAsia="Arial" w:hAnsi="Arial" w:cs="Arial"/>
          <w:b/>
          <w:color w:val="000000" w:themeColor="text1"/>
          <w:lang w:val="en"/>
        </w:rPr>
        <w:t>NULL</w:t>
      </w:r>
      <w:r w:rsidRPr="0042552D">
        <w:rPr>
          <w:rFonts w:ascii="Arial" w:eastAsia="Arial" w:hAnsi="Arial" w:cs="Arial"/>
          <w:color w:val="000000" w:themeColor="text1"/>
          <w:lang w:val="en"/>
        </w:rPr>
        <w:t xml:space="preserve"> or </w:t>
      </w:r>
      <w:r w:rsidRPr="0042552D">
        <w:rPr>
          <w:rFonts w:ascii="Arial" w:eastAsia="Arial" w:hAnsi="Arial" w:cs="Arial"/>
          <w:b/>
          <w:color w:val="000000" w:themeColor="text1"/>
          <w:lang w:val="en"/>
        </w:rPr>
        <w:t>NOT NULL</w:t>
      </w:r>
      <w:r w:rsidRPr="0042552D">
        <w:rPr>
          <w:rFonts w:ascii="Arial" w:eastAsia="Arial" w:hAnsi="Arial" w:cs="Arial"/>
          <w:color w:val="000000" w:themeColor="text1"/>
          <w:lang w:val="en"/>
        </w:rPr>
        <w:t xml:space="preserve"> to define if the field can take a null or not </w:t>
      </w:r>
    </w:p>
    <w:p w14:paraId="17337427" w14:textId="77777777" w:rsidR="0042552D" w:rsidRPr="0042552D" w:rsidRDefault="0042552D" w:rsidP="0042552D">
      <w:pPr>
        <w:numPr>
          <w:ilvl w:val="1"/>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color w:val="000000" w:themeColor="text1"/>
          <w:lang w:val="en"/>
        </w:rPr>
        <w:t xml:space="preserve">Then other options if applicable. </w:t>
      </w:r>
    </w:p>
    <w:p w14:paraId="2BFBB6EA" w14:textId="77777777" w:rsidR="0042552D" w:rsidRPr="0042552D" w:rsidRDefault="0042552D" w:rsidP="0042552D">
      <w:pPr>
        <w:numPr>
          <w:ilvl w:val="1"/>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color w:val="000000" w:themeColor="text1"/>
          <w:lang w:val="en"/>
        </w:rPr>
        <w:t>All field definitions are separated by a comma</w:t>
      </w:r>
    </w:p>
    <w:p w14:paraId="72A4F211" w14:textId="77777777" w:rsidR="0042552D" w:rsidRPr="0042552D" w:rsidRDefault="0042552D" w:rsidP="0042552D">
      <w:pPr>
        <w:numPr>
          <w:ilvl w:val="1"/>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color w:val="000000" w:themeColor="text1"/>
          <w:lang w:val="en"/>
        </w:rPr>
        <w:t xml:space="preserve">The </w:t>
      </w:r>
      <w:proofErr w:type="spellStart"/>
      <w:r w:rsidRPr="0042552D">
        <w:rPr>
          <w:rFonts w:ascii="Arial" w:eastAsia="Arial" w:hAnsi="Arial" w:cs="Arial"/>
          <w:color w:val="000000" w:themeColor="text1"/>
          <w:lang w:val="en"/>
        </w:rPr>
        <w:t>auto_increment</w:t>
      </w:r>
      <w:proofErr w:type="spellEnd"/>
      <w:r w:rsidRPr="0042552D">
        <w:rPr>
          <w:rFonts w:ascii="Arial" w:eastAsia="Arial" w:hAnsi="Arial" w:cs="Arial"/>
          <w:color w:val="000000" w:themeColor="text1"/>
          <w:lang w:val="en"/>
        </w:rPr>
        <w:t xml:space="preserve"> command will ensure that a value is always entered into this field by the system.</w:t>
      </w:r>
    </w:p>
    <w:p w14:paraId="3CE765D2" w14:textId="77777777" w:rsidR="0042552D" w:rsidRPr="0042552D" w:rsidRDefault="0042552D" w:rsidP="0042552D">
      <w:pPr>
        <w:spacing w:before="120" w:after="0" w:line="276" w:lineRule="auto"/>
        <w:ind w:left="1440"/>
        <w:contextualSpacing/>
        <w:rPr>
          <w:rFonts w:ascii="Arial" w:eastAsia="Arial" w:hAnsi="Arial" w:cs="Arial"/>
          <w:color w:val="000000" w:themeColor="text1"/>
          <w:lang w:val="en"/>
        </w:rPr>
      </w:pPr>
    </w:p>
    <w:p w14:paraId="1439F5A5" w14:textId="77777777" w:rsidR="0042552D" w:rsidRPr="0042552D" w:rsidRDefault="0042552D" w:rsidP="0042552D">
      <w:pPr>
        <w:spacing w:before="120" w:after="0" w:line="276" w:lineRule="auto"/>
        <w:ind w:left="1440"/>
        <w:contextualSpacing/>
        <w:rPr>
          <w:rFonts w:ascii="Arial" w:eastAsia="Arial" w:hAnsi="Arial" w:cs="Arial"/>
          <w:color w:val="000000" w:themeColor="text1"/>
          <w:lang w:val="en"/>
        </w:rPr>
      </w:pPr>
      <w:r w:rsidRPr="0042552D">
        <w:rPr>
          <w:rFonts w:ascii="Arial" w:eastAsia="Arial" w:hAnsi="Arial" w:cs="Arial"/>
          <w:color w:val="000000" w:themeColor="text1"/>
          <w:lang w:val="en"/>
        </w:rPr>
        <w:t xml:space="preserve">The ID line, in plain English is, the fields name is </w:t>
      </w:r>
      <w:r w:rsidRPr="0042552D">
        <w:rPr>
          <w:rFonts w:ascii="Arial" w:eastAsia="Arial" w:hAnsi="Arial" w:cs="Arial"/>
          <w:b/>
          <w:color w:val="000000" w:themeColor="text1"/>
          <w:lang w:val="en"/>
        </w:rPr>
        <w:t>ID</w:t>
      </w:r>
      <w:r w:rsidRPr="0042552D">
        <w:rPr>
          <w:rFonts w:ascii="Arial" w:eastAsia="Arial" w:hAnsi="Arial" w:cs="Arial"/>
          <w:color w:val="000000" w:themeColor="text1"/>
          <w:lang w:val="en"/>
        </w:rPr>
        <w:t xml:space="preserve">, it can hold an </w:t>
      </w:r>
      <w:proofErr w:type="spellStart"/>
      <w:r w:rsidRPr="0042552D">
        <w:rPr>
          <w:rFonts w:ascii="Arial" w:eastAsia="Arial" w:hAnsi="Arial" w:cs="Arial"/>
          <w:b/>
          <w:color w:val="000000" w:themeColor="text1"/>
          <w:lang w:val="en"/>
        </w:rPr>
        <w:t>INT</w:t>
      </w:r>
      <w:r w:rsidRPr="0042552D">
        <w:rPr>
          <w:rFonts w:ascii="Arial" w:eastAsia="Arial" w:hAnsi="Arial" w:cs="Arial"/>
          <w:color w:val="000000" w:themeColor="text1"/>
          <w:lang w:val="en"/>
        </w:rPr>
        <w:t>eger</w:t>
      </w:r>
      <w:proofErr w:type="spellEnd"/>
      <w:r w:rsidRPr="0042552D">
        <w:rPr>
          <w:rFonts w:ascii="Arial" w:eastAsia="Arial" w:hAnsi="Arial" w:cs="Arial"/>
          <w:color w:val="000000" w:themeColor="text1"/>
          <w:lang w:val="en"/>
        </w:rPr>
        <w:t xml:space="preserve"> value only, it </w:t>
      </w:r>
      <w:proofErr w:type="spellStart"/>
      <w:r w:rsidRPr="0042552D">
        <w:rPr>
          <w:rFonts w:ascii="Arial" w:eastAsia="Arial" w:hAnsi="Arial" w:cs="Arial"/>
          <w:color w:val="000000" w:themeColor="text1"/>
          <w:lang w:val="en"/>
        </w:rPr>
        <w:t>can</w:t>
      </w:r>
      <w:r w:rsidRPr="0042552D">
        <w:rPr>
          <w:rFonts w:ascii="Arial" w:eastAsia="Arial" w:hAnsi="Arial" w:cs="Arial"/>
          <w:b/>
          <w:color w:val="000000" w:themeColor="text1"/>
          <w:lang w:val="en"/>
        </w:rPr>
        <w:t>NOT</w:t>
      </w:r>
      <w:proofErr w:type="spellEnd"/>
      <w:r w:rsidRPr="0042552D">
        <w:rPr>
          <w:rFonts w:ascii="Arial" w:eastAsia="Arial" w:hAnsi="Arial" w:cs="Arial"/>
          <w:b/>
          <w:color w:val="000000" w:themeColor="text1"/>
          <w:lang w:val="en"/>
        </w:rPr>
        <w:t xml:space="preserve"> </w:t>
      </w:r>
      <w:r w:rsidRPr="0042552D">
        <w:rPr>
          <w:rFonts w:ascii="Arial" w:eastAsia="Arial" w:hAnsi="Arial" w:cs="Arial"/>
          <w:color w:val="000000" w:themeColor="text1"/>
          <w:lang w:val="en"/>
        </w:rPr>
        <w:t>contain a</w:t>
      </w:r>
      <w:r w:rsidRPr="0042552D">
        <w:rPr>
          <w:rFonts w:ascii="Arial" w:eastAsia="Arial" w:hAnsi="Arial" w:cs="Arial"/>
          <w:b/>
          <w:color w:val="000000" w:themeColor="text1"/>
          <w:lang w:val="en"/>
        </w:rPr>
        <w:t xml:space="preserve"> NULL</w:t>
      </w:r>
      <w:r w:rsidRPr="0042552D">
        <w:rPr>
          <w:rFonts w:ascii="Arial" w:eastAsia="Arial" w:hAnsi="Arial" w:cs="Arial"/>
          <w:color w:val="000000" w:themeColor="text1"/>
          <w:lang w:val="en"/>
        </w:rPr>
        <w:t xml:space="preserve"> and the value in it will </w:t>
      </w:r>
      <w:proofErr w:type="spellStart"/>
      <w:r w:rsidRPr="0042552D">
        <w:rPr>
          <w:rFonts w:ascii="Arial" w:eastAsia="Arial" w:hAnsi="Arial" w:cs="Arial"/>
          <w:b/>
          <w:color w:val="000000" w:themeColor="text1"/>
          <w:lang w:val="en"/>
        </w:rPr>
        <w:t>AUTO</w:t>
      </w:r>
      <w:r w:rsidRPr="0042552D">
        <w:rPr>
          <w:rFonts w:ascii="Arial" w:eastAsia="Arial" w:hAnsi="Arial" w:cs="Arial"/>
          <w:color w:val="000000" w:themeColor="text1"/>
          <w:lang w:val="en"/>
        </w:rPr>
        <w:t>matically_</w:t>
      </w:r>
      <w:r w:rsidRPr="0042552D">
        <w:rPr>
          <w:rFonts w:ascii="Arial" w:eastAsia="Arial" w:hAnsi="Arial" w:cs="Arial"/>
          <w:b/>
          <w:color w:val="000000" w:themeColor="text1"/>
          <w:lang w:val="en"/>
        </w:rPr>
        <w:t>INCREMENT</w:t>
      </w:r>
      <w:r w:rsidRPr="0042552D">
        <w:rPr>
          <w:rFonts w:ascii="Arial" w:eastAsia="Arial" w:hAnsi="Arial" w:cs="Arial"/>
          <w:color w:val="000000" w:themeColor="text1"/>
          <w:lang w:val="en"/>
        </w:rPr>
        <w:t>ed</w:t>
      </w:r>
      <w:proofErr w:type="spellEnd"/>
      <w:r w:rsidRPr="0042552D">
        <w:rPr>
          <w:rFonts w:ascii="Arial" w:eastAsia="Arial" w:hAnsi="Arial" w:cs="Arial"/>
          <w:color w:val="000000" w:themeColor="text1"/>
          <w:lang w:val="en"/>
        </w:rPr>
        <w:t xml:space="preserve"> for each record because it is also designated as the Primary Key in the last statement of the block. </w:t>
      </w:r>
    </w:p>
    <w:p w14:paraId="0E9171F1" w14:textId="77777777" w:rsidR="0042552D" w:rsidRPr="0042552D" w:rsidRDefault="0042552D" w:rsidP="0042552D">
      <w:pPr>
        <w:spacing w:before="120" w:after="0" w:line="276" w:lineRule="auto"/>
        <w:ind w:left="720"/>
        <w:contextualSpacing/>
        <w:rPr>
          <w:rFonts w:ascii="Arial" w:eastAsia="Arial" w:hAnsi="Arial" w:cs="Arial"/>
          <w:color w:val="000000" w:themeColor="text1"/>
          <w:lang w:val="en"/>
        </w:rPr>
      </w:pPr>
    </w:p>
    <w:p w14:paraId="7CCCEA76" w14:textId="77777777" w:rsidR="0042552D" w:rsidRPr="0042552D" w:rsidRDefault="0042552D" w:rsidP="0042552D">
      <w:pPr>
        <w:shd w:val="pct5" w:color="auto" w:fill="auto"/>
        <w:spacing w:after="0" w:line="276" w:lineRule="auto"/>
        <w:ind w:left="720"/>
        <w:rPr>
          <w:rFonts w:ascii="Courier" w:eastAsia="Arial" w:hAnsi="Courier" w:cs="Consolas"/>
          <w:color w:val="000000" w:themeColor="text1"/>
          <w:lang w:val="en-US"/>
        </w:rPr>
      </w:pPr>
      <w:r w:rsidRPr="0042552D">
        <w:rPr>
          <w:rFonts w:ascii="Courier" w:eastAsia="Arial" w:hAnsi="Courier" w:cs="Consolas"/>
          <w:color w:val="000000" w:themeColor="text1"/>
          <w:lang w:val="en-US"/>
        </w:rPr>
        <w:t>`</w:t>
      </w:r>
      <w:proofErr w:type="gramStart"/>
      <w:r w:rsidRPr="0042552D">
        <w:rPr>
          <w:rFonts w:ascii="Courier" w:eastAsia="Arial" w:hAnsi="Courier" w:cs="Consolas"/>
          <w:color w:val="000000" w:themeColor="text1"/>
          <w:lang w:val="en-US"/>
        </w:rPr>
        <w:t>username</w:t>
      </w:r>
      <w:proofErr w:type="gramEnd"/>
      <w:r w:rsidRPr="0042552D">
        <w:rPr>
          <w:rFonts w:ascii="Courier" w:eastAsia="Arial" w:hAnsi="Courier" w:cs="Consolas"/>
          <w:color w:val="000000" w:themeColor="text1"/>
          <w:lang w:val="en-US"/>
        </w:rPr>
        <w:t>` VARCHAR(16) NOT NULL,</w:t>
      </w:r>
    </w:p>
    <w:p w14:paraId="5C4BAEBF" w14:textId="77777777" w:rsidR="0042552D" w:rsidRPr="0042552D" w:rsidRDefault="0042552D" w:rsidP="0042552D">
      <w:pPr>
        <w:numPr>
          <w:ilvl w:val="1"/>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color w:val="000000" w:themeColor="text1"/>
          <w:lang w:val="en"/>
        </w:rPr>
        <w:t xml:space="preserve">This will hold a username of up to 16 characters in length, the field is set to </w:t>
      </w:r>
      <w:r w:rsidRPr="0042552D">
        <w:rPr>
          <w:rFonts w:ascii="Arial" w:eastAsia="Arial" w:hAnsi="Arial" w:cs="Arial"/>
          <w:b/>
          <w:color w:val="000000" w:themeColor="text1"/>
          <w:lang w:val="en"/>
        </w:rPr>
        <w:t>NOT NULL</w:t>
      </w:r>
      <w:r w:rsidRPr="0042552D">
        <w:rPr>
          <w:rFonts w:ascii="Arial" w:eastAsia="Arial" w:hAnsi="Arial" w:cs="Arial"/>
          <w:color w:val="000000" w:themeColor="text1"/>
          <w:lang w:val="en"/>
        </w:rPr>
        <w:t xml:space="preserve"> to ensure a username is entered, it is a required field. There are no further options so the line is terminated with a comma. If an attempt is made to create or save a record without data in any NOT NULL fields, be it a new record or the value is removed from an existing record, the server will not create or save the record.</w:t>
      </w:r>
    </w:p>
    <w:p w14:paraId="5E7BB538" w14:textId="77777777" w:rsidR="0042552D" w:rsidRPr="0042552D" w:rsidRDefault="0042552D" w:rsidP="0042552D">
      <w:pPr>
        <w:spacing w:before="120" w:after="0" w:line="276" w:lineRule="auto"/>
        <w:ind w:left="1440"/>
        <w:contextualSpacing/>
        <w:rPr>
          <w:rFonts w:ascii="Arial" w:eastAsia="Arial" w:hAnsi="Arial" w:cs="Arial"/>
          <w:color w:val="000000" w:themeColor="text1"/>
          <w:lang w:val="en"/>
        </w:rPr>
      </w:pPr>
    </w:p>
    <w:p w14:paraId="4AE40B65" w14:textId="77777777" w:rsidR="0042552D" w:rsidRPr="0042552D" w:rsidRDefault="0042552D" w:rsidP="0042552D">
      <w:pPr>
        <w:shd w:val="pct5" w:color="auto" w:fill="auto"/>
        <w:spacing w:after="0" w:line="276" w:lineRule="auto"/>
        <w:ind w:left="720"/>
        <w:rPr>
          <w:rFonts w:ascii="Courier" w:eastAsia="Arial" w:hAnsi="Courier" w:cs="Consolas"/>
          <w:color w:val="000000" w:themeColor="text1"/>
          <w:lang w:val="en-US"/>
        </w:rPr>
      </w:pPr>
      <w:r w:rsidRPr="0042552D">
        <w:rPr>
          <w:rFonts w:ascii="Courier" w:eastAsia="Arial" w:hAnsi="Courier" w:cs="Consolas"/>
          <w:color w:val="000000" w:themeColor="text1"/>
          <w:lang w:val="en-US"/>
        </w:rPr>
        <w:t>`</w:t>
      </w:r>
      <w:proofErr w:type="gramStart"/>
      <w:r w:rsidRPr="0042552D">
        <w:rPr>
          <w:rFonts w:ascii="Courier" w:eastAsia="Arial" w:hAnsi="Courier" w:cs="Consolas"/>
          <w:color w:val="000000" w:themeColor="text1"/>
          <w:lang w:val="en-US"/>
        </w:rPr>
        <w:t>email</w:t>
      </w:r>
      <w:proofErr w:type="gramEnd"/>
      <w:r w:rsidRPr="0042552D">
        <w:rPr>
          <w:rFonts w:ascii="Courier" w:eastAsia="Arial" w:hAnsi="Courier" w:cs="Consolas"/>
          <w:color w:val="000000" w:themeColor="text1"/>
          <w:lang w:val="en-US"/>
        </w:rPr>
        <w:t>` VARCHAR(255) NULL,</w:t>
      </w:r>
    </w:p>
    <w:p w14:paraId="29960AAB" w14:textId="77777777" w:rsidR="0042552D" w:rsidRPr="0042552D" w:rsidRDefault="0042552D" w:rsidP="0042552D">
      <w:pPr>
        <w:numPr>
          <w:ilvl w:val="0"/>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color w:val="000000" w:themeColor="text1"/>
          <w:lang w:val="en"/>
        </w:rPr>
        <w:lastRenderedPageBreak/>
        <w:t xml:space="preserve">Emails can be long so up to 255 characters are permitted, not everyone has an email, really, so the field is permitted to take a </w:t>
      </w:r>
      <w:r w:rsidRPr="0042552D">
        <w:rPr>
          <w:rFonts w:ascii="Arial" w:eastAsia="Arial" w:hAnsi="Arial" w:cs="Arial"/>
          <w:b/>
          <w:color w:val="000000" w:themeColor="text1"/>
          <w:lang w:val="en"/>
        </w:rPr>
        <w:t>NULL</w:t>
      </w:r>
    </w:p>
    <w:p w14:paraId="7C2407F3" w14:textId="77777777" w:rsidR="0042552D" w:rsidRPr="0042552D" w:rsidRDefault="0042552D" w:rsidP="0042552D">
      <w:pPr>
        <w:spacing w:before="120" w:after="0" w:line="276" w:lineRule="auto"/>
        <w:ind w:left="720"/>
        <w:contextualSpacing/>
        <w:rPr>
          <w:rFonts w:ascii="Arial" w:eastAsia="Arial" w:hAnsi="Arial" w:cs="Arial"/>
          <w:color w:val="000000" w:themeColor="text1"/>
          <w:lang w:val="en"/>
        </w:rPr>
      </w:pPr>
    </w:p>
    <w:p w14:paraId="0D520093" w14:textId="77777777" w:rsidR="0042552D" w:rsidRPr="0042552D" w:rsidRDefault="0042552D" w:rsidP="0042552D">
      <w:pPr>
        <w:shd w:val="pct5" w:color="auto" w:fill="auto"/>
        <w:spacing w:after="0" w:line="276" w:lineRule="auto"/>
        <w:ind w:left="720"/>
        <w:rPr>
          <w:rFonts w:ascii="Courier" w:eastAsia="Arial" w:hAnsi="Courier" w:cs="Consolas"/>
          <w:color w:val="000000" w:themeColor="text1"/>
          <w:lang w:val="en-US"/>
        </w:rPr>
      </w:pPr>
      <w:r w:rsidRPr="0042552D">
        <w:rPr>
          <w:rFonts w:ascii="Courier" w:eastAsia="Arial" w:hAnsi="Courier" w:cs="Consolas"/>
          <w:color w:val="000000" w:themeColor="text1"/>
          <w:lang w:val="en-US"/>
        </w:rPr>
        <w:t>`</w:t>
      </w:r>
      <w:proofErr w:type="gramStart"/>
      <w:r w:rsidRPr="0042552D">
        <w:rPr>
          <w:rFonts w:ascii="Courier" w:eastAsia="Arial" w:hAnsi="Courier" w:cs="Consolas"/>
          <w:color w:val="000000" w:themeColor="text1"/>
          <w:lang w:val="en-US"/>
        </w:rPr>
        <w:t>password</w:t>
      </w:r>
      <w:proofErr w:type="gramEnd"/>
      <w:r w:rsidRPr="0042552D">
        <w:rPr>
          <w:rFonts w:ascii="Courier" w:eastAsia="Arial" w:hAnsi="Courier" w:cs="Consolas"/>
          <w:color w:val="000000" w:themeColor="text1"/>
          <w:lang w:val="en-US"/>
        </w:rPr>
        <w:t>` VARCHAR(32) NOT NULL,</w:t>
      </w:r>
    </w:p>
    <w:p w14:paraId="1DECAE4B" w14:textId="77777777" w:rsidR="0042552D" w:rsidRPr="0042552D" w:rsidRDefault="0042552D" w:rsidP="0042552D">
      <w:pPr>
        <w:numPr>
          <w:ilvl w:val="0"/>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color w:val="000000" w:themeColor="text1"/>
          <w:lang w:val="en"/>
        </w:rPr>
        <w:t xml:space="preserve">The password is a required field, it can be up to 32 characters long and is set to </w:t>
      </w:r>
      <w:r w:rsidRPr="0042552D">
        <w:rPr>
          <w:rFonts w:ascii="Arial" w:eastAsia="Arial" w:hAnsi="Arial" w:cs="Arial"/>
          <w:b/>
          <w:color w:val="000000" w:themeColor="text1"/>
          <w:lang w:val="en"/>
        </w:rPr>
        <w:t>NOT NULL</w:t>
      </w:r>
      <w:r w:rsidRPr="0042552D">
        <w:rPr>
          <w:rFonts w:ascii="Arial" w:eastAsia="Arial" w:hAnsi="Arial" w:cs="Arial"/>
          <w:color w:val="000000" w:themeColor="text1"/>
          <w:lang w:val="en"/>
        </w:rPr>
        <w:t xml:space="preserve"> to force an entry</w:t>
      </w:r>
    </w:p>
    <w:p w14:paraId="1BE73124" w14:textId="77777777" w:rsidR="0042552D" w:rsidRPr="0042552D" w:rsidRDefault="0042552D" w:rsidP="0042552D">
      <w:pPr>
        <w:spacing w:before="120" w:after="0" w:line="276" w:lineRule="auto"/>
        <w:ind w:left="720"/>
        <w:contextualSpacing/>
        <w:rPr>
          <w:rFonts w:ascii="Arial" w:eastAsia="Arial" w:hAnsi="Arial" w:cs="Arial"/>
          <w:color w:val="000000" w:themeColor="text1"/>
          <w:lang w:val="en"/>
        </w:rPr>
      </w:pPr>
    </w:p>
    <w:p w14:paraId="0F54E6E8" w14:textId="77777777" w:rsidR="0042552D" w:rsidRPr="0042552D" w:rsidRDefault="0042552D" w:rsidP="0042552D">
      <w:pPr>
        <w:shd w:val="pct5" w:color="auto" w:fill="auto"/>
        <w:spacing w:after="0" w:line="276" w:lineRule="auto"/>
        <w:ind w:left="720"/>
        <w:rPr>
          <w:rFonts w:ascii="Courier" w:eastAsia="Arial" w:hAnsi="Courier" w:cs="Consolas"/>
          <w:color w:val="000000" w:themeColor="text1"/>
          <w:lang w:val="en-US"/>
        </w:rPr>
      </w:pPr>
      <w:r w:rsidRPr="0042552D">
        <w:rPr>
          <w:rFonts w:ascii="Courier" w:eastAsia="Arial" w:hAnsi="Courier" w:cs="Consolas"/>
          <w:color w:val="000000" w:themeColor="text1"/>
          <w:lang w:val="en-US"/>
        </w:rPr>
        <w:t>`Active` BIT NOT NULL DEFAULT 1,</w:t>
      </w:r>
    </w:p>
    <w:p w14:paraId="472B07EE" w14:textId="77777777" w:rsidR="0042552D" w:rsidRPr="0042552D" w:rsidRDefault="0042552D" w:rsidP="0042552D">
      <w:pPr>
        <w:numPr>
          <w:ilvl w:val="0"/>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color w:val="000000" w:themeColor="text1"/>
          <w:lang w:val="en"/>
        </w:rPr>
        <w:t xml:space="preserve">This field is to indicate if the user account is active or not and will be used by any application developed for the database, the </w:t>
      </w:r>
      <w:r w:rsidRPr="0042552D">
        <w:rPr>
          <w:rFonts w:ascii="Arial" w:eastAsia="Arial" w:hAnsi="Arial" w:cs="Arial"/>
          <w:b/>
          <w:color w:val="000000" w:themeColor="text1"/>
          <w:lang w:val="en"/>
        </w:rPr>
        <w:t>BIT</w:t>
      </w:r>
      <w:r w:rsidRPr="0042552D">
        <w:rPr>
          <w:rFonts w:ascii="Arial" w:eastAsia="Arial" w:hAnsi="Arial" w:cs="Arial"/>
          <w:color w:val="000000" w:themeColor="text1"/>
          <w:lang w:val="en"/>
        </w:rPr>
        <w:t xml:space="preserve"> type can be used as a simple True/False, the field should never contain a NULL and a default value of 1 (True) is set for any new records.</w:t>
      </w:r>
    </w:p>
    <w:p w14:paraId="58DC1166" w14:textId="77777777" w:rsidR="0042552D" w:rsidRPr="0042552D" w:rsidRDefault="0042552D" w:rsidP="0042552D">
      <w:pPr>
        <w:spacing w:before="120" w:after="0" w:line="276" w:lineRule="auto"/>
        <w:ind w:left="720"/>
        <w:contextualSpacing/>
        <w:rPr>
          <w:rFonts w:ascii="Arial" w:eastAsia="Arial" w:hAnsi="Arial" w:cs="Arial"/>
          <w:color w:val="000000" w:themeColor="text1"/>
          <w:lang w:val="en"/>
        </w:rPr>
      </w:pPr>
    </w:p>
    <w:p w14:paraId="0D944B07" w14:textId="77777777" w:rsidR="0042552D" w:rsidRPr="0042552D" w:rsidRDefault="0042552D" w:rsidP="0042552D">
      <w:pPr>
        <w:shd w:val="pct5" w:color="auto" w:fill="auto"/>
        <w:spacing w:after="0" w:line="276" w:lineRule="auto"/>
        <w:ind w:left="720"/>
        <w:rPr>
          <w:rFonts w:ascii="Courier" w:eastAsia="Arial" w:hAnsi="Courier" w:cs="Consolas"/>
          <w:color w:val="000000" w:themeColor="text1"/>
          <w:lang w:val="en-US"/>
        </w:rPr>
      </w:pPr>
      <w:r w:rsidRPr="0042552D">
        <w:rPr>
          <w:rFonts w:ascii="Courier" w:eastAsia="Arial" w:hAnsi="Courier" w:cs="Consolas"/>
          <w:color w:val="000000" w:themeColor="text1"/>
          <w:lang w:val="en-US"/>
        </w:rPr>
        <w:t>`</w:t>
      </w:r>
      <w:proofErr w:type="spellStart"/>
      <w:r w:rsidRPr="0042552D">
        <w:rPr>
          <w:rFonts w:ascii="Courier" w:eastAsia="Arial" w:hAnsi="Courier" w:cs="Consolas"/>
          <w:color w:val="000000" w:themeColor="text1"/>
          <w:lang w:val="en-US"/>
        </w:rPr>
        <w:t>WhenAdded</w:t>
      </w:r>
      <w:proofErr w:type="spellEnd"/>
      <w:r w:rsidRPr="0042552D">
        <w:rPr>
          <w:rFonts w:ascii="Courier" w:eastAsia="Arial" w:hAnsi="Courier" w:cs="Consolas"/>
          <w:color w:val="000000" w:themeColor="text1"/>
          <w:lang w:val="en-US"/>
        </w:rPr>
        <w:t>` TIMESTAMP NULL DEFAULT CURRENT_TIMESTAMP,</w:t>
      </w:r>
    </w:p>
    <w:p w14:paraId="0D0EFE46" w14:textId="77777777" w:rsidR="0042552D" w:rsidRPr="0042552D" w:rsidRDefault="0042552D" w:rsidP="0042552D">
      <w:pPr>
        <w:numPr>
          <w:ilvl w:val="0"/>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color w:val="000000" w:themeColor="text1"/>
          <w:lang w:val="en"/>
        </w:rPr>
        <w:t xml:space="preserve">Indicates when the records was added, the datatype is a </w:t>
      </w:r>
      <w:r w:rsidRPr="0042552D">
        <w:rPr>
          <w:rFonts w:ascii="Arial" w:eastAsia="Arial" w:hAnsi="Arial" w:cs="Arial"/>
          <w:b/>
          <w:color w:val="000000" w:themeColor="text1"/>
          <w:lang w:val="en"/>
        </w:rPr>
        <w:t>TIMESTAMP</w:t>
      </w:r>
      <w:r w:rsidRPr="0042552D">
        <w:rPr>
          <w:rFonts w:ascii="Arial" w:eastAsia="Arial" w:hAnsi="Arial" w:cs="Arial"/>
          <w:color w:val="000000" w:themeColor="text1"/>
          <w:lang w:val="en"/>
        </w:rPr>
        <w:t xml:space="preserve"> and it can be a </w:t>
      </w:r>
      <w:r w:rsidRPr="0042552D">
        <w:rPr>
          <w:rFonts w:ascii="Arial" w:eastAsia="Arial" w:hAnsi="Arial" w:cs="Arial"/>
          <w:b/>
          <w:color w:val="000000" w:themeColor="text1"/>
          <w:lang w:val="en"/>
        </w:rPr>
        <w:t>NULL</w:t>
      </w:r>
      <w:r w:rsidRPr="0042552D">
        <w:rPr>
          <w:rFonts w:ascii="Arial" w:eastAsia="Arial" w:hAnsi="Arial" w:cs="Arial"/>
          <w:color w:val="000000" w:themeColor="text1"/>
          <w:lang w:val="en"/>
        </w:rPr>
        <w:t xml:space="preserve"> however the default value of </w:t>
      </w:r>
      <w:r w:rsidRPr="0042552D">
        <w:rPr>
          <w:rFonts w:ascii="Arial" w:eastAsia="Arial" w:hAnsi="Arial" w:cs="Arial"/>
          <w:b/>
          <w:color w:val="000000" w:themeColor="text1"/>
          <w:lang w:val="en"/>
        </w:rPr>
        <w:t>CURRENT_TIMESTAMP</w:t>
      </w:r>
      <w:r w:rsidRPr="0042552D">
        <w:rPr>
          <w:rFonts w:ascii="Arial" w:eastAsia="Arial" w:hAnsi="Arial" w:cs="Arial"/>
          <w:color w:val="000000" w:themeColor="text1"/>
          <w:lang w:val="en"/>
        </w:rPr>
        <w:t xml:space="preserve"> will ensure a value, the current date/time will be put in the field. This field cannot and should not be modified after the record is created.</w:t>
      </w:r>
      <w:r w:rsidRPr="0042552D">
        <w:rPr>
          <w:rFonts w:ascii="Arial" w:eastAsia="Arial" w:hAnsi="Arial" w:cs="Arial"/>
          <w:color w:val="000000" w:themeColor="text1"/>
          <w:lang w:val="en"/>
        </w:rPr>
        <w:br/>
      </w:r>
    </w:p>
    <w:p w14:paraId="133D75C9" w14:textId="77777777" w:rsidR="0042552D" w:rsidRPr="0042552D" w:rsidRDefault="0042552D" w:rsidP="0042552D">
      <w:pPr>
        <w:shd w:val="pct5" w:color="auto" w:fill="auto"/>
        <w:spacing w:after="0" w:line="276" w:lineRule="auto"/>
        <w:ind w:left="720"/>
        <w:rPr>
          <w:rFonts w:ascii="Courier" w:eastAsia="Arial" w:hAnsi="Courier" w:cs="Consolas"/>
          <w:color w:val="000000" w:themeColor="text1"/>
          <w:lang w:val="en-US"/>
        </w:rPr>
      </w:pPr>
      <w:r w:rsidRPr="0042552D">
        <w:rPr>
          <w:rFonts w:ascii="Courier" w:eastAsia="Arial" w:hAnsi="Courier" w:cs="Consolas"/>
          <w:color w:val="000000" w:themeColor="text1"/>
          <w:lang w:val="en-US"/>
        </w:rPr>
        <w:t>`</w:t>
      </w:r>
      <w:proofErr w:type="spellStart"/>
      <w:r w:rsidRPr="0042552D">
        <w:rPr>
          <w:rFonts w:ascii="Courier" w:eastAsia="Arial" w:hAnsi="Courier" w:cs="Consolas"/>
          <w:color w:val="000000" w:themeColor="text1"/>
          <w:lang w:val="en-US"/>
        </w:rPr>
        <w:t>LastModified</w:t>
      </w:r>
      <w:proofErr w:type="spellEnd"/>
      <w:r w:rsidRPr="0042552D">
        <w:rPr>
          <w:rFonts w:ascii="Courier" w:eastAsia="Arial" w:hAnsi="Courier" w:cs="Consolas"/>
          <w:color w:val="000000" w:themeColor="text1"/>
          <w:lang w:val="en-US"/>
        </w:rPr>
        <w:t>` TIMESTAMP NULL DEFAULT CURRENT_TIMESTAMP ON UPDATE CURRENT_TIMESTAMP,</w:t>
      </w:r>
    </w:p>
    <w:p w14:paraId="37DC55E5" w14:textId="77777777" w:rsidR="0042552D" w:rsidRPr="0042552D" w:rsidRDefault="0042552D" w:rsidP="0042552D">
      <w:pPr>
        <w:numPr>
          <w:ilvl w:val="0"/>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color w:val="000000" w:themeColor="text1"/>
          <w:lang w:val="en"/>
        </w:rPr>
        <w:t>Similar to the ‘</w:t>
      </w:r>
      <w:proofErr w:type="spellStart"/>
      <w:r w:rsidRPr="0042552D">
        <w:rPr>
          <w:rFonts w:ascii="Arial" w:eastAsia="Arial" w:hAnsi="Arial" w:cs="Arial"/>
          <w:color w:val="000000" w:themeColor="text1"/>
          <w:lang w:val="en"/>
        </w:rPr>
        <w:t>WhenAdded</w:t>
      </w:r>
      <w:proofErr w:type="spellEnd"/>
      <w:r w:rsidRPr="0042552D">
        <w:rPr>
          <w:rFonts w:ascii="Arial" w:eastAsia="Arial" w:hAnsi="Arial" w:cs="Arial"/>
          <w:color w:val="000000" w:themeColor="text1"/>
          <w:lang w:val="en"/>
        </w:rPr>
        <w:t xml:space="preserve">’ field however the default of </w:t>
      </w:r>
      <w:r w:rsidRPr="0042552D">
        <w:rPr>
          <w:rFonts w:ascii="Arial" w:eastAsia="Arial" w:hAnsi="Arial" w:cs="Arial"/>
          <w:b/>
          <w:color w:val="000000" w:themeColor="text1"/>
          <w:lang w:val="en"/>
        </w:rPr>
        <w:t>CURRENT_TIMESTAMP ON UPDATE</w:t>
      </w:r>
      <w:r w:rsidRPr="0042552D">
        <w:rPr>
          <w:rFonts w:ascii="Arial" w:eastAsia="Arial" w:hAnsi="Arial" w:cs="Arial"/>
          <w:color w:val="000000" w:themeColor="text1"/>
          <w:lang w:val="en"/>
        </w:rPr>
        <w:t xml:space="preserve"> will allow the field to be updated with the current date/time by the system whenever the records data is modified</w:t>
      </w:r>
    </w:p>
    <w:p w14:paraId="1AD7FCAC" w14:textId="77777777" w:rsidR="0042552D" w:rsidRPr="0042552D" w:rsidRDefault="0042552D" w:rsidP="0042552D">
      <w:pPr>
        <w:spacing w:before="120" w:after="0" w:line="276" w:lineRule="auto"/>
        <w:ind w:left="720"/>
        <w:contextualSpacing/>
        <w:rPr>
          <w:rFonts w:ascii="Arial" w:eastAsia="Arial" w:hAnsi="Arial" w:cs="Arial"/>
          <w:color w:val="000000" w:themeColor="text1"/>
          <w:lang w:val="en"/>
        </w:rPr>
      </w:pPr>
    </w:p>
    <w:p w14:paraId="6B051B16" w14:textId="77777777" w:rsidR="0042552D" w:rsidRPr="0042552D" w:rsidRDefault="0042552D" w:rsidP="0042552D">
      <w:pPr>
        <w:shd w:val="pct5" w:color="auto" w:fill="auto"/>
        <w:spacing w:after="0" w:line="276" w:lineRule="auto"/>
        <w:ind w:left="720"/>
        <w:rPr>
          <w:rFonts w:ascii="Courier" w:eastAsia="Arial" w:hAnsi="Courier" w:cs="Consolas"/>
          <w:color w:val="000000" w:themeColor="text1"/>
          <w:lang w:val="en-US"/>
        </w:rPr>
      </w:pPr>
      <w:r w:rsidRPr="0042552D">
        <w:rPr>
          <w:rFonts w:ascii="Courier" w:eastAsia="Arial" w:hAnsi="Courier" w:cs="Consolas"/>
          <w:color w:val="000000" w:themeColor="text1"/>
          <w:lang w:val="en-US"/>
        </w:rPr>
        <w:t>PRIMARY KEY (`ID`)</w:t>
      </w:r>
    </w:p>
    <w:p w14:paraId="3DED1B92" w14:textId="77777777" w:rsidR="0042552D" w:rsidRPr="0042552D" w:rsidRDefault="0042552D" w:rsidP="0042552D">
      <w:pPr>
        <w:numPr>
          <w:ilvl w:val="0"/>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color w:val="000000" w:themeColor="text1"/>
          <w:lang w:val="en"/>
        </w:rPr>
        <w:t xml:space="preserve">This command indicates which field will be set to be the </w:t>
      </w:r>
      <w:r w:rsidRPr="0042552D">
        <w:rPr>
          <w:rFonts w:ascii="Arial" w:eastAsia="Arial" w:hAnsi="Arial" w:cs="Arial"/>
          <w:b/>
          <w:color w:val="000000" w:themeColor="text1"/>
          <w:lang w:val="en"/>
        </w:rPr>
        <w:t>PRIMARY KEY</w:t>
      </w:r>
      <w:r w:rsidRPr="0042552D">
        <w:rPr>
          <w:rFonts w:ascii="Arial" w:eastAsia="Arial" w:hAnsi="Arial" w:cs="Arial"/>
          <w:color w:val="000000" w:themeColor="text1"/>
          <w:lang w:val="en"/>
        </w:rPr>
        <w:t xml:space="preserve"> for the table. The Primary Key is usually an INT datatype and is usually set to Auto Increment as was done for the ID field’s definition earlier. This is the last command in the field definition so it does NOT end with a comma, the last command in the block, whether it be a field definition or other command does not have a trailing comma.  </w:t>
      </w:r>
    </w:p>
    <w:p w14:paraId="4C477E30" w14:textId="77777777" w:rsidR="0042552D" w:rsidRPr="0042552D" w:rsidRDefault="0042552D" w:rsidP="0042552D">
      <w:pPr>
        <w:spacing w:before="120" w:after="0" w:line="276" w:lineRule="auto"/>
        <w:ind w:left="720"/>
        <w:contextualSpacing/>
        <w:rPr>
          <w:rFonts w:ascii="Arial" w:eastAsia="Arial" w:hAnsi="Arial" w:cs="Arial"/>
          <w:color w:val="000000" w:themeColor="text1"/>
          <w:lang w:val="en"/>
        </w:rPr>
      </w:pPr>
    </w:p>
    <w:p w14:paraId="6DC0E295" w14:textId="77777777" w:rsidR="0042552D" w:rsidRPr="0042552D" w:rsidRDefault="0042552D" w:rsidP="0042552D">
      <w:pPr>
        <w:shd w:val="pct5" w:color="auto" w:fill="auto"/>
        <w:spacing w:after="0" w:line="276" w:lineRule="auto"/>
        <w:ind w:left="720"/>
        <w:rPr>
          <w:rFonts w:ascii="Courier" w:eastAsia="Arial" w:hAnsi="Courier" w:cs="Consolas"/>
          <w:color w:val="000000" w:themeColor="text1"/>
          <w:lang w:val="en-US"/>
        </w:rPr>
      </w:pPr>
      <w:r w:rsidRPr="0042552D">
        <w:rPr>
          <w:rFonts w:ascii="Courier" w:eastAsia="Arial" w:hAnsi="Courier" w:cs="Consolas"/>
          <w:color w:val="000000" w:themeColor="text1"/>
          <w:lang w:val="en-US"/>
        </w:rPr>
        <w:t>);</w:t>
      </w:r>
    </w:p>
    <w:p w14:paraId="1BC16498" w14:textId="77777777" w:rsidR="0042552D" w:rsidRPr="0042552D" w:rsidRDefault="0042552D" w:rsidP="0042552D">
      <w:pPr>
        <w:numPr>
          <w:ilvl w:val="0"/>
          <w:numId w:val="1"/>
        </w:numPr>
        <w:spacing w:before="120" w:after="0" w:line="276" w:lineRule="auto"/>
        <w:contextualSpacing/>
        <w:rPr>
          <w:rFonts w:ascii="Arial" w:eastAsia="Arial" w:hAnsi="Arial" w:cs="Arial"/>
          <w:color w:val="000000" w:themeColor="text1"/>
          <w:lang w:val="en"/>
        </w:rPr>
      </w:pPr>
      <w:r w:rsidRPr="0042552D">
        <w:rPr>
          <w:rFonts w:ascii="Arial" w:eastAsia="Arial" w:hAnsi="Arial" w:cs="Arial"/>
          <w:color w:val="000000" w:themeColor="text1"/>
          <w:lang w:val="en"/>
        </w:rPr>
        <w:t xml:space="preserve">When all of the fields are defined, the </w:t>
      </w:r>
      <w:r w:rsidRPr="0042552D">
        <w:rPr>
          <w:rFonts w:ascii="Arial" w:eastAsia="Arial" w:hAnsi="Arial" w:cs="Arial"/>
          <w:b/>
          <w:color w:val="000000" w:themeColor="text1"/>
          <w:lang w:val="en"/>
        </w:rPr>
        <w:t>closing bracket</w:t>
      </w:r>
      <w:r w:rsidRPr="0042552D">
        <w:rPr>
          <w:rFonts w:ascii="Arial" w:eastAsia="Arial" w:hAnsi="Arial" w:cs="Arial"/>
          <w:color w:val="000000" w:themeColor="text1"/>
          <w:lang w:val="en"/>
        </w:rPr>
        <w:t xml:space="preserve"> is added. The </w:t>
      </w:r>
      <w:r w:rsidRPr="0042552D">
        <w:rPr>
          <w:rFonts w:ascii="Arial" w:eastAsia="Arial" w:hAnsi="Arial" w:cs="Arial"/>
          <w:b/>
          <w:color w:val="000000" w:themeColor="text1"/>
          <w:lang w:val="en"/>
        </w:rPr>
        <w:t>semicolon</w:t>
      </w:r>
      <w:r w:rsidRPr="0042552D">
        <w:rPr>
          <w:rFonts w:ascii="Arial" w:eastAsia="Arial" w:hAnsi="Arial" w:cs="Arial"/>
          <w:color w:val="000000" w:themeColor="text1"/>
          <w:lang w:val="en"/>
        </w:rPr>
        <w:t xml:space="preserve"> is also added here to indicate this is the end of the SQL statement block. The semicolon tells the server that everything before it (and after the semicolon of any preceding statement blocks) is to be treated as one statement.  This is a single statement block script, the semicolon could have been left off but if you were creating several tables or running other statements in the same script, you need to separate them with the semicolon, leaving the semicolon out may cause issues with multiple statement block scripts.</w:t>
      </w:r>
    </w:p>
    <w:p w14:paraId="653CD570" w14:textId="77777777" w:rsidR="001B1317" w:rsidRDefault="001B1317"/>
    <w:sectPr w:rsidR="001B13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rachi" w:date="2020-12-14T12:25:00Z" w:initials="P">
    <w:p w14:paraId="0C8A8E49" w14:textId="77777777" w:rsidR="0042552D" w:rsidRDefault="0042552D" w:rsidP="0042552D">
      <w:pPr>
        <w:pStyle w:val="CommentText"/>
      </w:pPr>
      <w:r>
        <w:rPr>
          <w:rStyle w:val="CommentReference"/>
        </w:rPr>
        <w:annotationRef/>
      </w:r>
      <w:r>
        <w:rPr>
          <w:rStyle w:val="CommentReference"/>
        </w:rPr>
        <w:annotationRef/>
      </w:r>
      <w:r>
        <w:t xml:space="preserve">From what I can tell, both these code breakdown sections are attempts to explain the exercise itself </w:t>
      </w:r>
      <w:r>
        <w:rPr>
          <w:i/>
          <w:iCs/>
        </w:rPr>
        <w:t xml:space="preserve">after </w:t>
      </w:r>
      <w:r>
        <w:t xml:space="preserve">the reader has performed those steps. It’s more of a step breakdown. In that case, I’m not sure if you can really shorten this too much, </w:t>
      </w:r>
      <w:r>
        <w:rPr>
          <w:i/>
          <w:iCs/>
        </w:rPr>
        <w:t xml:space="preserve">but </w:t>
      </w:r>
      <w:r>
        <w:t xml:space="preserve">they should be explaining this where it is relevant (as in, explain why the reader needs to perform some action, what the code or task indicates/accomplishes at each point, </w:t>
      </w:r>
      <w:r>
        <w:rPr>
          <w:i/>
          <w:iCs/>
        </w:rPr>
        <w:t xml:space="preserve">within </w:t>
      </w:r>
      <w:r>
        <w:t xml:space="preserve">the step it refers to rather than after.) Doing it this way means that the reader is being asked to blindly follow instruction without context first </w:t>
      </w:r>
      <w:r>
        <w:rPr>
          <w:i/>
          <w:iCs/>
        </w:rPr>
        <w:t xml:space="preserve">before </w:t>
      </w:r>
      <w:r>
        <w:t xml:space="preserve">being told why they did so. </w:t>
      </w:r>
    </w:p>
    <w:p w14:paraId="3A813068" w14:textId="77777777" w:rsidR="0042552D" w:rsidRDefault="0042552D" w:rsidP="0042552D">
      <w:pPr>
        <w:pStyle w:val="CommentText"/>
      </w:pPr>
    </w:p>
    <w:p w14:paraId="092ACDDE" w14:textId="77777777" w:rsidR="0042552D" w:rsidRPr="00B738E4" w:rsidRDefault="0042552D" w:rsidP="0042552D">
      <w:pPr>
        <w:pStyle w:val="CommentText"/>
      </w:pPr>
      <w:r>
        <w:t>I would request you to add explanation where the code is executed.</w:t>
      </w:r>
    </w:p>
    <w:p w14:paraId="4A286715" w14:textId="77777777" w:rsidR="0042552D" w:rsidRDefault="0042552D" w:rsidP="0042552D">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2867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13F6F"/>
    <w:multiLevelType w:val="hybridMultilevel"/>
    <w:tmpl w:val="A0F2F4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chi">
    <w15:presenceInfo w15:providerId="None" w15:userId="Prac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xMjI1NATSxuYW5ko6SsGpxcWZ+XkgBYa1AIDKWrgsAAAA"/>
  </w:docVars>
  <w:rsids>
    <w:rsidRoot w:val="002E1C23"/>
    <w:rsid w:val="001B1317"/>
    <w:rsid w:val="002E1C23"/>
    <w:rsid w:val="004255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7C39"/>
  <w15:chartTrackingRefBased/>
  <w15:docId w15:val="{803A8405-B826-4458-92DA-812A8862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42552D"/>
    <w:pPr>
      <w:spacing w:line="240" w:lineRule="auto"/>
    </w:pPr>
    <w:rPr>
      <w:sz w:val="20"/>
      <w:szCs w:val="20"/>
    </w:rPr>
  </w:style>
  <w:style w:type="character" w:customStyle="1" w:styleId="CommentTextChar">
    <w:name w:val="Comment Text Char"/>
    <w:basedOn w:val="DefaultParagraphFont"/>
    <w:link w:val="CommentText"/>
    <w:uiPriority w:val="99"/>
    <w:semiHidden/>
    <w:rsid w:val="0042552D"/>
    <w:rPr>
      <w:sz w:val="20"/>
      <w:szCs w:val="20"/>
    </w:rPr>
  </w:style>
  <w:style w:type="character" w:styleId="CommentReference">
    <w:name w:val="annotation reference"/>
    <w:basedOn w:val="DefaultParagraphFont"/>
    <w:uiPriority w:val="99"/>
    <w:semiHidden/>
    <w:unhideWhenUsed/>
    <w:rsid w:val="0042552D"/>
    <w:rPr>
      <w:rFonts w:ascii="Arial" w:hAnsi="Arial"/>
      <w:color w:val="C00000"/>
      <w:sz w:val="16"/>
      <w:szCs w:val="16"/>
    </w:rPr>
  </w:style>
  <w:style w:type="paragraph" w:styleId="BalloonText">
    <w:name w:val="Balloon Text"/>
    <w:basedOn w:val="Normal"/>
    <w:link w:val="BalloonTextChar"/>
    <w:uiPriority w:val="99"/>
    <w:semiHidden/>
    <w:unhideWhenUsed/>
    <w:rsid w:val="00425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52D"/>
    <w:rPr>
      <w:rFonts w:ascii="Segoe UI" w:hAnsi="Segoe UI" w:cs="Segoe UI"/>
      <w:sz w:val="18"/>
      <w:szCs w:val="18"/>
    </w:rPr>
  </w:style>
  <w:style w:type="paragraph" w:customStyle="1" w:styleId="H2-General">
    <w:name w:val="H2 - General"/>
    <w:next w:val="Normal"/>
    <w:qFormat/>
    <w:rsid w:val="0042552D"/>
    <w:pPr>
      <w:spacing w:before="280" w:after="0" w:line="276" w:lineRule="auto"/>
    </w:pPr>
    <w:rPr>
      <w:rFonts w:ascii="Arial" w:eastAsia="Arial" w:hAnsi="Arial" w:cs="Arial"/>
      <w:b/>
      <w:sz w:val="28"/>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Pettit</dc:creator>
  <cp:keywords/>
  <dc:description/>
  <cp:lastModifiedBy>Tom Pettit</cp:lastModifiedBy>
  <cp:revision>2</cp:revision>
  <dcterms:created xsi:type="dcterms:W3CDTF">2020-12-26T02:15:00Z</dcterms:created>
  <dcterms:modified xsi:type="dcterms:W3CDTF">2020-12-26T02:21:00Z</dcterms:modified>
</cp:coreProperties>
</file>