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FBA" w:rsidRDefault="00C908A7">
      <w:r>
        <w:rPr>
          <w:rFonts w:hint="eastAsia"/>
        </w:rPr>
        <w:t>实验5</w:t>
      </w:r>
      <w:r>
        <w:t xml:space="preserve"> </w:t>
      </w:r>
      <w:r>
        <w:rPr>
          <w:rFonts w:hint="eastAsia"/>
        </w:rPr>
        <w:t>同步互斥</w:t>
      </w:r>
    </w:p>
    <w:p w:rsidR="00C908A7" w:rsidRDefault="00C908A7"/>
    <w:p w:rsidR="00680B79" w:rsidRDefault="005561EC">
      <w:r>
        <w:rPr>
          <w:rFonts w:hint="eastAsia"/>
        </w:rPr>
        <w:t>仔细</w:t>
      </w:r>
      <w:r w:rsidR="00680B79">
        <w:rPr>
          <w:rFonts w:hint="eastAsia"/>
        </w:rPr>
        <w:t>阅读实验文档lab</w:t>
      </w:r>
      <w:r w:rsidR="00680B79">
        <w:t>7</w:t>
      </w:r>
      <w:r w:rsidR="00680B79">
        <w:rPr>
          <w:rFonts w:hint="eastAsia"/>
        </w:rPr>
        <w:t>同步互斥</w:t>
      </w:r>
      <w:r w:rsidR="00B17F53">
        <w:rPr>
          <w:rFonts w:hint="eastAsia"/>
        </w:rPr>
        <w:t>，完成以下练习（不做实验文档中的题目）。扩展练习选做，有能力者完成。</w:t>
      </w:r>
    </w:p>
    <w:p w:rsidR="00680B79" w:rsidRPr="00680B79" w:rsidRDefault="00680B79"/>
    <w:p w:rsidR="00C908A7" w:rsidRDefault="00C908A7">
      <w:r>
        <w:rPr>
          <w:rFonts w:hint="eastAsia"/>
        </w:rPr>
        <w:t>练习1</w:t>
      </w:r>
      <w:r>
        <w:t xml:space="preserve">: </w:t>
      </w:r>
      <w:r>
        <w:rPr>
          <w:rFonts w:hint="eastAsia"/>
        </w:rPr>
        <w:t>了解信号量和管程的实现机制</w:t>
      </w:r>
    </w:p>
    <w:p w:rsidR="00C908A7" w:rsidRDefault="00C908A7" w:rsidP="00C21C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同步互斥的底层支持是如何实现的？</w:t>
      </w:r>
    </w:p>
    <w:p w:rsidR="00C21CFC" w:rsidRDefault="00C21CFC" w:rsidP="00E16BA0">
      <w:pPr>
        <w:ind w:firstLine="360"/>
      </w:pPr>
      <w:r>
        <w:rPr>
          <w:rFonts w:hint="eastAsia"/>
        </w:rPr>
        <w:t>由于有定时器、屏蔽</w:t>
      </w:r>
      <w:r>
        <w:t>/使能中断、等待</w:t>
      </w:r>
      <w:r>
        <w:rPr>
          <w:rFonts w:hint="eastAsia"/>
        </w:rPr>
        <w:t>队列</w:t>
      </w:r>
      <w:r>
        <w:t>wait_queue支持test_and_set_bit等原子操作机器指令(在本次实验中没有用到)的存</w:t>
      </w:r>
      <w:r>
        <w:rPr>
          <w:rFonts w:hint="eastAsia"/>
        </w:rPr>
        <w:t>在</w:t>
      </w:r>
      <w:r>
        <w:t>,使得我们在实现进程等待、同步互斥上得到了极大的简化。</w:t>
      </w:r>
      <w:r>
        <w:rPr>
          <w:rFonts w:hint="eastAsia"/>
        </w:rPr>
        <w:t>定时器提供了基于时间时间的调度机制，基于时间片单位，操作系统向上提供了基于时间点的时间，并实现了基于时间长度的睡眠等待和唤醒机制。由于ucore只实现了队单处理器的支持，所以通过开、关中断的方式可以实行中断操作。</w:t>
      </w:r>
      <w:r w:rsidR="00E16BA0">
        <w:rPr>
          <w:rFonts w:hint="eastAsia"/>
        </w:rPr>
        <w:t>等待事件的进程在转入休眠状态后插入到等待队列中。当事件发生之后</w:t>
      </w:r>
      <w:r w:rsidR="00E16BA0">
        <w:t>,内核遍历相应等待队列,唤醒休眠的用户进程或内核线程,并设置其状态为就绪状</w:t>
      </w:r>
      <w:r w:rsidR="00E16BA0">
        <w:rPr>
          <w:rFonts w:hint="eastAsia"/>
        </w:rPr>
        <w:t>态</w:t>
      </w:r>
      <w:r w:rsidR="00E16BA0">
        <w:t>并将该进程从等待队列中清除。</w:t>
      </w:r>
    </w:p>
    <w:p w:rsidR="00E16BA0" w:rsidRPr="00E16BA0" w:rsidRDefault="00E16BA0" w:rsidP="00E16BA0">
      <w:pPr>
        <w:rPr>
          <w:rFonts w:hint="eastAsia"/>
        </w:rPr>
      </w:pPr>
    </w:p>
    <w:p w:rsidR="00C908A7" w:rsidRDefault="00C908A7" w:rsidP="00E16B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对比原理课上学到的信号量和p，v操作，说明Ucore中信号量机制的实现。</w:t>
      </w:r>
    </w:p>
    <w:p w:rsidR="00CA2A02" w:rsidRDefault="00CA2A02" w:rsidP="00CA2A02">
      <w:pPr>
        <w:ind w:firstLine="360"/>
        <w:rPr>
          <w:rFonts w:hint="eastAsia"/>
        </w:rPr>
      </w:pPr>
      <w:r>
        <w:rPr>
          <w:rFonts w:hint="eastAsia"/>
        </w:rPr>
        <w:t>在ucore中，</w:t>
      </w:r>
      <w:r>
        <w:t>一个进程会</w:t>
      </w:r>
      <w:r>
        <w:rPr>
          <w:rFonts w:hint="eastAsia"/>
        </w:rPr>
        <w:t>由于无法满足信号量设置的某条件而在某一位置停止</w:t>
      </w:r>
      <w:r>
        <w:t>,直到它接收到一个特定的信号(表明</w:t>
      </w:r>
      <w:r>
        <w:rPr>
          <w:rFonts w:hint="eastAsia"/>
        </w:rPr>
        <w:t>条件满足了</w:t>
      </w:r>
      <w:r>
        <w:t>)。为了发信号,需要使用一个称作信号量的特殊变量。为通过信号量s传送信</w:t>
      </w:r>
      <w:r>
        <w:rPr>
          <w:rFonts w:hint="eastAsia"/>
        </w:rPr>
        <w:t>号</w:t>
      </w:r>
      <w:r>
        <w:t>,信号量的V操作采用进程可执行原语semSignal(s);为通过信号量s接收信号,信号量的P</w:t>
      </w:r>
      <w:r>
        <w:rPr>
          <w:rFonts w:hint="eastAsia"/>
        </w:rPr>
        <w:t>操作采用进程可执行原语</w:t>
      </w:r>
      <w:r>
        <w:t>semWait(s);如果相应的信号仍然没有发送,则进程被阻塞或睡</w:t>
      </w:r>
      <w:r>
        <w:rPr>
          <w:rFonts w:hint="eastAsia"/>
        </w:rPr>
        <w:t>眠</w:t>
      </w:r>
      <w:r>
        <w:t>,直到发送完为止。</w:t>
      </w:r>
    </w:p>
    <w:p w:rsidR="00C908A7" w:rsidRDefault="00C908A7" w:rsidP="00CA2A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Ucore中的信号量是基于信号量和条件变量实现的，</w:t>
      </w:r>
      <w:r w:rsidR="00CA3ADB">
        <w:rPr>
          <w:rFonts w:hint="eastAsia"/>
        </w:rPr>
        <w:t>请说明其中的数据结构和函数方法的设计。</w:t>
      </w:r>
    </w:p>
    <w:p w:rsidR="00CA2A02" w:rsidRDefault="00CA2A02" w:rsidP="00CA2A02">
      <w:pPr>
        <w:ind w:left="360"/>
      </w:pPr>
      <w:r>
        <w:rPr>
          <w:rFonts w:hint="eastAsia"/>
        </w:rPr>
        <w:t>信号量的数据结构定义如下</w:t>
      </w:r>
      <w:r>
        <w:t>:</w:t>
      </w:r>
    </w:p>
    <w:p w:rsidR="00CA2A02" w:rsidRDefault="00CA2A02" w:rsidP="00CA2A02">
      <w:pPr>
        <w:ind w:left="360"/>
      </w:pPr>
      <w:r>
        <w:t>typedef</w:t>
      </w:r>
      <w:r>
        <w:tab/>
        <w:t>struct</w:t>
      </w:r>
      <w:r>
        <w:tab/>
        <w:t>{</w:t>
      </w:r>
    </w:p>
    <w:p w:rsidR="00CA2A02" w:rsidRDefault="00CA2A02" w:rsidP="00CA2A02">
      <w:pPr>
        <w:ind w:left="360"/>
      </w:pPr>
      <w:r>
        <w:tab/>
      </w:r>
      <w:r>
        <w:tab/>
      </w:r>
      <w:r>
        <w:tab/>
      </w:r>
      <w:r>
        <w:tab/>
        <w:t>int</w:t>
      </w:r>
      <w:r>
        <w:tab/>
        <w:t>value;</w:t>
      </w:r>
      <w:r>
        <w:tab/>
      </w:r>
      <w:r>
        <w:tab/>
        <w:t>//信号量的当前值</w:t>
      </w:r>
    </w:p>
    <w:p w:rsidR="00CA2A02" w:rsidRDefault="00CA2A02" w:rsidP="00CA2A02">
      <w:pPr>
        <w:ind w:left="360"/>
      </w:pPr>
      <w:r>
        <w:tab/>
      </w:r>
      <w:r>
        <w:tab/>
      </w:r>
      <w:r>
        <w:tab/>
      </w:r>
      <w:r>
        <w:tab/>
        <w:t>wait_queue_t</w:t>
      </w:r>
      <w:r>
        <w:tab/>
        <w:t>wait_queue;</w:t>
      </w:r>
      <w:r>
        <w:tab/>
      </w:r>
      <w:r>
        <w:tab/>
        <w:t>//信号量对应的等待队列</w:t>
      </w:r>
    </w:p>
    <w:p w:rsidR="00CA2A02" w:rsidRDefault="00CA2A02" w:rsidP="00CA2A02">
      <w:pPr>
        <w:ind w:left="360"/>
      </w:pPr>
      <w:r>
        <w:t>}</w:t>
      </w:r>
      <w:r>
        <w:tab/>
        <w:t>semaphore_t;</w:t>
      </w:r>
    </w:p>
    <w:p w:rsidR="00CA2A02" w:rsidRDefault="00CA2A02" w:rsidP="00CA2A02">
      <w:pPr>
        <w:ind w:left="360"/>
      </w:pPr>
      <w:r>
        <w:t>semaphore_t是最基本的记录型信号量结构,包含了用于计数的整数值value,和一个进程等待队列wait_queue,一个等待的进程会挂在此等待队列上。</w:t>
      </w:r>
    </w:p>
    <w:p w:rsidR="00CA2A02" w:rsidRDefault="00CA2A02" w:rsidP="00CA2A02">
      <w:pPr>
        <w:ind w:left="360"/>
      </w:pPr>
      <w:r>
        <w:rPr>
          <w:rFonts w:hint="eastAsia"/>
        </w:rPr>
        <w:t>在</w:t>
      </w:r>
      <w:r>
        <w:t>ucore中最重要的信号量操作是P操作函数down(semaphore_t</w:t>
      </w:r>
      <w:r>
        <w:tab/>
        <w:t>*sem)和V操作函数up(semaphore_t</w:t>
      </w:r>
      <w:r>
        <w:tab/>
        <w:t>*sem)。但这两个函数的具体实现是__down(semaphore_t</w:t>
      </w:r>
      <w:r>
        <w:tab/>
        <w:t>*sem,</w:t>
      </w:r>
      <w:r>
        <w:tab/>
        <w:t>uint32_twait_state)</w:t>
      </w:r>
      <w:r>
        <w:tab/>
        <w:t>函数和__up(semaphore_t</w:t>
      </w:r>
      <w:r>
        <w:tab/>
        <w:t>*sem,</w:t>
      </w:r>
      <w:r>
        <w:tab/>
        <w:t>uint32_t</w:t>
      </w:r>
      <w:r>
        <w:tab/>
        <w:t>wait_state)函数</w:t>
      </w:r>
      <w:r>
        <w:rPr>
          <w:rFonts w:hint="eastAsia"/>
        </w:rPr>
        <w:t>。</w:t>
      </w:r>
    </w:p>
    <w:p w:rsidR="00CA2A02" w:rsidRDefault="00CA2A02" w:rsidP="00CA2A02">
      <w:pPr>
        <w:ind w:left="360"/>
      </w:pPr>
      <w:r>
        <w:t>__down(semaphore_t</w:t>
      </w:r>
      <w:r>
        <w:tab/>
        <w:t>*sem,</w:t>
      </w:r>
      <w:r>
        <w:tab/>
        <w:t>uint32_t</w:t>
      </w:r>
      <w:r>
        <w:tab/>
        <w:t>wait_state,</w:t>
      </w:r>
      <w:r>
        <w:tab/>
        <w:t>timer_t</w:t>
      </w:r>
      <w:r>
        <w:tab/>
        <w:t>*timer):具体实现信号量的P操</w:t>
      </w:r>
      <w:r>
        <w:rPr>
          <w:rFonts w:hint="eastAsia"/>
        </w:rPr>
        <w:t>作</w:t>
      </w:r>
      <w:r>
        <w:t>,首先关掉中断,然后判断当前信号量的value是否大于0。如果是&gt;0,则表明可以获得信</w:t>
      </w:r>
      <w:r>
        <w:rPr>
          <w:rFonts w:hint="eastAsia"/>
        </w:rPr>
        <w:t>号量</w:t>
      </w:r>
      <w:r>
        <w:t>,故让value减一,并打开中断返回即可;如果不是&gt;0,则表明无法获得信号量,故需要</w:t>
      </w:r>
      <w:r>
        <w:rPr>
          <w:rFonts w:hint="eastAsia"/>
        </w:rPr>
        <w:t>将当前的进程加入到等待队列中</w:t>
      </w:r>
      <w:r>
        <w:t>,并打开中断,然后运行调度器选择另外一个进程执行。如</w:t>
      </w:r>
      <w:r>
        <w:rPr>
          <w:rFonts w:hint="eastAsia"/>
        </w:rPr>
        <w:t>果被</w:t>
      </w:r>
      <w:r>
        <w:t>V操作唤醒,则把自身关联的wait从等待队列中删除(此过程需要先关中断,完成后开中</w:t>
      </w:r>
      <w:r>
        <w:rPr>
          <w:rFonts w:hint="eastAsia"/>
        </w:rPr>
        <w:t>断</w:t>
      </w:r>
      <w:r>
        <w:t>)。</w:t>
      </w:r>
    </w:p>
    <w:p w:rsidR="00CA2A02" w:rsidRDefault="00CA2A02" w:rsidP="00CA2A02">
      <w:pPr>
        <w:ind w:left="360"/>
      </w:pPr>
      <w:r>
        <w:t>__up(semaphore_t</w:t>
      </w:r>
      <w:r>
        <w:tab/>
        <w:t>*sem,</w:t>
      </w:r>
      <w:r>
        <w:tab/>
        <w:t>uint32_t</w:t>
      </w:r>
      <w:r>
        <w:tab/>
        <w:t>wait_state):具体实现信号量的V操作,首先关中断,如</w:t>
      </w:r>
      <w:r>
        <w:rPr>
          <w:rFonts w:hint="eastAsia"/>
        </w:rPr>
        <w:t>果信号量对应的</w:t>
      </w:r>
      <w:r>
        <w:t>wait</w:t>
      </w:r>
      <w:r>
        <w:tab/>
        <w:t>queue中没有进程在等待,直接把信号量的value加一,然后开中断返</w:t>
      </w:r>
      <w:r>
        <w:rPr>
          <w:rFonts w:hint="eastAsia"/>
        </w:rPr>
        <w:t>回</w:t>
      </w:r>
      <w:r>
        <w:t>;如果有进程在等待且进程等待的原因是semophore设置的,则调用wakeup_wait函数将waitqueue中等待的第一个wait删除,且把此wait关联的进程唤醒,最后开中断返回。</w:t>
      </w:r>
    </w:p>
    <w:p w:rsidR="00CA2A02" w:rsidRPr="00CA2A02" w:rsidRDefault="00CA2A02" w:rsidP="00CA2A02">
      <w:pPr>
        <w:ind w:left="360"/>
        <w:rPr>
          <w:rFonts w:hint="eastAsia"/>
        </w:rPr>
      </w:pPr>
    </w:p>
    <w:p w:rsidR="00C908A7" w:rsidRDefault="00C908A7">
      <w:r>
        <w:rPr>
          <w:rFonts w:hint="eastAsia"/>
        </w:rPr>
        <w:t>练习2</w:t>
      </w:r>
      <w:r>
        <w:t xml:space="preserve">: </w:t>
      </w:r>
      <w:r>
        <w:rPr>
          <w:rFonts w:hint="eastAsia"/>
        </w:rPr>
        <w:t>了解基于信号量和管程的哲学家就餐问题</w:t>
      </w:r>
    </w:p>
    <w:p w:rsidR="00CA3ADB" w:rsidRDefault="00070829" w:rsidP="00C21CFC">
      <w:r>
        <w:rPr>
          <w:rFonts w:hint="eastAsia"/>
        </w:rPr>
        <w:t>1</w:t>
      </w:r>
      <w:r>
        <w:t>.</w:t>
      </w:r>
      <w:r w:rsidR="00CA3ADB">
        <w:rPr>
          <w:rFonts w:hint="eastAsia"/>
        </w:rPr>
        <w:t>说明ucore中基于信号量的哲学家就餐问题的实现机制。</w:t>
      </w:r>
    </w:p>
    <w:p w:rsidR="00CA2A02" w:rsidRDefault="002E69EA" w:rsidP="00C21CFC">
      <w:pPr>
        <w:rPr>
          <w:rFonts w:hint="eastAsia"/>
        </w:rPr>
      </w:pPr>
      <w:r>
        <w:tab/>
      </w:r>
      <w:r>
        <w:rPr>
          <w:rFonts w:hint="eastAsia"/>
        </w:rPr>
        <w:t>每位哲学家一共有三种状态，分别为思考、饥饿、进餐，当哲学家从思考中醒来则进入饥饿状态。他会试图获取餐叉，当年获取到两把叉子，则进入进餐状态，使用一个数组来跟踪每位哲学家的状态，一位哲学家只有当两个邻居都没有进餐时才允许进入进餐状态。哲学家i的两个邻居分别为left（i）和right（i），，使用一个信号量数组，每个信号量对应一位哲学家，这样就在所需叉子被占用时，想进餐的哲学家就被堵塞。</w:t>
      </w:r>
    </w:p>
    <w:p w:rsidR="00CA3ADB" w:rsidRDefault="00070829" w:rsidP="00C21CFC">
      <w:r>
        <w:rPr>
          <w:rFonts w:hint="eastAsia"/>
        </w:rPr>
        <w:t>2</w:t>
      </w:r>
      <w:r>
        <w:t>.</w:t>
      </w:r>
      <w:r w:rsidR="00CA3ADB">
        <w:rPr>
          <w:rFonts w:hint="eastAsia"/>
        </w:rPr>
        <w:t>说明ucore中基于管程的哲学家就餐问题的实现机制。</w:t>
      </w:r>
    </w:p>
    <w:p w:rsidR="00CA3ADB" w:rsidRDefault="002E69EA" w:rsidP="00CA3ADB">
      <w:r>
        <w:tab/>
      </w:r>
      <w:r w:rsidR="00070829">
        <w:rPr>
          <w:rFonts w:hint="eastAsia"/>
        </w:rPr>
        <w:t>哲学家每个人都有pickup和putdown用来在哲学家之间互相传递信息，pickup进入管程而putdown退出管程，当一个哲学家的两边都是putdown的时候将被唤醒。</w:t>
      </w:r>
    </w:p>
    <w:p w:rsidR="00070829" w:rsidRDefault="00070829" w:rsidP="00CA3ADB">
      <w:pPr>
        <w:rPr>
          <w:rFonts w:hint="eastAsia"/>
        </w:rPr>
      </w:pPr>
    </w:p>
    <w:p w:rsidR="00CA3ADB" w:rsidRDefault="00070829" w:rsidP="00CA3ADB">
      <w:r>
        <w:rPr>
          <w:rFonts w:hint="eastAsia"/>
        </w:rPr>
        <w:t>3</w:t>
      </w:r>
      <w:r>
        <w:t>.</w:t>
      </w:r>
      <w:r w:rsidR="00CA3ADB">
        <w:rPr>
          <w:rFonts w:hint="eastAsia"/>
        </w:rPr>
        <w:t>扩展练习：了解java中同步互斥的实现机制，说明其与操作系统原理课的管程之间的关系，并用其实现写者优先的读者写者问题。</w:t>
      </w:r>
    </w:p>
    <w:p w:rsidR="00CA3ADB" w:rsidRDefault="00070829">
      <w:pPr>
        <w:rPr>
          <w:color w:val="4D4D4D"/>
          <w:sz w:val="23"/>
          <w:szCs w:val="23"/>
          <w:shd w:val="clear" w:color="auto" w:fill="FFFFFF"/>
        </w:rPr>
      </w:pPr>
      <w:r>
        <w:tab/>
      </w:r>
      <w:r>
        <w:rPr>
          <w:rStyle w:val="apple-converted-space"/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J</w:t>
      </w:r>
      <w:r>
        <w:rPr>
          <w:rStyle w:val="apple-converted-space"/>
          <w:rFonts w:ascii="Times New Roman" w:hAnsi="Times New Roman" w:cs="Times New Roman" w:hint="eastAsia"/>
          <w:color w:val="333333"/>
          <w:sz w:val="23"/>
          <w:szCs w:val="23"/>
          <w:shd w:val="clear" w:color="auto" w:fill="FFFFFF"/>
        </w:rPr>
        <w:t>ava</w:t>
      </w:r>
      <w:r>
        <w:rPr>
          <w:rStyle w:val="apple-converted-space"/>
          <w:rFonts w:ascii="Times New Roman" w:hAnsi="Times New Roman" w:cs="Times New Roman" w:hint="eastAsia"/>
          <w:color w:val="333333"/>
          <w:sz w:val="23"/>
          <w:szCs w:val="23"/>
          <w:shd w:val="clear" w:color="auto" w:fill="FFFFFF"/>
        </w:rPr>
        <w:t>中可以使用</w:t>
      </w:r>
      <w:r w:rsidRPr="00070829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public synchronized void fun()</w:t>
      </w:r>
      <w:r w:rsidRPr="00070829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来实现同步互斥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。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fun()</w:t>
      </w:r>
      <w:r>
        <w:rPr>
          <w:rFonts w:cs="Arial" w:hint="eastAsia"/>
          <w:color w:val="333333"/>
          <w:sz w:val="23"/>
          <w:szCs w:val="23"/>
          <w:shd w:val="clear" w:color="auto" w:fill="FFFFFF"/>
        </w:rPr>
        <w:t>就是一个互斥的方法，此时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synchronized</w:t>
      </w:r>
      <w:r>
        <w:rPr>
          <w:rFonts w:cs="Arial" w:hint="eastAsia"/>
          <w:color w:val="333333"/>
          <w:sz w:val="23"/>
          <w:szCs w:val="23"/>
          <w:shd w:val="clear" w:color="auto" w:fill="FFFFFF"/>
        </w:rPr>
        <w:t>关键字锁定的是当前方法所属的对象。假设有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p1</w:t>
      </w:r>
      <w:r>
        <w:rPr>
          <w:rFonts w:cs="Arial" w:hint="eastAsia"/>
          <w:color w:val="333333"/>
          <w:sz w:val="23"/>
          <w:szCs w:val="23"/>
          <w:shd w:val="clear" w:color="auto" w:fill="FFFFFF"/>
        </w:rPr>
        <w:t>和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p2</w:t>
      </w:r>
      <w:r>
        <w:rPr>
          <w:rFonts w:cs="Arial" w:hint="eastAsia"/>
          <w:color w:val="333333"/>
          <w:sz w:val="23"/>
          <w:szCs w:val="23"/>
          <w:shd w:val="clear" w:color="auto" w:fill="FFFFFF"/>
        </w:rPr>
        <w:t>是同一个类的两个对象，当不同的线程调用访问p1的fun方法时，会产生互斥同步效果；但是不同线程调用p1的fun方法和p2的fun方法，两者无互斥同步效果。</w:t>
      </w:r>
      <w:r>
        <w:rPr>
          <w:rFonts w:hint="eastAsia"/>
          <w:color w:val="4D4D4D"/>
          <w:sz w:val="23"/>
          <w:szCs w:val="23"/>
          <w:shd w:val="clear" w:color="auto" w:fill="FFFFFF"/>
        </w:rPr>
        <w:t> </w:t>
      </w:r>
      <w:r>
        <w:rPr>
          <w:rFonts w:hint="eastAsia"/>
          <w:color w:val="4D4D4D"/>
          <w:sz w:val="23"/>
          <w:szCs w:val="23"/>
          <w:shd w:val="clear" w:color="auto" w:fill="FFFFFF"/>
        </w:rPr>
        <w:t>还可以用</w:t>
      </w:r>
      <w:r>
        <w:rPr>
          <w:rFonts w:ascii="Times New Roman" w:hAnsi="Times New Roman" w:cs="Times New Roman"/>
          <w:color w:val="4D4D4D"/>
          <w:sz w:val="23"/>
          <w:szCs w:val="23"/>
          <w:shd w:val="clear" w:color="auto" w:fill="FFFFFF"/>
        </w:rPr>
        <w:t>synchronized</w:t>
      </w:r>
      <w:r>
        <w:rPr>
          <w:rFonts w:hint="eastAsia"/>
          <w:color w:val="4D4D4D"/>
          <w:sz w:val="23"/>
          <w:szCs w:val="23"/>
          <w:shd w:val="clear" w:color="auto" w:fill="FFFFFF"/>
        </w:rPr>
        <w:t>同步程序块</w:t>
      </w:r>
      <w:r>
        <w:rPr>
          <w:rFonts w:hint="eastAsia"/>
          <w:color w:val="4D4D4D"/>
          <w:sz w:val="23"/>
          <w:szCs w:val="23"/>
          <w:shd w:val="clear" w:color="auto" w:fill="FFFFFF"/>
        </w:rPr>
        <w:t>来实现同步互斥。和管程相似的是在p</w:t>
      </w:r>
      <w:r>
        <w:rPr>
          <w:color w:val="4D4D4D"/>
          <w:sz w:val="23"/>
          <w:szCs w:val="23"/>
          <w:shd w:val="clear" w:color="auto" w:fill="FFFFFF"/>
        </w:rPr>
        <w:t>1</w:t>
      </w:r>
      <w:r>
        <w:rPr>
          <w:rFonts w:hint="eastAsia"/>
          <w:color w:val="4D4D4D"/>
          <w:sz w:val="23"/>
          <w:szCs w:val="23"/>
          <w:shd w:val="clear" w:color="auto" w:fill="FFFFFF"/>
        </w:rPr>
        <w:t>和p2之间会有互相传递信息的fan（）函数。</w:t>
      </w:r>
    </w:p>
    <w:p w:rsidR="00070829" w:rsidRPr="00CA3ADB" w:rsidRDefault="00070829">
      <w:pPr>
        <w:rPr>
          <w:rFonts w:hint="eastAsia"/>
        </w:rPr>
      </w:pPr>
      <w:r>
        <w:rPr>
          <w:color w:val="4D4D4D"/>
          <w:sz w:val="23"/>
          <w:szCs w:val="23"/>
          <w:shd w:val="clear" w:color="auto" w:fill="FFFFFF"/>
        </w:rPr>
        <w:tab/>
      </w:r>
      <w:r w:rsidR="00F90717">
        <w:rPr>
          <w:rFonts w:hint="eastAsia"/>
          <w:color w:val="4D4D4D"/>
          <w:sz w:val="23"/>
          <w:szCs w:val="23"/>
          <w:shd w:val="clear" w:color="auto" w:fill="FFFFFF"/>
        </w:rPr>
        <w:t>程序不会</w:t>
      </w:r>
      <w:r w:rsidR="00F90717">
        <w:rPr>
          <w:color w:val="4D4D4D"/>
          <w:sz w:val="23"/>
          <w:szCs w:val="23"/>
          <w:shd w:val="clear" w:color="auto" w:fill="FFFFFF"/>
        </w:rPr>
        <w:t>…………</w:t>
      </w:r>
      <w:bookmarkStart w:id="0" w:name="_GoBack"/>
      <w:bookmarkEnd w:id="0"/>
    </w:p>
    <w:sectPr w:rsidR="00070829" w:rsidRPr="00CA3ADB" w:rsidSect="00900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F2693"/>
    <w:multiLevelType w:val="hybridMultilevel"/>
    <w:tmpl w:val="3FE2319E"/>
    <w:lvl w:ilvl="0" w:tplc="C30064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184FFE"/>
    <w:multiLevelType w:val="hybridMultilevel"/>
    <w:tmpl w:val="266EB41C"/>
    <w:lvl w:ilvl="0" w:tplc="BF8E3C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AC5A8C"/>
    <w:multiLevelType w:val="hybridMultilevel"/>
    <w:tmpl w:val="3DF0731E"/>
    <w:lvl w:ilvl="0" w:tplc="AAFCF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A7"/>
    <w:rsid w:val="00070829"/>
    <w:rsid w:val="000D2FBA"/>
    <w:rsid w:val="002E69EA"/>
    <w:rsid w:val="005561EC"/>
    <w:rsid w:val="00680B79"/>
    <w:rsid w:val="00900B9D"/>
    <w:rsid w:val="00B17F53"/>
    <w:rsid w:val="00C21CFC"/>
    <w:rsid w:val="00C908A7"/>
    <w:rsid w:val="00CA2A02"/>
    <w:rsid w:val="00CA3ADB"/>
    <w:rsid w:val="00E16BA0"/>
    <w:rsid w:val="00F9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EF5D"/>
  <w15:chartTrackingRefBased/>
  <w15:docId w15:val="{FBEF163D-0305-804E-86F2-64439EF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A7"/>
    <w:pPr>
      <w:ind w:firstLineChars="200" w:firstLine="420"/>
    </w:pPr>
  </w:style>
  <w:style w:type="character" w:customStyle="1" w:styleId="apple-converted-space">
    <w:name w:val="apple-converted-space"/>
    <w:basedOn w:val="a0"/>
    <w:rsid w:val="0007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727319833@qq.com</cp:lastModifiedBy>
  <cp:revision>5</cp:revision>
  <dcterms:created xsi:type="dcterms:W3CDTF">2018-11-11T10:26:00Z</dcterms:created>
  <dcterms:modified xsi:type="dcterms:W3CDTF">2019-11-04T12:49:00Z</dcterms:modified>
</cp:coreProperties>
</file>