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Information: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title:</w:t>
        <w:tab/>
        <w:t xml:space="preserve">Handheld Compass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source:</w:t>
        <w:tab/>
        <w:t xml:space="preserve">https://sketchfab.com/3d-models/handheld-compass-b384e34bead84192b101dc029a859000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author:</w:t>
        <w:tab/>
        <w:t xml:space="preserve">TrentPierce (https://sketchfab.com/TrentPierce)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License: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license type:</w:t>
        <w:tab/>
        <w:t xml:space="preserve">CC-BY-4.0 (http://creativecommons.org/licenses/by/4.0/)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requirements:</w:t>
        <w:tab/>
        <w:t xml:space="preserve">Author must be credited. Commercial use is allowed.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use this 3D model in your project be sure to copy paste this credit wherever you share it: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 is based on "Handheld Compass" (https://sketchfab.com/3d-models/handheld-compass-b384e34bead84192b101dc029a859000) by TrentPierce (https://sketchfab.com/TrentPierce) licensed under CC-BY-4.0 (http://creativecommons.org/licenses/by/4.0/)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