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E73E" w14:textId="72FB470A" w:rsidR="00872D66" w:rsidRDefault="00C16EB3">
      <w:pPr>
        <w:rPr>
          <w:b/>
          <w:bCs/>
        </w:rPr>
      </w:pPr>
      <w:r w:rsidRPr="00C16EB3">
        <w:rPr>
          <w:b/>
          <w:bCs/>
        </w:rPr>
        <w:t>CSS DINNER</w:t>
      </w:r>
    </w:p>
    <w:p w14:paraId="2CE15028" w14:textId="45220E58" w:rsidR="00C16EB3" w:rsidRDefault="00C16EB3">
      <w:r w:rsidRPr="00C16EB3">
        <w:t>Siempre lee de arriba hacia abajo</w:t>
      </w:r>
    </w:p>
    <w:p w14:paraId="468D2940" w14:textId="0068C698" w:rsidR="00C16EB3" w:rsidRDefault="00C16EB3">
      <w:r>
        <w:t>Diseño</w:t>
      </w:r>
    </w:p>
    <w:p w14:paraId="4E9770DC" w14:textId="591944E1" w:rsidR="00C16EB3" w:rsidRDefault="00C16EB3">
      <w:r>
        <w:t>Responsivo</w:t>
      </w:r>
    </w:p>
    <w:p w14:paraId="39744714" w14:textId="043C7CB3" w:rsidR="00C16EB3" w:rsidRDefault="00C16EB3">
      <w:r>
        <w:t>Independencia</w:t>
      </w:r>
    </w:p>
    <w:p w14:paraId="1F887EF3" w14:textId="38969A23" w:rsidR="00C16EB3" w:rsidRDefault="00C16EB3">
      <w:r>
        <w:t>Mantenimiento</w:t>
      </w:r>
    </w:p>
    <w:p w14:paraId="04A41007" w14:textId="00A716A4" w:rsidR="00C16EB3" w:rsidRDefault="00C16EB3"/>
    <w:p w14:paraId="251C3B64" w14:textId="16265FBB" w:rsidR="006C371D" w:rsidRDefault="006C371D">
      <w:r>
        <w:t>Css requiere selectores</w:t>
      </w:r>
    </w:p>
    <w:p w14:paraId="48EC1094" w14:textId="51D1AB5F" w:rsidR="006C371D" w:rsidRDefault="006C371D">
      <w:r>
        <w:t>P { color (propiedad) :red;</w:t>
      </w:r>
    </w:p>
    <w:p w14:paraId="59333BA9" w14:textId="465FA176" w:rsidR="006C371D" w:rsidRDefault="006C371D">
      <w:r>
        <w:t>}</w:t>
      </w:r>
    </w:p>
    <w:p w14:paraId="481D33D0" w14:textId="0F2AEAEB" w:rsidR="000F1EEB" w:rsidRDefault="000F1EEB">
      <w:pPr>
        <w:rPr>
          <w:b/>
          <w:bCs/>
        </w:rPr>
      </w:pPr>
      <w:r w:rsidRPr="000F1EEB">
        <w:rPr>
          <w:b/>
          <w:bCs/>
        </w:rPr>
        <w:t>Selectores</w:t>
      </w:r>
      <w:r>
        <w:rPr>
          <w:b/>
          <w:bCs/>
        </w:rPr>
        <w:t xml:space="preserve"> – apuntamos a lo que queremos cambiar</w:t>
      </w:r>
    </w:p>
    <w:p w14:paraId="7C82E26E" w14:textId="7A6D3C2F" w:rsidR="000F1EEB" w:rsidRDefault="000F1EEB">
      <w:pPr>
        <w:rPr>
          <w:b/>
          <w:bCs/>
        </w:rPr>
      </w:pPr>
      <w:r>
        <w:rPr>
          <w:b/>
          <w:bCs/>
        </w:rPr>
        <w:t>Tres tipos de selectores</w:t>
      </w:r>
    </w:p>
    <w:p w14:paraId="4BAAD6C0" w14:textId="467A2C99" w:rsidR="000F1EEB" w:rsidRPr="000F1EEB" w:rsidRDefault="000F1EEB">
      <w:r w:rsidRPr="000F1EEB">
        <w:t>Por etiqueta = body</w:t>
      </w:r>
    </w:p>
    <w:p w14:paraId="580DCF55" w14:textId="6B193701" w:rsidR="000F1EEB" w:rsidRPr="000F1EEB" w:rsidRDefault="000F1EEB">
      <w:r w:rsidRPr="000F1EEB">
        <w:t>Por clase = .class</w:t>
      </w:r>
    </w:p>
    <w:p w14:paraId="4160161A" w14:textId="6554B410" w:rsidR="000F1EEB" w:rsidRDefault="000F1EEB">
      <w:r w:rsidRPr="000F1EEB">
        <w:t>Por id = #id</w:t>
      </w:r>
    </w:p>
    <w:p w14:paraId="7D8CBF26" w14:textId="77777777" w:rsidR="000F1EEB" w:rsidRDefault="000F1EEB"/>
    <w:p w14:paraId="64BED12C" w14:textId="11AF2408" w:rsidR="00CF7620" w:rsidRPr="00CF7620" w:rsidRDefault="00CF7620">
      <w:pPr>
        <w:rPr>
          <w:b/>
          <w:bCs/>
        </w:rPr>
      </w:pPr>
      <w:r w:rsidRPr="00CF7620">
        <w:rPr>
          <w:b/>
          <w:bCs/>
        </w:rPr>
        <w:t>Selectores avanzados</w:t>
      </w:r>
    </w:p>
    <w:p w14:paraId="0DA7F927" w14:textId="6015C831" w:rsidR="00CF7620" w:rsidRPr="0007665C" w:rsidRDefault="0007665C">
      <w:r w:rsidRPr="0007665C">
        <w:t>Selector de etiqueta y l</w:t>
      </w:r>
      <w:r>
        <w:t>uego de clase</w:t>
      </w:r>
    </w:p>
    <w:p w14:paraId="1AC15C65" w14:textId="0F358D92" w:rsidR="00CD645D" w:rsidRDefault="001C7310">
      <w:r w:rsidRPr="00EA6A89">
        <w:t xml:space="preserve">Body </w:t>
      </w:r>
      <w:r w:rsidR="0007665C" w:rsidRPr="00EA6A89">
        <w:t>.class</w:t>
      </w:r>
      <w:r w:rsidR="00CD645D" w:rsidRPr="00EA6A89">
        <w:t>,</w:t>
      </w:r>
      <w:r w:rsidR="0007665C" w:rsidRPr="00EA6A89">
        <w:t xml:space="preserve"> .other-class</w:t>
      </w:r>
      <w:r w:rsidR="00EA6A89" w:rsidRPr="00EA6A89">
        <w:t xml:space="preserve"> =ESTO APLICA EN LA ÚL</w:t>
      </w:r>
      <w:r w:rsidR="00EA6A89">
        <w:t>TIMA CLASE</w:t>
      </w:r>
    </w:p>
    <w:p w14:paraId="7155F3C6" w14:textId="77777777" w:rsidR="007666DF" w:rsidRDefault="007666DF"/>
    <w:p w14:paraId="09D85550" w14:textId="4A942919" w:rsidR="007666DF" w:rsidRDefault="007666DF">
      <w:r>
        <w:t>.class p (aplica a</w:t>
      </w:r>
      <w:r w:rsidR="00C669E7">
        <w:t>l último argumento)</w:t>
      </w:r>
    </w:p>
    <w:p w14:paraId="3C27294E" w14:textId="77777777" w:rsidR="008A5432" w:rsidRDefault="008A5432"/>
    <w:p w14:paraId="650281B7" w14:textId="3841A33A" w:rsidR="00A9080A" w:rsidRPr="00084DC7" w:rsidRDefault="00A9080A">
      <w:pPr>
        <w:rPr>
          <w:b/>
          <w:bCs/>
        </w:rPr>
      </w:pPr>
      <w:r w:rsidRPr="00084DC7">
        <w:rPr>
          <w:b/>
          <w:bCs/>
        </w:rPr>
        <w:t>Pseudo-clases ypseudo elementos</w:t>
      </w:r>
    </w:p>
    <w:p w14:paraId="0EDC87A5" w14:textId="2E3E15AC" w:rsidR="00A9080A" w:rsidRPr="000713F9" w:rsidRDefault="00084DC7">
      <w:pPr>
        <w:rPr>
          <w:lang w:val="en-US"/>
        </w:rPr>
      </w:pPr>
      <w:r w:rsidRPr="000713F9">
        <w:rPr>
          <w:lang w:val="en-US"/>
        </w:rPr>
        <w:t>:hover</w:t>
      </w:r>
    </w:p>
    <w:p w14:paraId="7F3B6BB2" w14:textId="490BC3E7" w:rsidR="00084DC7" w:rsidRPr="000713F9" w:rsidRDefault="00084DC7">
      <w:pPr>
        <w:rPr>
          <w:lang w:val="en-US"/>
        </w:rPr>
      </w:pPr>
      <w:r w:rsidRPr="000713F9">
        <w:rPr>
          <w:lang w:val="en-US"/>
        </w:rPr>
        <w:t>:link</w:t>
      </w:r>
    </w:p>
    <w:p w14:paraId="0F2ACAD3" w14:textId="3A8A26DB" w:rsidR="00084DC7" w:rsidRPr="000713F9" w:rsidRDefault="00084DC7">
      <w:pPr>
        <w:rPr>
          <w:lang w:val="en-US"/>
        </w:rPr>
      </w:pPr>
      <w:r w:rsidRPr="000713F9">
        <w:rPr>
          <w:lang w:val="en-US"/>
        </w:rPr>
        <w:t>:active</w:t>
      </w:r>
    </w:p>
    <w:p w14:paraId="0DC6B052" w14:textId="22AB0C6B" w:rsidR="00084DC7" w:rsidRPr="000713F9" w:rsidRDefault="00084DC7">
      <w:pPr>
        <w:rPr>
          <w:lang w:val="en-US"/>
        </w:rPr>
      </w:pPr>
      <w:r w:rsidRPr="000713F9">
        <w:rPr>
          <w:lang w:val="en-US"/>
        </w:rPr>
        <w:t>:target</w:t>
      </w:r>
    </w:p>
    <w:p w14:paraId="438642D6" w14:textId="43DCC989" w:rsidR="00084DC7" w:rsidRPr="000713F9" w:rsidRDefault="00084DC7">
      <w:pPr>
        <w:rPr>
          <w:lang w:val="en-US"/>
        </w:rPr>
      </w:pPr>
      <w:r w:rsidRPr="000713F9">
        <w:rPr>
          <w:lang w:val="en-US"/>
        </w:rPr>
        <w:t>:not</w:t>
      </w:r>
    </w:p>
    <w:p w14:paraId="2A6F0016" w14:textId="1FFC7646" w:rsidR="00084DC7" w:rsidRPr="000713F9" w:rsidRDefault="00084DC7">
      <w:pPr>
        <w:rPr>
          <w:lang w:val="en-US"/>
        </w:rPr>
      </w:pPr>
      <w:r w:rsidRPr="000713F9">
        <w:rPr>
          <w:lang w:val="en-US"/>
        </w:rPr>
        <w:t>:focus</w:t>
      </w:r>
    </w:p>
    <w:p w14:paraId="1E25A5D7" w14:textId="14B51BE3" w:rsidR="00084DC7" w:rsidRPr="000713F9" w:rsidRDefault="006B4272">
      <w:pPr>
        <w:rPr>
          <w:lang w:val="en-US"/>
        </w:rPr>
      </w:pPr>
      <w:r w:rsidRPr="000713F9">
        <w:rPr>
          <w:lang w:val="en-US"/>
        </w:rPr>
        <w:lastRenderedPageBreak/>
        <w:t>Pseudo-elements</w:t>
      </w:r>
    </w:p>
    <w:p w14:paraId="07941BCC" w14:textId="58998474" w:rsidR="006B4272" w:rsidRPr="000713F9" w:rsidRDefault="006B4272">
      <w:pPr>
        <w:rPr>
          <w:lang w:val="en-US"/>
        </w:rPr>
      </w:pPr>
      <w:r w:rsidRPr="000713F9">
        <w:rPr>
          <w:lang w:val="en-US"/>
        </w:rPr>
        <w:t>:First</w:t>
      </w:r>
      <w:r w:rsidR="00EF36E2" w:rsidRPr="000713F9">
        <w:rPr>
          <w:lang w:val="en-US"/>
        </w:rPr>
        <w:t>-letter</w:t>
      </w:r>
    </w:p>
    <w:p w14:paraId="57C980E0" w14:textId="0F49477B" w:rsidR="00EF36E2" w:rsidRPr="000713F9" w:rsidRDefault="00D528F2">
      <w:pPr>
        <w:rPr>
          <w:lang w:val="en-US"/>
        </w:rPr>
      </w:pPr>
      <w:r w:rsidRPr="000713F9">
        <w:rPr>
          <w:lang w:val="en-US"/>
        </w:rPr>
        <w:t>:</w:t>
      </w:r>
      <w:r w:rsidR="00EF36E2" w:rsidRPr="000713F9">
        <w:rPr>
          <w:lang w:val="en-US"/>
        </w:rPr>
        <w:t>First-element</w:t>
      </w:r>
    </w:p>
    <w:p w14:paraId="2860741F" w14:textId="77777777" w:rsidR="00D528F2" w:rsidRPr="000713F9" w:rsidRDefault="00D528F2">
      <w:pPr>
        <w:rPr>
          <w:lang w:val="en-US"/>
        </w:rPr>
      </w:pPr>
    </w:p>
    <w:p w14:paraId="7E899F58" w14:textId="718F463E" w:rsidR="00D528F2" w:rsidRPr="000713F9" w:rsidRDefault="00D528F2">
      <w:pPr>
        <w:rPr>
          <w:b/>
          <w:bCs/>
          <w:lang w:val="en-US"/>
        </w:rPr>
      </w:pPr>
      <w:r w:rsidRPr="000713F9">
        <w:rPr>
          <w:b/>
          <w:bCs/>
          <w:lang w:val="en-US"/>
        </w:rPr>
        <w:t>Especificidad</w:t>
      </w:r>
    </w:p>
    <w:p w14:paraId="6B556A25" w14:textId="05570DBA" w:rsidR="00D528F2" w:rsidRDefault="00D528F2">
      <w:r>
        <w:t>Qu</w:t>
      </w:r>
      <w:r w:rsidR="00070997">
        <w:t>e</w:t>
      </w:r>
      <w:r>
        <w:t xml:space="preserve"> reglas se deben aplicar</w:t>
      </w:r>
      <w:r w:rsidR="00E655D2">
        <w:t xml:space="preserve"> acorde a la jerarquía </w:t>
      </w:r>
      <w:r w:rsidR="002D2436">
        <w:t>sobre uno o varios elementos</w:t>
      </w:r>
    </w:p>
    <w:p w14:paraId="2703605F" w14:textId="7DD04447" w:rsidR="002D2436" w:rsidRDefault="002D2436">
      <w:pPr>
        <w:rPr>
          <w:i/>
          <w:iCs/>
        </w:rPr>
      </w:pPr>
      <w:r w:rsidRPr="001641A3">
        <w:rPr>
          <w:i/>
          <w:iCs/>
        </w:rPr>
        <w:t xml:space="preserve">Ej. </w:t>
      </w:r>
      <w:r w:rsidR="001641A3" w:rsidRPr="001641A3">
        <w:rPr>
          <w:i/>
          <w:iCs/>
        </w:rPr>
        <w:t>Id, clase y etiqueta</w:t>
      </w:r>
    </w:p>
    <w:p w14:paraId="599EC16B" w14:textId="22F9F8DE" w:rsidR="001641A3" w:rsidRDefault="000F4ADB">
      <w:pPr>
        <w:rPr>
          <w:i/>
          <w:iCs/>
        </w:rPr>
      </w:pPr>
      <w:r>
        <w:rPr>
          <w:i/>
          <w:iCs/>
        </w:rPr>
        <w:t>En CSS: El orden de los factores sí altera el producto</w:t>
      </w:r>
      <w:r w:rsidR="00A76064">
        <w:rPr>
          <w:i/>
          <w:iCs/>
        </w:rPr>
        <w:t xml:space="preserve"> </w:t>
      </w:r>
      <w:r w:rsidR="00C653A3">
        <w:rPr>
          <w:i/>
          <w:iCs/>
        </w:rPr>
        <w:t>para una instrucción dentro de CSS</w:t>
      </w:r>
    </w:p>
    <w:p w14:paraId="1CF6D6EB" w14:textId="77777777" w:rsidR="00E12DBE" w:rsidRDefault="00E12DBE">
      <w:pPr>
        <w:rPr>
          <w:b/>
          <w:bCs/>
        </w:rPr>
      </w:pPr>
    </w:p>
    <w:p w14:paraId="547E5D2C" w14:textId="4A904D6B" w:rsidR="00ED47F1" w:rsidRDefault="00ED47F1">
      <w:r w:rsidRPr="00ED47F1">
        <w:rPr>
          <w:b/>
          <w:bCs/>
        </w:rPr>
        <w:t>Important</w:t>
      </w:r>
      <w:r>
        <w:rPr>
          <w:b/>
          <w:bCs/>
        </w:rPr>
        <w:t xml:space="preserve"> – </w:t>
      </w:r>
      <w:r w:rsidRPr="00E709EE">
        <w:t xml:space="preserve">le da un </w:t>
      </w:r>
      <w:r w:rsidR="00716C16" w:rsidRPr="00E709EE">
        <w:t xml:space="preserve">valor particular </w:t>
      </w:r>
      <w:r w:rsidR="00E709EE" w:rsidRPr="00E709EE">
        <w:t>al elemento para ser tomado en cuenta</w:t>
      </w:r>
    </w:p>
    <w:p w14:paraId="439A534E" w14:textId="2E623607" w:rsidR="00E20B79" w:rsidRDefault="00E20B79"/>
    <w:p w14:paraId="3307BAA6" w14:textId="43B90ED3" w:rsidR="00E12DBE" w:rsidRPr="00E12DBE" w:rsidRDefault="00E12DBE">
      <w:pPr>
        <w:rPr>
          <w:b/>
          <w:bCs/>
        </w:rPr>
      </w:pPr>
      <w:r w:rsidRPr="00E12DBE">
        <w:rPr>
          <w:b/>
          <w:bCs/>
        </w:rPr>
        <w:t>Herencia</w:t>
      </w:r>
    </w:p>
    <w:p w14:paraId="51AAEA17" w14:textId="3C4AB1A8" w:rsidR="00E12DBE" w:rsidRDefault="0052661A">
      <w:r>
        <w:t xml:space="preserve">Algunos valores </w:t>
      </w:r>
      <w:r w:rsidR="00902395">
        <w:t>de las propiedades CSS de los elementos padre los herendan los elementso descendientes</w:t>
      </w:r>
    </w:p>
    <w:p w14:paraId="664CD460" w14:textId="77777777" w:rsidR="0031790D" w:rsidRDefault="0031790D">
      <w:pPr>
        <w:rPr>
          <w:b/>
          <w:bCs/>
        </w:rPr>
      </w:pPr>
    </w:p>
    <w:p w14:paraId="2373AFCD" w14:textId="3EE80677" w:rsidR="00902395" w:rsidRDefault="00DD7BCF">
      <w:pPr>
        <w:rPr>
          <w:i/>
          <w:iCs/>
          <w:u w:val="single"/>
        </w:rPr>
      </w:pPr>
      <w:r w:rsidRPr="0031790D">
        <w:rPr>
          <w:i/>
          <w:iCs/>
          <w:u w:val="single"/>
        </w:rPr>
        <w:t>Primero van los selectores de etiqueta</w:t>
      </w:r>
      <w:r w:rsidR="0031790D" w:rsidRPr="0031790D">
        <w:rPr>
          <w:i/>
          <w:iCs/>
          <w:u w:val="single"/>
        </w:rPr>
        <w:t xml:space="preserve"> y luego los de </w:t>
      </w:r>
      <w:r w:rsidR="0031790D" w:rsidRPr="00B1715B">
        <w:rPr>
          <w:i/>
          <w:iCs/>
        </w:rPr>
        <w:t>clase</w:t>
      </w:r>
    </w:p>
    <w:p w14:paraId="39EA6EB1" w14:textId="77777777" w:rsidR="0031790D" w:rsidRDefault="0031790D">
      <w:pPr>
        <w:rPr>
          <w:i/>
          <w:iCs/>
          <w:u w:val="single"/>
        </w:rPr>
      </w:pPr>
    </w:p>
    <w:p w14:paraId="19CADC8D" w14:textId="167BCD24" w:rsidR="00A50FA5" w:rsidRPr="00A50FA5" w:rsidRDefault="00A50FA5">
      <w:pPr>
        <w:rPr>
          <w:b/>
          <w:bCs/>
        </w:rPr>
      </w:pPr>
      <w:r w:rsidRPr="00A50FA5">
        <w:rPr>
          <w:b/>
          <w:bCs/>
        </w:rPr>
        <w:t>*</w:t>
      </w:r>
    </w:p>
    <w:p w14:paraId="6C657196" w14:textId="112A998E" w:rsidR="0031790D" w:rsidRDefault="00A50FA5">
      <w:pPr>
        <w:rPr>
          <w:b/>
          <w:bCs/>
        </w:rPr>
      </w:pPr>
      <w:r w:rsidRPr="00A50FA5">
        <w:rPr>
          <w:b/>
          <w:bCs/>
        </w:rPr>
        <w:t>Plate *</w:t>
      </w:r>
    </w:p>
    <w:p w14:paraId="7AEDE35D" w14:textId="77777777" w:rsidR="00284A0F" w:rsidRDefault="00284A0F">
      <w:pPr>
        <w:rPr>
          <w:b/>
          <w:bCs/>
        </w:rPr>
      </w:pPr>
    </w:p>
    <w:p w14:paraId="73F0DF61" w14:textId="758DA96E" w:rsidR="00284A0F" w:rsidRDefault="00B4313F">
      <w:pPr>
        <w:rPr>
          <w:b/>
          <w:bCs/>
        </w:rPr>
      </w:pPr>
      <w:r>
        <w:rPr>
          <w:b/>
          <w:bCs/>
        </w:rPr>
        <w:t>Hablemos de declaraciones</w:t>
      </w:r>
    </w:p>
    <w:p w14:paraId="0C554264" w14:textId="25B77593" w:rsidR="00B1715B" w:rsidRDefault="00BE607B">
      <w:r w:rsidRPr="00BE607B">
        <w:t>Color</w:t>
      </w:r>
      <w:r>
        <w:t>:</w:t>
      </w:r>
      <w:r w:rsidR="00C37379">
        <w:t xml:space="preserve"> </w:t>
      </w:r>
      <w:r>
        <w:t>modifica el color de letra</w:t>
      </w:r>
    </w:p>
    <w:p w14:paraId="5E9F5AFB" w14:textId="46CF6575" w:rsidR="00BE607B" w:rsidRDefault="00BE607B">
      <w:r w:rsidRPr="000A7DF4">
        <w:rPr>
          <w:b/>
          <w:bCs/>
        </w:rPr>
        <w:t>B</w:t>
      </w:r>
      <w:r w:rsidR="00C37379" w:rsidRPr="000A7DF4">
        <w:rPr>
          <w:b/>
          <w:bCs/>
        </w:rPr>
        <w:t>a</w:t>
      </w:r>
      <w:r w:rsidRPr="000A7DF4">
        <w:rPr>
          <w:b/>
          <w:bCs/>
        </w:rPr>
        <w:t>ckground:</w:t>
      </w:r>
      <w:r w:rsidR="00C37379">
        <w:t xml:space="preserve"> modifica el color de fondo</w:t>
      </w:r>
    </w:p>
    <w:p w14:paraId="1D6F02E9" w14:textId="4AABB75E" w:rsidR="00C37379" w:rsidRDefault="00C37379">
      <w:r w:rsidRPr="000A7DF4">
        <w:rPr>
          <w:b/>
          <w:bCs/>
        </w:rPr>
        <w:t>Color:</w:t>
      </w:r>
      <w:r>
        <w:t xml:space="preserve"> nombre, # hexdecimal, o rgb</w:t>
      </w:r>
    </w:p>
    <w:p w14:paraId="2DB4606D" w14:textId="2FEDC3DA" w:rsidR="00785905" w:rsidRDefault="00DE7F84">
      <w:r w:rsidRPr="000A7DF4">
        <w:rPr>
          <w:b/>
          <w:bCs/>
        </w:rPr>
        <w:t>Font-family:</w:t>
      </w:r>
      <w:r w:rsidR="00C0358C" w:rsidRPr="000A7DF4">
        <w:rPr>
          <w:b/>
          <w:bCs/>
        </w:rPr>
        <w:t xml:space="preserve"> </w:t>
      </w:r>
      <w:r w:rsidR="00C0358C">
        <w:t>permite escoger la fuente a utilizar</w:t>
      </w:r>
    </w:p>
    <w:p w14:paraId="62A8D551" w14:textId="5C8BA3AE" w:rsidR="00C0358C" w:rsidRPr="00FE38AA" w:rsidRDefault="004952AC">
      <w:pPr>
        <w:rPr>
          <w:lang w:val="en-US"/>
        </w:rPr>
      </w:pPr>
      <w:r w:rsidRPr="00FE38AA">
        <w:rPr>
          <w:b/>
          <w:bCs/>
          <w:lang w:val="en-US"/>
        </w:rPr>
        <w:t>Font weight:</w:t>
      </w:r>
      <w:r w:rsidRPr="00FE38AA">
        <w:rPr>
          <w:lang w:val="en-US"/>
        </w:rPr>
        <w:t xml:space="preserve"> </w:t>
      </w:r>
      <w:r w:rsidR="00FE38AA" w:rsidRPr="00FE38AA">
        <w:rPr>
          <w:lang w:val="en-US"/>
        </w:rPr>
        <w:t>bo</w:t>
      </w:r>
      <w:r w:rsidR="00FE38AA">
        <w:rPr>
          <w:lang w:val="en-US"/>
        </w:rPr>
        <w:t>ld</w:t>
      </w:r>
    </w:p>
    <w:p w14:paraId="4532B380" w14:textId="0C7CC4E3" w:rsidR="004952AC" w:rsidRPr="00FE38AA" w:rsidRDefault="002B54C4">
      <w:pPr>
        <w:rPr>
          <w:b/>
          <w:bCs/>
          <w:lang w:val="en-US"/>
        </w:rPr>
      </w:pPr>
      <w:r w:rsidRPr="00FE38AA">
        <w:rPr>
          <w:b/>
          <w:bCs/>
          <w:lang w:val="en-US"/>
        </w:rPr>
        <w:t>Font Variants:</w:t>
      </w:r>
      <w:r w:rsidR="00FE38AA" w:rsidRPr="00FE38AA">
        <w:rPr>
          <w:b/>
          <w:bCs/>
          <w:lang w:val="en-US"/>
        </w:rPr>
        <w:t>Small</w:t>
      </w:r>
    </w:p>
    <w:p w14:paraId="1313F62C" w14:textId="4FFE857C" w:rsidR="00FE38AA" w:rsidRDefault="00FE38AA">
      <w:pPr>
        <w:rPr>
          <w:lang w:val="en-US"/>
        </w:rPr>
      </w:pPr>
      <w:r w:rsidRPr="00FE38AA">
        <w:rPr>
          <w:b/>
          <w:bCs/>
          <w:lang w:val="en-US"/>
        </w:rPr>
        <w:t xml:space="preserve">TEXT TRANSFORM: </w:t>
      </w:r>
      <w:r w:rsidRPr="00FE38AA">
        <w:rPr>
          <w:lang w:val="en-US"/>
        </w:rPr>
        <w:t>UPPERCASE</w:t>
      </w:r>
    </w:p>
    <w:p w14:paraId="1EF30608" w14:textId="1D33A67A" w:rsidR="00FE38AA" w:rsidRDefault="00FE38AA">
      <w:pPr>
        <w:rPr>
          <w:lang w:val="en-US"/>
        </w:rPr>
      </w:pPr>
      <w:r w:rsidRPr="007B504A">
        <w:rPr>
          <w:b/>
          <w:bCs/>
          <w:lang w:val="en-US"/>
        </w:rPr>
        <w:t>Font</w:t>
      </w:r>
      <w:r w:rsidR="007B504A">
        <w:rPr>
          <w:b/>
          <w:bCs/>
          <w:lang w:val="en-US"/>
        </w:rPr>
        <w:t>-</w:t>
      </w:r>
      <w:r w:rsidRPr="007B504A">
        <w:rPr>
          <w:b/>
          <w:bCs/>
          <w:lang w:val="en-US"/>
        </w:rPr>
        <w:t>size:</w:t>
      </w:r>
      <w:r>
        <w:rPr>
          <w:lang w:val="en-US"/>
        </w:rPr>
        <w:t xml:space="preserve"> 40px</w:t>
      </w:r>
    </w:p>
    <w:p w14:paraId="17622490" w14:textId="355B0A2C" w:rsidR="00FE38AA" w:rsidRDefault="007B504A">
      <w:pPr>
        <w:rPr>
          <w:lang w:val="en-US"/>
        </w:rPr>
      </w:pPr>
      <w:r w:rsidRPr="007B504A">
        <w:rPr>
          <w:b/>
          <w:bCs/>
          <w:lang w:val="en-US"/>
        </w:rPr>
        <w:lastRenderedPageBreak/>
        <w:t>Text-aling:</w:t>
      </w:r>
      <w:r>
        <w:rPr>
          <w:lang w:val="en-US"/>
        </w:rPr>
        <w:t xml:space="preserve"> center</w:t>
      </w:r>
    </w:p>
    <w:p w14:paraId="6258946C" w14:textId="0A7DD0FF" w:rsidR="007B504A" w:rsidRDefault="007248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Text </w:t>
      </w:r>
      <w:r w:rsidR="00402486">
        <w:rPr>
          <w:b/>
          <w:bCs/>
          <w:lang w:val="en-US"/>
        </w:rPr>
        <w:t>-</w:t>
      </w:r>
      <w:r>
        <w:rPr>
          <w:b/>
          <w:bCs/>
          <w:lang w:val="en-US"/>
        </w:rPr>
        <w:t>decoration</w:t>
      </w:r>
      <w:r w:rsidR="00402486">
        <w:rPr>
          <w:b/>
          <w:bCs/>
          <w:lang w:val="en-US"/>
        </w:rPr>
        <w:t xml:space="preserve">: </w:t>
      </w:r>
      <w:r w:rsidR="00402486" w:rsidRPr="00CA1674">
        <w:rPr>
          <w:lang w:val="en-US"/>
        </w:rPr>
        <w:t>none, underline, overline, line trought,</w:t>
      </w:r>
      <w:r w:rsidR="00402486">
        <w:rPr>
          <w:b/>
          <w:bCs/>
          <w:lang w:val="en-US"/>
        </w:rPr>
        <w:t xml:space="preserve"> </w:t>
      </w:r>
      <w:r w:rsidR="00CA1674">
        <w:rPr>
          <w:b/>
          <w:bCs/>
          <w:lang w:val="en-US"/>
        </w:rPr>
        <w:t>blink</w:t>
      </w:r>
    </w:p>
    <w:p w14:paraId="5B28B642" w14:textId="77777777" w:rsidR="00CA1674" w:rsidRPr="00CA1674" w:rsidRDefault="00CA1674">
      <w:pPr>
        <w:rPr>
          <w:b/>
          <w:bCs/>
          <w:u w:val="single"/>
          <w:lang w:val="en-US"/>
        </w:rPr>
      </w:pPr>
    </w:p>
    <w:p w14:paraId="3E16AF7F" w14:textId="707C636A" w:rsidR="00CA1674" w:rsidRPr="00244A3B" w:rsidRDefault="00CB0A61">
      <w:pPr>
        <w:rPr>
          <w:b/>
          <w:bCs/>
        </w:rPr>
      </w:pPr>
      <w:r w:rsidRPr="00244A3B">
        <w:rPr>
          <w:b/>
          <w:bCs/>
        </w:rPr>
        <w:t>Introducción a CSS:</w:t>
      </w:r>
    </w:p>
    <w:p w14:paraId="2D7917CD" w14:textId="09EBCEBC" w:rsidR="00CB0A61" w:rsidRDefault="00CB0A61">
      <w:pPr>
        <w:rPr>
          <w:b/>
          <w:bCs/>
        </w:rPr>
      </w:pPr>
      <w:r w:rsidRPr="00CB0A61">
        <w:rPr>
          <w:b/>
          <w:bCs/>
        </w:rPr>
        <w:t>Box Model, Divs y D</w:t>
      </w:r>
      <w:r>
        <w:rPr>
          <w:b/>
          <w:bCs/>
        </w:rPr>
        <w:t>isplay</w:t>
      </w:r>
    </w:p>
    <w:p w14:paraId="1DF3779F" w14:textId="77777777" w:rsidR="00CB0A61" w:rsidRDefault="00CB0A61">
      <w:pPr>
        <w:rPr>
          <w:b/>
          <w:bCs/>
        </w:rPr>
      </w:pPr>
    </w:p>
    <w:p w14:paraId="0E7EEF9A" w14:textId="2482146B" w:rsidR="00CC5F0C" w:rsidRDefault="002F7E09">
      <w:r>
        <w:rPr>
          <w:b/>
          <w:bCs/>
        </w:rPr>
        <w:t xml:space="preserve">Div, </w:t>
      </w:r>
      <w:r w:rsidRPr="002F7E09">
        <w:t>es un contenedor genérico</w:t>
      </w:r>
      <w:r w:rsidR="00544EA8">
        <w:t>, es un ayudante para las demás secciones donde no hay una etiqueta especifica.</w:t>
      </w:r>
    </w:p>
    <w:p w14:paraId="3CA77D15" w14:textId="77777777" w:rsidR="00B91B3F" w:rsidRDefault="00B91B3F"/>
    <w:p w14:paraId="578625EF" w14:textId="57B56ABC" w:rsidR="00544EA8" w:rsidRPr="00B91B3F" w:rsidRDefault="005B5A1D">
      <w:pPr>
        <w:rPr>
          <w:lang w:val="en-US"/>
        </w:rPr>
      </w:pPr>
      <w:r w:rsidRPr="00B91B3F">
        <w:rPr>
          <w:lang w:val="en-US"/>
        </w:rPr>
        <w:t>Box -sizing: conte</w:t>
      </w:r>
      <w:r w:rsidR="00B91B3F">
        <w:rPr>
          <w:lang w:val="en-US"/>
        </w:rPr>
        <w:t>n</w:t>
      </w:r>
      <w:r w:rsidRPr="00B91B3F">
        <w:rPr>
          <w:lang w:val="en-US"/>
        </w:rPr>
        <w:t>t-box:</w:t>
      </w:r>
    </w:p>
    <w:p w14:paraId="4916683E" w14:textId="52BE1D58" w:rsidR="005B5A1D" w:rsidRPr="00B91B3F" w:rsidRDefault="005B5A1D">
      <w:pPr>
        <w:rPr>
          <w:b/>
          <w:bCs/>
          <w:lang w:val="en-US"/>
        </w:rPr>
      </w:pPr>
      <w:r w:rsidRPr="00B91B3F">
        <w:rPr>
          <w:lang w:val="en-US"/>
        </w:rPr>
        <w:t>Box-sizing: border-box</w:t>
      </w:r>
    </w:p>
    <w:p w14:paraId="7B6D7269" w14:textId="77777777" w:rsidR="00244A3B" w:rsidRDefault="00244A3B">
      <w:pPr>
        <w:rPr>
          <w:b/>
          <w:bCs/>
          <w:lang w:val="en-US"/>
        </w:rPr>
      </w:pPr>
    </w:p>
    <w:p w14:paraId="149E7A7D" w14:textId="2E1BCBFD" w:rsidR="00FE38AA" w:rsidRPr="00B91B3F" w:rsidRDefault="00244A3B">
      <w:pPr>
        <w:rPr>
          <w:b/>
          <w:bCs/>
          <w:lang w:val="en-US"/>
        </w:rPr>
      </w:pPr>
      <w:r>
        <w:rPr>
          <w:b/>
          <w:bCs/>
          <w:lang w:val="en-US"/>
        </w:rPr>
        <w:t>Flex-box</w:t>
      </w:r>
    </w:p>
    <w:p w14:paraId="68F16FBC" w14:textId="77777777" w:rsidR="000713F9" w:rsidRDefault="000713F9">
      <w:pPr>
        <w:rPr>
          <w:b/>
          <w:bCs/>
          <w:lang w:val="en-US"/>
        </w:rPr>
      </w:pPr>
    </w:p>
    <w:p w14:paraId="470AEC72" w14:textId="77777777" w:rsidR="00244A3B" w:rsidRDefault="00244A3B">
      <w:pPr>
        <w:rPr>
          <w:b/>
          <w:bCs/>
          <w:lang w:val="en-US"/>
        </w:rPr>
      </w:pPr>
    </w:p>
    <w:p w14:paraId="503485D2" w14:textId="77777777" w:rsidR="00244A3B" w:rsidRDefault="00244A3B">
      <w:pPr>
        <w:rPr>
          <w:b/>
          <w:bCs/>
          <w:lang w:val="en-US"/>
        </w:rPr>
      </w:pPr>
    </w:p>
    <w:p w14:paraId="0BDE56F8" w14:textId="77777777" w:rsidR="00244A3B" w:rsidRDefault="00244A3B">
      <w:pPr>
        <w:rPr>
          <w:b/>
          <w:bCs/>
          <w:lang w:val="en-US"/>
        </w:rPr>
      </w:pPr>
    </w:p>
    <w:p w14:paraId="0611AB36" w14:textId="77777777" w:rsidR="00244A3B" w:rsidRDefault="00244A3B">
      <w:pPr>
        <w:rPr>
          <w:b/>
          <w:bCs/>
          <w:lang w:val="en-US"/>
        </w:rPr>
      </w:pPr>
    </w:p>
    <w:p w14:paraId="6D9358BB" w14:textId="77777777" w:rsidR="00244A3B" w:rsidRDefault="00244A3B">
      <w:pPr>
        <w:rPr>
          <w:b/>
          <w:bCs/>
          <w:lang w:val="en-US"/>
        </w:rPr>
      </w:pPr>
    </w:p>
    <w:p w14:paraId="0696ECB6" w14:textId="77777777" w:rsidR="00244A3B" w:rsidRDefault="00244A3B">
      <w:pPr>
        <w:rPr>
          <w:b/>
          <w:bCs/>
          <w:lang w:val="en-US"/>
        </w:rPr>
      </w:pPr>
    </w:p>
    <w:p w14:paraId="1252114D" w14:textId="77777777" w:rsidR="00244A3B" w:rsidRDefault="00244A3B">
      <w:pPr>
        <w:rPr>
          <w:b/>
          <w:bCs/>
          <w:lang w:val="en-US"/>
        </w:rPr>
      </w:pPr>
    </w:p>
    <w:p w14:paraId="3671D2DE" w14:textId="77777777" w:rsidR="00244A3B" w:rsidRDefault="00244A3B">
      <w:pPr>
        <w:rPr>
          <w:b/>
          <w:bCs/>
          <w:lang w:val="en-US"/>
        </w:rPr>
      </w:pPr>
    </w:p>
    <w:p w14:paraId="4A2C4487" w14:textId="77777777" w:rsidR="00244A3B" w:rsidRDefault="00244A3B">
      <w:pPr>
        <w:rPr>
          <w:b/>
          <w:bCs/>
          <w:lang w:val="en-US"/>
        </w:rPr>
      </w:pPr>
    </w:p>
    <w:p w14:paraId="077F0800" w14:textId="77777777" w:rsidR="00244A3B" w:rsidRDefault="00244A3B">
      <w:pPr>
        <w:rPr>
          <w:b/>
          <w:bCs/>
          <w:lang w:val="en-US"/>
        </w:rPr>
      </w:pPr>
    </w:p>
    <w:p w14:paraId="7446F0C0" w14:textId="77777777" w:rsidR="00244A3B" w:rsidRDefault="00244A3B">
      <w:pPr>
        <w:rPr>
          <w:b/>
          <w:bCs/>
          <w:lang w:val="en-US"/>
        </w:rPr>
      </w:pPr>
    </w:p>
    <w:p w14:paraId="643CC8E4" w14:textId="77777777" w:rsidR="00244A3B" w:rsidRPr="00B91B3F" w:rsidRDefault="00244A3B">
      <w:pPr>
        <w:rPr>
          <w:b/>
          <w:bCs/>
          <w:lang w:val="en-US"/>
        </w:rPr>
      </w:pPr>
    </w:p>
    <w:p w14:paraId="05DA2CFA" w14:textId="77777777" w:rsidR="002B54C4" w:rsidRPr="00B91B3F" w:rsidRDefault="002B54C4">
      <w:pPr>
        <w:rPr>
          <w:lang w:val="en-US"/>
        </w:rPr>
      </w:pPr>
    </w:p>
    <w:p w14:paraId="4D8B3881" w14:textId="77777777" w:rsidR="002B54C4" w:rsidRPr="00B91B3F" w:rsidRDefault="002B54C4">
      <w:pPr>
        <w:rPr>
          <w:lang w:val="en-US"/>
        </w:rPr>
      </w:pPr>
    </w:p>
    <w:p w14:paraId="63B3D0F6" w14:textId="77777777" w:rsidR="00C37379" w:rsidRPr="00B91B3F" w:rsidRDefault="00C37379">
      <w:pPr>
        <w:rPr>
          <w:lang w:val="en-US"/>
        </w:rPr>
      </w:pPr>
    </w:p>
    <w:p w14:paraId="0E4AFD98" w14:textId="77777777" w:rsidR="00BE607B" w:rsidRPr="00B91B3F" w:rsidRDefault="00BE607B">
      <w:pPr>
        <w:rPr>
          <w:b/>
          <w:bCs/>
          <w:lang w:val="en-US"/>
        </w:rPr>
      </w:pPr>
    </w:p>
    <w:p w14:paraId="4A0849DB" w14:textId="77777777" w:rsidR="00B4313F" w:rsidRPr="00B91B3F" w:rsidRDefault="00B4313F">
      <w:pPr>
        <w:rPr>
          <w:b/>
          <w:bCs/>
          <w:lang w:val="en-US"/>
        </w:rPr>
      </w:pPr>
    </w:p>
    <w:p w14:paraId="46FBDF68" w14:textId="77777777" w:rsidR="00DD7BCF" w:rsidRPr="00B91B3F" w:rsidRDefault="00DD7BCF">
      <w:pPr>
        <w:rPr>
          <w:lang w:val="en-US"/>
        </w:rPr>
      </w:pPr>
    </w:p>
    <w:p w14:paraId="078BE970" w14:textId="77777777" w:rsidR="00E709EE" w:rsidRPr="00B91B3F" w:rsidRDefault="00E709EE">
      <w:pPr>
        <w:rPr>
          <w:b/>
          <w:bCs/>
          <w:lang w:val="en-US"/>
        </w:rPr>
      </w:pPr>
    </w:p>
    <w:p w14:paraId="0FBD7E74" w14:textId="77777777" w:rsidR="00716C16" w:rsidRPr="00B91B3F" w:rsidRDefault="00716C16">
      <w:pPr>
        <w:rPr>
          <w:b/>
          <w:bCs/>
          <w:lang w:val="en-US"/>
        </w:rPr>
      </w:pPr>
    </w:p>
    <w:p w14:paraId="432EA470" w14:textId="77777777" w:rsidR="000F4ADB" w:rsidRPr="00B91B3F" w:rsidRDefault="000F4ADB">
      <w:pPr>
        <w:rPr>
          <w:lang w:val="en-US"/>
        </w:rPr>
      </w:pPr>
    </w:p>
    <w:p w14:paraId="109F8F66" w14:textId="77777777" w:rsidR="000F4ADB" w:rsidRPr="00B91B3F" w:rsidRDefault="000F4ADB">
      <w:pPr>
        <w:rPr>
          <w:i/>
          <w:iCs/>
          <w:lang w:val="en-US"/>
        </w:rPr>
      </w:pPr>
    </w:p>
    <w:p w14:paraId="3C753ACB" w14:textId="77777777" w:rsidR="001641A3" w:rsidRPr="00B91B3F" w:rsidRDefault="001641A3">
      <w:pPr>
        <w:rPr>
          <w:lang w:val="en-US"/>
        </w:rPr>
      </w:pPr>
    </w:p>
    <w:p w14:paraId="41A76076" w14:textId="77777777" w:rsidR="00EF36E2" w:rsidRPr="00B91B3F" w:rsidRDefault="00EF36E2">
      <w:pPr>
        <w:rPr>
          <w:lang w:val="en-US"/>
        </w:rPr>
      </w:pPr>
    </w:p>
    <w:p w14:paraId="6FD317C7" w14:textId="77777777" w:rsidR="00084DC7" w:rsidRPr="00B91B3F" w:rsidRDefault="00084DC7">
      <w:pPr>
        <w:rPr>
          <w:lang w:val="en-US"/>
        </w:rPr>
      </w:pPr>
    </w:p>
    <w:p w14:paraId="0BA5CECD" w14:textId="77777777" w:rsidR="00C16EB3" w:rsidRPr="00B91B3F" w:rsidRDefault="00C16EB3">
      <w:pPr>
        <w:rPr>
          <w:lang w:val="en-US"/>
        </w:rPr>
      </w:pPr>
    </w:p>
    <w:sectPr w:rsidR="00C16EB3" w:rsidRPr="00B91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B3"/>
    <w:rsid w:val="00070997"/>
    <w:rsid w:val="000713F9"/>
    <w:rsid w:val="0007665C"/>
    <w:rsid w:val="00084DC7"/>
    <w:rsid w:val="000A7DF4"/>
    <w:rsid w:val="000F1EEB"/>
    <w:rsid w:val="000F4ADB"/>
    <w:rsid w:val="001641A3"/>
    <w:rsid w:val="001C7310"/>
    <w:rsid w:val="00244A3B"/>
    <w:rsid w:val="00284A0F"/>
    <w:rsid w:val="002B54C4"/>
    <w:rsid w:val="002D2436"/>
    <w:rsid w:val="002F7E09"/>
    <w:rsid w:val="0031790D"/>
    <w:rsid w:val="00402486"/>
    <w:rsid w:val="004952AC"/>
    <w:rsid w:val="0052661A"/>
    <w:rsid w:val="00544EA8"/>
    <w:rsid w:val="005B5A1D"/>
    <w:rsid w:val="006B4272"/>
    <w:rsid w:val="006C371D"/>
    <w:rsid w:val="00716C16"/>
    <w:rsid w:val="007248A1"/>
    <w:rsid w:val="007666DF"/>
    <w:rsid w:val="00785905"/>
    <w:rsid w:val="007B504A"/>
    <w:rsid w:val="00872D66"/>
    <w:rsid w:val="008A5432"/>
    <w:rsid w:val="00902395"/>
    <w:rsid w:val="00A50FA5"/>
    <w:rsid w:val="00A76064"/>
    <w:rsid w:val="00A9080A"/>
    <w:rsid w:val="00B1715B"/>
    <w:rsid w:val="00B4313F"/>
    <w:rsid w:val="00B91B3F"/>
    <w:rsid w:val="00BE607B"/>
    <w:rsid w:val="00C0358C"/>
    <w:rsid w:val="00C16EB3"/>
    <w:rsid w:val="00C37379"/>
    <w:rsid w:val="00C653A3"/>
    <w:rsid w:val="00C669E7"/>
    <w:rsid w:val="00CA1674"/>
    <w:rsid w:val="00CB0A61"/>
    <w:rsid w:val="00CC5F0C"/>
    <w:rsid w:val="00CD645D"/>
    <w:rsid w:val="00CF7620"/>
    <w:rsid w:val="00D528F2"/>
    <w:rsid w:val="00DD7BCF"/>
    <w:rsid w:val="00DE7F84"/>
    <w:rsid w:val="00E12DBE"/>
    <w:rsid w:val="00E20B79"/>
    <w:rsid w:val="00E655D2"/>
    <w:rsid w:val="00E709EE"/>
    <w:rsid w:val="00EA6A89"/>
    <w:rsid w:val="00ED47F1"/>
    <w:rsid w:val="00EF36E2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831"/>
  <w15:chartTrackingRefBased/>
  <w15:docId w15:val="{E9038A00-E3EB-44ED-A347-5EA701E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55</cp:revision>
  <dcterms:created xsi:type="dcterms:W3CDTF">2021-12-01T02:12:00Z</dcterms:created>
  <dcterms:modified xsi:type="dcterms:W3CDTF">2021-12-07T00:57:00Z</dcterms:modified>
</cp:coreProperties>
</file>