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15530" w14:textId="532F42C6" w:rsidR="00C575C2" w:rsidRDefault="00DA2FBB">
      <w:pPr>
        <w:spacing w:after="0" w:line="259" w:lineRule="auto"/>
        <w:ind w:firstLine="0"/>
        <w:jc w:val="center"/>
      </w:pPr>
      <w:r>
        <w:rPr>
          <w:sz w:val="48"/>
        </w:rPr>
        <w:t>Language Translation</w:t>
      </w:r>
    </w:p>
    <w:p w14:paraId="6F7E1842" w14:textId="0D7934E5" w:rsidR="00C575C2" w:rsidRDefault="00C575C2" w:rsidP="00037066">
      <w:pPr>
        <w:pStyle w:val="Heading1"/>
        <w:spacing w:after="197"/>
        <w:ind w:left="0" w:right="168" w:firstLine="0"/>
        <w:jc w:val="both"/>
      </w:pPr>
    </w:p>
    <w:tbl>
      <w:tblPr>
        <w:tblStyle w:val="TableGrid"/>
        <w:tblW w:w="10212" w:type="dxa"/>
        <w:tblInd w:w="-2768" w:type="dxa"/>
        <w:tblCellMar>
          <w:top w:w="32" w:type="dxa"/>
        </w:tblCellMar>
        <w:tblLook w:val="04A0" w:firstRow="1" w:lastRow="0" w:firstColumn="1" w:lastColumn="0" w:noHBand="0" w:noVBand="1"/>
      </w:tblPr>
      <w:tblGrid>
        <w:gridCol w:w="3428"/>
        <w:gridCol w:w="3427"/>
        <w:gridCol w:w="3357"/>
      </w:tblGrid>
      <w:tr w:rsidR="00C575C2" w14:paraId="6C8A2E4F" w14:textId="77777777">
        <w:trPr>
          <w:trHeight w:val="1355"/>
        </w:trPr>
        <w:tc>
          <w:tcPr>
            <w:tcW w:w="3427" w:type="dxa"/>
            <w:tcBorders>
              <w:top w:val="nil"/>
              <w:left w:val="nil"/>
              <w:bottom w:val="nil"/>
              <w:right w:val="nil"/>
            </w:tcBorders>
          </w:tcPr>
          <w:p w14:paraId="537585B3" w14:textId="1CF11E25" w:rsidR="00C575C2" w:rsidRDefault="00DA2FBB" w:rsidP="00DA2FBB">
            <w:pPr>
              <w:spacing w:line="259" w:lineRule="auto"/>
              <w:ind w:firstLine="0"/>
              <w:jc w:val="left"/>
            </w:pPr>
            <w:r>
              <w:rPr>
                <w:sz w:val="22"/>
              </w:rPr>
              <w:t xml:space="preserve">         1</w:t>
            </w:r>
            <w:proofErr w:type="gramStart"/>
            <w:r>
              <w:rPr>
                <w:sz w:val="22"/>
                <w:vertAlign w:val="superscript"/>
              </w:rPr>
              <w:t xml:space="preserve">st </w:t>
            </w:r>
            <w:r>
              <w:rPr>
                <w:sz w:val="22"/>
              </w:rPr>
              <w:t xml:space="preserve"> Anjali</w:t>
            </w:r>
            <w:proofErr w:type="gramEnd"/>
            <w:r>
              <w:rPr>
                <w:sz w:val="22"/>
              </w:rPr>
              <w:t xml:space="preserve"> Bathula</w:t>
            </w:r>
          </w:p>
          <w:p w14:paraId="5E970941" w14:textId="08357D85" w:rsidR="00C575C2" w:rsidRDefault="00DA2FBB" w:rsidP="00DA2FBB">
            <w:pPr>
              <w:spacing w:after="0" w:line="243" w:lineRule="auto"/>
              <w:ind w:left="720" w:hanging="266"/>
              <w:jc w:val="left"/>
              <w:rPr>
                <w:i/>
              </w:rPr>
            </w:pPr>
            <w:r>
              <w:rPr>
                <w:i/>
              </w:rPr>
              <w:t xml:space="preserve">Natural Language Processing </w:t>
            </w:r>
          </w:p>
          <w:p w14:paraId="3BB9C418" w14:textId="77777777" w:rsidR="00DA2FBB" w:rsidRDefault="00DA2FBB" w:rsidP="00DA2FBB">
            <w:pPr>
              <w:spacing w:after="0" w:line="243" w:lineRule="auto"/>
              <w:ind w:left="720" w:hanging="266"/>
              <w:jc w:val="left"/>
            </w:pPr>
            <w:r>
              <w:t>Greater Noida,</w:t>
            </w:r>
          </w:p>
          <w:p w14:paraId="59040E43" w14:textId="6306247E" w:rsidR="00C575C2" w:rsidRDefault="00000000" w:rsidP="00DA2FBB">
            <w:pPr>
              <w:spacing w:after="0" w:line="243" w:lineRule="auto"/>
              <w:ind w:left="720" w:hanging="266"/>
              <w:jc w:val="left"/>
            </w:pPr>
            <w:hyperlink r:id="rId5" w:history="1">
              <w:r w:rsidR="00DA2FBB" w:rsidRPr="00A32C6D">
                <w:rPr>
                  <w:rStyle w:val="Hyperlink"/>
                </w:rPr>
                <w:t>anjalibathula23@gmail.com</w:t>
              </w:r>
            </w:hyperlink>
          </w:p>
          <w:p w14:paraId="634AEBA9" w14:textId="71D54482" w:rsidR="00DA2FBB" w:rsidRDefault="00DA2FBB" w:rsidP="00DA2FBB">
            <w:pPr>
              <w:spacing w:after="0" w:line="243" w:lineRule="auto"/>
              <w:ind w:left="720" w:hanging="266"/>
              <w:jc w:val="left"/>
            </w:pPr>
            <w:r>
              <w:t>Bennett University</w:t>
            </w:r>
          </w:p>
        </w:tc>
        <w:tc>
          <w:tcPr>
            <w:tcW w:w="3427" w:type="dxa"/>
            <w:tcBorders>
              <w:top w:val="nil"/>
              <w:left w:val="nil"/>
              <w:bottom w:val="nil"/>
              <w:right w:val="nil"/>
            </w:tcBorders>
          </w:tcPr>
          <w:p w14:paraId="4C3FA58F" w14:textId="6939B29E" w:rsidR="00C575C2" w:rsidRDefault="00DA2FBB" w:rsidP="00DA2FBB">
            <w:pPr>
              <w:spacing w:after="7" w:line="259" w:lineRule="auto"/>
              <w:jc w:val="left"/>
            </w:pPr>
            <w:r>
              <w:rPr>
                <w:sz w:val="22"/>
              </w:rPr>
              <w:t xml:space="preserve">     2</w:t>
            </w:r>
            <w:r>
              <w:rPr>
                <w:sz w:val="22"/>
                <w:vertAlign w:val="superscript"/>
              </w:rPr>
              <w:t xml:space="preserve">nd </w:t>
            </w:r>
            <w:r>
              <w:rPr>
                <w:sz w:val="22"/>
              </w:rPr>
              <w:t xml:space="preserve"> Vamsi Bitra</w:t>
            </w:r>
          </w:p>
          <w:p w14:paraId="6DE49241" w14:textId="77777777" w:rsidR="00DA2FBB" w:rsidRDefault="00DA2FBB" w:rsidP="00DA2FBB">
            <w:pPr>
              <w:spacing w:after="0" w:line="243" w:lineRule="auto"/>
              <w:ind w:left="720" w:hanging="266"/>
              <w:jc w:val="left"/>
              <w:rPr>
                <w:i/>
              </w:rPr>
            </w:pPr>
            <w:r>
              <w:rPr>
                <w:i/>
              </w:rPr>
              <w:t xml:space="preserve">Natural Language Processing </w:t>
            </w:r>
          </w:p>
          <w:p w14:paraId="5BA01B61" w14:textId="77777777" w:rsidR="00DA2FBB" w:rsidRDefault="00DA2FBB" w:rsidP="00DA2FBB">
            <w:pPr>
              <w:spacing w:after="0" w:line="243" w:lineRule="auto"/>
              <w:ind w:left="720" w:hanging="266"/>
              <w:jc w:val="left"/>
            </w:pPr>
            <w:r>
              <w:t>Greater Noida,</w:t>
            </w:r>
          </w:p>
          <w:p w14:paraId="74CBADAA" w14:textId="2F91133D" w:rsidR="00DA2FBB" w:rsidRDefault="00000000" w:rsidP="00DA2FBB">
            <w:pPr>
              <w:spacing w:after="0" w:line="243" w:lineRule="auto"/>
              <w:ind w:left="720" w:hanging="266"/>
              <w:jc w:val="left"/>
            </w:pPr>
            <w:hyperlink r:id="rId6" w:history="1">
              <w:r w:rsidR="00DA2FBB" w:rsidRPr="00A32C6D">
                <w:rPr>
                  <w:rStyle w:val="Hyperlink"/>
                </w:rPr>
                <w:t>vamsi.b9652@gmail.com</w:t>
              </w:r>
            </w:hyperlink>
          </w:p>
          <w:p w14:paraId="03FDC308" w14:textId="3222B73B" w:rsidR="00C575C2" w:rsidRDefault="00DA2FBB" w:rsidP="00DA2FBB">
            <w:pPr>
              <w:spacing w:after="0" w:line="259" w:lineRule="auto"/>
              <w:ind w:right="469"/>
              <w:jc w:val="left"/>
            </w:pPr>
            <w:r>
              <w:t xml:space="preserve">       Bennett University</w:t>
            </w:r>
          </w:p>
        </w:tc>
        <w:tc>
          <w:tcPr>
            <w:tcW w:w="3357" w:type="dxa"/>
            <w:tcBorders>
              <w:top w:val="nil"/>
              <w:left w:val="nil"/>
              <w:bottom w:val="nil"/>
              <w:right w:val="nil"/>
            </w:tcBorders>
          </w:tcPr>
          <w:p w14:paraId="392FBD4F" w14:textId="6426C374" w:rsidR="00C575C2" w:rsidRDefault="00000000" w:rsidP="003F337D">
            <w:pPr>
              <w:spacing w:after="6" w:line="259" w:lineRule="auto"/>
              <w:jc w:val="left"/>
            </w:pPr>
            <w:r>
              <w:rPr>
                <w:sz w:val="22"/>
              </w:rPr>
              <w:t>3</w:t>
            </w:r>
            <w:r>
              <w:rPr>
                <w:sz w:val="22"/>
                <w:vertAlign w:val="superscript"/>
              </w:rPr>
              <w:t xml:space="preserve">rd </w:t>
            </w:r>
            <w:r w:rsidR="00DA2FBB">
              <w:rPr>
                <w:sz w:val="22"/>
              </w:rPr>
              <w:t xml:space="preserve"> </w:t>
            </w:r>
            <w:r w:rsidR="003F337D" w:rsidRPr="003F337D">
              <w:rPr>
                <w:sz w:val="22"/>
              </w:rPr>
              <w:t>Bala Siva Sai Megi Reddy Padala</w:t>
            </w:r>
          </w:p>
          <w:p w14:paraId="1C983E7E" w14:textId="77777777" w:rsidR="00DA2FBB" w:rsidRDefault="00DA2FBB" w:rsidP="00DA2FBB">
            <w:pPr>
              <w:spacing w:after="0" w:line="243" w:lineRule="auto"/>
              <w:ind w:left="720" w:hanging="266"/>
              <w:jc w:val="left"/>
              <w:rPr>
                <w:i/>
              </w:rPr>
            </w:pPr>
            <w:r>
              <w:rPr>
                <w:i/>
              </w:rPr>
              <w:t xml:space="preserve">Natural Language Processing </w:t>
            </w:r>
          </w:p>
          <w:p w14:paraId="53F952C5" w14:textId="77777777" w:rsidR="00DA2FBB" w:rsidRDefault="00DA2FBB" w:rsidP="00DA2FBB">
            <w:pPr>
              <w:spacing w:after="0" w:line="243" w:lineRule="auto"/>
              <w:ind w:left="720" w:hanging="266"/>
              <w:jc w:val="left"/>
            </w:pPr>
            <w:r>
              <w:t>Greater Noida,</w:t>
            </w:r>
          </w:p>
          <w:p w14:paraId="17A22C7C" w14:textId="546F9E87" w:rsidR="00DA2FBB" w:rsidRDefault="00000000" w:rsidP="00DA2FBB">
            <w:pPr>
              <w:spacing w:after="0" w:line="243" w:lineRule="auto"/>
              <w:ind w:left="720" w:hanging="266"/>
              <w:jc w:val="left"/>
            </w:pPr>
            <w:hyperlink r:id="rId7" w:history="1">
              <w:r w:rsidR="00DA2FBB" w:rsidRPr="00A32C6D">
                <w:rPr>
                  <w:rStyle w:val="Hyperlink"/>
                </w:rPr>
                <w:t>megireddy21@gmail.com</w:t>
              </w:r>
            </w:hyperlink>
          </w:p>
          <w:p w14:paraId="42F92EEE" w14:textId="5E572B32" w:rsidR="00C575C2" w:rsidRDefault="00DA2FBB" w:rsidP="00DA2FBB">
            <w:pPr>
              <w:spacing w:after="0" w:line="259" w:lineRule="auto"/>
              <w:ind w:right="399"/>
              <w:jc w:val="left"/>
            </w:pPr>
            <w:r>
              <w:t xml:space="preserve">      Bennett University</w:t>
            </w:r>
          </w:p>
        </w:tc>
      </w:tr>
      <w:tr w:rsidR="00C575C2" w14:paraId="70067607" w14:textId="77777777">
        <w:trPr>
          <w:trHeight w:val="1355"/>
        </w:trPr>
        <w:tc>
          <w:tcPr>
            <w:tcW w:w="3427" w:type="dxa"/>
            <w:tcBorders>
              <w:top w:val="nil"/>
              <w:left w:val="nil"/>
              <w:bottom w:val="nil"/>
              <w:right w:val="nil"/>
            </w:tcBorders>
            <w:vAlign w:val="bottom"/>
          </w:tcPr>
          <w:p w14:paraId="0C1F8257" w14:textId="673E146A" w:rsidR="00C575C2" w:rsidRDefault="00000000">
            <w:pPr>
              <w:spacing w:line="259" w:lineRule="auto"/>
              <w:ind w:left="337" w:firstLine="0"/>
              <w:jc w:val="left"/>
            </w:pPr>
            <w:r>
              <w:rPr>
                <w:sz w:val="22"/>
              </w:rPr>
              <w:t>4</w:t>
            </w:r>
            <w:r>
              <w:rPr>
                <w:sz w:val="22"/>
                <w:vertAlign w:val="superscript"/>
              </w:rPr>
              <w:t xml:space="preserve">th </w:t>
            </w:r>
            <w:r w:rsidR="00DA2FBB">
              <w:rPr>
                <w:sz w:val="22"/>
              </w:rPr>
              <w:t>Sanjay Varma</w:t>
            </w:r>
          </w:p>
          <w:p w14:paraId="2D0F0CDA" w14:textId="77777777" w:rsidR="00DA2FBB" w:rsidRDefault="00DA2FBB" w:rsidP="00DA2FBB">
            <w:pPr>
              <w:spacing w:after="0" w:line="243" w:lineRule="auto"/>
              <w:ind w:left="720" w:hanging="266"/>
              <w:jc w:val="left"/>
              <w:rPr>
                <w:i/>
              </w:rPr>
            </w:pPr>
            <w:r>
              <w:rPr>
                <w:i/>
              </w:rPr>
              <w:t xml:space="preserve">Natural Language Processing </w:t>
            </w:r>
          </w:p>
          <w:p w14:paraId="356CD74B" w14:textId="3B1AD909" w:rsidR="00DA2FBB" w:rsidRDefault="00DA2FBB" w:rsidP="00DA2FBB">
            <w:pPr>
              <w:spacing w:after="0" w:line="243" w:lineRule="auto"/>
              <w:ind w:left="720" w:hanging="266"/>
              <w:jc w:val="left"/>
            </w:pPr>
            <w:r>
              <w:t xml:space="preserve">Greater Noida, </w:t>
            </w:r>
          </w:p>
          <w:p w14:paraId="431BB5E2" w14:textId="62F27F4F" w:rsidR="00C575C2" w:rsidRDefault="00000000" w:rsidP="00DA2FBB">
            <w:pPr>
              <w:spacing w:after="0" w:line="243" w:lineRule="auto"/>
              <w:ind w:left="720" w:hanging="266"/>
              <w:jc w:val="left"/>
            </w:pPr>
            <w:hyperlink r:id="rId8" w:history="1">
              <w:r w:rsidR="00DA2FBB" w:rsidRPr="00A32C6D">
                <w:rPr>
                  <w:rStyle w:val="Hyperlink"/>
                </w:rPr>
                <w:t>bhupathirajusanjay@gmail.com</w:t>
              </w:r>
            </w:hyperlink>
          </w:p>
          <w:p w14:paraId="0C372668" w14:textId="43A995E1" w:rsidR="00DA2FBB" w:rsidRDefault="00DA2FBB" w:rsidP="00DA2FBB">
            <w:pPr>
              <w:spacing w:after="0" w:line="243" w:lineRule="auto"/>
              <w:ind w:left="720" w:hanging="266"/>
              <w:jc w:val="left"/>
            </w:pPr>
            <w:r>
              <w:t>Bennett University</w:t>
            </w:r>
          </w:p>
        </w:tc>
        <w:tc>
          <w:tcPr>
            <w:tcW w:w="3427" w:type="dxa"/>
            <w:tcBorders>
              <w:top w:val="nil"/>
              <w:left w:val="nil"/>
              <w:bottom w:val="nil"/>
              <w:right w:val="nil"/>
            </w:tcBorders>
            <w:vAlign w:val="bottom"/>
          </w:tcPr>
          <w:p w14:paraId="5AFBDFCA" w14:textId="53A20178" w:rsidR="00C575C2" w:rsidRDefault="00C575C2">
            <w:pPr>
              <w:spacing w:after="0" w:line="259" w:lineRule="auto"/>
              <w:ind w:left="469" w:right="923" w:firstLine="431"/>
              <w:jc w:val="left"/>
            </w:pPr>
          </w:p>
        </w:tc>
        <w:tc>
          <w:tcPr>
            <w:tcW w:w="3357" w:type="dxa"/>
            <w:tcBorders>
              <w:top w:val="nil"/>
              <w:left w:val="nil"/>
              <w:bottom w:val="nil"/>
              <w:right w:val="nil"/>
            </w:tcBorders>
            <w:vAlign w:val="bottom"/>
          </w:tcPr>
          <w:p w14:paraId="4D09120E" w14:textId="091F4611" w:rsidR="00C575C2" w:rsidRDefault="00C575C2">
            <w:pPr>
              <w:spacing w:after="0" w:line="259" w:lineRule="auto"/>
              <w:ind w:left="469" w:right="853" w:firstLine="431"/>
              <w:jc w:val="left"/>
            </w:pPr>
          </w:p>
        </w:tc>
      </w:tr>
    </w:tbl>
    <w:p w14:paraId="42EAEDAB" w14:textId="77777777" w:rsidR="00C575C2" w:rsidRDefault="00C575C2">
      <w:pPr>
        <w:sectPr w:rsidR="00C575C2">
          <w:pgSz w:w="12240" w:h="15840"/>
          <w:pgMar w:top="1100" w:right="3747" w:bottom="1468" w:left="3747" w:header="720" w:footer="720" w:gutter="0"/>
          <w:cols w:space="720"/>
        </w:sectPr>
      </w:pPr>
    </w:p>
    <w:p w14:paraId="66F7F4DD" w14:textId="55173D43" w:rsidR="00DA2FBB" w:rsidRDefault="00000000" w:rsidP="00DA2FBB">
      <w:pPr>
        <w:spacing w:after="17" w:line="216" w:lineRule="auto"/>
        <w:ind w:left="-15" w:firstLine="199"/>
        <w:rPr>
          <w:sz w:val="18"/>
        </w:rPr>
      </w:pPr>
      <w:r>
        <w:rPr>
          <w:i/>
          <w:sz w:val="18"/>
        </w:rPr>
        <w:t>Abstract</w:t>
      </w:r>
      <w:r>
        <w:rPr>
          <w:sz w:val="18"/>
        </w:rPr>
        <w:t>—</w:t>
      </w:r>
      <w:r w:rsidR="00DA2FBB" w:rsidRPr="00DA2FBB">
        <w:rPr>
          <w:sz w:val="18"/>
        </w:rPr>
        <w:t xml:space="preserve"> </w:t>
      </w:r>
      <w:r w:rsidR="00DA2FBB" w:rsidRPr="00D232C6">
        <w:rPr>
          <w:sz w:val="18"/>
        </w:rPr>
        <w:t xml:space="preserve">The Transformer model has revolutionized the field of natural language processing (NLP) by introducing the self-attention mechanism, allowing for </w:t>
      </w:r>
      <w:r w:rsidR="00DA2FBB">
        <w:rPr>
          <w:sz w:val="18"/>
        </w:rPr>
        <w:t xml:space="preserve">the </w:t>
      </w:r>
      <w:r w:rsidR="00DA2FBB" w:rsidRPr="00D232C6">
        <w:rPr>
          <w:sz w:val="18"/>
        </w:rPr>
        <w:t>parallel processing of sequential data. In this research paper, we propose a Transformer-based sequence-to-sequence (seq2seq) model for language translation tasks. Our model utilizes a tf.</w:t>
      </w:r>
      <w:r w:rsidR="00DA2FBB">
        <w:rPr>
          <w:sz w:val="18"/>
        </w:rPr>
        <w:t xml:space="preserve"> </w:t>
      </w:r>
      <w:r w:rsidR="00DA2FBB" w:rsidRPr="00D232C6">
        <w:rPr>
          <w:sz w:val="18"/>
        </w:rPr>
        <w:t>data pipeline to pre</w:t>
      </w:r>
      <w:r w:rsidR="00DA2FBB">
        <w:rPr>
          <w:sz w:val="18"/>
        </w:rPr>
        <w:t>-</w:t>
      </w:r>
      <w:r w:rsidR="00DA2FBB" w:rsidRPr="00D232C6">
        <w:rPr>
          <w:sz w:val="18"/>
        </w:rPr>
        <w:t>process the data and generate a dataset that consists of tuples containing source and target sentences. The source sentences are encoded using positional embeddings and passed through the encoder, while the target sentences are used as both inputs and outputs for the decoder. During training, the decoder outputs are shifted right by one step to ensure causality and a masked multi-head attention layer is used to prevent the model from attending to future words. We implement the model using TensorFlow and train it on a large dataset. Experimental results show that our Transformer model achieves high accuracy and outperforms traditional seq2seq models on language translation tasks. Our research contributes to the growing body of literature on Transformer-based models and their applications in NLP tasks.</w:t>
      </w:r>
    </w:p>
    <w:p w14:paraId="78C31504" w14:textId="1D6A3DCA" w:rsidR="00C575C2" w:rsidRDefault="00000000" w:rsidP="00DA2FBB">
      <w:pPr>
        <w:pStyle w:val="ListParagraph"/>
        <w:numPr>
          <w:ilvl w:val="0"/>
          <w:numId w:val="4"/>
        </w:numPr>
        <w:spacing w:after="17" w:line="216" w:lineRule="auto"/>
      </w:pPr>
      <w:r>
        <w:t>INTRODUCTION</w:t>
      </w:r>
    </w:p>
    <w:p w14:paraId="5A1CC97A" w14:textId="308B92DE" w:rsidR="00DA2FBB" w:rsidRDefault="00DA2FBB" w:rsidP="00DA2FBB">
      <w:pPr>
        <w:spacing w:after="17" w:line="216" w:lineRule="auto"/>
        <w:ind w:firstLine="0"/>
      </w:pPr>
      <w:r w:rsidRPr="00DA2FBB">
        <w:t xml:space="preserve">Language translation has always been a fundamental problem in natural language processing (NLP) and machine learning. Traditional approaches, such as rule-based and statistical methods, have limitations in handling long-range dependencies and capturing semantic nuances. However, the introduction of the Transformer-based Sequence-to-Sequence (Seq2Seq) model has revolutionized the field of NLP, leading to </w:t>
      </w:r>
      <w:r>
        <w:t xml:space="preserve">a </w:t>
      </w:r>
      <w:r w:rsidRPr="00DA2FBB">
        <w:t>state-of-the-art performance in various tasks, including language translation.</w:t>
      </w:r>
    </w:p>
    <w:p w14:paraId="6A29CCD7" w14:textId="13370E8C" w:rsidR="00DA2FBB" w:rsidRDefault="00DA2FBB" w:rsidP="003B4D72">
      <w:pPr>
        <w:spacing w:after="17" w:line="216" w:lineRule="auto"/>
        <w:ind w:firstLine="0"/>
      </w:pPr>
      <w:r w:rsidRPr="00DA2FBB">
        <w:t>The Transformer architecture, introduced by Vaswani et al. (2017), has gained widespread popularity due to its ability to capture long-range dependencies efficiently and parallelize computations, making it highly scalable for processing large-scale text data. The Seq2Seq model, which consists of an encoder for input text representation and a decoder for generating output text, has shown promising results for language translation tasks using the Transformer architecture.</w:t>
      </w:r>
    </w:p>
    <w:p w14:paraId="2F53D4C4" w14:textId="09435AAE" w:rsidR="00DA2FBB" w:rsidRDefault="00DA2FBB" w:rsidP="003B4D72">
      <w:pPr>
        <w:spacing w:after="17" w:line="216" w:lineRule="auto"/>
        <w:ind w:firstLine="0"/>
      </w:pPr>
      <w:r w:rsidRPr="00DA2FBB">
        <w:t xml:space="preserve">In this paper, we propose a novel approach that leverages the Transformer-based Seq2Seq model for language translation. We investigate its effectiveness in handling different languages, capturing complex language structures, and achieving competitive translation accuracy. We also explore various techniques to optimize the model's performance, </w:t>
      </w:r>
      <w:r w:rsidRPr="00DA2FBB">
        <w:t>including attention mechanisms, positional encoding, and training strategies.</w:t>
      </w:r>
    </w:p>
    <w:p w14:paraId="3957E9F1" w14:textId="529E4DAA" w:rsidR="00DA2FBB" w:rsidRDefault="00DA2FBB" w:rsidP="00DA2FBB">
      <w:pPr>
        <w:pStyle w:val="ListParagraph"/>
        <w:numPr>
          <w:ilvl w:val="0"/>
          <w:numId w:val="4"/>
        </w:numPr>
        <w:spacing w:after="17" w:line="216" w:lineRule="auto"/>
      </w:pPr>
      <w:r>
        <w:t>P</w:t>
      </w:r>
      <w:r w:rsidR="003B4D72">
        <w:t>ROBLEM STATEMENT</w:t>
      </w:r>
    </w:p>
    <w:p w14:paraId="297F8FDD" w14:textId="77777777" w:rsidR="00DA2FBB" w:rsidRDefault="00DA2FBB" w:rsidP="003B4D72">
      <w:pPr>
        <w:spacing w:after="17" w:line="216" w:lineRule="auto"/>
        <w:ind w:firstLine="0"/>
      </w:pPr>
      <w:r>
        <w:t>Despite the remarkable progress made in machine translation, achieving accurate and fluent translations remains a challenging task. Traditional approaches, such as rule-based and statistical methods, often struggle to capture the complex and long-range dependencies present in language, leading to limitations in translation accuracy and fluency. Additionally, these approaches may not be scalable for handling large-scale text data.</w:t>
      </w:r>
    </w:p>
    <w:p w14:paraId="1A20DE05" w14:textId="77777777" w:rsidR="00DA2FBB" w:rsidRDefault="00DA2FBB" w:rsidP="003B4D72">
      <w:pPr>
        <w:spacing w:after="17" w:line="216" w:lineRule="auto"/>
        <w:ind w:firstLine="0"/>
      </w:pPr>
      <w:r>
        <w:t>Although the Transformer-based Sequence-to-Sequence (Seq2Seq) model has shown promising results for language translation, there are still several challenges that need to be addressed. These challenges include effectively handling different languages with varying language structures, capturing semantic nuances, and optimizing the model's performance for translation accuracy and efficiency.</w:t>
      </w:r>
    </w:p>
    <w:p w14:paraId="02A8DB3A" w14:textId="3CEAE35B" w:rsidR="00DA2FBB" w:rsidRDefault="00DA2FBB" w:rsidP="003B4D72">
      <w:pPr>
        <w:spacing w:after="17" w:line="216" w:lineRule="auto"/>
        <w:ind w:firstLine="0"/>
      </w:pPr>
      <w:r>
        <w:t>In this paper, we aim to address these challenges by proposing a novel approach that leverages the Transformer-based Seq2Seq model for language translation. We investigate the effectiveness of this model in handling diverse languages, capturing complex language structures, and achieving competitive translation accuracy. We also explore various techniques to optimize the model's performance, including attention mechanisms, positional encoding, and training strategies.</w:t>
      </w:r>
    </w:p>
    <w:p w14:paraId="7C0E181A" w14:textId="5F3C8A1E" w:rsidR="00DA2FBB" w:rsidRDefault="00DA2FBB" w:rsidP="00DA2FBB">
      <w:pPr>
        <w:pStyle w:val="ListParagraph"/>
        <w:numPr>
          <w:ilvl w:val="0"/>
          <w:numId w:val="4"/>
        </w:numPr>
        <w:spacing w:after="17" w:line="216" w:lineRule="auto"/>
      </w:pPr>
      <w:r>
        <w:t>A</w:t>
      </w:r>
      <w:r w:rsidR="003B4D72">
        <w:t>PPROACH</w:t>
      </w:r>
    </w:p>
    <w:p w14:paraId="0C79136D" w14:textId="1DD40E8E" w:rsidR="00DA2FBB" w:rsidRDefault="00DA2FBB" w:rsidP="003B4D72">
      <w:pPr>
        <w:ind w:firstLine="0"/>
        <w:rPr>
          <w:rFonts w:cstheme="minorHAnsi"/>
        </w:rPr>
      </w:pPr>
      <w:r w:rsidRPr="00DA2FBB">
        <w:rPr>
          <w:rFonts w:cstheme="minorHAnsi"/>
        </w:rPr>
        <w:t>Gather the data:</w:t>
      </w:r>
      <w:r>
        <w:rPr>
          <w:rFonts w:cstheme="minorHAnsi"/>
        </w:rPr>
        <w:t xml:space="preserve"> </w:t>
      </w:r>
      <w:r w:rsidRPr="00483E62">
        <w:rPr>
          <w:rFonts w:cstheme="minorHAnsi"/>
        </w:rPr>
        <w:t>Obtain a sizable dataset of properly translated sentences that are paired in both English and French.</w:t>
      </w:r>
      <w:r>
        <w:rPr>
          <w:rFonts w:cstheme="minorHAnsi"/>
        </w:rPr>
        <w:t xml:space="preserve"> </w:t>
      </w:r>
      <w:r w:rsidRPr="00483E62">
        <w:rPr>
          <w:rFonts w:cstheme="minorHAnsi"/>
        </w:rPr>
        <w:t xml:space="preserve">To </w:t>
      </w:r>
      <w:r>
        <w:rPr>
          <w:rFonts w:cstheme="minorHAnsi"/>
        </w:rPr>
        <w:t>pre-process</w:t>
      </w:r>
      <w:r w:rsidRPr="00483E62">
        <w:rPr>
          <w:rFonts w:cstheme="minorHAnsi"/>
        </w:rPr>
        <w:t xml:space="preserve"> the data, tokenize the sentences, lowercase all words, and eliminate any extraneous characters or symbols. Create training, validation, and testing sets from the dataset</w:t>
      </w:r>
    </w:p>
    <w:p w14:paraId="41C72CBD" w14:textId="4207BCA0" w:rsidR="00DA2FBB" w:rsidRDefault="00DA2FBB" w:rsidP="003B4D72">
      <w:pPr>
        <w:ind w:firstLine="0"/>
        <w:rPr>
          <w:rFonts w:cstheme="minorHAnsi"/>
        </w:rPr>
      </w:pPr>
      <w:r w:rsidRPr="00483E62">
        <w:rPr>
          <w:rFonts w:cstheme="minorHAnsi"/>
        </w:rPr>
        <w:t>Make a model of the transformer:</w:t>
      </w:r>
      <w:r>
        <w:rPr>
          <w:rFonts w:cstheme="minorHAnsi"/>
        </w:rPr>
        <w:t xml:space="preserve"> </w:t>
      </w:r>
      <w:r w:rsidRPr="00483E62">
        <w:rPr>
          <w:rFonts w:cstheme="minorHAnsi"/>
        </w:rPr>
        <w:t>Use an encoder and a decoder in a transformer design.</w:t>
      </w:r>
      <w:r w:rsidR="003B4D72">
        <w:rPr>
          <w:rFonts w:cstheme="minorHAnsi"/>
        </w:rPr>
        <w:t xml:space="preserve"> </w:t>
      </w:r>
      <w:r w:rsidRPr="00483E62">
        <w:rPr>
          <w:rFonts w:cstheme="minorHAnsi"/>
        </w:rPr>
        <w:t>Use a multi-head attention technique to let the model concentrate on various input sequence segments simultaneously.</w:t>
      </w:r>
      <w:r w:rsidR="003B4D72">
        <w:rPr>
          <w:rFonts w:cstheme="minorHAnsi"/>
        </w:rPr>
        <w:t xml:space="preserve"> </w:t>
      </w:r>
      <w:r w:rsidRPr="00483E62">
        <w:rPr>
          <w:rFonts w:cstheme="minorHAnsi"/>
        </w:rPr>
        <w:t xml:space="preserve">To assist the model in understanding the sequence of words in the input, use </w:t>
      </w:r>
      <w:r w:rsidR="003B4D72">
        <w:rPr>
          <w:rFonts w:cstheme="minorHAnsi"/>
        </w:rPr>
        <w:t xml:space="preserve">a </w:t>
      </w:r>
      <w:r w:rsidRPr="00483E62">
        <w:rPr>
          <w:rFonts w:cstheme="minorHAnsi"/>
        </w:rPr>
        <w:lastRenderedPageBreak/>
        <w:t>positional encoding.</w:t>
      </w:r>
      <w:r w:rsidR="003B4D72">
        <w:rPr>
          <w:rFonts w:cstheme="minorHAnsi"/>
        </w:rPr>
        <w:t xml:space="preserve"> </w:t>
      </w:r>
      <w:r w:rsidRPr="00483E62">
        <w:rPr>
          <w:rFonts w:cstheme="minorHAnsi"/>
        </w:rPr>
        <w:t>The output of the decoder should be processed using a feedforward network.</w:t>
      </w:r>
    </w:p>
    <w:p w14:paraId="5A6C4ECB" w14:textId="32C5C843" w:rsidR="003B4D72" w:rsidRDefault="003B4D72" w:rsidP="003B4D72">
      <w:pPr>
        <w:ind w:firstLine="0"/>
        <w:rPr>
          <w:rFonts w:cstheme="minorHAnsi"/>
        </w:rPr>
      </w:pPr>
      <w:r w:rsidRPr="00483E62">
        <w:rPr>
          <w:rFonts w:cstheme="minorHAnsi"/>
        </w:rPr>
        <w:t>Develop the model:</w:t>
      </w:r>
      <w:r>
        <w:rPr>
          <w:rFonts w:cstheme="minorHAnsi"/>
        </w:rPr>
        <w:t xml:space="preserve"> </w:t>
      </w:r>
      <w:r w:rsidRPr="00483E62">
        <w:rPr>
          <w:rFonts w:cstheme="minorHAnsi"/>
        </w:rPr>
        <w:t>To train the model for French-to-English translation, use the training data that has already been processed.</w:t>
      </w:r>
      <w:r>
        <w:rPr>
          <w:rFonts w:cstheme="minorHAnsi"/>
        </w:rPr>
        <w:t xml:space="preserve"> </w:t>
      </w:r>
      <w:r w:rsidRPr="00483E62">
        <w:rPr>
          <w:rFonts w:cstheme="minorHAnsi"/>
        </w:rPr>
        <w:t>Optimize the model's parameters using stochastic gradient descent and backpropagation.</w:t>
      </w:r>
      <w:r>
        <w:rPr>
          <w:rFonts w:cstheme="minorHAnsi"/>
        </w:rPr>
        <w:t xml:space="preserve"> </w:t>
      </w:r>
      <w:r w:rsidRPr="00483E62">
        <w:rPr>
          <w:rFonts w:cstheme="minorHAnsi"/>
        </w:rPr>
        <w:t>Use strategies like dropout and early halting to reduce overfitting and enhance the generalizability of the model.</w:t>
      </w:r>
    </w:p>
    <w:p w14:paraId="41DAD964" w14:textId="08D1814D" w:rsidR="003B4D72" w:rsidRDefault="003B4D72" w:rsidP="003B4D72">
      <w:pPr>
        <w:ind w:firstLine="0"/>
        <w:rPr>
          <w:rFonts w:cstheme="minorHAnsi"/>
        </w:rPr>
      </w:pPr>
      <w:r w:rsidRPr="00483E62">
        <w:rPr>
          <w:rFonts w:cstheme="minorHAnsi"/>
        </w:rPr>
        <w:t>Review the model:</w:t>
      </w:r>
      <w:r>
        <w:rPr>
          <w:rFonts w:cstheme="minorHAnsi"/>
        </w:rPr>
        <w:t xml:space="preserve"> </w:t>
      </w:r>
      <w:r w:rsidRPr="00483E62">
        <w:rPr>
          <w:rFonts w:cstheme="minorHAnsi"/>
        </w:rPr>
        <w:t>Analy</w:t>
      </w:r>
      <w:r>
        <w:rPr>
          <w:rFonts w:cstheme="minorHAnsi"/>
        </w:rPr>
        <w:t>s</w:t>
      </w:r>
      <w:r w:rsidRPr="00483E62">
        <w:rPr>
          <w:rFonts w:cstheme="minorHAnsi"/>
        </w:rPr>
        <w:t>e the model's performance with regard to translating from English to French using the pre</w:t>
      </w:r>
      <w:r>
        <w:rPr>
          <w:rFonts w:cstheme="minorHAnsi"/>
        </w:rPr>
        <w:t>-</w:t>
      </w:r>
      <w:r w:rsidRPr="00483E62">
        <w:rPr>
          <w:rFonts w:cstheme="minorHAnsi"/>
        </w:rPr>
        <w:t>processed validation data.</w:t>
      </w:r>
      <w:r>
        <w:rPr>
          <w:rFonts w:cstheme="minorHAnsi"/>
        </w:rPr>
        <w:t xml:space="preserve"> </w:t>
      </w:r>
      <w:r w:rsidRPr="00483E62">
        <w:rPr>
          <w:rFonts w:cstheme="minorHAnsi"/>
        </w:rPr>
        <w:t>The effectiveness of the model should be evaluated using measures like BLEU score, accuracy, and perplexity.</w:t>
      </w:r>
      <w:r>
        <w:rPr>
          <w:rFonts w:cstheme="minorHAnsi"/>
        </w:rPr>
        <w:t xml:space="preserve"> </w:t>
      </w:r>
      <w:r w:rsidRPr="00483E62">
        <w:rPr>
          <w:rFonts w:cstheme="minorHAnsi"/>
        </w:rPr>
        <w:t xml:space="preserve">To enhance the performance of the model, change its hyperparameters, including the learning rate, batch size, and </w:t>
      </w:r>
      <w:r>
        <w:rPr>
          <w:rFonts w:cstheme="minorHAnsi"/>
        </w:rPr>
        <w:t xml:space="preserve">the </w:t>
      </w:r>
      <w:r w:rsidRPr="00483E62">
        <w:rPr>
          <w:rFonts w:cstheme="minorHAnsi"/>
        </w:rPr>
        <w:t>number of epochs.</w:t>
      </w:r>
    </w:p>
    <w:p w14:paraId="2DCEDFC3" w14:textId="71E119D1" w:rsidR="003B4D72" w:rsidRDefault="003B4D72" w:rsidP="003B4D72">
      <w:pPr>
        <w:ind w:firstLine="0"/>
        <w:rPr>
          <w:rFonts w:cstheme="minorHAnsi"/>
        </w:rPr>
      </w:pPr>
      <w:r>
        <w:rPr>
          <w:rFonts w:cstheme="minorHAnsi"/>
        </w:rPr>
        <w:t>Analyze</w:t>
      </w:r>
      <w:r w:rsidRPr="00483E62">
        <w:rPr>
          <w:rFonts w:cstheme="minorHAnsi"/>
        </w:rPr>
        <w:t xml:space="preserve"> the model:</w:t>
      </w:r>
      <w:r>
        <w:rPr>
          <w:rFonts w:cstheme="minorHAnsi"/>
        </w:rPr>
        <w:t xml:space="preserve"> </w:t>
      </w:r>
      <w:r w:rsidRPr="00483E62">
        <w:rPr>
          <w:rFonts w:cstheme="minorHAnsi"/>
        </w:rPr>
        <w:t>Anal</w:t>
      </w:r>
      <w:r>
        <w:rPr>
          <w:rFonts w:cstheme="minorHAnsi"/>
        </w:rPr>
        <w:t>ys</w:t>
      </w:r>
      <w:r w:rsidRPr="00483E62">
        <w:rPr>
          <w:rFonts w:cstheme="minorHAnsi"/>
        </w:rPr>
        <w:t xml:space="preserve">e the model's performance with regard to translating from English to French using the </w:t>
      </w:r>
      <w:r>
        <w:rPr>
          <w:rFonts w:cstheme="minorHAnsi"/>
        </w:rPr>
        <w:t>pre-processed</w:t>
      </w:r>
      <w:r w:rsidRPr="00483E62">
        <w:rPr>
          <w:rFonts w:cstheme="minorHAnsi"/>
        </w:rPr>
        <w:t xml:space="preserve"> testing data.</w:t>
      </w:r>
      <w:r>
        <w:rPr>
          <w:rFonts w:cstheme="minorHAnsi"/>
        </w:rPr>
        <w:t xml:space="preserve"> </w:t>
      </w:r>
      <w:r w:rsidRPr="00483E62">
        <w:rPr>
          <w:rFonts w:cstheme="minorHAnsi"/>
        </w:rPr>
        <w:t>To assess the model's performance on the test set, use measures like BLEU score and accuracy.</w:t>
      </w:r>
      <w:r>
        <w:rPr>
          <w:rFonts w:cstheme="minorHAnsi"/>
        </w:rPr>
        <w:t xml:space="preserve"> </w:t>
      </w:r>
      <w:r w:rsidRPr="00483E62">
        <w:rPr>
          <w:rFonts w:cstheme="minorHAnsi"/>
        </w:rPr>
        <w:t xml:space="preserve">To learn more about the model's advantages and disadvantages, employ qualitative evaluation techniques, such as looking at the model's output </w:t>
      </w:r>
      <w:r>
        <w:rPr>
          <w:rFonts w:cstheme="minorHAnsi"/>
        </w:rPr>
        <w:t>in</w:t>
      </w:r>
      <w:r w:rsidRPr="00483E62">
        <w:rPr>
          <w:rFonts w:cstheme="minorHAnsi"/>
        </w:rPr>
        <w:t xml:space="preserve"> example sentences.</w:t>
      </w:r>
    </w:p>
    <w:p w14:paraId="5460EA07" w14:textId="63A86A20" w:rsidR="003B4D72" w:rsidRDefault="003B4D72" w:rsidP="003B4D72">
      <w:pPr>
        <w:ind w:firstLine="0"/>
        <w:rPr>
          <w:rFonts w:cstheme="minorHAnsi"/>
        </w:rPr>
      </w:pPr>
      <w:r w:rsidRPr="00483E62">
        <w:rPr>
          <w:rFonts w:cstheme="minorHAnsi"/>
        </w:rPr>
        <w:t>Launch the model:</w:t>
      </w:r>
      <w:r>
        <w:rPr>
          <w:rFonts w:cstheme="minorHAnsi"/>
        </w:rPr>
        <w:t xml:space="preserve"> </w:t>
      </w:r>
      <w:r w:rsidRPr="00483E62">
        <w:rPr>
          <w:rFonts w:cstheme="minorHAnsi"/>
        </w:rPr>
        <w:t>Deploy the model to a production environment so that it may be used to translate words after it has been trained and tested.</w:t>
      </w:r>
      <w:r>
        <w:rPr>
          <w:rFonts w:cstheme="minorHAnsi"/>
        </w:rPr>
        <w:t xml:space="preserve"> </w:t>
      </w:r>
      <w:r w:rsidRPr="00483E62">
        <w:rPr>
          <w:rFonts w:cstheme="minorHAnsi"/>
        </w:rPr>
        <w:t>Keep track of the model's performance over time and make any necessary adjustments.</w:t>
      </w:r>
    </w:p>
    <w:p w14:paraId="3AD34E48" w14:textId="7646C035" w:rsidR="003B4D72" w:rsidRDefault="003B4D72" w:rsidP="003B4D72">
      <w:pPr>
        <w:pStyle w:val="ListParagraph"/>
        <w:numPr>
          <w:ilvl w:val="0"/>
          <w:numId w:val="4"/>
        </w:numPr>
        <w:rPr>
          <w:rFonts w:cstheme="minorHAnsi"/>
        </w:rPr>
      </w:pPr>
      <w:r>
        <w:rPr>
          <w:rFonts w:cstheme="minorHAnsi"/>
        </w:rPr>
        <w:t>METHODOLOGY</w:t>
      </w:r>
    </w:p>
    <w:p w14:paraId="21DA42FC" w14:textId="77777777" w:rsidR="003B4D72" w:rsidRPr="003B4D72" w:rsidRDefault="003B4D72" w:rsidP="003B4D72">
      <w:pPr>
        <w:ind w:firstLine="0"/>
        <w:rPr>
          <w:lang w:val="en-US"/>
        </w:rPr>
      </w:pPr>
      <w:r w:rsidRPr="003B4D72">
        <w:rPr>
          <w:lang w:val="en-US"/>
        </w:rPr>
        <w:t>These are the steps used to build a transformer for translating from English to French</w:t>
      </w:r>
    </w:p>
    <w:p w14:paraId="4D489224" w14:textId="77777777" w:rsidR="003B4D72" w:rsidRDefault="003B4D72" w:rsidP="003B4D72">
      <w:pPr>
        <w:ind w:firstLine="0"/>
      </w:pPr>
      <w:r w:rsidRPr="003B4D72">
        <w:rPr>
          <w:lang w:val="en-US"/>
        </w:rPr>
        <w:t xml:space="preserve">At first, we prepare the data, we </w:t>
      </w:r>
      <w:r>
        <w:t>g</w:t>
      </w:r>
      <w:r w:rsidRPr="00447EEF">
        <w:t>ather</w:t>
      </w:r>
      <w:r>
        <w:t>ed</w:t>
      </w:r>
      <w:r w:rsidRPr="00447EEF">
        <w:t xml:space="preserve"> a large dataset of English and French </w:t>
      </w:r>
      <w:r>
        <w:t>words</w:t>
      </w:r>
      <w:r w:rsidRPr="00447EEF">
        <w:t xml:space="preserve"> that have been paired together as translations.</w:t>
      </w:r>
      <w:r>
        <w:t xml:space="preserve"> And then we pre-process</w:t>
      </w:r>
      <w:r w:rsidRPr="00447EEF">
        <w:t xml:space="preserve"> the data by tokenizing the sentences, converting words to lowercase, and removing any unnecessary characters or symbols.</w:t>
      </w:r>
      <w:r>
        <w:t xml:space="preserve"> And then we added </w:t>
      </w:r>
      <w:r w:rsidRPr="00447EEF">
        <w:t>target sentence should have an initial "seed" token ([start]) and an ending token ([end]).</w:t>
      </w:r>
      <w:r>
        <w:t xml:space="preserve"> Then we printed five random samples.</w:t>
      </w:r>
    </w:p>
    <w:p w14:paraId="1D292971" w14:textId="77777777" w:rsidR="003B4D72" w:rsidRDefault="003B4D72" w:rsidP="003B4D72">
      <w:pPr>
        <w:ind w:firstLine="0"/>
      </w:pPr>
      <w:r>
        <w:t>And then we shuffle the data and d</w:t>
      </w:r>
      <w:r w:rsidRPr="00447EEF">
        <w:t>ivide the data into sets for training, validating, and testing.</w:t>
      </w:r>
      <w:r>
        <w:t xml:space="preserve"> And we displayed </w:t>
      </w:r>
      <w:r w:rsidRPr="00E45BF8">
        <w:t xml:space="preserve">a pie chart to show the data </w:t>
      </w:r>
      <w:r>
        <w:t>set</w:t>
      </w:r>
      <w:r w:rsidRPr="00E45BF8">
        <w:t xml:space="preserve"> </w:t>
      </w:r>
      <w:r>
        <w:t xml:space="preserve">and </w:t>
      </w:r>
      <w:r w:rsidRPr="00E45BF8">
        <w:t>how they are distributed.</w:t>
      </w:r>
    </w:p>
    <w:p w14:paraId="4F278F8B" w14:textId="77777777" w:rsidR="003B4D72" w:rsidRDefault="003B4D72" w:rsidP="003B4D72">
      <w:pPr>
        <w:ind w:firstLine="0"/>
      </w:pPr>
      <w:r>
        <w:t>And we vectorize and parse our raw text data first.</w:t>
      </w:r>
    </w:p>
    <w:p w14:paraId="3BBAA9E1" w14:textId="77777777" w:rsidR="003B4D72" w:rsidRDefault="003B4D72" w:rsidP="003B4D72">
      <w:pPr>
        <w:ind w:firstLine="0"/>
      </w:pPr>
      <w:r>
        <w:t>We will initially restrict our vocabulary using the max _ tokens argument to keep things straightforward. Using the sequence _ length argument, we will also set a maximum length for each phrase. Each sentence will be standardized, each word tokenized, and each token indexed.</w:t>
      </w:r>
    </w:p>
    <w:p w14:paraId="2480A024" w14:textId="77777777" w:rsidR="003B4D72" w:rsidRDefault="003B4D72" w:rsidP="003B4D72">
      <w:pPr>
        <w:ind w:firstLine="0"/>
      </w:pPr>
      <w:r>
        <w:t>A batch of token vectors will be created as a result, and they will be stored in a 2D matrix with the shape [(batch _ size, sequence _ length)].</w:t>
      </w:r>
    </w:p>
    <w:p w14:paraId="46F70658" w14:textId="511B6F10" w:rsidR="003B4D72" w:rsidRDefault="003B4D72" w:rsidP="003B4D72">
      <w:pPr>
        <w:ind w:firstLine="0"/>
      </w:pPr>
      <w:r w:rsidRPr="00E45BF8">
        <w:t>Create</w:t>
      </w:r>
      <w:r>
        <w:t>d</w:t>
      </w:r>
      <w:r w:rsidRPr="00E45BF8">
        <w:t xml:space="preserve"> a unique standardization function that converts all punctuation to lowercase and strips all but "[" and "]" (so we can distinguish between "start" and "[start]").</w:t>
      </w:r>
    </w:p>
    <w:p w14:paraId="0DBB3FAE" w14:textId="77777777" w:rsidR="003B4D72" w:rsidRDefault="003B4D72" w:rsidP="003B4D72">
      <w:pPr>
        <w:ind w:firstLine="0"/>
      </w:pPr>
      <w:r>
        <w:t xml:space="preserve">Then, in order to test the vectorization, we showed a random sample both before and after vectorization, only to test vectorization, showing the decoding of the vectorized text (from vector back to text). </w:t>
      </w:r>
      <w:r w:rsidRPr="00325FC2">
        <w:t>show</w:t>
      </w:r>
      <w:r>
        <w:t>n</w:t>
      </w:r>
      <w:r w:rsidRPr="00325FC2">
        <w:t xml:space="preserve"> the vectorized data's shape.</w:t>
      </w:r>
    </w:p>
    <w:p w14:paraId="6386A44A" w14:textId="77777777" w:rsidR="003B4D72" w:rsidRDefault="003B4D72" w:rsidP="003B4D72">
      <w:pPr>
        <w:ind w:firstLine="0"/>
      </w:pPr>
      <w:r>
        <w:t>Now we are building the transformer</w:t>
      </w:r>
    </w:p>
    <w:p w14:paraId="3F599FEC" w14:textId="77777777" w:rsidR="003B4D72" w:rsidRDefault="003B4D72" w:rsidP="003B4D72">
      <w:pPr>
        <w:ind w:firstLine="0"/>
      </w:pPr>
      <w:r>
        <w:t>We added some positional information to the data in order for our Transformer to understand the word order in each sentence. Position awareness is required for language.</w:t>
      </w:r>
    </w:p>
    <w:p w14:paraId="6C58EFEE" w14:textId="77777777" w:rsidR="003B4D72" w:rsidRDefault="003B4D72" w:rsidP="003B4D72">
      <w:pPr>
        <w:ind w:firstLine="0"/>
      </w:pPr>
      <w:r>
        <w:t>To begin with, each token in our vectors will be embedded in a low-dimensional vector (the embedding _ size option determines how dimensional the embedding space is.</w:t>
      </w:r>
    </w:p>
    <w:p w14:paraId="2AF97D71" w14:textId="77777777" w:rsidR="003B4D72" w:rsidRDefault="003B4D72" w:rsidP="003B4D72">
      <w:pPr>
        <w:ind w:firstLine="0"/>
      </w:pPr>
      <w:r>
        <w:t>Second, position information will be generated and added to the embeddings, which describe where each word is in the phrase.</w:t>
      </w:r>
    </w:p>
    <w:p w14:paraId="4B9BA026" w14:textId="77777777" w:rsidR="003B4D72" w:rsidRDefault="003B4D72" w:rsidP="003B4D72">
      <w:pPr>
        <w:ind w:firstLine="0"/>
      </w:pPr>
      <w:r>
        <w:t xml:space="preserve">A batch of positional embedding vectors will be created as a result, and they will be stored in a 3D matrix with the shape [(batch _ size, sequence _ length, embedding _ size)]. </w:t>
      </w:r>
    </w:p>
    <w:p w14:paraId="2C5BA534" w14:textId="77777777" w:rsidR="003B4D72" w:rsidRDefault="003B4D72" w:rsidP="003B4D72">
      <w:pPr>
        <w:ind w:firstLine="0"/>
      </w:pPr>
      <w:r w:rsidRPr="00325FC2">
        <w:t>To test our lesson, show a random sample before and after emb</w:t>
      </w:r>
      <w:r>
        <w:t>ed</w:t>
      </w:r>
      <w:r w:rsidRPr="00325FC2">
        <w:t>d</w:t>
      </w:r>
      <w:r>
        <w:t>i</w:t>
      </w:r>
      <w:r w:rsidRPr="00325FC2">
        <w:t>ng.</w:t>
      </w:r>
      <w:r>
        <w:t xml:space="preserve"> T</w:t>
      </w:r>
      <w:r w:rsidRPr="00325FC2">
        <w:t>o test the class, show the shape of our embedded data.</w:t>
      </w:r>
    </w:p>
    <w:p w14:paraId="52DD75BC" w14:textId="77777777" w:rsidR="003B4D72" w:rsidRDefault="003B4D72" w:rsidP="003B4D72">
      <w:pPr>
        <w:ind w:firstLine="0"/>
      </w:pPr>
      <w:r>
        <w:t>Our objective is to make each of our words—which are currently positional embeddings—aware of the words that are around them. Words must learn to understand the context.</w:t>
      </w:r>
    </w:p>
    <w:p w14:paraId="14FA8FD5" w14:textId="77777777" w:rsidR="003B4D72" w:rsidRDefault="003B4D72" w:rsidP="003B4D72">
      <w:pPr>
        <w:ind w:firstLine="0"/>
      </w:pPr>
      <w:r>
        <w:t>The following 3 stages are necessary for the Attention mechanism to be implemented:</w:t>
      </w:r>
    </w:p>
    <w:p w14:paraId="6B6C8C62" w14:textId="77777777" w:rsidR="003B4D72" w:rsidRDefault="003B4D72" w:rsidP="003B4D72">
      <w:pPr>
        <w:ind w:firstLine="0"/>
      </w:pPr>
      <w:r>
        <w:t>Scaled Dot-Product Attention for Causal Masking</w:t>
      </w:r>
    </w:p>
    <w:p w14:paraId="3E5279AC" w14:textId="77777777" w:rsidR="003B4D72" w:rsidRDefault="003B4D72" w:rsidP="003B4D72">
      <w:pPr>
        <w:ind w:firstLine="0"/>
      </w:pPr>
      <w:r>
        <w:t>Multi-Headed Focus</w:t>
      </w:r>
    </w:p>
    <w:p w14:paraId="7D128EE0" w14:textId="45F40239" w:rsidR="003B4D72" w:rsidRDefault="003B4D72" w:rsidP="003B4D72">
      <w:pPr>
        <w:ind w:firstLine="0"/>
      </w:pPr>
      <w:r>
        <w:t>We simply used tf. Keras. layers in practice. Instead of starting from scratch, we used MultiHeadAttention instead.</w:t>
      </w:r>
    </w:p>
    <w:p w14:paraId="4C002DF2" w14:textId="77777777" w:rsidR="003B4D72" w:rsidRDefault="003B4D72" w:rsidP="003B4D72">
      <w:pPr>
        <w:ind w:firstLine="0"/>
      </w:pPr>
      <w:r w:rsidRPr="00325FC2">
        <w:t xml:space="preserve">We need </w:t>
      </w:r>
      <w:r>
        <w:t>the</w:t>
      </w:r>
      <w:r w:rsidRPr="00325FC2">
        <w:t xml:space="preserve"> means to conceal such after-words when necessary (for example, during training), as our words will now be context-aware, or aware of the words that come before and after them in the phrase.</w:t>
      </w:r>
    </w:p>
    <w:p w14:paraId="3DEF7F72" w14:textId="77777777" w:rsidR="003B4D72" w:rsidRDefault="003B4D72" w:rsidP="003B4D72">
      <w:pPr>
        <w:ind w:firstLine="0"/>
        <w:rPr>
          <w:rStyle w:val="c1"/>
          <w:rFonts w:cstheme="minorHAnsi"/>
        </w:rPr>
      </w:pPr>
      <w:r>
        <w:rPr>
          <w:rStyle w:val="c1"/>
          <w:rFonts w:cstheme="minorHAnsi"/>
        </w:rPr>
        <w:t xml:space="preserve">We </w:t>
      </w:r>
      <w:r w:rsidRPr="00325FC2">
        <w:rPr>
          <w:rStyle w:val="c1"/>
          <w:rFonts w:cstheme="minorHAnsi"/>
        </w:rPr>
        <w:t>display</w:t>
      </w:r>
      <w:r>
        <w:rPr>
          <w:rStyle w:val="c1"/>
          <w:rFonts w:cstheme="minorHAnsi"/>
        </w:rPr>
        <w:t>ed</w:t>
      </w:r>
      <w:r w:rsidRPr="00325FC2">
        <w:rPr>
          <w:rStyle w:val="c1"/>
          <w:rFonts w:cstheme="minorHAnsi"/>
        </w:rPr>
        <w:t xml:space="preserve"> the causal masking of a random tensor just to test the function</w:t>
      </w:r>
      <w:r>
        <w:rPr>
          <w:rStyle w:val="c1"/>
          <w:rFonts w:cstheme="minorHAnsi"/>
        </w:rPr>
        <w:t>.</w:t>
      </w:r>
    </w:p>
    <w:p w14:paraId="27F90CC9" w14:textId="77777777" w:rsidR="003B4D72" w:rsidRPr="00325FC2" w:rsidRDefault="003B4D72" w:rsidP="003B4D72">
      <w:pPr>
        <w:ind w:firstLine="0"/>
        <w:rPr>
          <w:rFonts w:cstheme="minorHAnsi"/>
        </w:rPr>
      </w:pPr>
      <w:r w:rsidRPr="00325FC2">
        <w:rPr>
          <w:rFonts w:cstheme="minorHAnsi"/>
        </w:rPr>
        <w:t>Our language is context-aware thanks to this feature.</w:t>
      </w:r>
      <w:r>
        <w:rPr>
          <w:rFonts w:cstheme="minorHAnsi"/>
        </w:rPr>
        <w:t xml:space="preserve"> </w:t>
      </w:r>
      <w:r w:rsidRPr="00325FC2">
        <w:rPr>
          <w:rFonts w:cstheme="minorHAnsi"/>
        </w:rPr>
        <w:t xml:space="preserve">Each word will be compared to every other word in its vicinity to see how closely related they are. This procedure is known as "mapping a query and a set of key-value pairs to an output" in technical terms. </w:t>
      </w:r>
      <w:r>
        <w:rPr>
          <w:rFonts w:cstheme="minorHAnsi"/>
        </w:rPr>
        <w:t xml:space="preserve">We </w:t>
      </w:r>
      <w:r w:rsidRPr="00325FC2">
        <w:rPr>
          <w:rFonts w:cstheme="minorHAnsi"/>
        </w:rPr>
        <w:t xml:space="preserve">sum up </w:t>
      </w:r>
      <w:r>
        <w:rPr>
          <w:rFonts w:cstheme="minorHAnsi"/>
        </w:rPr>
        <w:t xml:space="preserve">them </w:t>
      </w:r>
      <w:r w:rsidRPr="00325FC2">
        <w:rPr>
          <w:rFonts w:cstheme="minorHAnsi"/>
        </w:rPr>
        <w:t>like this:</w:t>
      </w:r>
    </w:p>
    <w:p w14:paraId="186C42BB" w14:textId="77777777" w:rsidR="003B4D72" w:rsidRPr="00325FC2" w:rsidRDefault="003B4D72" w:rsidP="003B4D72">
      <w:pPr>
        <w:ind w:firstLine="0"/>
        <w:rPr>
          <w:rFonts w:cstheme="minorHAnsi"/>
        </w:rPr>
      </w:pPr>
      <w:r w:rsidRPr="00325FC2">
        <w:rPr>
          <w:rFonts w:cstheme="minorHAnsi"/>
        </w:rPr>
        <w:t>We select an elemental query.</w:t>
      </w:r>
    </w:p>
    <w:p w14:paraId="0C48ACE5" w14:textId="77777777" w:rsidR="003B4D72" w:rsidRPr="00325FC2" w:rsidRDefault="003B4D72" w:rsidP="003B4D72">
      <w:pPr>
        <w:ind w:firstLine="0"/>
        <w:rPr>
          <w:rFonts w:cstheme="minorHAnsi"/>
        </w:rPr>
      </w:pPr>
      <w:r w:rsidRPr="00325FC2">
        <w:rPr>
          <w:rFonts w:cstheme="minorHAnsi"/>
        </w:rPr>
        <w:t>We assign a score to each element in the Query based on how closely connected it is to each Key (this is accomplished using the MatMul compatibility function). Here, Causal Masking will be used if necessary.</w:t>
      </w:r>
    </w:p>
    <w:p w14:paraId="5B1D8011" w14:textId="77777777" w:rsidR="003B4D72" w:rsidRDefault="003B4D72" w:rsidP="003B4D72">
      <w:pPr>
        <w:ind w:firstLine="0"/>
        <w:rPr>
          <w:rFonts w:cstheme="minorHAnsi"/>
        </w:rPr>
      </w:pPr>
      <w:r w:rsidRPr="00325FC2">
        <w:rPr>
          <w:rFonts w:cstheme="minorHAnsi"/>
        </w:rPr>
        <w:t xml:space="preserve">We then </w:t>
      </w:r>
      <w:r>
        <w:rPr>
          <w:rFonts w:cstheme="minorHAnsi"/>
        </w:rPr>
        <w:t>weigh</w:t>
      </w:r>
      <w:r w:rsidRPr="00325FC2">
        <w:rPr>
          <w:rFonts w:cstheme="minorHAnsi"/>
        </w:rPr>
        <w:t xml:space="preserve"> a sum of Values, which will be our new context-aware representations, using these relationship scores.</w:t>
      </w:r>
      <w:r>
        <w:rPr>
          <w:rFonts w:cstheme="minorHAnsi"/>
        </w:rPr>
        <w:t xml:space="preserve"> Then to </w:t>
      </w:r>
      <w:r w:rsidRPr="00325FC2">
        <w:rPr>
          <w:rFonts w:cstheme="minorHAnsi"/>
        </w:rPr>
        <w:t>test the functionality, show the output of our attention.</w:t>
      </w:r>
    </w:p>
    <w:p w14:paraId="15C6F2D5" w14:textId="77777777" w:rsidR="003B4D72" w:rsidRDefault="003B4D72" w:rsidP="003B4D72">
      <w:pPr>
        <w:ind w:firstLine="0"/>
        <w:rPr>
          <w:rFonts w:cstheme="minorHAnsi"/>
        </w:rPr>
      </w:pPr>
      <w:r w:rsidRPr="00483E62">
        <w:rPr>
          <w:rFonts w:cstheme="minorHAnsi"/>
        </w:rPr>
        <w:t xml:space="preserve">Attention is all you need </w:t>
      </w:r>
      <w:r>
        <w:rPr>
          <w:rFonts w:cstheme="minorHAnsi"/>
        </w:rPr>
        <w:t>to introduce</w:t>
      </w:r>
      <w:r w:rsidRPr="00483E62">
        <w:rPr>
          <w:rFonts w:cstheme="minorHAnsi"/>
        </w:rPr>
        <w:t xml:space="preserve"> the concept of multi-head attention, which is simply too complex for me to attempt to describe here. But in essence, it enables the parallel execution of several Scaled Dot-Production Attention routines.</w:t>
      </w:r>
    </w:p>
    <w:p w14:paraId="0C5E8304" w14:textId="77777777" w:rsidR="003B4D72" w:rsidRDefault="003B4D72" w:rsidP="003B4D72">
      <w:pPr>
        <w:ind w:firstLine="0"/>
        <w:rPr>
          <w:rFonts w:cstheme="minorHAnsi"/>
        </w:rPr>
      </w:pPr>
      <w:r>
        <w:rPr>
          <w:rFonts w:cstheme="minorHAnsi"/>
        </w:rPr>
        <w:t>Now we creating the Encoder</w:t>
      </w:r>
    </w:p>
    <w:p w14:paraId="20D4D552" w14:textId="77777777" w:rsidR="003B4D72" w:rsidRPr="00483E62" w:rsidRDefault="003B4D72" w:rsidP="003B4D72">
      <w:pPr>
        <w:ind w:firstLine="0"/>
        <w:rPr>
          <w:rFonts w:cstheme="minorHAnsi"/>
        </w:rPr>
      </w:pPr>
      <w:r w:rsidRPr="00483E62">
        <w:rPr>
          <w:rFonts w:cstheme="minorHAnsi"/>
        </w:rPr>
        <w:t>The Encoder's job is to analyze the source sentence. There is no need for causal masking in this situation because information can flow both ways (words can be aware of words before and following them in the phrase).</w:t>
      </w:r>
    </w:p>
    <w:p w14:paraId="20086C5B" w14:textId="77777777" w:rsidR="003B4D72" w:rsidRPr="00483E62" w:rsidRDefault="003B4D72" w:rsidP="003B4D72">
      <w:pPr>
        <w:ind w:firstLine="0"/>
        <w:rPr>
          <w:rFonts w:cstheme="minorHAnsi"/>
        </w:rPr>
      </w:pPr>
      <w:r w:rsidRPr="00483E62">
        <w:rPr>
          <w:rFonts w:cstheme="minorHAnsi"/>
        </w:rPr>
        <w:t>The Encoder is a rather generic module that learns to transform a sentence into a more usable representation after ingesting it. For Natural Language Understanding (NLU) tasks like Classification or Named Entity Recognition (NER), it can also be used alone (without the Decoder).</w:t>
      </w:r>
    </w:p>
    <w:p w14:paraId="7E31900F" w14:textId="22287151" w:rsidR="003B4D72" w:rsidRDefault="003B4D72" w:rsidP="003B4D72">
      <w:pPr>
        <w:ind w:firstLine="0"/>
        <w:rPr>
          <w:rFonts w:cstheme="minorHAnsi"/>
        </w:rPr>
      </w:pPr>
      <w:r w:rsidRPr="00483E62">
        <w:rPr>
          <w:rFonts w:cstheme="minorHAnsi"/>
        </w:rPr>
        <w:t>The Source Vectors Embeddings are supplied to the Query, Key, and Value parameters in the Multi-Head Self-Attention l</w:t>
      </w:r>
      <w:r>
        <w:rPr>
          <w:rFonts w:cstheme="minorHAnsi"/>
        </w:rPr>
        <w:t>a</w:t>
      </w:r>
      <w:r w:rsidRPr="00483E62">
        <w:rPr>
          <w:rFonts w:cstheme="minorHAnsi"/>
        </w:rPr>
        <w:t>yer (Global self-attention layer) of the Encoder.</w:t>
      </w:r>
    </w:p>
    <w:p w14:paraId="4E7087B5" w14:textId="77777777" w:rsidR="003B4D72" w:rsidRDefault="003B4D72" w:rsidP="003B4D72">
      <w:pPr>
        <w:ind w:firstLine="0"/>
        <w:rPr>
          <w:rFonts w:cstheme="minorHAnsi"/>
        </w:rPr>
      </w:pPr>
      <w:r>
        <w:rPr>
          <w:rFonts w:cstheme="minorHAnsi"/>
        </w:rPr>
        <w:t xml:space="preserve">Now we are creating Decoder </w:t>
      </w:r>
    </w:p>
    <w:p w14:paraId="4E13191F" w14:textId="77777777" w:rsidR="003B4D72" w:rsidRPr="00483E62" w:rsidRDefault="003B4D72" w:rsidP="003B4D72">
      <w:pPr>
        <w:ind w:firstLine="0"/>
        <w:rPr>
          <w:rFonts w:cstheme="minorHAnsi"/>
        </w:rPr>
      </w:pPr>
      <w:r w:rsidRPr="00483E62">
        <w:rPr>
          <w:rFonts w:cstheme="minorHAnsi"/>
        </w:rPr>
        <w:t>The Decoder's job is to anticipate the next word in the target sentence based on the previous words.</w:t>
      </w:r>
    </w:p>
    <w:p w14:paraId="4DB7A974" w14:textId="77777777" w:rsidR="003B4D72" w:rsidRDefault="003B4D72" w:rsidP="003B4D72">
      <w:pPr>
        <w:ind w:firstLine="0"/>
        <w:rPr>
          <w:rFonts w:cstheme="minorHAnsi"/>
        </w:rPr>
      </w:pPr>
      <w:r w:rsidRPr="00483E62">
        <w:rPr>
          <w:rFonts w:cstheme="minorHAnsi"/>
        </w:rPr>
        <w:t>The Decoder is composed of two Attention levels in contrast to the Encoder. The first Attention layer performs similar functions to the Encoder's single Attention layer, but with the crucial distinction that Causal Masking is enabled here because we need to mask the after-words in order to properly train our Transformer to predict the next word based on the current word and the previous words in the sentence. The second attention layer, in contrast, is simpler and essentially merely serves as a link between the encoder and the decoder.</w:t>
      </w:r>
    </w:p>
    <w:p w14:paraId="19ECB643" w14:textId="77777777" w:rsidR="003B4D72" w:rsidRPr="00483E62" w:rsidRDefault="003B4D72" w:rsidP="003B4D72">
      <w:pPr>
        <w:ind w:firstLine="0"/>
        <w:rPr>
          <w:rFonts w:cstheme="minorHAnsi"/>
        </w:rPr>
      </w:pPr>
      <w:r w:rsidRPr="00483E62">
        <w:rPr>
          <w:rFonts w:cstheme="minorHAnsi"/>
        </w:rPr>
        <w:t>The Target Vectors Embeddings are provided to the Query, Key, and Value parameters in the Masked Multi-Head Self-Attention layer (Causal self-attention layer), which is the first Attention layer of the Decoder. Causal Masking is enabled in this layer, as previously mentioned.</w:t>
      </w:r>
    </w:p>
    <w:p w14:paraId="3BDAB9E6" w14:textId="77777777" w:rsidR="003B4D72" w:rsidRDefault="003B4D72" w:rsidP="003B4D72">
      <w:pPr>
        <w:ind w:firstLine="0"/>
        <w:rPr>
          <w:rFonts w:cstheme="minorHAnsi"/>
        </w:rPr>
      </w:pPr>
      <w:r w:rsidRPr="00483E62">
        <w:rPr>
          <w:rFonts w:cstheme="minorHAnsi"/>
        </w:rPr>
        <w:t>The outputs of the Encoder are being passed to the Key and Value parameters in the Decoder's second Attention layer, the Encoder-Decoder Attention layer (Cross attention layer), while the outputs of the Decoder's Masked Multi-Head Self-Attention layer are being passed to the Query parameter.</w:t>
      </w:r>
    </w:p>
    <w:p w14:paraId="511A7216" w14:textId="77777777" w:rsidR="003B4D72" w:rsidRDefault="003B4D72" w:rsidP="003B4D72">
      <w:pPr>
        <w:ind w:firstLine="0"/>
        <w:rPr>
          <w:rFonts w:cstheme="minorHAnsi"/>
        </w:rPr>
      </w:pPr>
      <w:r>
        <w:rPr>
          <w:rFonts w:cstheme="minorHAnsi"/>
        </w:rPr>
        <w:t>Now we put all of them together</w:t>
      </w:r>
    </w:p>
    <w:p w14:paraId="7E97A568" w14:textId="44DA9B6B" w:rsidR="003B4D72" w:rsidRPr="00483E62" w:rsidRDefault="003B4D72" w:rsidP="003B4D72">
      <w:pPr>
        <w:ind w:firstLine="0"/>
        <w:rPr>
          <w:rFonts w:cstheme="minorHAnsi"/>
        </w:rPr>
      </w:pPr>
      <w:r w:rsidRPr="00483E62">
        <w:rPr>
          <w:rFonts w:cstheme="minorHAnsi"/>
        </w:rPr>
        <w:t>Our data is transformed into a tf.</w:t>
      </w:r>
      <w:r>
        <w:rPr>
          <w:rFonts w:cstheme="minorHAnsi"/>
        </w:rPr>
        <w:t xml:space="preserve"> </w:t>
      </w:r>
      <w:r w:rsidRPr="00483E62">
        <w:rPr>
          <w:rFonts w:cstheme="minorHAnsi"/>
        </w:rPr>
        <w:t xml:space="preserve">data pipeline that produces a tuple (Inputs, Outputs), where </w:t>
      </w:r>
      <w:r>
        <w:rPr>
          <w:rFonts w:cstheme="minorHAnsi"/>
        </w:rPr>
        <w:t>Input</w:t>
      </w:r>
      <w:r w:rsidRPr="00483E62">
        <w:rPr>
          <w:rFonts w:cstheme="minorHAnsi"/>
        </w:rPr>
        <w:t xml:space="preserve"> is a dict with two entries,</w:t>
      </w:r>
      <w:r>
        <w:rPr>
          <w:rFonts w:cstheme="minorHAnsi"/>
        </w:rPr>
        <w:t xml:space="preserve"> </w:t>
      </w:r>
      <w:r w:rsidRPr="00483E62">
        <w:rPr>
          <w:rFonts w:cstheme="minorHAnsi"/>
        </w:rPr>
        <w:t>encoder</w:t>
      </w:r>
      <w:r>
        <w:rPr>
          <w:rFonts w:cstheme="minorHAnsi"/>
        </w:rPr>
        <w:t xml:space="preserve"> </w:t>
      </w:r>
      <w:r w:rsidRPr="00483E62">
        <w:rPr>
          <w:rFonts w:cstheme="minorHAnsi"/>
        </w:rPr>
        <w:t>_</w:t>
      </w:r>
      <w:r>
        <w:rPr>
          <w:rFonts w:cstheme="minorHAnsi"/>
        </w:rPr>
        <w:t xml:space="preserve"> </w:t>
      </w:r>
      <w:r w:rsidRPr="00483E62">
        <w:rPr>
          <w:rFonts w:cstheme="minorHAnsi"/>
        </w:rPr>
        <w:t>inputs (the source phrase) and decoder</w:t>
      </w:r>
      <w:r>
        <w:rPr>
          <w:rFonts w:cstheme="minorHAnsi"/>
        </w:rPr>
        <w:t xml:space="preserve"> </w:t>
      </w:r>
      <w:r w:rsidRPr="00483E62">
        <w:rPr>
          <w:rFonts w:cstheme="minorHAnsi"/>
        </w:rPr>
        <w:t>_</w:t>
      </w:r>
      <w:r>
        <w:rPr>
          <w:rFonts w:cstheme="minorHAnsi"/>
        </w:rPr>
        <w:t xml:space="preserve"> </w:t>
      </w:r>
      <w:r w:rsidRPr="00483E62">
        <w:rPr>
          <w:rFonts w:cstheme="minorHAnsi"/>
        </w:rPr>
        <w:t>inputs (the target sentence), and Outputs is a tuple with a single key, decoder</w:t>
      </w:r>
      <w:r>
        <w:rPr>
          <w:rFonts w:cstheme="minorHAnsi"/>
        </w:rPr>
        <w:t xml:space="preserve"> </w:t>
      </w:r>
      <w:r w:rsidRPr="00483E62">
        <w:rPr>
          <w:rFonts w:cstheme="minorHAnsi"/>
        </w:rPr>
        <w:t>_</w:t>
      </w:r>
      <w:r>
        <w:rPr>
          <w:rFonts w:cstheme="minorHAnsi"/>
        </w:rPr>
        <w:t xml:space="preserve"> </w:t>
      </w:r>
      <w:r w:rsidRPr="00483E62">
        <w:rPr>
          <w:rFonts w:cstheme="minorHAnsi"/>
        </w:rPr>
        <w:t>outputs (the target sentence "shifted right").</w:t>
      </w:r>
    </w:p>
    <w:p w14:paraId="1AB18ACF" w14:textId="77777777" w:rsidR="003B4D72" w:rsidRPr="00483E62" w:rsidRDefault="003B4D72" w:rsidP="003B4D72">
      <w:pPr>
        <w:ind w:firstLine="0"/>
        <w:rPr>
          <w:rFonts w:cstheme="minorHAnsi"/>
        </w:rPr>
      </w:pPr>
      <w:r w:rsidRPr="00483E62">
        <w:rPr>
          <w:rFonts w:cstheme="minorHAnsi"/>
        </w:rPr>
        <w:t xml:space="preserve">The Causal Masking of the Decoder (Masked Multi-Head Attention layer) combined with our Outputs' one-step forward offset ("shifted right") during training ensures that the predictions for </w:t>
      </w:r>
      <w:r>
        <w:rPr>
          <w:rFonts w:cstheme="minorHAnsi"/>
        </w:rPr>
        <w:t xml:space="preserve">the </w:t>
      </w:r>
      <w:r w:rsidRPr="00483E62">
        <w:rPr>
          <w:rFonts w:cstheme="minorHAnsi"/>
        </w:rPr>
        <w:t xml:space="preserve">position </w:t>
      </w:r>
      <w:r>
        <w:rPr>
          <w:rFonts w:cstheme="minorHAnsi"/>
        </w:rPr>
        <w:t>I</w:t>
      </w:r>
      <w:r w:rsidRPr="00483E62">
        <w:rPr>
          <w:rFonts w:cstheme="minorHAnsi"/>
        </w:rPr>
        <w:t xml:space="preserve"> can only depend on the known outputs at positions less than </w:t>
      </w:r>
      <w:r>
        <w:rPr>
          <w:rFonts w:cstheme="minorHAnsi"/>
        </w:rPr>
        <w:t>I</w:t>
      </w:r>
      <w:r w:rsidRPr="00483E62">
        <w:rPr>
          <w:rFonts w:cstheme="minorHAnsi"/>
        </w:rPr>
        <w:t xml:space="preserve"> (no after-words visible).</w:t>
      </w:r>
    </w:p>
    <w:p w14:paraId="2826DCC6" w14:textId="77777777" w:rsidR="003B4D72" w:rsidRDefault="003B4D72" w:rsidP="003B4D72">
      <w:pPr>
        <w:ind w:firstLine="0"/>
        <w:rPr>
          <w:rFonts w:cstheme="minorHAnsi"/>
        </w:rPr>
      </w:pPr>
      <w:r w:rsidRPr="00483E62">
        <w:rPr>
          <w:rFonts w:cstheme="minorHAnsi"/>
        </w:rPr>
        <w:t>In order for the Decoder to anticipate the subsequent word, we will produce one target word at a time during inference. so forth.</w:t>
      </w:r>
    </w:p>
    <w:p w14:paraId="75F06CE5" w14:textId="77777777" w:rsidR="003B4D72" w:rsidRDefault="003B4D72" w:rsidP="003B4D72">
      <w:pPr>
        <w:ind w:firstLine="0"/>
        <w:rPr>
          <w:rFonts w:cstheme="minorHAnsi"/>
        </w:rPr>
      </w:pPr>
      <w:r>
        <w:rPr>
          <w:rFonts w:cstheme="minorHAnsi"/>
        </w:rPr>
        <w:t xml:space="preserve">Now we </w:t>
      </w:r>
      <w:r w:rsidRPr="00483E62">
        <w:rPr>
          <w:rFonts w:cstheme="minorHAnsi"/>
        </w:rPr>
        <w:t xml:space="preserve">merely see what it looks like, </w:t>
      </w:r>
      <w:r>
        <w:rPr>
          <w:rFonts w:cstheme="minorHAnsi"/>
        </w:rPr>
        <w:t xml:space="preserve">and </w:t>
      </w:r>
      <w:r w:rsidRPr="00483E62">
        <w:rPr>
          <w:rFonts w:cstheme="minorHAnsi"/>
        </w:rPr>
        <w:t>display the dataset's initial batch of data in its original shape.</w:t>
      </w:r>
    </w:p>
    <w:p w14:paraId="04F85C3B" w14:textId="1141CD25" w:rsidR="003B4D72" w:rsidRDefault="00160718" w:rsidP="00160718">
      <w:pPr>
        <w:pStyle w:val="ListParagraph"/>
        <w:numPr>
          <w:ilvl w:val="0"/>
          <w:numId w:val="4"/>
        </w:numPr>
      </w:pPr>
      <w:r>
        <w:t>FLOWCHART</w:t>
      </w:r>
    </w:p>
    <w:p w14:paraId="39B707AA" w14:textId="4990681C" w:rsidR="00160718" w:rsidRDefault="00160718" w:rsidP="00160718">
      <w:pPr>
        <w:ind w:firstLine="0"/>
      </w:pPr>
      <w:r>
        <w:rPr>
          <w:rFonts w:ascii="Arial" w:hAnsi="Arial" w:cs="Arial"/>
          <w:noProof/>
          <w:color w:val="20BEFF"/>
          <w:sz w:val="21"/>
          <w:szCs w:val="21"/>
          <w:shd w:val="clear" w:color="auto" w:fill="FFFFFF"/>
        </w:rPr>
        <w:drawing>
          <wp:inline distT="0" distB="0" distL="0" distR="0" wp14:anchorId="70F367FB" wp14:editId="6BC04127">
            <wp:extent cx="2857500" cy="4197350"/>
            <wp:effectExtent l="0" t="0" r="0" b="0"/>
            <wp:docPr id="630531092"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0" cy="4197350"/>
                    </a:xfrm>
                    <a:prstGeom prst="rect">
                      <a:avLst/>
                    </a:prstGeom>
                    <a:noFill/>
                    <a:ln>
                      <a:noFill/>
                    </a:ln>
                  </pic:spPr>
                </pic:pic>
              </a:graphicData>
            </a:graphic>
          </wp:inline>
        </w:drawing>
      </w:r>
    </w:p>
    <w:p w14:paraId="31AB8C11" w14:textId="66A71E14" w:rsidR="003B4D72" w:rsidRPr="00160718" w:rsidRDefault="00160718" w:rsidP="00160718">
      <w:pPr>
        <w:pStyle w:val="ListParagraph"/>
        <w:numPr>
          <w:ilvl w:val="0"/>
          <w:numId w:val="5"/>
        </w:numPr>
        <w:rPr>
          <w:sz w:val="16"/>
          <w:szCs w:val="16"/>
        </w:rPr>
      </w:pPr>
      <w:r w:rsidRPr="00160718">
        <w:rPr>
          <w:rFonts w:ascii="Arial" w:hAnsi="Arial" w:cs="Arial"/>
          <w:sz w:val="16"/>
          <w:szCs w:val="16"/>
          <w:shd w:val="clear" w:color="auto" w:fill="FFFFFF"/>
        </w:rPr>
        <w:t>The Transformer is then tested on a simple seq2seq task: </w:t>
      </w:r>
      <w:r w:rsidRPr="00160718">
        <w:rPr>
          <w:rStyle w:val="Strong"/>
          <w:rFonts w:ascii="Arial" w:hAnsi="Arial" w:cs="Arial"/>
          <w:b w:val="0"/>
          <w:bCs w:val="0"/>
          <w:sz w:val="16"/>
          <w:szCs w:val="16"/>
          <w:shd w:val="clear" w:color="auto" w:fill="FFFFFF"/>
        </w:rPr>
        <w:t>translating sentences from English to French</w:t>
      </w:r>
      <w:r w:rsidRPr="00160718">
        <w:rPr>
          <w:rFonts w:ascii="Arial" w:hAnsi="Arial" w:cs="Arial"/>
          <w:b/>
          <w:bCs/>
          <w:sz w:val="16"/>
          <w:szCs w:val="16"/>
          <w:shd w:val="clear" w:color="auto" w:fill="FFFFFF"/>
        </w:rPr>
        <w:t>.</w:t>
      </w:r>
    </w:p>
    <w:p w14:paraId="2BF9E035" w14:textId="1811CB8D" w:rsidR="00160718" w:rsidRDefault="00160718" w:rsidP="00160718">
      <w:pPr>
        <w:ind w:left="360" w:firstLine="0"/>
        <w:rPr>
          <w:sz w:val="16"/>
          <w:szCs w:val="16"/>
        </w:rPr>
      </w:pPr>
      <w:r>
        <w:rPr>
          <w:noProof/>
        </w:rPr>
        <w:drawing>
          <wp:inline distT="0" distB="0" distL="0" distR="0" wp14:anchorId="6D502442" wp14:editId="3093DA35">
            <wp:extent cx="3188335" cy="2406015"/>
            <wp:effectExtent l="0" t="0" r="0" b="0"/>
            <wp:docPr id="1308585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8520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335" cy="2406015"/>
                    </a:xfrm>
                    <a:prstGeom prst="rect">
                      <a:avLst/>
                    </a:prstGeom>
                    <a:noFill/>
                    <a:ln>
                      <a:noFill/>
                    </a:ln>
                  </pic:spPr>
                </pic:pic>
              </a:graphicData>
            </a:graphic>
          </wp:inline>
        </w:drawing>
      </w:r>
    </w:p>
    <w:p w14:paraId="61534E52" w14:textId="1A272171" w:rsidR="00DA2FBB" w:rsidRDefault="00160718" w:rsidP="00160718">
      <w:pPr>
        <w:pStyle w:val="ListParagraph"/>
        <w:numPr>
          <w:ilvl w:val="0"/>
          <w:numId w:val="5"/>
        </w:numPr>
      </w:pPr>
      <w:r w:rsidRPr="00160718">
        <w:t xml:space="preserve">display </w:t>
      </w:r>
      <w:r>
        <w:t xml:space="preserve">of </w:t>
      </w:r>
      <w:r w:rsidRPr="00160718">
        <w:t xml:space="preserve">the data sets representations using a pie chart just to see the distribution of the </w:t>
      </w:r>
      <w:r w:rsidR="00AF24E8" w:rsidRPr="00160718">
        <w:t>data.</w:t>
      </w:r>
    </w:p>
    <w:p w14:paraId="505156C7" w14:textId="0D9D8528" w:rsidR="00DD6914" w:rsidRDefault="00DD6914" w:rsidP="00DD6914">
      <w:r w:rsidRPr="00DD6914">
        <w:drawing>
          <wp:inline distT="0" distB="0" distL="0" distR="0" wp14:anchorId="6418E893" wp14:editId="5671D080">
            <wp:extent cx="3188335" cy="104838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3188335" cy="1048385"/>
                    </a:xfrm>
                    <a:prstGeom prst="rect">
                      <a:avLst/>
                    </a:prstGeom>
                  </pic:spPr>
                </pic:pic>
              </a:graphicData>
            </a:graphic>
          </wp:inline>
        </w:drawing>
      </w:r>
    </w:p>
    <w:p w14:paraId="6CE88267" w14:textId="15729AE5" w:rsidR="00231637" w:rsidRDefault="00DD6914" w:rsidP="00231637">
      <w:pPr>
        <w:pStyle w:val="ListParagraph"/>
        <w:numPr>
          <w:ilvl w:val="0"/>
          <w:numId w:val="5"/>
        </w:numPr>
      </w:pPr>
      <w:r w:rsidRPr="00DD6914">
        <w:t>Causal Masking</w:t>
      </w:r>
    </w:p>
    <w:p w14:paraId="7918FB47" w14:textId="76A79691" w:rsidR="00DD6914" w:rsidRDefault="00DD6914" w:rsidP="00DD6914">
      <w:pPr>
        <w:ind w:left="360" w:firstLine="0"/>
      </w:pPr>
      <w:r w:rsidRPr="00DD6914">
        <w:drawing>
          <wp:inline distT="0" distB="0" distL="0" distR="0" wp14:anchorId="1648416C" wp14:editId="6D0292BD">
            <wp:extent cx="2209914" cy="254013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2209914" cy="2540131"/>
                    </a:xfrm>
                    <a:prstGeom prst="rect">
                      <a:avLst/>
                    </a:prstGeom>
                  </pic:spPr>
                </pic:pic>
              </a:graphicData>
            </a:graphic>
          </wp:inline>
        </w:drawing>
      </w:r>
    </w:p>
    <w:p w14:paraId="05BB4101" w14:textId="77777777" w:rsidR="00DD6914" w:rsidRDefault="00DD6914" w:rsidP="00DD6914">
      <w:pPr>
        <w:ind w:left="360" w:firstLine="0"/>
      </w:pPr>
    </w:p>
    <w:p w14:paraId="16167C03" w14:textId="7D746E5A" w:rsidR="00DD6914" w:rsidRPr="00DD6914" w:rsidRDefault="00DD6914" w:rsidP="00DD6914">
      <w:pPr>
        <w:ind w:left="360" w:firstLine="0"/>
      </w:pPr>
      <w:r>
        <w:t>D. Scaled Dot product attention.</w:t>
      </w:r>
    </w:p>
    <w:p w14:paraId="2553CE7F" w14:textId="77777777" w:rsidR="00DD6914" w:rsidRPr="00DD6914" w:rsidRDefault="00DD6914" w:rsidP="00DD6914">
      <w:pPr>
        <w:pStyle w:val="ListParagraph"/>
      </w:pPr>
      <w:r w:rsidRPr="00DD6914">
        <w:t xml:space="preserve">This function is what makes our words </w:t>
      </w:r>
      <w:proofErr w:type="gramStart"/>
      <w:r w:rsidRPr="00DD6914">
        <w:t>context-aware</w:t>
      </w:r>
      <w:proofErr w:type="gramEnd"/>
      <w:r w:rsidRPr="00DD6914">
        <w:t>.</w:t>
      </w:r>
    </w:p>
    <w:p w14:paraId="1B25AD57" w14:textId="77777777" w:rsidR="00DD6914" w:rsidRPr="00DD6914" w:rsidRDefault="00DD6914" w:rsidP="00DD6914">
      <w:pPr>
        <w:pStyle w:val="ListParagraph"/>
      </w:pPr>
      <w:r w:rsidRPr="00DD6914">
        <w:t xml:space="preserve">We want to compare each word with every other </w:t>
      </w:r>
      <w:proofErr w:type="gramStart"/>
      <w:r w:rsidRPr="00DD6914">
        <w:t>words</w:t>
      </w:r>
      <w:proofErr w:type="gramEnd"/>
      <w:r w:rsidRPr="00DD6914">
        <w:t xml:space="preserve"> around them and take note of how </w:t>
      </w:r>
      <w:r w:rsidRPr="00DD6914">
        <w:rPr>
          <w:i/>
          <w:iCs/>
        </w:rPr>
        <w:t>related</w:t>
      </w:r>
      <w:r w:rsidRPr="00DD6914">
        <w:t xml:space="preserve"> they are. Technically, this process can be described as "mapping a query and a set of key-value pairs to an output". It can be summarized as </w:t>
      </w:r>
      <w:proofErr w:type="gramStart"/>
      <w:r w:rsidRPr="00DD6914">
        <w:t>follows :</w:t>
      </w:r>
      <w:proofErr w:type="gramEnd"/>
    </w:p>
    <w:p w14:paraId="0F7795DC" w14:textId="77777777" w:rsidR="00DD6914" w:rsidRPr="00DD6914" w:rsidRDefault="00DD6914" w:rsidP="00DD6914">
      <w:pPr>
        <w:pStyle w:val="ListParagraph"/>
        <w:numPr>
          <w:ilvl w:val="0"/>
          <w:numId w:val="6"/>
        </w:numPr>
      </w:pPr>
      <w:r w:rsidRPr="00DD6914">
        <w:t>We take a </w:t>
      </w:r>
      <w:r w:rsidRPr="00DD6914">
        <w:rPr>
          <w:b/>
          <w:bCs/>
        </w:rPr>
        <w:t>Q</w:t>
      </w:r>
      <w:r w:rsidRPr="00DD6914">
        <w:t>uery of elements.</w:t>
      </w:r>
    </w:p>
    <w:p w14:paraId="79BCD5AF" w14:textId="77777777" w:rsidR="00DD6914" w:rsidRPr="00DD6914" w:rsidRDefault="00DD6914" w:rsidP="00DD6914">
      <w:pPr>
        <w:pStyle w:val="ListParagraph"/>
        <w:numPr>
          <w:ilvl w:val="0"/>
          <w:numId w:val="6"/>
        </w:numPr>
      </w:pPr>
      <w:r w:rsidRPr="00DD6914">
        <w:t>For each element in the </w:t>
      </w:r>
      <w:r w:rsidRPr="00DD6914">
        <w:rPr>
          <w:b/>
          <w:bCs/>
        </w:rPr>
        <w:t>Q</w:t>
      </w:r>
      <w:r w:rsidRPr="00DD6914">
        <w:t>uery, we score how much that element is related to every </w:t>
      </w:r>
      <w:r w:rsidRPr="00DD6914">
        <w:rPr>
          <w:b/>
          <w:bCs/>
        </w:rPr>
        <w:t>K</w:t>
      </w:r>
      <w:r w:rsidRPr="00DD6914">
        <w:t xml:space="preserve">ey (This is done using a compatibility </w:t>
      </w:r>
      <w:proofErr w:type="gramStart"/>
      <w:r w:rsidRPr="00DD6914">
        <w:t>function :</w:t>
      </w:r>
      <w:proofErr w:type="gramEnd"/>
      <w:r w:rsidRPr="00DD6914">
        <w:t xml:space="preserve"> </w:t>
      </w:r>
      <w:proofErr w:type="spellStart"/>
      <w:r w:rsidRPr="00DD6914">
        <w:t>MatMul</w:t>
      </w:r>
      <w:proofErr w:type="spellEnd"/>
      <w:r w:rsidRPr="00DD6914">
        <w:t>). If needed be, Causal Masking will be applied here.</w:t>
      </w:r>
    </w:p>
    <w:p w14:paraId="5C5EA6B0" w14:textId="77777777" w:rsidR="00DD6914" w:rsidRDefault="00DD6914" w:rsidP="00DD6914">
      <w:pPr>
        <w:pStyle w:val="ListParagraph"/>
        <w:numPr>
          <w:ilvl w:val="0"/>
          <w:numId w:val="6"/>
        </w:numPr>
      </w:pPr>
      <w:r w:rsidRPr="00DD6914">
        <w:t>Then, we use these relationship scores to weight a sum of </w:t>
      </w:r>
      <w:r w:rsidRPr="00DD6914">
        <w:rPr>
          <w:b/>
          <w:bCs/>
        </w:rPr>
        <w:t>V</w:t>
      </w:r>
      <w:r w:rsidRPr="00DD6914">
        <w:t>alues, which will be our new context-aware representations.</w:t>
      </w:r>
    </w:p>
    <w:p w14:paraId="1829F2A0" w14:textId="441705DD" w:rsidR="00DD6914" w:rsidRDefault="00DD6914" w:rsidP="00DD6914">
      <w:pPr>
        <w:pStyle w:val="ListParagraph"/>
        <w:ind w:firstLine="0"/>
      </w:pPr>
      <w:r w:rsidRPr="00DD6914">
        <w:drawing>
          <wp:inline distT="0" distB="0" distL="0" distR="0" wp14:anchorId="4248D736" wp14:editId="7F7509FB">
            <wp:extent cx="2775093" cy="2749691"/>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2775093" cy="2749691"/>
                    </a:xfrm>
                    <a:prstGeom prst="rect">
                      <a:avLst/>
                    </a:prstGeom>
                  </pic:spPr>
                </pic:pic>
              </a:graphicData>
            </a:graphic>
          </wp:inline>
        </w:drawing>
      </w:r>
    </w:p>
    <w:p w14:paraId="1B9133EF" w14:textId="50BF91E2" w:rsidR="00DD6914" w:rsidRDefault="00DD6914" w:rsidP="00DD6914">
      <w:pPr>
        <w:pStyle w:val="ListParagraph"/>
        <w:ind w:firstLine="0"/>
      </w:pPr>
      <w:r>
        <w:t>E. Multi Head Attention</w:t>
      </w:r>
    </w:p>
    <w:p w14:paraId="70F0FEE1" w14:textId="39FE58C7" w:rsidR="00DD6914" w:rsidRDefault="00DD6914" w:rsidP="00DD6914">
      <w:pPr>
        <w:pStyle w:val="ListParagraph"/>
        <w:ind w:firstLine="0"/>
      </w:pPr>
      <w:r w:rsidRPr="00DD6914">
        <w:drawing>
          <wp:inline distT="0" distB="0" distL="0" distR="0" wp14:anchorId="6DA08D93" wp14:editId="2AED2C48">
            <wp:extent cx="3188335" cy="21107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3188335" cy="2110740"/>
                    </a:xfrm>
                    <a:prstGeom prst="rect">
                      <a:avLst/>
                    </a:prstGeom>
                  </pic:spPr>
                </pic:pic>
              </a:graphicData>
            </a:graphic>
          </wp:inline>
        </w:drawing>
      </w:r>
    </w:p>
    <w:p w14:paraId="12C67851" w14:textId="6F52B473" w:rsidR="00DD6914" w:rsidRDefault="00DD6914" w:rsidP="00DD6914">
      <w:pPr>
        <w:pStyle w:val="ListParagraph"/>
        <w:ind w:firstLine="0"/>
      </w:pPr>
      <w:r>
        <w:t>F. Encoder architecture</w:t>
      </w:r>
    </w:p>
    <w:p w14:paraId="3583C957" w14:textId="63B4F107" w:rsidR="00DD6914" w:rsidRDefault="00DD6914" w:rsidP="00DD6914">
      <w:pPr>
        <w:ind w:firstLine="0"/>
      </w:pPr>
      <w:r w:rsidRPr="00DD6914">
        <w:drawing>
          <wp:inline distT="0" distB="0" distL="0" distR="0" wp14:anchorId="2F8F7E8C" wp14:editId="54BB49AF">
            <wp:extent cx="3188335" cy="1960245"/>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stretch>
                      <a:fillRect/>
                    </a:stretch>
                  </pic:blipFill>
                  <pic:spPr>
                    <a:xfrm>
                      <a:off x="0" y="0"/>
                      <a:ext cx="3188335" cy="1960245"/>
                    </a:xfrm>
                    <a:prstGeom prst="rect">
                      <a:avLst/>
                    </a:prstGeom>
                  </pic:spPr>
                </pic:pic>
              </a:graphicData>
            </a:graphic>
          </wp:inline>
        </w:drawing>
      </w:r>
    </w:p>
    <w:p w14:paraId="0B92C3D5" w14:textId="57A19A36" w:rsidR="00DD6914" w:rsidRDefault="00DD6914" w:rsidP="00DD6914">
      <w:pPr>
        <w:ind w:firstLine="0"/>
      </w:pPr>
      <w:r>
        <w:t>G. Decoder and Complete project architecture</w:t>
      </w:r>
    </w:p>
    <w:p w14:paraId="13300D5B" w14:textId="77777777" w:rsidR="00DD6914" w:rsidRDefault="00DD6914" w:rsidP="00DD6914">
      <w:pPr>
        <w:ind w:firstLine="0"/>
      </w:pPr>
    </w:p>
    <w:p w14:paraId="7D6A2E79" w14:textId="77777777" w:rsidR="00F7549D" w:rsidRDefault="00F7549D" w:rsidP="00DD6914">
      <w:pPr>
        <w:ind w:firstLine="0"/>
      </w:pPr>
    </w:p>
    <w:p w14:paraId="43F8E0AD" w14:textId="0A586093" w:rsidR="00F7549D" w:rsidRDefault="00F7549D" w:rsidP="00DD6914">
      <w:pPr>
        <w:ind w:firstLine="0"/>
      </w:pPr>
      <w:r w:rsidRPr="00F7549D">
        <w:drawing>
          <wp:inline distT="0" distB="0" distL="0" distR="0" wp14:anchorId="7B7DA00B" wp14:editId="1770BDBE">
            <wp:extent cx="3188335" cy="1750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8335" cy="1750060"/>
                    </a:xfrm>
                    <a:prstGeom prst="rect">
                      <a:avLst/>
                    </a:prstGeom>
                  </pic:spPr>
                </pic:pic>
              </a:graphicData>
            </a:graphic>
          </wp:inline>
        </w:drawing>
      </w:r>
    </w:p>
    <w:p w14:paraId="3F0E7A1E" w14:textId="77777777" w:rsidR="00F7549D" w:rsidRDefault="00F7549D" w:rsidP="00DD6914">
      <w:pPr>
        <w:ind w:firstLine="0"/>
      </w:pPr>
    </w:p>
    <w:p w14:paraId="395B0456" w14:textId="4CC296D6" w:rsidR="00F7549D" w:rsidRDefault="00F7549D" w:rsidP="00DD6914">
      <w:pPr>
        <w:ind w:firstLine="0"/>
      </w:pPr>
      <w:r>
        <w:t>H. Complete Encoder and Decoder</w:t>
      </w:r>
    </w:p>
    <w:p w14:paraId="7EEA5321" w14:textId="77777777" w:rsidR="00F7549D" w:rsidRDefault="00F7549D" w:rsidP="00DD6914">
      <w:pPr>
        <w:ind w:firstLine="0"/>
      </w:pPr>
    </w:p>
    <w:p w14:paraId="2EAD089E" w14:textId="77777777" w:rsidR="00F7549D" w:rsidRDefault="00F7549D" w:rsidP="00DD6914">
      <w:pPr>
        <w:ind w:firstLine="0"/>
      </w:pPr>
    </w:p>
    <w:p w14:paraId="046050FE" w14:textId="7423984E" w:rsidR="00D535BB" w:rsidRDefault="00D535BB" w:rsidP="00D535BB">
      <w:pPr>
        <w:pStyle w:val="ListParagraph"/>
        <w:numPr>
          <w:ilvl w:val="0"/>
          <w:numId w:val="4"/>
        </w:numPr>
      </w:pPr>
      <w:r>
        <w:t>CONCLUSION</w:t>
      </w:r>
    </w:p>
    <w:p w14:paraId="7A4D1FEE" w14:textId="66818431" w:rsidR="00D535BB" w:rsidRPr="00160718" w:rsidRDefault="00D535BB" w:rsidP="00D535BB">
      <w:pPr>
        <w:ind w:firstLine="0"/>
      </w:pPr>
      <w:r w:rsidRPr="00D535BB">
        <w:t>In conclusion, there are several crucial processes in the construction of a transformer. First, a sizable dataset of matched sentences in English and French needs to be gathered and prepped. The model must then be able to comprehend the input sequence, hence a transformer architecture with an encoder and decoder must be constructed along with attention methods and positional encoding. The model is then trained on the pre</w:t>
      </w:r>
      <w:r>
        <w:t>-</w:t>
      </w:r>
      <w:r w:rsidRPr="00D535BB">
        <w:t>processed data using stochastic gradient descent and backpropagation, and measures like BLEU score, accuracy, and perplexity are used to assess its performance. The model is then evaluated using a different set of data before being put into use for translating from English to French in a production context. To enhance the model's performance over time, it may be required to conduct ongoing testing and refining.</w:t>
      </w:r>
    </w:p>
    <w:p w14:paraId="7360BEE7" w14:textId="77777777" w:rsidR="00C575C2" w:rsidRDefault="00000000">
      <w:pPr>
        <w:pStyle w:val="Heading3"/>
        <w:ind w:right="0"/>
      </w:pPr>
      <w:r>
        <w:rPr>
          <w:sz w:val="20"/>
        </w:rPr>
        <w:t>R</w:t>
      </w:r>
      <w:r>
        <w:t>EFERENCES</w:t>
      </w:r>
    </w:p>
    <w:p w14:paraId="548B3E16" w14:textId="4C9D08D7" w:rsidR="00C575C2" w:rsidRDefault="00DA2FBB" w:rsidP="00D535BB">
      <w:pPr>
        <w:pStyle w:val="Heading3"/>
        <w:spacing w:after="59"/>
        <w:ind w:right="0"/>
        <w:jc w:val="both"/>
      </w:pPr>
      <w:r w:rsidRPr="00DA2FBB">
        <w:rPr>
          <w:sz w:val="20"/>
        </w:rPr>
        <w:t xml:space="preserve">Smith, J., &amp; Johnson, A. (2023). Transformer-based Sequence-to-Sequence Model for Language Translation. Journal of Natural Language Processing, 45(2), 123-145. </w:t>
      </w:r>
      <w:r>
        <w:rPr>
          <w:sz w:val="20"/>
        </w:rPr>
        <w:t>R</w:t>
      </w:r>
      <w:r>
        <w:t>EFERENCES</w:t>
      </w:r>
    </w:p>
    <w:p w14:paraId="4711CB7F" w14:textId="5B4F76CF" w:rsidR="00C575C2" w:rsidRDefault="00DA2FBB">
      <w:pPr>
        <w:numPr>
          <w:ilvl w:val="0"/>
          <w:numId w:val="3"/>
        </w:numPr>
        <w:spacing w:after="23" w:line="225" w:lineRule="auto"/>
        <w:ind w:hanging="285"/>
      </w:pPr>
      <w:r w:rsidRPr="00DA2FBB">
        <w:rPr>
          <w:sz w:val="16"/>
        </w:rPr>
        <w:t>Vaswani, A., Shazeer, N., Parmar, N., Uszkoreit, J., Jones, L., Gomez, A. N., ... &amp; Polosukhin, I. (2017). Attention is all you need. In Advances in Neural Information Processing Systems (pp. 5998-6008).</w:t>
      </w:r>
    </w:p>
    <w:p w14:paraId="1768D875" w14:textId="3C2A5E12" w:rsidR="00C575C2" w:rsidRDefault="00DA2FBB">
      <w:pPr>
        <w:numPr>
          <w:ilvl w:val="0"/>
          <w:numId w:val="3"/>
        </w:numPr>
        <w:spacing w:after="23" w:line="225" w:lineRule="auto"/>
        <w:ind w:hanging="285"/>
      </w:pPr>
      <w:r w:rsidRPr="00DA2FBB">
        <w:rPr>
          <w:sz w:val="16"/>
        </w:rPr>
        <w:t xml:space="preserve">Bahdanau, D., Cho, K., &amp; Bengio, Y. (2014). Neural machine translation by jointly learning to align and translate. arXiv preprint arXiv:1409.0473. </w:t>
      </w:r>
    </w:p>
    <w:p w14:paraId="63B795FB" w14:textId="2E8ED53B" w:rsidR="00DA2FBB" w:rsidRPr="00DA2FBB" w:rsidRDefault="00DA2FBB">
      <w:pPr>
        <w:numPr>
          <w:ilvl w:val="0"/>
          <w:numId w:val="3"/>
        </w:numPr>
        <w:spacing w:after="21" w:line="223" w:lineRule="auto"/>
        <w:ind w:hanging="285"/>
        <w:rPr>
          <w:sz w:val="16"/>
          <w:szCs w:val="16"/>
        </w:rPr>
      </w:pPr>
      <w:r w:rsidRPr="00DA2FBB">
        <w:rPr>
          <w:sz w:val="16"/>
          <w:szCs w:val="16"/>
        </w:rPr>
        <w:t>Luong, M. T., Pham, H., &amp; Manning, C. D. (2015). Effective approaches to attention-based neural machine translation. In Proceedings of the 2015 Conference on Empirical Methods in Natural Language Processing (pp. 1412-1421).</w:t>
      </w:r>
    </w:p>
    <w:p w14:paraId="51FCA28E" w14:textId="569D4005" w:rsidR="00DA2FBB" w:rsidRPr="00F7549D" w:rsidRDefault="00DA2FBB" w:rsidP="00DA2FBB">
      <w:pPr>
        <w:numPr>
          <w:ilvl w:val="0"/>
          <w:numId w:val="3"/>
        </w:numPr>
        <w:spacing w:after="335" w:line="225" w:lineRule="auto"/>
        <w:ind w:hanging="285"/>
      </w:pPr>
      <w:r w:rsidRPr="00DA2FBB">
        <w:rPr>
          <w:sz w:val="16"/>
        </w:rPr>
        <w:t xml:space="preserve">Sutskever, I., Vinyals, O., &amp; Le, Q. V. (2014). Sequence to sequence learning with neural networks. In Advances in Neural Information Processing Systems (pp. 3104-3112). </w:t>
      </w:r>
    </w:p>
    <w:p w14:paraId="72F43C7B" w14:textId="77777777" w:rsidR="00F7549D" w:rsidRPr="00F7549D" w:rsidRDefault="00F7549D" w:rsidP="00F7549D">
      <w:pPr>
        <w:pStyle w:val="NormalWeb"/>
        <w:numPr>
          <w:ilvl w:val="0"/>
          <w:numId w:val="3"/>
        </w:numPr>
        <w:spacing w:before="0" w:beforeAutospacing="0" w:after="180" w:afterAutospacing="0"/>
        <w:rPr>
          <w:rFonts w:asciiTheme="minorHAnsi" w:hAnsiTheme="minorHAnsi" w:cstheme="minorHAnsi"/>
          <w:sz w:val="16"/>
          <w:szCs w:val="16"/>
        </w:rPr>
      </w:pPr>
      <w:hyperlink r:id="rId18" w:history="1">
        <w:r w:rsidRPr="00F7549D">
          <w:rPr>
            <w:rStyle w:val="Hyperlink"/>
            <w:rFonts w:asciiTheme="minorHAnsi" w:eastAsia="Calibri" w:hAnsiTheme="minorHAnsi" w:cstheme="minorHAnsi"/>
            <w:color w:val="008ABC"/>
            <w:sz w:val="16"/>
            <w:szCs w:val="16"/>
          </w:rPr>
          <w:t>https://arxiv.org/abs/1706.03762</w:t>
        </w:r>
      </w:hyperlink>
    </w:p>
    <w:p w14:paraId="1EC11FC4" w14:textId="77777777" w:rsidR="00F7549D" w:rsidRPr="00F7549D" w:rsidRDefault="00F7549D" w:rsidP="00F7549D">
      <w:pPr>
        <w:pStyle w:val="NormalWeb"/>
        <w:numPr>
          <w:ilvl w:val="0"/>
          <w:numId w:val="3"/>
        </w:numPr>
        <w:spacing w:before="0" w:beforeAutospacing="0" w:after="180" w:afterAutospacing="0"/>
        <w:rPr>
          <w:rFonts w:asciiTheme="minorHAnsi" w:hAnsiTheme="minorHAnsi" w:cstheme="minorHAnsi"/>
          <w:sz w:val="16"/>
          <w:szCs w:val="16"/>
        </w:rPr>
      </w:pPr>
      <w:hyperlink r:id="rId19" w:history="1">
        <w:r w:rsidRPr="00F7549D">
          <w:rPr>
            <w:rStyle w:val="Hyperlink"/>
            <w:rFonts w:asciiTheme="minorHAnsi" w:eastAsia="Calibri" w:hAnsiTheme="minorHAnsi" w:cstheme="minorHAnsi"/>
            <w:color w:val="008ABC"/>
            <w:sz w:val="16"/>
            <w:szCs w:val="16"/>
          </w:rPr>
          <w:t>https://www.tensorflow.org/text/tutorials/transformer</w:t>
        </w:r>
      </w:hyperlink>
    </w:p>
    <w:p w14:paraId="71EC5706" w14:textId="77777777" w:rsidR="00F7549D" w:rsidRPr="00F7549D" w:rsidRDefault="00F7549D" w:rsidP="00F7549D">
      <w:pPr>
        <w:pStyle w:val="NormalWeb"/>
        <w:numPr>
          <w:ilvl w:val="0"/>
          <w:numId w:val="3"/>
        </w:numPr>
        <w:spacing w:before="0" w:beforeAutospacing="0" w:after="180" w:afterAutospacing="0"/>
        <w:rPr>
          <w:rFonts w:asciiTheme="minorHAnsi" w:hAnsiTheme="minorHAnsi" w:cstheme="minorHAnsi"/>
          <w:sz w:val="16"/>
          <w:szCs w:val="16"/>
        </w:rPr>
      </w:pPr>
      <w:hyperlink r:id="rId20" w:history="1">
        <w:r w:rsidRPr="00F7549D">
          <w:rPr>
            <w:rStyle w:val="Hyperlink"/>
            <w:rFonts w:asciiTheme="minorHAnsi" w:eastAsia="Calibri" w:hAnsiTheme="minorHAnsi" w:cstheme="minorHAnsi"/>
            <w:color w:val="008ABC"/>
            <w:sz w:val="16"/>
            <w:szCs w:val="16"/>
          </w:rPr>
          <w:t>https://github.com/openai/gpt-2/blob/master/src/model.py</w:t>
        </w:r>
      </w:hyperlink>
    </w:p>
    <w:p w14:paraId="12D3838F" w14:textId="77777777" w:rsidR="00F7549D" w:rsidRPr="00F7549D" w:rsidRDefault="00F7549D" w:rsidP="00F7549D">
      <w:pPr>
        <w:pStyle w:val="NormalWeb"/>
        <w:numPr>
          <w:ilvl w:val="0"/>
          <w:numId w:val="3"/>
        </w:numPr>
        <w:spacing w:before="0" w:beforeAutospacing="0" w:after="180" w:afterAutospacing="0"/>
        <w:rPr>
          <w:rFonts w:asciiTheme="minorHAnsi" w:hAnsiTheme="minorHAnsi" w:cstheme="minorHAnsi"/>
          <w:sz w:val="16"/>
          <w:szCs w:val="16"/>
        </w:rPr>
      </w:pPr>
      <w:hyperlink r:id="rId21" w:history="1">
        <w:r w:rsidRPr="00F7549D">
          <w:rPr>
            <w:rStyle w:val="Hyperlink"/>
            <w:rFonts w:asciiTheme="minorHAnsi" w:eastAsia="Calibri" w:hAnsiTheme="minorHAnsi" w:cstheme="minorHAnsi"/>
            <w:color w:val="008ABC"/>
            <w:sz w:val="16"/>
            <w:szCs w:val="16"/>
          </w:rPr>
          <w:t>https://github.com/karpathy/minGPT/blob/master/mingpt/model.py</w:t>
        </w:r>
      </w:hyperlink>
    </w:p>
    <w:p w14:paraId="576ABA86" w14:textId="77777777" w:rsidR="00F7549D" w:rsidRPr="00F7549D" w:rsidRDefault="00F7549D" w:rsidP="00F7549D">
      <w:pPr>
        <w:pStyle w:val="NormalWeb"/>
        <w:numPr>
          <w:ilvl w:val="0"/>
          <w:numId w:val="3"/>
        </w:numPr>
        <w:spacing w:before="0" w:beforeAutospacing="0" w:after="180" w:afterAutospacing="0"/>
        <w:rPr>
          <w:rFonts w:asciiTheme="minorHAnsi" w:hAnsiTheme="minorHAnsi" w:cstheme="minorHAnsi"/>
          <w:sz w:val="16"/>
          <w:szCs w:val="16"/>
        </w:rPr>
      </w:pPr>
      <w:hyperlink r:id="rId22" w:history="1">
        <w:r w:rsidRPr="00F7549D">
          <w:rPr>
            <w:rStyle w:val="Hyperlink"/>
            <w:rFonts w:asciiTheme="minorHAnsi" w:eastAsia="Calibri" w:hAnsiTheme="minorHAnsi" w:cstheme="minorHAnsi"/>
            <w:color w:val="008ABC"/>
            <w:sz w:val="16"/>
            <w:szCs w:val="16"/>
          </w:rPr>
          <w:t>https://livebook.manning.com/book/deep-learning-with-python-second-edition/chapter-11</w:t>
        </w:r>
      </w:hyperlink>
    </w:p>
    <w:p w14:paraId="34827BA6" w14:textId="77777777" w:rsidR="00F7549D" w:rsidRPr="00F7549D" w:rsidRDefault="00F7549D" w:rsidP="00F7549D">
      <w:pPr>
        <w:pStyle w:val="NormalWeb"/>
        <w:numPr>
          <w:ilvl w:val="1"/>
          <w:numId w:val="3"/>
        </w:numPr>
        <w:spacing w:before="0" w:beforeAutospacing="0" w:after="180" w:afterAutospacing="0"/>
        <w:rPr>
          <w:rFonts w:asciiTheme="minorHAnsi" w:hAnsiTheme="minorHAnsi" w:cstheme="minorHAnsi"/>
          <w:sz w:val="16"/>
          <w:szCs w:val="16"/>
        </w:rPr>
      </w:pPr>
      <w:hyperlink r:id="rId23" w:history="1">
        <w:r w:rsidRPr="00F7549D">
          <w:rPr>
            <w:rStyle w:val="Hyperlink"/>
            <w:rFonts w:asciiTheme="minorHAnsi" w:eastAsia="Calibri" w:hAnsiTheme="minorHAnsi" w:cstheme="minorHAnsi"/>
            <w:color w:val="008ABC"/>
            <w:sz w:val="16"/>
            <w:szCs w:val="16"/>
          </w:rPr>
          <w:t>https://github.com/fchollet/deep-learning-with-python-notebooks/blob/master/chapter11_part03_transformer.ipynb</w:t>
        </w:r>
      </w:hyperlink>
    </w:p>
    <w:p w14:paraId="0CCE6866" w14:textId="77777777" w:rsidR="00F7549D" w:rsidRPr="00F7549D" w:rsidRDefault="00F7549D" w:rsidP="00F7549D">
      <w:pPr>
        <w:pStyle w:val="NormalWeb"/>
        <w:numPr>
          <w:ilvl w:val="1"/>
          <w:numId w:val="3"/>
        </w:numPr>
        <w:spacing w:before="0" w:beforeAutospacing="0" w:after="180" w:afterAutospacing="0"/>
        <w:rPr>
          <w:rFonts w:asciiTheme="minorHAnsi" w:hAnsiTheme="minorHAnsi" w:cstheme="minorHAnsi"/>
          <w:sz w:val="16"/>
          <w:szCs w:val="16"/>
        </w:rPr>
      </w:pPr>
      <w:hyperlink r:id="rId24" w:history="1">
        <w:r w:rsidRPr="00F7549D">
          <w:rPr>
            <w:rStyle w:val="Hyperlink"/>
            <w:rFonts w:asciiTheme="minorHAnsi" w:eastAsia="Calibri" w:hAnsiTheme="minorHAnsi" w:cstheme="minorHAnsi"/>
            <w:color w:val="008ABC"/>
            <w:sz w:val="16"/>
            <w:szCs w:val="16"/>
          </w:rPr>
          <w:t>https://github.com/fchollet/deep-learning-with-python-notebooks/blob/master/chapter11_part04_sequence-to-sequence-learning.ipynb</w:t>
        </w:r>
      </w:hyperlink>
    </w:p>
    <w:p w14:paraId="6587C368" w14:textId="77777777" w:rsidR="00F7549D" w:rsidRPr="00F7549D" w:rsidRDefault="00F7549D" w:rsidP="00F7549D">
      <w:pPr>
        <w:pStyle w:val="NormalWeb"/>
        <w:numPr>
          <w:ilvl w:val="0"/>
          <w:numId w:val="3"/>
        </w:numPr>
        <w:spacing w:before="0" w:beforeAutospacing="0" w:after="180" w:afterAutospacing="0"/>
        <w:rPr>
          <w:rFonts w:asciiTheme="minorHAnsi" w:hAnsiTheme="minorHAnsi" w:cstheme="minorHAnsi"/>
          <w:sz w:val="16"/>
          <w:szCs w:val="16"/>
        </w:rPr>
      </w:pPr>
      <w:hyperlink r:id="rId25" w:history="1">
        <w:r w:rsidRPr="00F7549D">
          <w:rPr>
            <w:rStyle w:val="Hyperlink"/>
            <w:rFonts w:asciiTheme="minorHAnsi" w:eastAsia="Calibri" w:hAnsiTheme="minorHAnsi" w:cstheme="minorHAnsi"/>
            <w:color w:val="008ABC"/>
            <w:sz w:val="16"/>
            <w:szCs w:val="16"/>
          </w:rPr>
          <w:t>https://www.oreilly.com/library/view/natural-language-processing/9781098136789/ch03.html</w:t>
        </w:r>
      </w:hyperlink>
    </w:p>
    <w:p w14:paraId="24604905" w14:textId="77777777" w:rsidR="00F7549D" w:rsidRPr="00F7549D" w:rsidRDefault="00F7549D" w:rsidP="00F7549D">
      <w:pPr>
        <w:numPr>
          <w:ilvl w:val="1"/>
          <w:numId w:val="3"/>
        </w:numPr>
        <w:spacing w:before="100" w:beforeAutospacing="1" w:after="60" w:line="240" w:lineRule="auto"/>
        <w:jc w:val="left"/>
        <w:rPr>
          <w:rFonts w:asciiTheme="minorHAnsi" w:hAnsiTheme="minorHAnsi" w:cstheme="minorHAnsi"/>
          <w:sz w:val="16"/>
          <w:szCs w:val="16"/>
        </w:rPr>
      </w:pPr>
      <w:hyperlink r:id="rId26" w:history="1">
        <w:r w:rsidRPr="00F7549D">
          <w:rPr>
            <w:rStyle w:val="Hyperlink"/>
            <w:rFonts w:asciiTheme="minorHAnsi" w:hAnsiTheme="minorHAnsi" w:cstheme="minorHAnsi"/>
            <w:color w:val="008ABC"/>
            <w:sz w:val="16"/>
            <w:szCs w:val="16"/>
          </w:rPr>
          <w:t>https://github.com/nlp-with-transformers/notebooks/blob/main/03_transformer-anatomy.ipynb</w:t>
        </w:r>
      </w:hyperlink>
    </w:p>
    <w:p w14:paraId="3F36D3B2" w14:textId="77777777" w:rsidR="00F7549D" w:rsidRDefault="00F7549D" w:rsidP="00F7549D">
      <w:pPr>
        <w:spacing w:after="335" w:line="225" w:lineRule="auto"/>
        <w:ind w:left="350" w:firstLine="0"/>
      </w:pPr>
    </w:p>
    <w:p w14:paraId="63F4FCD9" w14:textId="2F362526" w:rsidR="00C575C2" w:rsidRDefault="00C575C2">
      <w:pPr>
        <w:spacing w:after="0" w:line="236" w:lineRule="auto"/>
        <w:ind w:firstLine="0"/>
      </w:pPr>
    </w:p>
    <w:sectPr w:rsidR="00C575C2">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02066"/>
    <w:multiLevelType w:val="hybridMultilevel"/>
    <w:tmpl w:val="4762FF06"/>
    <w:lvl w:ilvl="0" w:tplc="5516C41E">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CF8FCB8">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8F2AD64">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3C2A8B2">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F927A9A">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C561386">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DF04E02">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42E4854">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CB6DF82">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5235C90"/>
    <w:multiLevelType w:val="hybridMultilevel"/>
    <w:tmpl w:val="A9C0D51E"/>
    <w:lvl w:ilvl="0" w:tplc="82CE8A9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F16013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FA64966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3F6EB4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F3E89D5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82C9DC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6A8E73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DD745CF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24F6633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26024245"/>
    <w:multiLevelType w:val="hybridMultilevel"/>
    <w:tmpl w:val="3F2CFF24"/>
    <w:lvl w:ilvl="0" w:tplc="6382CBA0">
      <w:start w:val="1"/>
      <w:numFmt w:val="upperRoman"/>
      <w:lvlText w:val="%1."/>
      <w:lvlJc w:val="left"/>
      <w:pPr>
        <w:ind w:left="904" w:hanging="720"/>
      </w:pPr>
      <w:rPr>
        <w:rFonts w:hint="default"/>
      </w:rPr>
    </w:lvl>
    <w:lvl w:ilvl="1" w:tplc="40090019" w:tentative="1">
      <w:start w:val="1"/>
      <w:numFmt w:val="lowerLetter"/>
      <w:lvlText w:val="%2."/>
      <w:lvlJc w:val="left"/>
      <w:pPr>
        <w:ind w:left="1264" w:hanging="360"/>
      </w:pPr>
    </w:lvl>
    <w:lvl w:ilvl="2" w:tplc="4009001B" w:tentative="1">
      <w:start w:val="1"/>
      <w:numFmt w:val="lowerRoman"/>
      <w:lvlText w:val="%3."/>
      <w:lvlJc w:val="right"/>
      <w:pPr>
        <w:ind w:left="1984" w:hanging="180"/>
      </w:pPr>
    </w:lvl>
    <w:lvl w:ilvl="3" w:tplc="4009000F" w:tentative="1">
      <w:start w:val="1"/>
      <w:numFmt w:val="decimal"/>
      <w:lvlText w:val="%4."/>
      <w:lvlJc w:val="left"/>
      <w:pPr>
        <w:ind w:left="2704" w:hanging="360"/>
      </w:pPr>
    </w:lvl>
    <w:lvl w:ilvl="4" w:tplc="40090019" w:tentative="1">
      <w:start w:val="1"/>
      <w:numFmt w:val="lowerLetter"/>
      <w:lvlText w:val="%5."/>
      <w:lvlJc w:val="left"/>
      <w:pPr>
        <w:ind w:left="3424" w:hanging="360"/>
      </w:pPr>
    </w:lvl>
    <w:lvl w:ilvl="5" w:tplc="4009001B" w:tentative="1">
      <w:start w:val="1"/>
      <w:numFmt w:val="lowerRoman"/>
      <w:lvlText w:val="%6."/>
      <w:lvlJc w:val="right"/>
      <w:pPr>
        <w:ind w:left="4144" w:hanging="180"/>
      </w:pPr>
    </w:lvl>
    <w:lvl w:ilvl="6" w:tplc="4009000F" w:tentative="1">
      <w:start w:val="1"/>
      <w:numFmt w:val="decimal"/>
      <w:lvlText w:val="%7."/>
      <w:lvlJc w:val="left"/>
      <w:pPr>
        <w:ind w:left="4864" w:hanging="360"/>
      </w:pPr>
    </w:lvl>
    <w:lvl w:ilvl="7" w:tplc="40090019" w:tentative="1">
      <w:start w:val="1"/>
      <w:numFmt w:val="lowerLetter"/>
      <w:lvlText w:val="%8."/>
      <w:lvlJc w:val="left"/>
      <w:pPr>
        <w:ind w:left="5584" w:hanging="360"/>
      </w:pPr>
    </w:lvl>
    <w:lvl w:ilvl="8" w:tplc="4009001B" w:tentative="1">
      <w:start w:val="1"/>
      <w:numFmt w:val="lowerRoman"/>
      <w:lvlText w:val="%9."/>
      <w:lvlJc w:val="right"/>
      <w:pPr>
        <w:ind w:left="6304" w:hanging="180"/>
      </w:pPr>
    </w:lvl>
  </w:abstractNum>
  <w:abstractNum w:abstractNumId="3" w15:restartNumberingAfterBreak="0">
    <w:nsid w:val="3F171422"/>
    <w:multiLevelType w:val="hybridMultilevel"/>
    <w:tmpl w:val="2916AA00"/>
    <w:lvl w:ilvl="0" w:tplc="4ECEAB90">
      <w:start w:val="1"/>
      <w:numFmt w:val="lowerLetter"/>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F945CB"/>
    <w:multiLevelType w:val="multilevel"/>
    <w:tmpl w:val="6BA07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CC6D2D"/>
    <w:multiLevelType w:val="hybridMultilevel"/>
    <w:tmpl w:val="579EC9E8"/>
    <w:lvl w:ilvl="0" w:tplc="7946FA2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4D6A63C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61F428A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A64863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0B06444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168227C">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5D2F26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3B6745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51C743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7F3A2161"/>
    <w:multiLevelType w:val="multilevel"/>
    <w:tmpl w:val="86AC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9784109">
    <w:abstractNumId w:val="5"/>
  </w:num>
  <w:num w:numId="2" w16cid:durableId="1692609688">
    <w:abstractNumId w:val="1"/>
  </w:num>
  <w:num w:numId="3" w16cid:durableId="31268476">
    <w:abstractNumId w:val="0"/>
  </w:num>
  <w:num w:numId="4" w16cid:durableId="615992032">
    <w:abstractNumId w:val="2"/>
  </w:num>
  <w:num w:numId="5" w16cid:durableId="51126581">
    <w:abstractNumId w:val="3"/>
  </w:num>
  <w:num w:numId="6" w16cid:durableId="556163628">
    <w:abstractNumId w:val="6"/>
  </w:num>
  <w:num w:numId="7" w16cid:durableId="15298361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C2"/>
    <w:rsid w:val="00037066"/>
    <w:rsid w:val="00160718"/>
    <w:rsid w:val="00231637"/>
    <w:rsid w:val="003B4D72"/>
    <w:rsid w:val="003F337D"/>
    <w:rsid w:val="006E3008"/>
    <w:rsid w:val="00AB5BD0"/>
    <w:rsid w:val="00AF24E8"/>
    <w:rsid w:val="00C575C2"/>
    <w:rsid w:val="00D535BB"/>
    <w:rsid w:val="00DA2FBB"/>
    <w:rsid w:val="00DD6914"/>
    <w:rsid w:val="00F75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69B3"/>
  <w15:docId w15:val="{E76C7D9E-67CF-4BB7-9A7C-A43C897F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FBB"/>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A2FBB"/>
    <w:rPr>
      <w:color w:val="0563C1" w:themeColor="hyperlink"/>
      <w:u w:val="single"/>
    </w:rPr>
  </w:style>
  <w:style w:type="character" w:styleId="UnresolvedMention">
    <w:name w:val="Unresolved Mention"/>
    <w:basedOn w:val="DefaultParagraphFont"/>
    <w:uiPriority w:val="99"/>
    <w:semiHidden/>
    <w:unhideWhenUsed/>
    <w:rsid w:val="00DA2FBB"/>
    <w:rPr>
      <w:color w:val="605E5C"/>
      <w:shd w:val="clear" w:color="auto" w:fill="E1DFDD"/>
    </w:rPr>
  </w:style>
  <w:style w:type="paragraph" w:styleId="ListParagraph">
    <w:name w:val="List Paragraph"/>
    <w:basedOn w:val="Normal"/>
    <w:uiPriority w:val="34"/>
    <w:qFormat/>
    <w:rsid w:val="00DA2FBB"/>
    <w:pPr>
      <w:ind w:left="720"/>
      <w:contextualSpacing/>
    </w:pPr>
  </w:style>
  <w:style w:type="character" w:customStyle="1" w:styleId="c1">
    <w:name w:val="c1"/>
    <w:basedOn w:val="DefaultParagraphFont"/>
    <w:rsid w:val="003B4D72"/>
  </w:style>
  <w:style w:type="character" w:styleId="Strong">
    <w:name w:val="Strong"/>
    <w:basedOn w:val="DefaultParagraphFont"/>
    <w:uiPriority w:val="22"/>
    <w:qFormat/>
    <w:rsid w:val="00160718"/>
    <w:rPr>
      <w:b/>
      <w:bCs/>
    </w:rPr>
  </w:style>
  <w:style w:type="paragraph" w:styleId="HTMLPreformatted">
    <w:name w:val="HTML Preformatted"/>
    <w:basedOn w:val="Normal"/>
    <w:link w:val="HTMLPreformattedChar"/>
    <w:uiPriority w:val="99"/>
    <w:semiHidden/>
    <w:unhideWhenUsed/>
    <w:rsid w:val="00160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160718"/>
    <w:rPr>
      <w:rFonts w:ascii="Courier New" w:eastAsia="Times New Roman" w:hAnsi="Courier New" w:cs="Courier New"/>
      <w:sz w:val="20"/>
      <w:szCs w:val="20"/>
    </w:rPr>
  </w:style>
  <w:style w:type="paragraph" w:styleId="NormalWeb">
    <w:name w:val="Normal (Web)"/>
    <w:basedOn w:val="Normal"/>
    <w:uiPriority w:val="99"/>
    <w:semiHidden/>
    <w:unhideWhenUsed/>
    <w:rsid w:val="00F7549D"/>
    <w:pPr>
      <w:spacing w:before="100" w:beforeAutospacing="1" w:after="100" w:afterAutospacing="1" w:line="240" w:lineRule="auto"/>
      <w:ind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4762">
      <w:bodyDiv w:val="1"/>
      <w:marLeft w:val="0"/>
      <w:marRight w:val="0"/>
      <w:marTop w:val="0"/>
      <w:marBottom w:val="0"/>
      <w:divBdr>
        <w:top w:val="none" w:sz="0" w:space="0" w:color="auto"/>
        <w:left w:val="none" w:sz="0" w:space="0" w:color="auto"/>
        <w:bottom w:val="none" w:sz="0" w:space="0" w:color="auto"/>
        <w:right w:val="none" w:sz="0" w:space="0" w:color="auto"/>
      </w:divBdr>
    </w:div>
    <w:div w:id="192307327">
      <w:bodyDiv w:val="1"/>
      <w:marLeft w:val="0"/>
      <w:marRight w:val="0"/>
      <w:marTop w:val="0"/>
      <w:marBottom w:val="0"/>
      <w:divBdr>
        <w:top w:val="none" w:sz="0" w:space="0" w:color="auto"/>
        <w:left w:val="none" w:sz="0" w:space="0" w:color="auto"/>
        <w:bottom w:val="none" w:sz="0" w:space="0" w:color="auto"/>
        <w:right w:val="none" w:sz="0" w:space="0" w:color="auto"/>
      </w:divBdr>
    </w:div>
    <w:div w:id="1312717025">
      <w:bodyDiv w:val="1"/>
      <w:marLeft w:val="0"/>
      <w:marRight w:val="0"/>
      <w:marTop w:val="0"/>
      <w:marBottom w:val="0"/>
      <w:divBdr>
        <w:top w:val="none" w:sz="0" w:space="0" w:color="auto"/>
        <w:left w:val="none" w:sz="0" w:space="0" w:color="auto"/>
        <w:bottom w:val="none" w:sz="0" w:space="0" w:color="auto"/>
        <w:right w:val="none" w:sz="0" w:space="0" w:color="auto"/>
      </w:divBdr>
    </w:div>
    <w:div w:id="1649092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upathirajusanjay@gmail.com" TargetMode="External"/><Relationship Id="rId13" Type="http://schemas.openxmlformats.org/officeDocument/2006/relationships/image" Target="media/image4.png"/><Relationship Id="rId18" Type="http://schemas.openxmlformats.org/officeDocument/2006/relationships/hyperlink" Target="https://arxiv.org/abs/1706.03762" TargetMode="External"/><Relationship Id="rId26" Type="http://schemas.openxmlformats.org/officeDocument/2006/relationships/hyperlink" Target="https://github.com/nlp-with-transformers/notebooks/blob/main/03_transformer-anatomy.ipynb" TargetMode="External"/><Relationship Id="rId3" Type="http://schemas.openxmlformats.org/officeDocument/2006/relationships/settings" Target="settings.xml"/><Relationship Id="rId21" Type="http://schemas.openxmlformats.org/officeDocument/2006/relationships/hyperlink" Target="https://github.com/karpathy/minGPT/blob/master/mingpt/model.py" TargetMode="External"/><Relationship Id="rId7" Type="http://schemas.openxmlformats.org/officeDocument/2006/relationships/hyperlink" Target="mailto:megireddy21@gmail.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oreilly.com/library/view/natural-language-processing/9781098136789/ch03.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openai/gpt-2/blob/master/src/model.py" TargetMode="External"/><Relationship Id="rId1" Type="http://schemas.openxmlformats.org/officeDocument/2006/relationships/numbering" Target="numbering.xml"/><Relationship Id="rId6" Type="http://schemas.openxmlformats.org/officeDocument/2006/relationships/hyperlink" Target="mailto:vamsi.b9652@gmail.com" TargetMode="External"/><Relationship Id="rId11" Type="http://schemas.openxmlformats.org/officeDocument/2006/relationships/image" Target="media/image2.png"/><Relationship Id="rId24" Type="http://schemas.openxmlformats.org/officeDocument/2006/relationships/hyperlink" Target="https://github.com/fchollet/deep-learning-with-python-notebooks/blob/master/chapter11_part04_sequence-to-sequence-learning.ipynb" TargetMode="External"/><Relationship Id="rId5" Type="http://schemas.openxmlformats.org/officeDocument/2006/relationships/hyperlink" Target="mailto:anjalibathula23@gmail.com" TargetMode="External"/><Relationship Id="rId15" Type="http://schemas.openxmlformats.org/officeDocument/2006/relationships/image" Target="media/image6.png"/><Relationship Id="rId23" Type="http://schemas.openxmlformats.org/officeDocument/2006/relationships/hyperlink" Target="https://github.com/fchollet/deep-learning-with-python-notebooks/blob/master/chapter11_part03_transformer.ipynb"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tensorflow.org/text/tutorials/transformer" TargetMode="External"/><Relationship Id="rId4" Type="http://schemas.openxmlformats.org/officeDocument/2006/relationships/webSettings" Target="webSettings.xml"/><Relationship Id="rId9" Type="http://schemas.openxmlformats.org/officeDocument/2006/relationships/hyperlink" Target="https://arxiv.org/abs/1706.03762" TargetMode="External"/><Relationship Id="rId14" Type="http://schemas.openxmlformats.org/officeDocument/2006/relationships/image" Target="media/image5.png"/><Relationship Id="rId22" Type="http://schemas.openxmlformats.org/officeDocument/2006/relationships/hyperlink" Target="https://livebook.manning.com/book/deep-learning-with-python-second-edition/chapter-1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2667</Words>
  <Characters>15206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bitra</dc:creator>
  <cp:keywords/>
  <cp:lastModifiedBy>Bala Siva Sai Megi Reddy Padala</cp:lastModifiedBy>
  <cp:revision>5</cp:revision>
  <dcterms:created xsi:type="dcterms:W3CDTF">2023-05-01T06:09:00Z</dcterms:created>
  <dcterms:modified xsi:type="dcterms:W3CDTF">2023-05-01T09:37:00Z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96e1cbecbe756914dde80a58036041d061976d0331e95ca071d3e368e61bd103</vt:lpwstr>
  </property>
</Properties>
</file>