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line="276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ParkNGo</w:t>
      </w:r>
    </w:p>
    <w:p>
      <w:pPr>
        <w:spacing w:after="70" w:line="276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Project Knowledge Document</w:t>
      </w:r>
    </w:p>
    <w:p>
      <w:pPr>
        <w:spacing w:after="260" w:line="276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Smart Station-Parking Reservation Platform for Hyderabad and Telangana</w:t>
      </w:r>
    </w:p>
    <w:p>
      <w:pPr>
        <w:spacing w:after="80" w:line="276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Final Year Project</w:t>
      </w:r>
    </w:p>
    <w:p>
      <w:pPr>
        <w:spacing w:after="40" w:line="276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Prepared for official project presentation</w:t>
      </w:r>
    </w:p>
    <w:p>
      <w:pPr>
        <w:spacing w:after="40" w:line="276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Project team: ________________________________</w:t>
      </w:r>
    </w:p>
    <w:p>
      <w:pPr>
        <w:spacing w:after="40" w:line="276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Guide: _______________________________________</w:t>
      </w:r>
    </w:p>
    <w:p>
      <w:pPr>
        <w:spacing w:after="260" w:line="276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Date: ________________________________________</w:t>
      </w:r>
    </w:p>
    <w:p>
      <w:pPr>
        <w:spacing w:after="180" w:line="276"/>
        <w:jc w:val="both"/>
      </w:pPr>
      <w:r>
        <w:rPr>
          <w:rFonts w:ascii="Aptos" w:cs="Aptos" w:eastAsia="Aptos" w:hAnsi="Aptos"/>
          <w:b/>
          <w:bCs/>
          <w:i w:val="false"/>
          <w:iCs w:val="false"/>
          <w:color w:val="0F766E"/>
          <w:sz w:val="22"/>
          <w:szCs w:val="22"/>
        </w:rPr>
        <w:t xml:space="preserve">Purpose.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This document consolidates the project knowledge required to explain the motivation, research context, existing limitations, proposed solution, system architecture, and implemented modules of ParkNGo.</w:t>
      </w:r>
    </w:p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Abstract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Literature Survey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Existing System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Proposed System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Block Diagram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Module Split-up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References</w:t>
      </w:r>
    </w:p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1. Abstract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ParkNGo is a web-based smart parking reservation platform designed for passengers travelling through Hyderabad Metro and railway stations. The system allows a passenger to search parking spaces by station and travel dates, compare nearby lots, select a full-day or overnight booking, enter vehicle details, authenticate, reserve a vehicle-specific space, initiate a UPI payment, and receive a QR-based booking pass. A separate operator portal provides occupancy visibility, parking-lot management, reservation search, and manual payment-status control.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application is implemented as a responsive React single-page application using TypeScript and Vite. Firebase Authentication provides email/password identity management, while Cloud Firestore stores parking-lot and reservation records. The booking operation uses a Firestore transaction so that the selected vehicle capacity is checked and decremented together with reservation creation. When Firebase credentials are unavailable, the application continues in a local demonstration mode using seeded in-memory data and local browser storage.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current MVP intentionally uses a low-cost architecture. UPI is implemented as a deep-link handoff and settlement is not verified automatically; an authorized operator confirms or fails the pending payment. The system therefore demonstrates the complete reservation workflow while leaving automated payment verification and date-wise inventory as future enhancements.</w:t>
      </w:r>
    </w:p>
    <w:p>
      <w:pPr>
        <w:spacing w:after="120" w:line="276"/>
      </w:pPr>
      <w:r>
        <w:rPr>
          <w:rFonts w:ascii="Aptos" w:cs="Aptos" w:eastAsia="Aptos" w:hAnsi="Aptos"/>
          <w:b/>
          <w:bCs/>
          <w:i w:val="false"/>
          <w:iCs w:val="false"/>
          <w:color w:val="1F2933"/>
          <w:sz w:val="22"/>
          <w:szCs w:val="22"/>
        </w:rPr>
        <w:t xml:space="preserve">Keywords: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smart parking, parking reservation, React, Firebase, Cloud Firestore, UPI, QR booking pass, Hyderabad Metro, railway station parking.</w:t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2. Literature Survey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Smart parking research generally addresses four connected problems: discovering available spaces, reserving a space, guiding the driver to the facility, and managing occupancy data. Earlier parking systems often depended on manual observation, physical tokens, or static signboards. These approaches provide limited real-time visibility and make it difficult for a traveller to compare distance, price, capacity, and facilities before reaching a station.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IoT-oriented smart parking systems improve visibility by using sensors, cameras, gateways, and real-time dashboards. Their strength is continuous occupancy measurement. However, they can require hardware installation, network connectivity, calibration, and ongoing maintenance. ParkNGo adopts a software-first MVP approach: parking operators maintain lot records and vehicle-type capacity in a central database, while the application provides searchable availability and reservation controls. This makes the project practical for a low-cost academic prototype and suitable for future integration with sensors.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Web and mobile reservation systems focus on user convenience through account management, digital confirmation, maps, and online payments. ParkNGo follows this pattern with a responsive browser interface, Leaflet/OpenStreetMap mapping, Firebase authentication, QR confirmation, and UPI handoff. The distinction is that the project targets station-adjacent parking and includes both the passenger journey and the operator workflow in one system.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Cloud-hosted NoSQL databases are frequently used for applications that need flexible records and rapid web access. Firestore is suitable for this prototype because it provides client SDKs, authentication integration, real-time-capable data access, transactions, and security rules. The system uses rules to restrict reservation ownership and operator actions, rather than trusting only the user interface.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literature and platform review suggests that a useful parking platform should combine discoverability, trusted identity, consistent inventory, secure authorization, convenient payment initiation, and an operational dashboard. These principles directly inform the ParkNGo proposed system.</w:t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2.1 Research Gap Addressed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Many existing local parking processes do not provide a single searchable view of station-nearby lots.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Manual reservation and paper-token workflows make confirmation and retrieval inconvenient.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A passenger may not know whether a lot supports the required vehicle category.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Operator tools are often separated from passenger booking, causing operational visibility gaps.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A low-cost prototype is needed before adding paid gateways, hardware sensors, or large-scale infrastructure.</w:t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3. Existing System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existing system represents the common manual or partially digitized parking process around transport stations. A passenger usually searches for a parking location independently, contacts or visits the facility, checks availability at arrival, submits vehicle information manually, pays through an available method, and receives a paper or informal confirmation. Operators track occupancy and payments using registers, spreadsheets, or disconnected tools.</w:t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3.1 Existing System Characteristics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Parking discovery is fragmented across maps, local knowledge, and physical signage.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Availability is often checked only after the passenger reaches the parking facility.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There is no consistent vehicle-type inventory visible before booking.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Reservations, payment evidence, and occupancy records may be maintained separately.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Paper confirmations can be lost and are difficult to search or validate.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Operators have limited consolidated reporting for occupancy, reservations, and revenue.</w:t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3.2 Limitations</w:t>
      </w:r>
    </w:p>
    <w:tbl>
      <w:tblPr>
        <w:tblW w:type="dxa" w:w="93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400"/>
        <w:gridCol w:w="6900"/>
      </w:tblGrid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7324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6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7324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No unified search</w:t>
            </w:r>
          </w:p>
        </w:tc>
        <w:tc>
          <w:tcPr>
            <w:tcW w:type="dxa" w:w="6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Passengers spend time comparing locations manually.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Uncertain availability</w:t>
            </w:r>
          </w:p>
        </w:tc>
        <w:tc>
          <w:tcPr>
            <w:tcW w:type="dxa" w:w="6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A passenger can arrive and find that no suitable space is available.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Manual booking records</w:t>
            </w:r>
          </w:p>
        </w:tc>
        <w:tc>
          <w:tcPr>
            <w:tcW w:type="dxa" w:w="6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Reservation retrieval, modification, and reporting are slow.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Weak confirmation process</w:t>
            </w:r>
          </w:p>
        </w:tc>
        <w:tc>
          <w:tcPr>
            <w:tcW w:type="dxa" w:w="6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Paper or informal proof is less convenient than a digital pass.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Disconnected payment tracking</w:t>
            </w:r>
          </w:p>
        </w:tc>
        <w:tc>
          <w:tcPr>
            <w:tcW w:type="dxa" w:w="6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Operators cannot easily identify pending or failed payments.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Limited analytics</w:t>
            </w:r>
          </w:p>
        </w:tc>
        <w:tc>
          <w:tcPr>
            <w:tcW w:type="dxa" w:w="6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Occupancy and revenue decisions rely on manual calculations.</w:t>
            </w:r>
          </w:p>
        </w:tc>
      </w:tr>
    </w:tbl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4. Proposed System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ParkNGo proposes a centralized, browser-based parking reservation system connecting passengers, parking operators, Firebase services, and an external UPI payment application. The passenger receives a guided search-to-confirmation flow. The operator receives a protected workspace for lot and reservation management. Firestore provides the shared persistence layer, while security rules enforce ownership and operator authorization.</w:t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4.1 Objectives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Provide searchable parking options near Hyderabad Metro and railway stations.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Show price, distance, walking time, amenities, rating, and available capacity.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Support full-day and overnight booking periods.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Track 2-wheeler and 4-wheeler capacity independently.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Prevent overbooking through an atomic Firestore transaction.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Generate a scannable QR pass containing reservation and vehicle information.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Give operators a dashboard for occupancy, lots, reservations, and payment status.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Remain usable as a presentation demo when Firebase is not configured.</w:t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4.2 End-to-End Passenger Process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passenger opens the ParkNGo web application.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passenger selects a station, arrival date, departure date, and result view.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application loads live lots from Firestore or uses local demo data.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passenger selects a lot and chooses full-day or overnight pricing.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passenger enters vehicle type, registration number, and make/model.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passenger signs in or creates an account when Firebase mode is enabled.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A transaction reads the latest lot record, checks selected vehicle capacity, decrements capacity, and creates a pending reservation.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application creates a UPI deep link and opens the external payment application.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passenger receives a confirmation view and QR booking pass.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passenger can view the latest booking in the local summary or authenticated bookings experience.</w:t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4.3 Security and Consistency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Live parking lots are readable before sign-in so passengers can search.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A reservation can be created only by an authenticated user for that user’s own account.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Reservation reads are limited to the owner or authorized operator.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Operators can update only allowed reservation status and payment fields.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rules validate that total availability equals two-wheeler availability plus four-wheeler availability.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operator identity is tied to the configured operator UID in the current MVP.</w:t>
      </w:r>
    </w:p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5. Block Diagram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following block diagram is a document-friendly representation of the implementation in `src/App.tsx`, `src/firebase.ts`, `firestore.rules`, and `scripts/seed-firestore.mjs`. Arrows show the primary direction of data or control flow.</w:t>
      </w:r>
    </w:p>
    <w:tbl>
      <w:tblPr>
        <w:tblW w:type="dxa" w:w="104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300"/>
        <w:gridCol w:w="800"/>
        <w:gridCol w:w="2300"/>
        <w:gridCol w:w="800"/>
        <w:gridCol w:w="2300"/>
      </w:tblGrid>
      <w:tr>
        <w:tc>
          <w:tcPr>
            <w:tcW w:type="dxa" w:w="2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5EC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2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2FB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2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7E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2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5EC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2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2F4E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2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4D6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2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5EC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2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CE8D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2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AF2FB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</w:tr>
    </w:tbl>
    <w:p>
      <w:pPr>
        <w:spacing w:after="150" w:line="276"/>
      </w:pPr>
      <w:r>
        <w:rPr>
          <w:rFonts w:ascii="Aptos" w:cs="Aptos" w:eastAsia="Aptos" w:hAnsi="Aptos"/>
          <w:b w:val="false"/>
          <w:bCs w:val="false"/>
          <w:i/>
          <w:iCs/>
          <w:color w:val="59636E"/>
          <w:sz w:val="22"/>
          <w:szCs w:val="22"/>
        </w:rPr>
        <w:t xml:space="preserve">Supporting services: Leaflet uses OpenStreetMap tiles for map rendering. The seed script writes the six configured Hyderabad/Telangana parking lots through the Firebase REST API. UPI settlement is external and is manually confirmed by the operator.</w:t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5.1 Data Blocks</w:t>
      </w:r>
    </w:p>
    <w:tbl>
      <w:tblPr>
        <w:tblW w:type="dxa" w:w="93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400"/>
        <w:gridCol w:w="4300"/>
        <w:gridCol w:w="2600"/>
      </w:tblGrid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7324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7324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7324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parkingLots/{lotId}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name, station, prices, available, total, vehicle-type capacities, status, operatorId, coordinates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Stores searchable station parking inventory and operator ownership.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reservations/{reservationId}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userId, lotId, dates, bookingType, vehicle details, total, paymentStatus, status, createdAt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Stores passenger bookings and their operational/payment state.</w:t>
            </w:r>
          </w:p>
        </w:tc>
      </w:tr>
      <w:tr>
        <w:tc>
          <w:tcPr>
            <w:tcW w:type="dxa" w:w="2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users/{userId}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User-owned profile data</w:t>
            </w:r>
          </w:p>
        </w:tc>
        <w:tc>
          <w:tcPr>
            <w:tcW w:type="dxa" w:w="2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Supports user-owned records under the current Firestore rule boundary.</w:t>
            </w:r>
          </w:p>
        </w:tc>
      </w:tr>
    </w:tbl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5.2 Important Limitation Shown by the Diagram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UPI block is an external handoff, not a payment gateway integration. The application creates a `upi://pay` URL with merchant VPA, amount, currency, and reservation reference. It does not receive an automatic settlement callback. The operator must update the reservation to confirmed/paid or payment_failed/failed.</w:t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6. Module Split-up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implementation is currently concentrated in a single React entry module, but it can be explained as the following functional modules for presentation and future maintenance.</w:t>
      </w:r>
    </w:p>
    <w:tbl>
      <w:tblPr>
        <w:tblW w:type="dxa" w:w="93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200"/>
        <w:gridCol w:w="5100"/>
        <w:gridCol w:w="2000"/>
      </w:tblGrid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7324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7324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7324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Passenger search and discovery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Station/date search, lot cards, filters, pricing, list/map view, amenities, distance, and availability.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`src/App.tsx`; Leaflet and OpenStreetMap tiles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Booking and validation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Booking type, arrival/departure times, multi-day total, vehicle type, registration number, make/model, and validation errors.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`src/App.tsx`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Email/password sign-up, sign-in, sign-out, auth state, and authentication gate before persistent booking.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`src/App.tsx`, `src/firebase.ts`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Reservation transaction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Read current lot, check selected capacity, decrement inventory, and create pending reservation atomically.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`src/App.tsx`, `firestore.rules`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Payment handoff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Construct UPI deep link, initiate external payment app, store initiated state, and show payment-pending status.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`src/App.tsx`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QR confirmation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Generate a scannable pass containing reservation, station, date, time, vehicle, and amount details.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`src/App.tsx` using `QRCodeCanvas`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Passenger booking history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Show latest booking summary and retrieve authenticated user reservation data.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`src/App.tsx`, Firestore `reservations`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Operator authentication and authorization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Allow the configured operator account to open the operator workspace.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`src/App.tsx`, `firestore.rules`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Operator dashboard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Occupancy, spaces, revenue, KPIs, lot list, paused draft lot creation, and reservation search.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`src/App.tsx` `AdminPortal`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Payment status administration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Update pending reservations to paid/confirmed or failed/payment_failed.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`src/App.tsx`, `firestore.rules`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Firebase configuration boundary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Initialize Auth and Firestore only when all required Vite variables exist.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`src/firebase.ts`, `.env.example`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Seed and deployment support</w:t>
            </w:r>
          </w:p>
        </w:tc>
        <w:tc>
          <w:tcPr>
            <w:tcW w:type="dxa" w:w="5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Seed six parking lots and deploy Firestore rules for the configured Firebase project.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`scripts/seed-firestore.mjs`, `firebase.json`</w:t>
            </w:r>
          </w:p>
        </w:tc>
      </w:tr>
    </w:tbl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6.1 Technologies Used</w:t>
      </w:r>
    </w:p>
    <w:tbl>
      <w:tblPr>
        <w:tblW w:type="dxa" w:w="93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200"/>
        <w:gridCol w:w="3400"/>
        <w:gridCol w:w="3700"/>
      </w:tblGrid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7324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7324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  <w:tc>
          <w:tcPr>
            <w:tcW w:type="dxa" w:w="3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7324D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React 19, TypeScript, Vite</w:t>
            </w:r>
          </w:p>
        </w:tc>
        <w:tc>
          <w:tcPr>
            <w:tcW w:type="dxa" w:w="3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Responsive single-page user and operator interfaces.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Styling and icons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CSS, Lucide React</w:t>
            </w:r>
          </w:p>
        </w:tc>
        <w:tc>
          <w:tcPr>
            <w:tcW w:type="dxa" w:w="3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Theme-aware visual layout, controls, and icons.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Firebase Authentication</w:t>
            </w:r>
          </w:p>
        </w:tc>
        <w:tc>
          <w:tcPr>
            <w:tcW w:type="dxa" w:w="3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Email/password user identity.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Cloud Firestore</w:t>
            </w:r>
          </w:p>
        </w:tc>
        <w:tc>
          <w:tcPr>
            <w:tcW w:type="dxa" w:w="3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Parking lots, reservations, and user-owned records.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Maps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React Leaflet, Leaflet, OpenStreetMap</w:t>
            </w:r>
          </w:p>
        </w:tc>
        <w:tc>
          <w:tcPr>
            <w:tcW w:type="dxa" w:w="3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Parking markers, map navigation, and popups.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Booking pass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QRCodeCanvas</w:t>
            </w:r>
          </w:p>
        </w:tc>
        <w:tc>
          <w:tcPr>
            <w:tcW w:type="dxa" w:w="3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Client-side scannable QR code.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Payment initiation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UPI URI scheme</w:t>
            </w:r>
          </w:p>
        </w:tc>
        <w:tc>
          <w:tcPr>
            <w:tcW w:type="dxa" w:w="3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7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External payment-app handoff without automatic settlement verification.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Testing</w:t>
            </w:r>
          </w:p>
        </w:tc>
        <w:tc>
          <w:tcPr>
            <w:tcW w:type="dxa" w:w="3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Playwright</w:t>
            </w:r>
          </w:p>
        </w:tc>
        <w:tc>
          <w:tcPr>
            <w:tcW w:type="dxa" w:w="3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F2933"/>
                <w:sz w:val="22"/>
                <w:szCs w:val="22"/>
              </w:rPr>
              <w:t xml:space="preserve">Browser-level booking validation, mobile layout, and theme persistence tests.</w:t>
            </w:r>
          </w:p>
        </w:tc>
      </w:tr>
    </w:tbl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6.2 Testing and Verification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`npm run lint` checks the TypeScript/React source with oxlint.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`npm run build` runs TypeScript compilation followed by the Vite production build.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`npm run test:e2e` runs Playwright tests against `http://127.0.0.1:5173`.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Current E2E coverage includes booking-form authentication state, incomplete vehicle validation, mobile booking-modal usability, and dark-theme persistence.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Firestore rules should be deployed and compilation confirmed after rule changes.</w:t>
      </w:r>
    </w:p>
    <w:p>
      <w:r>
        <w:br w:type="page"/>
      </w:r>
    </w:p>
    <w:p>
      <w:pPr>
        <w:pStyle w:val="Heading1"/>
        <w:keepNext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30"/>
          <w:szCs w:val="30"/>
        </w:rPr>
        <w:t xml:space="preserve">7. References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The following references support the project’s technical design and research context. Access dates should be updated by the team before final submission.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[1] M. Y. I. Idris, Y. Leng, E. T. H. Choo, E. A. A. Rahman, and Z. A. Razak, “Car park system: A review of smart parking system and its technology,” Information Technology Journal, 2009.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[2] W. Y. Lin, Y. R. Chen, and others, “A Survey of Smart Parking Systems,” IEEE Transactions on Intelligent Transportation Systems, vol. 18, no. 12, 2017, doi: 10.1109/TITS.2017.2702353.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[3] Firebase Documentation, “Cloud Firestore transactions and batched writes.” https://firebase.google.com/docs/firestore/manage-data/transactions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[4] Firebase Documentation, “Firestore Security Rules.” https://firebase.google.com/docs/firestore/security/get-started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[5] Firebase Documentation, “Authenticate with Firebase using Password-Based Accounts.” https://firebase.google.com/docs/auth/web/password-auth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[6] React Documentation, “React Reference and Learn React.” https://react.dev/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[7] Vite Documentation, “Vite: Next Generation Frontend Tooling.” https://vite.dev/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[8] Leaflet Documentation, “Leaflet JavaScript Maps.” https://leafletjs.com/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[9] OpenStreetMap Foundation, “OpenStreetMap Copyright and Tile Usage.” https://www.openstreetmap.org/copyright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[10] Playwright Documentation, “End-to-end testing for modern web apps.” https://playwright.dev/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[11] National Payments Corporation of India, “Unified Payments Interface (UPI).” https://www.npci.org.in/what-we-do/upi/product-overview</w:t>
      </w:r>
    </w:p>
    <w:p>
      <w:pPr>
        <w:spacing w:after="120" w:line="276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F2933"/>
          <w:sz w:val="22"/>
          <w:szCs w:val="22"/>
        </w:rPr>
        <w:t xml:space="preserve">[12] ParkNGo project source, `README.md`, `PROJECT_BLOCK_DIAGRAM.md`, `src/App.tsx`, `src/firebase.ts`, `firestore.rules`, and `scripts/seed-firestore.mjs`, accessed from the project repository.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76"/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9636E"/>
        <w:sz w:val="17"/>
        <w:szCs w:val="17"/>
      </w:rPr>
      <w:t xml:space="preserve">ParkNGo Project Knowledge Document  |  Page </w:t>
    </w:r>
    <w:r>
      <w:rPr>
        <w:color w:val="59636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50"/>
      <w:jc w:val="center"/>
    </w:pPr>
    <w:rPr>
      <w:rFonts w:ascii="Aptos Display" w:cs="Aptos Display" w:eastAsia="Aptos Display" w:hAnsi="Aptos Display"/>
      <w:b/>
      <w:bCs/>
      <w:color w:val="17324D"/>
      <w:sz w:val="52"/>
      <w:szCs w:val="52"/>
    </w:rPr>
  </w:style>
  <w:style w:type="paragraph" w:styleId="Heading1">
    <w:name w:val="Heading 1"/>
    <w:basedOn w:val="Normal"/>
    <w:next w:val="Normal"/>
    <w:pPr>
      <w:outlineLvl w:val="0"/>
    </w:pPr>
    <w:rPr>
      <w:rFonts w:ascii="Aptos Display" w:cs="Aptos Display" w:eastAsia="Aptos Display" w:hAnsi="Aptos Display"/>
      <w:b/>
      <w:bCs/>
      <w:color w:val="17324D"/>
      <w:sz w:val="30"/>
      <w:szCs w:val="30"/>
    </w:rPr>
  </w:style>
  <w:style w:type="paragraph" w:styleId="Heading2">
    <w:name w:val="Heading 2"/>
    <w:basedOn w:val="Normal"/>
    <w:next w:val="Normal"/>
    <w:pPr>
      <w:outlineLvl w:val="1"/>
    </w:pPr>
    <w:rPr>
      <w:rFonts w:ascii="Aptos Display" w:cs="Aptos Display" w:eastAsia="Aptos Display" w:hAnsi="Aptos Display"/>
      <w:b/>
      <w:bCs/>
      <w:color w:val="0F766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ParkNGo Project Knowledge Document</dc:title>
  <dc:subject>Final Year Project presentation reference</dc:subject>
  <dc:creator>ParkNGo Project Team</dc:creator>
  <dc:description>Architecture, literature survey, existing system, proposed system, modules, and references for ParkNGo.</dc:description>
  <cp:lastModifiedBy>Un-named</cp:lastModifiedBy>
  <cp:revision>1</cp:revision>
  <dcterms:created xsi:type="dcterms:W3CDTF">2026-08-24T06:20:28.312Z</dcterms:created>
  <dcterms:modified xsi:type="dcterms:W3CDTF">2026-08-24T06:20:28.333Z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