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6B1C" w14:textId="09E08737" w:rsidR="00CD1EE0" w:rsidRDefault="00CD1EE0">
      <w:r>
        <w:t>Serviço Nacional de Aprendizado da Indústria SENAI DF</w:t>
      </w:r>
    </w:p>
    <w:p w14:paraId="4CB3F7D2" w14:textId="63C4C156" w:rsidR="00CD1EE0" w:rsidRDefault="00CD1EE0">
      <w:r>
        <w:t>Brasília, 21 de outubro de 2024</w:t>
      </w:r>
    </w:p>
    <w:p w14:paraId="188B3DE4" w14:textId="0E39EA92" w:rsidR="00AA2EED" w:rsidRDefault="00CD1EE0">
      <w:r>
        <w:t>Anderson de Matos Guimarães</w:t>
      </w:r>
    </w:p>
    <w:p w14:paraId="5EE88CD9" w14:textId="4AB84AE1" w:rsidR="00CD1EE0" w:rsidRDefault="00CD1EE0">
      <w:r>
        <w:t>Curso: Administrador de Banco de Dados</w:t>
      </w:r>
    </w:p>
    <w:p w14:paraId="1B1D844A" w14:textId="3F41BE78" w:rsidR="00CD1EE0" w:rsidRDefault="00CD1EE0">
      <w:r>
        <w:t>Professor: Ygor Rio Pardo Felix</w:t>
      </w:r>
    </w:p>
    <w:p w14:paraId="5834E672" w14:textId="213AA981" w:rsidR="00CD1EE0" w:rsidRDefault="00CD1EE0">
      <w:r>
        <w:t>Turma: QUA.070.105</w:t>
      </w:r>
    </w:p>
    <w:p w14:paraId="62857E6C" w14:textId="1E7CB23B" w:rsidR="00CD1EE0" w:rsidRDefault="00CD1EE0" w:rsidP="00CD1EE0">
      <w:pPr>
        <w:pStyle w:val="Ttulo"/>
      </w:pPr>
      <w:r>
        <w:t>ATIVIDADE MEMORÁVEL</w:t>
      </w:r>
    </w:p>
    <w:p w14:paraId="30CE4D6A" w14:textId="0EB62F81" w:rsidR="00CD1EE0" w:rsidRDefault="00CD1EE0" w:rsidP="00CD1EE0">
      <w:r>
        <w:t>Personagem: Eclipse</w:t>
      </w:r>
    </w:p>
    <w:p w14:paraId="7E492860" w14:textId="61AED8D9" w:rsidR="00CD1EE0" w:rsidRDefault="00CD1EE0" w:rsidP="00CD1EE0">
      <w:pPr>
        <w:pStyle w:val="Imagem"/>
      </w:pPr>
      <w:r>
        <w:rPr>
          <w:noProof/>
        </w:rPr>
        <w:drawing>
          <wp:inline distT="0" distB="0" distL="0" distR="0" wp14:anchorId="5526E3F2" wp14:editId="563C9B2A">
            <wp:extent cx="3240000" cy="32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E882" w14:textId="1D55F8CB" w:rsidR="00CD1EE0" w:rsidRDefault="00CD1EE0" w:rsidP="00CD1EE0">
      <w:r>
        <w:t>Poderes: teletransporte e cura.</w:t>
      </w:r>
    </w:p>
    <w:p w14:paraId="68048E62" w14:textId="4F437026" w:rsidR="005F4A71" w:rsidRDefault="005F4A71" w:rsidP="00CD1EE0">
      <w:r>
        <w:t xml:space="preserve">Personagem do grupo: </w:t>
      </w:r>
      <w:proofErr w:type="spellStart"/>
      <w:r>
        <w:t>Chimera</w:t>
      </w:r>
      <w:proofErr w:type="spellEnd"/>
      <w:r>
        <w:t>.</w:t>
      </w:r>
    </w:p>
    <w:p w14:paraId="69324B27" w14:textId="77777777" w:rsidR="005F4A71" w:rsidRDefault="005F4A71" w:rsidP="00CD1EE0"/>
    <w:p w14:paraId="6BE77B42" w14:textId="77777777" w:rsidR="00CD1EE0" w:rsidRPr="00CD1EE0" w:rsidRDefault="00CD1EE0" w:rsidP="00CD1EE0"/>
    <w:p w14:paraId="07D85D34" w14:textId="77777777" w:rsidR="00CD1EE0" w:rsidRDefault="00CD1EE0"/>
    <w:sectPr w:rsidR="00CD1EE0" w:rsidSect="00CD1E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FB5A7" w14:textId="77777777" w:rsidR="008040B0" w:rsidRDefault="008040B0" w:rsidP="00CD1EE0">
      <w:pPr>
        <w:spacing w:line="240" w:lineRule="auto"/>
      </w:pPr>
      <w:r>
        <w:separator/>
      </w:r>
    </w:p>
  </w:endnote>
  <w:endnote w:type="continuationSeparator" w:id="0">
    <w:p w14:paraId="11290A37" w14:textId="77777777" w:rsidR="008040B0" w:rsidRDefault="008040B0" w:rsidP="00CD1E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D005" w14:textId="77777777" w:rsidR="008040B0" w:rsidRDefault="008040B0" w:rsidP="00CD1EE0">
      <w:pPr>
        <w:spacing w:line="240" w:lineRule="auto"/>
      </w:pPr>
      <w:r>
        <w:separator/>
      </w:r>
    </w:p>
  </w:footnote>
  <w:footnote w:type="continuationSeparator" w:id="0">
    <w:p w14:paraId="66A0C2CD" w14:textId="77777777" w:rsidR="008040B0" w:rsidRDefault="008040B0" w:rsidP="00CD1E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07816" w14:textId="7A2B8B65" w:rsidR="004F739D" w:rsidRDefault="004F739D">
    <w:pPr>
      <w:pStyle w:val="Cabealho"/>
    </w:pPr>
    <w:r>
      <w:rPr>
        <w:noProof/>
      </w:rPr>
      <w:drawing>
        <wp:inline distT="0" distB="0" distL="0" distR="0" wp14:anchorId="5BCF7DF6" wp14:editId="7D502B94">
          <wp:extent cx="2404800" cy="532800"/>
          <wp:effectExtent l="0" t="0" r="0" b="63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4800" cy="532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0"/>
    <w:rsid w:val="004F739D"/>
    <w:rsid w:val="00551526"/>
    <w:rsid w:val="005F4A71"/>
    <w:rsid w:val="008040B0"/>
    <w:rsid w:val="00AA2EED"/>
    <w:rsid w:val="00B24691"/>
    <w:rsid w:val="00CD1EE0"/>
    <w:rsid w:val="00E9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5AC268"/>
  <w15:chartTrackingRefBased/>
  <w15:docId w15:val="{6910A67D-D9D1-494A-9B23-BB165F0D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link w:val="CabealhoChar"/>
    <w:autoRedefine/>
    <w:uiPriority w:val="99"/>
    <w:unhideWhenUsed/>
    <w:qFormat/>
    <w:rsid w:val="00CD1E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CD1E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CD1E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1EE0"/>
    <w:rPr>
      <w:rFonts w:ascii="Arial" w:hAnsi="Arial"/>
      <w:color w:val="000000" w:themeColor="text1"/>
      <w:sz w:val="24"/>
    </w:rPr>
  </w:style>
  <w:style w:type="paragraph" w:styleId="Ttulo">
    <w:name w:val="Title"/>
    <w:next w:val="Normal"/>
    <w:link w:val="TtuloChar"/>
    <w:autoRedefine/>
    <w:uiPriority w:val="10"/>
    <w:qFormat/>
    <w:rsid w:val="00CD1EE0"/>
    <w:pPr>
      <w:spacing w:after="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1E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customStyle="1" w:styleId="Imagem">
    <w:name w:val="Imagem"/>
    <w:autoRedefine/>
    <w:qFormat/>
    <w:rsid w:val="00CD1EE0"/>
    <w:pPr>
      <w:spacing w:after="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Matos Guimarães</dc:creator>
  <cp:keywords/>
  <dc:description/>
  <cp:lastModifiedBy>Anderson de Matos Guimarães</cp:lastModifiedBy>
  <cp:revision>4</cp:revision>
  <dcterms:created xsi:type="dcterms:W3CDTF">2024-10-21T19:40:00Z</dcterms:created>
  <dcterms:modified xsi:type="dcterms:W3CDTF">2024-10-21T20:47:00Z</dcterms:modified>
</cp:coreProperties>
</file>