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992B" w14:textId="77777777" w:rsidR="00300E90" w:rsidRDefault="00A56BE0" w:rsidP="00A56BE0">
      <w:r>
        <w:t>Serviço Nacional de Educação Industrial SENAI DF</w:t>
      </w:r>
    </w:p>
    <w:p w14:paraId="13C8C99C" w14:textId="6D26D86A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FA03FF">
        <w:rPr>
          <w:noProof/>
        </w:rPr>
        <w:t>4 de novembro de 2024</w:t>
      </w:r>
      <w:r>
        <w:fldChar w:fldCharType="end"/>
      </w:r>
    </w:p>
    <w:p w14:paraId="18EB27FC" w14:textId="77777777" w:rsidR="00A56BE0" w:rsidRDefault="00A56BE0" w:rsidP="00A56BE0">
      <w:r>
        <w:t>Anderson de Matos Guimarães</w:t>
      </w:r>
    </w:p>
    <w:p w14:paraId="1069BEE0" w14:textId="77777777" w:rsidR="00A56BE0" w:rsidRDefault="00A56BE0" w:rsidP="00A56BE0">
      <w:r>
        <w:t>Curso: Administrador de Banco de Dados</w:t>
      </w:r>
    </w:p>
    <w:p w14:paraId="43CC4010" w14:textId="77777777" w:rsidR="00A56BE0" w:rsidRDefault="00A56BE0" w:rsidP="00A56BE0">
      <w:r>
        <w:t>Professor: Ygor Rio Pardo Felix</w:t>
      </w:r>
    </w:p>
    <w:p w14:paraId="0DC2717E" w14:textId="77777777" w:rsidR="00A56BE0" w:rsidRDefault="00A56BE0" w:rsidP="00A56BE0">
      <w:r>
        <w:t>Turma: QUA.070.105</w:t>
      </w:r>
    </w:p>
    <w:p w14:paraId="7788B3C8" w14:textId="6170ADF6" w:rsidR="00A56BE0" w:rsidRDefault="00A237E2" w:rsidP="00A56BE0">
      <w:pPr>
        <w:pStyle w:val="Ttulo"/>
        <w:spacing w:before="360" w:after="360"/>
      </w:pPr>
      <w:r>
        <w:t>Atividade</w:t>
      </w:r>
    </w:p>
    <w:p w14:paraId="1611AAF2" w14:textId="78C65E39" w:rsidR="00A237E2" w:rsidRDefault="00A237E2" w:rsidP="00A237E2">
      <w:r>
        <w:t xml:space="preserve">A atividade a seguir deve ser realizada no </w:t>
      </w:r>
      <w:proofErr w:type="spellStart"/>
      <w:r>
        <w:t>BrModelo</w:t>
      </w:r>
      <w:proofErr w:type="spellEnd"/>
      <w:r>
        <w:t>. Após a construção do diagrama crie as respectivas tabelas, representadas pelas entidades, no Excel com 5 registros cada uma. Com o intuito de fortalecer o entendimento sobre a relação entre os dados no banco de dados.</w:t>
      </w:r>
    </w:p>
    <w:p w14:paraId="73DEEF48" w14:textId="0DDB4A03" w:rsidR="00A237E2" w:rsidRDefault="00A237E2" w:rsidP="00A237E2">
      <w:r>
        <w:t xml:space="preserve">Considere o banco de dados de uma livraria. Utilize as regras a seguir para modelar seu Banco de Dados: </w:t>
      </w:r>
    </w:p>
    <w:p w14:paraId="5D543770" w14:textId="3E96C64A" w:rsidR="00A237E2" w:rsidRDefault="00A237E2" w:rsidP="00A237E2">
      <w:r>
        <w:t xml:space="preserve">1. Deve possuir um cadastro de clientes. </w:t>
      </w:r>
    </w:p>
    <w:p w14:paraId="5BCA0640" w14:textId="5091C71F" w:rsidR="00A237E2" w:rsidRDefault="00A237E2" w:rsidP="00A237E2">
      <w:r>
        <w:t xml:space="preserve">2. Sobre cada cliente, é importante manter um endereço, nome, um telefone pessoal e outro telefone residencial, CPF e lista dos livros que este cliente já comprou. Para cada compra, é importante guardar a data em que esta foi realizada. </w:t>
      </w:r>
    </w:p>
    <w:p w14:paraId="11AC73C9" w14:textId="64C89790" w:rsidR="00A237E2" w:rsidRDefault="00A237E2" w:rsidP="00A237E2">
      <w:r>
        <w:t xml:space="preserve">3. Um cliente pode comprar muitos livros. Um livro pode ser vendido para mais de um cliente pois geralmente há vários livros de estoque. </w:t>
      </w:r>
    </w:p>
    <w:p w14:paraId="529D7504" w14:textId="6010BD9A" w:rsidR="00A237E2" w:rsidRDefault="00A237E2" w:rsidP="00A237E2">
      <w:r>
        <w:t xml:space="preserve">4. A editora vai fornecer os livros. </w:t>
      </w:r>
    </w:p>
    <w:p w14:paraId="6D4D56AB" w14:textId="78E7408A" w:rsidR="00A237E2" w:rsidRDefault="00A237E2" w:rsidP="00A237E2">
      <w:r>
        <w:t xml:space="preserve">5. Sobre as editoras, precisa de seu código, endereço, nome, telefone de contato, e-mail, e o nome de seu gerente. </w:t>
      </w:r>
    </w:p>
    <w:p w14:paraId="44C22E62" w14:textId="2850CB5F" w:rsidR="00A237E2" w:rsidRDefault="00A237E2" w:rsidP="00A237E2">
      <w:r>
        <w:t xml:space="preserve">6. Cada cliente tem um código, único. </w:t>
      </w:r>
    </w:p>
    <w:p w14:paraId="3ACEB213" w14:textId="6B58B7B0" w:rsidR="00A237E2" w:rsidRDefault="00A237E2" w:rsidP="00A237E2">
      <w:r>
        <w:t>7. Deve-se manter um cadastro sobre cada livro na livraria. Para cada livro, é importante armazenar o nome do autor, assunto, editora, ISBN e a quantidade dos livros em estoque.</w:t>
      </w:r>
    </w:p>
    <w:p w14:paraId="458BCF73" w14:textId="3A278D66" w:rsidR="00B2030C" w:rsidRDefault="00B2030C" w:rsidP="00B2030C">
      <w:pPr>
        <w:pStyle w:val="Ttulo1"/>
        <w:spacing w:before="360" w:after="360"/>
      </w:pPr>
      <w:r>
        <w:lastRenderedPageBreak/>
        <w:t>diagrama entidade relacionamento</w:t>
      </w:r>
    </w:p>
    <w:p w14:paraId="1A685261" w14:textId="431C4E9A" w:rsidR="00B2030C" w:rsidRPr="00B2030C" w:rsidRDefault="00B2030C" w:rsidP="00B2030C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0003ACB" wp14:editId="3A08FE32">
            <wp:extent cx="5760085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4C81" w14:textId="77777777" w:rsidR="00A237E2" w:rsidRPr="00A237E2" w:rsidRDefault="00A237E2" w:rsidP="00A237E2"/>
    <w:sectPr w:rsidR="00A237E2" w:rsidRPr="00A237E2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C758" w14:textId="77777777" w:rsidR="00BB78D8" w:rsidRDefault="00BB78D8" w:rsidP="00A56BE0">
      <w:pPr>
        <w:spacing w:line="240" w:lineRule="auto"/>
      </w:pPr>
      <w:r>
        <w:separator/>
      </w:r>
    </w:p>
  </w:endnote>
  <w:endnote w:type="continuationSeparator" w:id="0">
    <w:p w14:paraId="41FD1782" w14:textId="77777777" w:rsidR="00BB78D8" w:rsidRDefault="00BB78D8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2A8A" w14:textId="77777777" w:rsidR="00BB78D8" w:rsidRDefault="00BB78D8" w:rsidP="00A56BE0">
      <w:pPr>
        <w:spacing w:line="240" w:lineRule="auto"/>
      </w:pPr>
      <w:r>
        <w:separator/>
      </w:r>
    </w:p>
  </w:footnote>
  <w:footnote w:type="continuationSeparator" w:id="0">
    <w:p w14:paraId="4D554750" w14:textId="77777777" w:rsidR="00BB78D8" w:rsidRDefault="00BB78D8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752C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7B0353FA" wp14:editId="49B99C6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2"/>
    <w:rsid w:val="00146BA1"/>
    <w:rsid w:val="0019642E"/>
    <w:rsid w:val="00251628"/>
    <w:rsid w:val="00300E90"/>
    <w:rsid w:val="007057A9"/>
    <w:rsid w:val="008E6982"/>
    <w:rsid w:val="00A237E2"/>
    <w:rsid w:val="00A56BE0"/>
    <w:rsid w:val="00A8543C"/>
    <w:rsid w:val="00B2030C"/>
    <w:rsid w:val="00B75A4D"/>
    <w:rsid w:val="00BB78D8"/>
    <w:rsid w:val="00BC2B3E"/>
    <w:rsid w:val="00C40CDD"/>
    <w:rsid w:val="00EB2119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D98E0"/>
  <w15:chartTrackingRefBased/>
  <w15:docId w15:val="{19D56B55-9084-4CC8-9E61-BFC13107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76</TotalTime>
  <Pages>1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dcterms:created xsi:type="dcterms:W3CDTF">2024-11-04T17:23:00Z</dcterms:created>
  <dcterms:modified xsi:type="dcterms:W3CDTF">2024-11-04T18:42:00Z</dcterms:modified>
</cp:coreProperties>
</file>