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5F001" w14:textId="77777777" w:rsidR="00300E90" w:rsidRDefault="00A56BE0" w:rsidP="00A56BE0">
      <w:r>
        <w:t>Serviço Nacional de Educação Industrial SENAI DF</w:t>
      </w:r>
    </w:p>
    <w:p w14:paraId="37F5244A" w14:textId="74C505A3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1D0082">
        <w:rPr>
          <w:noProof/>
        </w:rPr>
        <w:t>11 de novembro de 2024</w:t>
      </w:r>
      <w:r>
        <w:fldChar w:fldCharType="end"/>
      </w:r>
    </w:p>
    <w:p w14:paraId="527E0120" w14:textId="77777777" w:rsidR="00A56BE0" w:rsidRDefault="00A56BE0" w:rsidP="00A56BE0">
      <w:r>
        <w:t>Anderson de Matos Guimarães</w:t>
      </w:r>
    </w:p>
    <w:p w14:paraId="46FE0516" w14:textId="77777777" w:rsidR="00A56BE0" w:rsidRDefault="00A56BE0" w:rsidP="00A56BE0">
      <w:r>
        <w:t>Curso: Administrador de Banco de Dados</w:t>
      </w:r>
    </w:p>
    <w:p w14:paraId="1A15FC61" w14:textId="77777777" w:rsidR="00A56BE0" w:rsidRDefault="00A56BE0" w:rsidP="00A56BE0">
      <w:r>
        <w:t>Professor: Ygor Rio Pardo Felix</w:t>
      </w:r>
    </w:p>
    <w:p w14:paraId="587FD17B" w14:textId="77777777" w:rsidR="00A56BE0" w:rsidRDefault="00A56BE0" w:rsidP="00A56BE0">
      <w:r>
        <w:t>Turma: QUA.070.105</w:t>
      </w:r>
    </w:p>
    <w:p w14:paraId="3A943706" w14:textId="12DED528" w:rsidR="00A56BE0" w:rsidRDefault="00894E78" w:rsidP="00A56BE0">
      <w:pPr>
        <w:pStyle w:val="Ttulo"/>
        <w:spacing w:before="360" w:after="360"/>
      </w:pPr>
      <w:r>
        <w:t>atividade comando alter</w:t>
      </w:r>
    </w:p>
    <w:p w14:paraId="0E7D6AE5" w14:textId="77777777" w:rsidR="00177938" w:rsidRPr="00177938" w:rsidRDefault="00177938" w:rsidP="00177938">
      <w:pPr>
        <w:spacing w:line="240" w:lineRule="auto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177938">
        <w:rPr>
          <w:rFonts w:eastAsia="Times New Roman" w:cs="Arial"/>
          <w:color w:val="000000"/>
          <w:sz w:val="22"/>
          <w:lang w:eastAsia="pt-BR"/>
        </w:rPr>
        <w:t xml:space="preserve">Com base nas tabelas </w:t>
      </w:r>
      <w:proofErr w:type="gram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Produto</w:t>
      </w:r>
      <w:r w:rsidRPr="00177938">
        <w:rPr>
          <w:rFonts w:eastAsia="Times New Roman" w:cs="Arial"/>
          <w:color w:val="000000"/>
          <w:sz w:val="22"/>
          <w:lang w:eastAsia="pt-BR"/>
        </w:rPr>
        <w:t xml:space="preserve">, </w:t>
      </w:r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Cliente</w:t>
      </w:r>
      <w:r w:rsidRPr="00177938">
        <w:rPr>
          <w:rFonts w:eastAsia="Times New Roman" w:cs="Arial"/>
          <w:color w:val="000000"/>
          <w:sz w:val="22"/>
          <w:lang w:eastAsia="pt-BR"/>
        </w:rPr>
        <w:t xml:space="preserve"> e </w:t>
      </w:r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Pedido</w:t>
      </w:r>
      <w:r w:rsidRPr="00177938">
        <w:rPr>
          <w:rFonts w:eastAsia="Times New Roman" w:cs="Arial"/>
          <w:color w:val="000000"/>
          <w:sz w:val="22"/>
          <w:lang w:eastAsia="pt-BR"/>
        </w:rPr>
        <w:t xml:space="preserve"> descritas</w:t>
      </w:r>
      <w:proofErr w:type="gramEnd"/>
      <w:r w:rsidRPr="00177938">
        <w:rPr>
          <w:rFonts w:eastAsia="Times New Roman" w:cs="Arial"/>
          <w:color w:val="000000"/>
          <w:sz w:val="22"/>
          <w:lang w:eastAsia="pt-BR"/>
        </w:rPr>
        <w:t xml:space="preserve"> a seguir, escreva os comandos SQL para realizar cada uma das tarefas solicitadas:</w:t>
      </w:r>
    </w:p>
    <w:p w14:paraId="7C7A7AFA" w14:textId="77777777" w:rsidR="00177938" w:rsidRPr="00177938" w:rsidRDefault="00177938" w:rsidP="00177938">
      <w:pPr>
        <w:spacing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14:paraId="01CCB3F9" w14:textId="5535285A" w:rsidR="00177938" w:rsidRPr="00177938" w:rsidRDefault="00177938" w:rsidP="00177938">
      <w:pPr>
        <w:pStyle w:val="Imagem"/>
        <w:spacing w:before="240" w:after="240"/>
        <w:rPr>
          <w:rFonts w:ascii="Times New Roman" w:hAnsi="Times New Roman" w:cs="Times New Roman"/>
          <w:color w:val="auto"/>
          <w:szCs w:val="24"/>
          <w:lang w:eastAsia="pt-BR"/>
        </w:rPr>
      </w:pPr>
      <w:r w:rsidRPr="00177938">
        <w:rPr>
          <w:noProof/>
          <w:bdr w:val="none" w:sz="0" w:space="0" w:color="auto" w:frame="1"/>
          <w:lang w:eastAsia="pt-BR"/>
        </w:rPr>
        <w:drawing>
          <wp:inline distT="0" distB="0" distL="0" distR="0" wp14:anchorId="66ACCE90" wp14:editId="7ADEECF3">
            <wp:extent cx="5734050" cy="14382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10158" w14:textId="77777777" w:rsidR="00177938" w:rsidRPr="00177938" w:rsidRDefault="00177938" w:rsidP="00177938">
      <w:pPr>
        <w:numPr>
          <w:ilvl w:val="0"/>
          <w:numId w:val="2"/>
        </w:numPr>
        <w:spacing w:before="240" w:line="240" w:lineRule="auto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177938">
        <w:rPr>
          <w:rFonts w:eastAsia="Times New Roman" w:cs="Arial"/>
          <w:color w:val="000000"/>
          <w:sz w:val="22"/>
          <w:lang w:eastAsia="pt-BR"/>
        </w:rPr>
        <w:t xml:space="preserve">Crie um banco de dados chamado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db_loja_virtual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>.</w:t>
      </w:r>
    </w:p>
    <w:p w14:paraId="7E3D550C" w14:textId="77777777" w:rsidR="00177938" w:rsidRPr="00177938" w:rsidRDefault="00177938" w:rsidP="00177938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177938">
        <w:rPr>
          <w:rFonts w:eastAsia="Times New Roman" w:cs="Arial"/>
          <w:color w:val="000000"/>
          <w:sz w:val="22"/>
          <w:lang w:eastAsia="pt-BR"/>
        </w:rPr>
        <w:t xml:space="preserve">Use o banco de dados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db_loja_virtual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>.</w:t>
      </w:r>
    </w:p>
    <w:p w14:paraId="11F4BA87" w14:textId="77777777" w:rsidR="00177938" w:rsidRPr="00177938" w:rsidRDefault="00177938" w:rsidP="00177938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177938">
        <w:rPr>
          <w:rFonts w:eastAsia="Times New Roman" w:cs="Arial"/>
          <w:color w:val="000000"/>
          <w:sz w:val="22"/>
          <w:lang w:eastAsia="pt-BR"/>
        </w:rPr>
        <w:t xml:space="preserve">Crie a tabela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tb_produto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 xml:space="preserve"> com os campos listados acima.</w:t>
      </w:r>
    </w:p>
    <w:p w14:paraId="74A4889C" w14:textId="77777777" w:rsidR="00177938" w:rsidRPr="00177938" w:rsidRDefault="00177938" w:rsidP="00177938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177938">
        <w:rPr>
          <w:rFonts w:eastAsia="Times New Roman" w:cs="Arial"/>
          <w:color w:val="000000"/>
          <w:sz w:val="22"/>
          <w:lang w:eastAsia="pt-BR"/>
        </w:rPr>
        <w:t xml:space="preserve">Crie a tabela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tb_cliente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 xml:space="preserve"> com os campos listados acima.</w:t>
      </w:r>
    </w:p>
    <w:p w14:paraId="6719B205" w14:textId="619EE62C" w:rsidR="00177938" w:rsidRDefault="00177938" w:rsidP="00177938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177938">
        <w:rPr>
          <w:rFonts w:eastAsia="Times New Roman" w:cs="Arial"/>
          <w:color w:val="000000"/>
          <w:sz w:val="22"/>
          <w:lang w:eastAsia="pt-BR"/>
        </w:rPr>
        <w:t xml:space="preserve">Crie a tabela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tb_pedido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 xml:space="preserve"> com os campos listados acima.</w:t>
      </w:r>
    </w:p>
    <w:p w14:paraId="27F121FE" w14:textId="00929DEA" w:rsidR="00E47C86" w:rsidRPr="00177938" w:rsidRDefault="00E47C86" w:rsidP="00E47C86">
      <w:pPr>
        <w:pStyle w:val="Imagem"/>
        <w:spacing w:before="240" w:after="240"/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3C0D4AE" wp14:editId="7C73A681">
            <wp:extent cx="5760085" cy="30962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52A4" w14:textId="77777777" w:rsidR="00177938" w:rsidRPr="00177938" w:rsidRDefault="00177938" w:rsidP="00177938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177938">
        <w:rPr>
          <w:rFonts w:eastAsia="Times New Roman" w:cs="Arial"/>
          <w:color w:val="000000"/>
          <w:sz w:val="22"/>
          <w:lang w:eastAsia="pt-BR"/>
        </w:rPr>
        <w:t xml:space="preserve">Use o comando </w:t>
      </w:r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ALTER TABLE</w:t>
      </w:r>
      <w:r w:rsidRPr="00177938">
        <w:rPr>
          <w:rFonts w:eastAsia="Times New Roman" w:cs="Arial"/>
          <w:color w:val="000000"/>
          <w:sz w:val="22"/>
          <w:lang w:eastAsia="pt-BR"/>
        </w:rPr>
        <w:t xml:space="preserve"> para modificar o tipo do campo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escricao_produto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 xml:space="preserve"> na tabela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tb_produto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 xml:space="preserve"> para </w:t>
      </w:r>
      <w:proofErr w:type="gram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VARCHAR(</w:t>
      </w:r>
      <w:proofErr w:type="gramEnd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150)</w:t>
      </w:r>
      <w:r w:rsidRPr="00177938">
        <w:rPr>
          <w:rFonts w:eastAsia="Times New Roman" w:cs="Arial"/>
          <w:color w:val="000000"/>
          <w:sz w:val="22"/>
          <w:lang w:eastAsia="pt-BR"/>
        </w:rPr>
        <w:t>.</w:t>
      </w:r>
    </w:p>
    <w:p w14:paraId="2FA23BD7" w14:textId="7BC7A3E3" w:rsidR="00177938" w:rsidRDefault="00177938" w:rsidP="00177938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177938">
        <w:rPr>
          <w:rFonts w:eastAsia="Times New Roman" w:cs="Arial"/>
          <w:color w:val="000000"/>
          <w:sz w:val="22"/>
          <w:lang w:eastAsia="pt-BR"/>
        </w:rPr>
        <w:t xml:space="preserve">Use o comando </w:t>
      </w:r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ALTER TABLE</w:t>
      </w:r>
      <w:r w:rsidRPr="00177938">
        <w:rPr>
          <w:rFonts w:eastAsia="Times New Roman" w:cs="Arial"/>
          <w:color w:val="000000"/>
          <w:sz w:val="22"/>
          <w:lang w:eastAsia="pt-BR"/>
        </w:rPr>
        <w:t xml:space="preserve"> para adicionar o campo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endereco_cliente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 xml:space="preserve"> do tipo </w:t>
      </w:r>
      <w:proofErr w:type="gram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VARCHAR(</w:t>
      </w:r>
      <w:proofErr w:type="gramEnd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100)</w:t>
      </w:r>
      <w:r w:rsidRPr="00177938">
        <w:rPr>
          <w:rFonts w:eastAsia="Times New Roman" w:cs="Arial"/>
          <w:color w:val="000000"/>
          <w:sz w:val="22"/>
          <w:lang w:eastAsia="pt-BR"/>
        </w:rPr>
        <w:t xml:space="preserve"> após o campo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email_cliente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 xml:space="preserve"> na tabela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tb_cliente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>.</w:t>
      </w:r>
    </w:p>
    <w:p w14:paraId="34E73393" w14:textId="6C52D8D0" w:rsidR="00E47C86" w:rsidRPr="00177938" w:rsidRDefault="00E47C86" w:rsidP="00E47C86">
      <w:pPr>
        <w:pStyle w:val="Imagem"/>
        <w:spacing w:before="240" w:after="240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415491EF" wp14:editId="1895F419">
            <wp:extent cx="5760085" cy="30962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6DE9" w14:textId="77777777" w:rsidR="00177938" w:rsidRPr="00177938" w:rsidRDefault="00177938" w:rsidP="00177938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177938">
        <w:rPr>
          <w:rFonts w:eastAsia="Times New Roman" w:cs="Arial"/>
          <w:color w:val="000000"/>
          <w:sz w:val="22"/>
          <w:lang w:eastAsia="pt-BR"/>
        </w:rPr>
        <w:t xml:space="preserve">Adicione o campo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status_pedido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 xml:space="preserve"> na tabela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tb_pedido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 xml:space="preserve">, do tipo </w:t>
      </w:r>
      <w:proofErr w:type="gram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VARCHAR(</w:t>
      </w:r>
      <w:proofErr w:type="gramEnd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20)</w:t>
      </w:r>
      <w:r w:rsidRPr="00177938">
        <w:rPr>
          <w:rFonts w:eastAsia="Times New Roman" w:cs="Arial"/>
          <w:color w:val="000000"/>
          <w:sz w:val="22"/>
          <w:lang w:eastAsia="pt-BR"/>
        </w:rPr>
        <w:t>, para armazenar o status do pedido.</w:t>
      </w:r>
    </w:p>
    <w:p w14:paraId="592B766F" w14:textId="5E5B3A4E" w:rsidR="00177938" w:rsidRDefault="00177938" w:rsidP="00177938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177938">
        <w:rPr>
          <w:rFonts w:eastAsia="Times New Roman" w:cs="Arial"/>
          <w:color w:val="000000"/>
          <w:sz w:val="22"/>
          <w:lang w:eastAsia="pt-BR"/>
        </w:rPr>
        <w:t xml:space="preserve">Renomeie o campo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data_pedido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 xml:space="preserve"> da tabela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tb_pedido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 xml:space="preserve"> para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data_dia_pedido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>.</w:t>
      </w:r>
    </w:p>
    <w:p w14:paraId="6CD8ACE2" w14:textId="2C83EF9D" w:rsidR="00B30B44" w:rsidRPr="00177938" w:rsidRDefault="00B30B44" w:rsidP="00B30B44">
      <w:pPr>
        <w:pStyle w:val="Imagem"/>
        <w:spacing w:before="240" w:after="240"/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5C8C2F01" wp14:editId="54D31996">
            <wp:extent cx="5760085" cy="30962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64A6" w14:textId="77777777" w:rsidR="00177938" w:rsidRPr="00177938" w:rsidRDefault="00177938" w:rsidP="00177938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177938">
        <w:rPr>
          <w:rFonts w:eastAsia="Times New Roman" w:cs="Arial"/>
          <w:color w:val="000000"/>
          <w:sz w:val="22"/>
          <w:lang w:eastAsia="pt-BR"/>
        </w:rPr>
        <w:t xml:space="preserve">Exclua o campo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endereco_cliente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 xml:space="preserve"> da tabela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tb_cliente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>.</w:t>
      </w:r>
    </w:p>
    <w:p w14:paraId="7A013CD2" w14:textId="77777777" w:rsidR="00177938" w:rsidRPr="00177938" w:rsidRDefault="00177938" w:rsidP="00177938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177938">
        <w:rPr>
          <w:rFonts w:eastAsia="Times New Roman" w:cs="Arial"/>
          <w:color w:val="000000"/>
          <w:sz w:val="22"/>
          <w:lang w:eastAsia="pt-BR"/>
        </w:rPr>
        <w:t xml:space="preserve">Adicione um campo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estoque_produto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 xml:space="preserve"> do tipo </w:t>
      </w:r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INTEGER</w:t>
      </w:r>
      <w:r w:rsidRPr="00177938">
        <w:rPr>
          <w:rFonts w:eastAsia="Times New Roman" w:cs="Arial"/>
          <w:color w:val="000000"/>
          <w:sz w:val="22"/>
          <w:lang w:eastAsia="pt-BR"/>
        </w:rPr>
        <w:t xml:space="preserve"> à tabela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tb_produto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 xml:space="preserve"> para registrar a quantidade em estoque.</w:t>
      </w:r>
    </w:p>
    <w:p w14:paraId="1C8742B2" w14:textId="77777777" w:rsidR="00177938" w:rsidRPr="00177938" w:rsidRDefault="00177938" w:rsidP="00177938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177938">
        <w:rPr>
          <w:rFonts w:eastAsia="Times New Roman" w:cs="Arial"/>
          <w:color w:val="000000"/>
          <w:sz w:val="22"/>
          <w:lang w:eastAsia="pt-BR"/>
        </w:rPr>
        <w:t xml:space="preserve">Renomear a tabela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tb_cliente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 xml:space="preserve"> para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tb_comprador_final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>.</w:t>
      </w:r>
    </w:p>
    <w:p w14:paraId="0C166AA1" w14:textId="41897E76" w:rsidR="00177938" w:rsidRDefault="00177938" w:rsidP="00177938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177938">
        <w:rPr>
          <w:rFonts w:eastAsia="Times New Roman" w:cs="Arial"/>
          <w:color w:val="000000"/>
          <w:sz w:val="22"/>
          <w:lang w:eastAsia="pt-BR"/>
        </w:rPr>
        <w:t xml:space="preserve">Exclua o campo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descricao_produto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 xml:space="preserve"> da tabela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tb_produto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>.</w:t>
      </w:r>
    </w:p>
    <w:p w14:paraId="52C54F14" w14:textId="67460B70" w:rsidR="00B30B44" w:rsidRPr="00177938" w:rsidRDefault="00B30B44" w:rsidP="00B30B44">
      <w:pPr>
        <w:pStyle w:val="Imagem"/>
        <w:spacing w:before="240" w:after="240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0531BE4E" wp14:editId="63798C9B">
            <wp:extent cx="5760085" cy="30962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4C4C" w14:textId="4913FF0F" w:rsidR="00177938" w:rsidRDefault="00177938" w:rsidP="00177938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177938">
        <w:rPr>
          <w:rFonts w:eastAsia="Times New Roman" w:cs="Arial"/>
          <w:color w:val="000000"/>
          <w:sz w:val="22"/>
          <w:lang w:eastAsia="pt-BR"/>
        </w:rPr>
        <w:t xml:space="preserve">Use o comando </w:t>
      </w:r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DESCRIBE</w:t>
      </w:r>
      <w:r w:rsidRPr="00177938">
        <w:rPr>
          <w:rFonts w:eastAsia="Times New Roman" w:cs="Arial"/>
          <w:color w:val="000000"/>
          <w:sz w:val="22"/>
          <w:lang w:eastAsia="pt-BR"/>
        </w:rPr>
        <w:t xml:space="preserve"> para apresentar a estrutura da tabela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tb_cliente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>.</w:t>
      </w:r>
    </w:p>
    <w:p w14:paraId="1F2CB9BE" w14:textId="1ED2F4B2" w:rsidR="00B30B44" w:rsidRPr="00177938" w:rsidRDefault="00B30B44" w:rsidP="00B30B44">
      <w:pPr>
        <w:pStyle w:val="Imagem"/>
        <w:spacing w:before="240" w:after="240"/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E021227" wp14:editId="3DA17E17">
            <wp:extent cx="5760085" cy="309626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E717" w14:textId="77777777" w:rsidR="00177938" w:rsidRPr="00177938" w:rsidRDefault="00177938" w:rsidP="00177938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177938">
        <w:rPr>
          <w:rFonts w:eastAsia="Times New Roman" w:cs="Arial"/>
          <w:color w:val="000000"/>
          <w:sz w:val="22"/>
          <w:lang w:eastAsia="pt-BR"/>
        </w:rPr>
        <w:t xml:space="preserve">Altere o tipo do campo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preco_produto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 xml:space="preserve"> na tabela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tb_produto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 xml:space="preserve"> para </w:t>
      </w:r>
      <w:proofErr w:type="gram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DECIMAL(</w:t>
      </w:r>
      <w:proofErr w:type="gramEnd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10,2)</w:t>
      </w:r>
      <w:r w:rsidRPr="00177938">
        <w:rPr>
          <w:rFonts w:eastAsia="Times New Roman" w:cs="Arial"/>
          <w:color w:val="000000"/>
          <w:sz w:val="22"/>
          <w:lang w:eastAsia="pt-BR"/>
        </w:rPr>
        <w:t>.</w:t>
      </w:r>
    </w:p>
    <w:p w14:paraId="5A4A0AE9" w14:textId="77777777" w:rsidR="00177938" w:rsidRPr="00177938" w:rsidRDefault="00177938" w:rsidP="00177938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177938">
        <w:rPr>
          <w:rFonts w:eastAsia="Times New Roman" w:cs="Arial"/>
          <w:color w:val="000000"/>
          <w:sz w:val="22"/>
          <w:lang w:eastAsia="pt-BR"/>
        </w:rPr>
        <w:t xml:space="preserve">Renomeie a tabela </w:t>
      </w:r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Pedido</w:t>
      </w:r>
      <w:r w:rsidRPr="00177938">
        <w:rPr>
          <w:rFonts w:eastAsia="Times New Roman" w:cs="Arial"/>
          <w:color w:val="000000"/>
          <w:sz w:val="22"/>
          <w:lang w:eastAsia="pt-BR"/>
        </w:rPr>
        <w:t xml:space="preserve"> para </w:t>
      </w:r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Ordem</w:t>
      </w:r>
      <w:r w:rsidRPr="00177938">
        <w:rPr>
          <w:rFonts w:eastAsia="Times New Roman" w:cs="Arial"/>
          <w:color w:val="000000"/>
          <w:sz w:val="22"/>
          <w:lang w:eastAsia="pt-BR"/>
        </w:rPr>
        <w:t>.</w:t>
      </w:r>
    </w:p>
    <w:p w14:paraId="65917744" w14:textId="77777777" w:rsidR="00177938" w:rsidRPr="00177938" w:rsidRDefault="00177938" w:rsidP="00177938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177938">
        <w:rPr>
          <w:rFonts w:eastAsia="Times New Roman" w:cs="Arial"/>
          <w:color w:val="000000"/>
          <w:sz w:val="22"/>
          <w:lang w:eastAsia="pt-BR"/>
        </w:rPr>
        <w:t xml:space="preserve">Adicione o campo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data_entrega_ordem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 xml:space="preserve"> do tipo </w:t>
      </w:r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DATE</w:t>
      </w:r>
      <w:r w:rsidRPr="00177938">
        <w:rPr>
          <w:rFonts w:eastAsia="Times New Roman" w:cs="Arial"/>
          <w:color w:val="000000"/>
          <w:sz w:val="22"/>
          <w:lang w:eastAsia="pt-BR"/>
        </w:rPr>
        <w:t xml:space="preserve"> na tabela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tb_ordem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>.</w:t>
      </w:r>
    </w:p>
    <w:p w14:paraId="189957C1" w14:textId="77777777" w:rsidR="00177938" w:rsidRPr="00177938" w:rsidRDefault="00177938" w:rsidP="00177938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177938">
        <w:rPr>
          <w:rFonts w:eastAsia="Times New Roman" w:cs="Arial"/>
          <w:color w:val="000000"/>
          <w:sz w:val="22"/>
          <w:lang w:eastAsia="pt-BR"/>
        </w:rPr>
        <w:t xml:space="preserve">Renomeie o campo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email_cliente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 xml:space="preserve"> da tabela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tb_comprador_final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 xml:space="preserve"> para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contato_email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>.</w:t>
      </w:r>
    </w:p>
    <w:p w14:paraId="4DC837BE" w14:textId="7C791FE5" w:rsidR="00177938" w:rsidRDefault="00177938" w:rsidP="00177938">
      <w:pPr>
        <w:numPr>
          <w:ilvl w:val="0"/>
          <w:numId w:val="2"/>
        </w:numPr>
        <w:spacing w:after="240" w:line="240" w:lineRule="auto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177938">
        <w:rPr>
          <w:rFonts w:eastAsia="Times New Roman" w:cs="Arial"/>
          <w:color w:val="000000"/>
          <w:sz w:val="22"/>
          <w:lang w:eastAsia="pt-BR"/>
        </w:rPr>
        <w:t xml:space="preserve">Remova a tabela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tb_produto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 xml:space="preserve"> do banco de dados </w:t>
      </w:r>
      <w:proofErr w:type="spellStart"/>
      <w:r w:rsidRPr="00177938">
        <w:rPr>
          <w:rFonts w:ascii="Courier New" w:eastAsia="Times New Roman" w:hAnsi="Courier New" w:cs="Courier New"/>
          <w:color w:val="188038"/>
          <w:sz w:val="22"/>
          <w:lang w:eastAsia="pt-BR"/>
        </w:rPr>
        <w:t>loja_virtual</w:t>
      </w:r>
      <w:proofErr w:type="spellEnd"/>
      <w:r w:rsidRPr="00177938">
        <w:rPr>
          <w:rFonts w:eastAsia="Times New Roman" w:cs="Arial"/>
          <w:color w:val="000000"/>
          <w:sz w:val="22"/>
          <w:lang w:eastAsia="pt-BR"/>
        </w:rPr>
        <w:t>.</w:t>
      </w:r>
    </w:p>
    <w:p w14:paraId="4DC97D3E" w14:textId="510B90B3" w:rsidR="000B2C84" w:rsidRPr="00177938" w:rsidRDefault="000B2C84" w:rsidP="000B2C84">
      <w:pPr>
        <w:pStyle w:val="Imagem"/>
        <w:spacing w:before="240" w:after="240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43BB0EB3" wp14:editId="2C052BA2">
            <wp:extent cx="5760085" cy="30962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2764" w14:textId="77777777" w:rsidR="00177938" w:rsidRPr="00177938" w:rsidRDefault="00177938" w:rsidP="00177938"/>
    <w:p w14:paraId="118CE531" w14:textId="77777777" w:rsidR="00894E78" w:rsidRPr="00894E78" w:rsidRDefault="00894E78" w:rsidP="00894E78"/>
    <w:sectPr w:rsidR="00894E78" w:rsidRPr="00894E78" w:rsidSect="00A56BE0">
      <w:headerReference w:type="default" r:id="rId14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5DD98" w14:textId="77777777" w:rsidR="00C45E6B" w:rsidRDefault="00C45E6B" w:rsidP="00A56BE0">
      <w:pPr>
        <w:spacing w:line="240" w:lineRule="auto"/>
      </w:pPr>
      <w:r>
        <w:separator/>
      </w:r>
    </w:p>
  </w:endnote>
  <w:endnote w:type="continuationSeparator" w:id="0">
    <w:p w14:paraId="226F3B88" w14:textId="77777777" w:rsidR="00C45E6B" w:rsidRDefault="00C45E6B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4A4ED" w14:textId="77777777" w:rsidR="00C45E6B" w:rsidRDefault="00C45E6B" w:rsidP="00A56BE0">
      <w:pPr>
        <w:spacing w:line="240" w:lineRule="auto"/>
      </w:pPr>
      <w:r>
        <w:separator/>
      </w:r>
    </w:p>
  </w:footnote>
  <w:footnote w:type="continuationSeparator" w:id="0">
    <w:p w14:paraId="13E8828A" w14:textId="77777777" w:rsidR="00C45E6B" w:rsidRDefault="00C45E6B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FABC4" w14:textId="77777777" w:rsidR="00A56BE0" w:rsidRDefault="00A8543C">
    <w:pPr>
      <w:pStyle w:val="Cabealho"/>
    </w:pPr>
    <w:r>
      <w:rPr>
        <w:noProof/>
      </w:rPr>
      <w:drawing>
        <wp:inline distT="0" distB="0" distL="0" distR="0" wp14:anchorId="263A8596" wp14:editId="2E238809">
          <wp:extent cx="2156400" cy="543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2742"/>
    <w:multiLevelType w:val="hybridMultilevel"/>
    <w:tmpl w:val="8356F83A"/>
    <w:lvl w:ilvl="0" w:tplc="15B6647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51F15"/>
    <w:multiLevelType w:val="multilevel"/>
    <w:tmpl w:val="21063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78"/>
    <w:rsid w:val="000B2C84"/>
    <w:rsid w:val="00146BA1"/>
    <w:rsid w:val="00177938"/>
    <w:rsid w:val="001D0082"/>
    <w:rsid w:val="00251628"/>
    <w:rsid w:val="00300E90"/>
    <w:rsid w:val="007057A9"/>
    <w:rsid w:val="00894E78"/>
    <w:rsid w:val="008E6982"/>
    <w:rsid w:val="00A56BE0"/>
    <w:rsid w:val="00A8543C"/>
    <w:rsid w:val="00B30B44"/>
    <w:rsid w:val="00B75A4D"/>
    <w:rsid w:val="00BC2B3E"/>
    <w:rsid w:val="00C40CDD"/>
    <w:rsid w:val="00C45E6B"/>
    <w:rsid w:val="00D53B84"/>
    <w:rsid w:val="00E47C86"/>
    <w:rsid w:val="00E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0625C"/>
  <w15:chartTrackingRefBased/>
  <w15:docId w15:val="{C42B9132-CC02-4750-940D-29F8D013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E6982"/>
    <w:pPr>
      <w:keepNext/>
      <w:keepLines/>
      <w:spacing w:beforeLines="150" w:before="150" w:afterLines="150" w:after="15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E6982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E698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98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8E6982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autoRedefine/>
    <w:qFormat/>
    <w:rsid w:val="00251628"/>
    <w:pPr>
      <w:spacing w:beforeLines="100" w:before="100" w:afterLines="100" w:after="100" w:line="360" w:lineRule="auto"/>
      <w:jc w:val="center"/>
    </w:pPr>
    <w:rPr>
      <w:rFonts w:ascii="Arial" w:hAnsi="Arial"/>
      <w:color w:val="000000" w:themeColor="text1"/>
      <w:sz w:val="24"/>
    </w:rPr>
  </w:style>
  <w:style w:type="paragraph" w:styleId="NormalWeb">
    <w:name w:val="Normal (Web)"/>
    <w:basedOn w:val="Normal"/>
    <w:uiPriority w:val="99"/>
    <w:semiHidden/>
    <w:unhideWhenUsed/>
    <w:rsid w:val="0017793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modelo.dotx</Template>
  <TotalTime>38</TotalTime>
  <Pages>1</Pages>
  <Words>275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4</cp:revision>
  <cp:lastPrinted>2024-11-11T20:31:00Z</cp:lastPrinted>
  <dcterms:created xsi:type="dcterms:W3CDTF">2024-11-11T19:53:00Z</dcterms:created>
  <dcterms:modified xsi:type="dcterms:W3CDTF">2024-11-11T20:32:00Z</dcterms:modified>
</cp:coreProperties>
</file>