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GOVERNO DO DISTRITO FEDERAL</w:t>
        <w:br/>
      </w:r>
      <w:r>
        <w:rPr>
          <w:b/>
          <w:sz w:val="24"/>
        </w:rPr>
        <w:t>Companhia Urbanizadora da Nova Capital do Brasil – NOVACAP</w:t>
        <w:br/>
      </w:r>
      <w:r>
        <w:rPr>
          <w:sz w:val="22"/>
        </w:rPr>
        <w:t>Comissão Permanente da Central de Relacionamento – CPCR</w:t>
      </w:r>
    </w:p>
    <w:p>
      <w:r>
        <w:br/>
      </w:r>
    </w:p>
    <w:p>
      <w:r>
        <w:rPr>
          <w:b/>
        </w:rPr>
        <w:t>Relatório nº 10/2025 – NOVACAP/PRES/CPCR</w:t>
      </w:r>
    </w:p>
    <w:p>
      <w:pPr>
        <w:jc w:val="right"/>
      </w:pPr>
      <w:r>
        <w:t>Brasília, 10 de october de 2025.</w:t>
      </w:r>
    </w:p>
    <w:p>
      <w:r>
        <w:br/>
        <w:t>Assunto: Consolidação das Demandas</w:t>
      </w:r>
    </w:p>
    <w:p>
      <w:r>
        <w:t>Ilmo. Sr. Diretor-Presidente da NOVACAP,</w:t>
        <w:br/>
      </w:r>
    </w:p>
    <w:p>
      <w:r>
        <w:rPr>
          <w:b/>
        </w:rPr>
        <w:t>1. CONTEXTO</w:t>
      </w:r>
    </w:p>
    <w:p>
      <w:pPr>
        <w:spacing w:after="160"/>
      </w:pPr>
      <w:r>
        <w:t>1.1. O presente relatório, elaborado pela Comissão Permanente da Central de Relacionamento (CPCR/PRES), tem por finalidade consolidar as informações referentes às solicitações registradas e tramitadas no Sistema de Controle de Processos e Protocolo de Atendimentos – SISTRAMITE, encaminhadas às Diretorias competentes da NOVACAP, conforme os filtros aplicados neste relatório.</w:t>
      </w:r>
    </w:p>
    <w:p>
      <w:r>
        <w:rPr>
          <w:b/>
        </w:rPr>
        <w:t>2. RELATO</w:t>
      </w:r>
    </w:p>
    <w:p>
      <w:r>
        <w:t>2.1. Foram processadas 2756 solicitações conforme os filtros definidos. A distribuição por status é a seguinte: Enviado à Diretoria de Obras: 815, Enviado à Diretoria das Cidades: 696, Atendido: 396, Devolvido à RA de origem – serviço com contrato de natureza continuada pela DC/DO: 283, Devolvido à RA de origem – adequação de requisitos: 219, Devolvido à RA de origem – implantação: 102, Improcedente – tramitação via SGIA: 95, Solicitação de prazo de execução: 61, Improcedente – tramita por órgão diferente da NOVACAP: 61, Devolvido à RA de origem – parecer técnico de outro órgão: 22, Encerrado pela RA de origem: 4, Solicitação de urgência: 1, Processo oriundo de Ouvidoria: 1.</w:t>
      </w:r>
    </w:p>
    <w:p>
      <w:r>
        <w:t>2.2. As Regiões Administrativas com maior número de solicitações são: Ceilândia (RA IX) (502), Planaltina (RA VI) (250), Plano Piloto (RA I) (181), Samambaia (RA XII) (176), Sobradinho (RA V) (161).</w:t>
      </w:r>
    </w:p>
    <w:p>
      <w:r>
        <w:br/>
        <w:t>Gráfico 1 – Distribuição dos Status das Solicitações:</w:t>
      </w:r>
    </w:p>
    <w:p>
      <w:r>
        <w:drawing>
          <wp:inline xmlns:a="http://schemas.openxmlformats.org/drawingml/2006/main" xmlns:pic="http://schemas.openxmlformats.org/drawingml/2006/picture">
            <wp:extent cx="4114800" cy="1563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tatus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63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t>2.DC – Demandas sob responsabilidade da Diretoria DC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Serviço</w:t>
            </w:r>
          </w:p>
        </w:tc>
        <w:tc>
          <w:tcPr>
            <w:tcW w:type="dxa" w:w="1768"/>
          </w:tcPr>
          <w:p>
            <w:r>
              <w:t>RA</w:t>
            </w:r>
          </w:p>
        </w:tc>
        <w:tc>
          <w:tcPr>
            <w:tcW w:type="dxa" w:w="1768"/>
          </w:tcPr>
          <w:p>
            <w:r>
              <w:t>Status</w:t>
            </w:r>
          </w:p>
        </w:tc>
        <w:tc>
          <w:tcPr>
            <w:tcW w:type="dxa" w:w="1768"/>
          </w:tcPr>
          <w:p>
            <w:r>
              <w:t>Data</w:t>
            </w:r>
          </w:p>
        </w:tc>
        <w:tc>
          <w:tcPr>
            <w:tcW w:type="dxa" w:w="1768"/>
          </w:tcPr>
          <w:p>
            <w:r>
              <w:t>Observações</w:t>
            </w:r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27/12/2025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17/12/2025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06/10/2025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Doação de Mudas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Doação de Mudas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Pista de Skate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Encerrado pela RA de origem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Doação de Mudas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14/11/2024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13/11/2024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07/08/2024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31/07/2024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17/01/2024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04/03/2022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28/07/0025 00:00</w:t>
            </w:r>
          </w:p>
        </w:tc>
        <w:tc>
          <w:tcPr>
            <w:tcW w:type="dxa" w:w="1768"/>
          </w:tcPr>
          <w:p>
            <w:r/>
          </w:p>
        </w:tc>
      </w:tr>
    </w:tbl>
    <w:p>
      <w:r>
        <w:br/>
      </w:r>
    </w:p>
    <w:p>
      <w:r>
        <w:rPr>
          <w:b/>
        </w:rPr>
        <w:br/>
        <w:t>2.DO – Demandas sob responsabilidade da Diretoria 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Serviço</w:t>
            </w:r>
          </w:p>
        </w:tc>
        <w:tc>
          <w:tcPr>
            <w:tcW w:type="dxa" w:w="1768"/>
          </w:tcPr>
          <w:p>
            <w:r>
              <w:t>RA</w:t>
            </w:r>
          </w:p>
        </w:tc>
        <w:tc>
          <w:tcPr>
            <w:tcW w:type="dxa" w:w="1768"/>
          </w:tcPr>
          <w:p>
            <w:r>
              <w:t>Status</w:t>
            </w:r>
          </w:p>
        </w:tc>
        <w:tc>
          <w:tcPr>
            <w:tcW w:type="dxa" w:w="1768"/>
          </w:tcPr>
          <w:p>
            <w:r>
              <w:t>Data</w:t>
            </w:r>
          </w:p>
        </w:tc>
        <w:tc>
          <w:tcPr>
            <w:tcW w:type="dxa" w:w="1768"/>
          </w:tcPr>
          <w:p>
            <w:r>
              <w:t>Observações</w:t>
            </w:r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Candangolândia (RA 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Ciclovia ou Ciclofaixa (pista)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Candangolândia (RA XIX)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Candangolândia (RA XIX)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Ciclovia ou Ciclofaixa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Passarela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Encerrado pela RA de origem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Solicitação de urgência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Encerrado pela RA de origem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Processo oriundo de Ouvidoria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Passarela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Rampa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Encerrado pela RA de origem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Pisos Articulados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Pisos Articulados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Rampa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Pisos Articulados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Rampa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Rampa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Ciclovia ou Ciclofaixa (pista)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25/10/2024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25/08/2023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29/04/2020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28/07/0025 00:00</w:t>
            </w:r>
          </w:p>
        </w:tc>
        <w:tc>
          <w:tcPr>
            <w:tcW w:type="dxa" w:w="1768"/>
          </w:tcPr>
          <w:p>
            <w:r/>
          </w:p>
        </w:tc>
      </w:tr>
    </w:tbl>
    <w:p>
      <w:r>
        <w:br/>
      </w:r>
    </w:p>
    <w:p>
      <w:r>
        <w:rPr>
          <w:b/>
        </w:rPr>
        <w:t>3. CONCLUSÃO</w:t>
      </w:r>
    </w:p>
    <w:p>
      <w:r>
        <w:t>3.1. Recomenda-se o acompanhamento periódico das solicitações, priorizando as demandas de execução direta pelas Diretorias das Cidades (DC), Obras (DO), Planejamento (DP) e Suporte (DS), bem como o reforço na comunicação entre a CPCR e as Regiões Administrativas, com vistas à melhoria contínua do fluxo de atendimento e à redução de devoluções.</w:t>
      </w:r>
    </w:p>
    <w:p>
      <w:r>
        <w:br/>
        <w:t>Atenciosamente,</w:t>
        <w:br/>
        <w:br/>
      </w:r>
    </w:p>
    <w:p>
      <w:r>
        <w:t>"Brasília - Patrimônio Cultural da Humanidade"</w:t>
        <w:br/>
        <w:t>Setor de Áreas Públicas - Lote B - Bairro Guará - CEP 70075-900 - DF</w:t>
        <w:br/>
        <w:t>Telefone(s): (61) XXXX-XXXX</w:t>
        <w:br/>
        <w:t>Sítio - www.novacap.df.gov.br</w:t>
      </w:r>
    </w:p>
    <w:p>
      <w:pPr>
        <w:jc w:val="center"/>
      </w:pPr>
      <w:r>
        <w:t>__________________________________________________________</w:t>
      </w:r>
    </w:p>
    <w:p>
      <w:pPr>
        <w:jc w:val="right"/>
      </w:pPr>
      <w:r>
        <w:t>Doc. SEI/GDF XXXXXXXX</w:t>
      </w:r>
    </w:p>
    <w:p>
      <w:r>
        <w:t>Criado por anderson.guimaraes, versão 1 em 10/10/2025 14:15:41.</w:t>
      </w:r>
    </w:p>
    <w:sectPr w:rsidR="00FC693F" w:rsidRPr="0006063C" w:rsidSect="00034616">
      <w:pgSz w:w="12240" w:h="15840"/>
      <w:pgMar w:top="1440" w:right="1699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