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Projeto </w:t>
      </w:r>
      <w:r w:rsidR="006F21D9">
        <w:t>8</w:t>
      </w:r>
      <w:bookmarkStart w:id="0" w:name="_GoBack"/>
      <w:bookmarkEnd w:id="0"/>
      <w:r w:rsidR="001F0967">
        <w:t xml:space="preserve"> Subnet (cisco packet tracer)</w:t>
      </w:r>
    </w:p>
    <w:p w:rsidR="00801E27" w:rsidRPr="007B0E05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222B0A">
        <w:rPr>
          <w:lang w:val="pt-BR"/>
        </w:rPr>
        <w:t xml:space="preserve">03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Projeto </w:t>
      </w:r>
      <w:r w:rsidR="00A80DD3">
        <w:rPr>
          <w:lang w:val="pt-BR"/>
        </w:rPr>
        <w:t>8</w:t>
      </w:r>
      <w:r w:rsidRPr="007B0E05">
        <w:rPr>
          <w:lang w:val="pt-BR"/>
        </w:rPr>
        <w:t xml:space="preserve"> – </w:t>
      </w:r>
      <w:proofErr w:type="spellStart"/>
      <w:r w:rsidR="00222B0A">
        <w:rPr>
          <w:lang w:val="pt-BR"/>
        </w:rPr>
        <w:t>Subnetting</w:t>
      </w:r>
      <w:proofErr w:type="spellEnd"/>
      <w:r w:rsidRPr="007B0E05">
        <w:rPr>
          <w:lang w:val="pt-BR"/>
        </w:rPr>
        <w:t xml:space="preserve"> (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)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 xml:space="preserve">Configurar a interconexão dos departamentos Design e </w:t>
      </w:r>
      <w:r>
        <w:rPr>
          <w:lang w:val="pt-BR"/>
        </w:rPr>
        <w:t>Marketing</w:t>
      </w:r>
      <w:r w:rsidRPr="00395426">
        <w:rPr>
          <w:lang w:val="pt-BR"/>
        </w:rPr>
        <w:t xml:space="preserve"> no Cisco </w:t>
      </w:r>
      <w:proofErr w:type="spellStart"/>
      <w:r w:rsidRPr="00395426">
        <w:rPr>
          <w:lang w:val="pt-BR"/>
        </w:rPr>
        <w:t>Packet</w:t>
      </w:r>
      <w:proofErr w:type="spellEnd"/>
      <w:r w:rsidRPr="00395426">
        <w:rPr>
          <w:lang w:val="pt-BR"/>
        </w:rPr>
        <w:t xml:space="preserve"> </w:t>
      </w:r>
      <w:proofErr w:type="spellStart"/>
      <w:r w:rsidRPr="00395426">
        <w:rPr>
          <w:lang w:val="pt-BR"/>
        </w:rPr>
        <w:t>Tracer</w:t>
      </w:r>
      <w:proofErr w:type="spellEnd"/>
      <w:r w:rsidRPr="00395426">
        <w:rPr>
          <w:lang w:val="pt-BR"/>
        </w:rPr>
        <w:t>, utilizando a rede 172.16.0.0/16 como base.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A atividade contempla:</w:t>
      </w:r>
    </w:p>
    <w:p w:rsidR="00395426" w:rsidRPr="00395426" w:rsidRDefault="00395426" w:rsidP="00395426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 w:rsidRPr="00395426">
        <w:rPr>
          <w:lang w:val="pt-BR"/>
        </w:rPr>
        <w:t>planejamento</w:t>
      </w:r>
      <w:proofErr w:type="gramEnd"/>
      <w:r w:rsidRPr="00395426">
        <w:rPr>
          <w:lang w:val="pt-BR"/>
        </w:rPr>
        <w:t xml:space="preserve"> de </w:t>
      </w:r>
      <w:proofErr w:type="spellStart"/>
      <w:r w:rsidRPr="00395426">
        <w:rPr>
          <w:lang w:val="pt-BR"/>
        </w:rPr>
        <w:t>sub-redes</w:t>
      </w:r>
      <w:proofErr w:type="spellEnd"/>
      <w:r w:rsidRPr="00395426">
        <w:rPr>
          <w:lang w:val="pt-BR"/>
        </w:rPr>
        <w:t xml:space="preserve"> (CIDR, endereços de rede, broadcast e hosts válidos).</w:t>
      </w:r>
    </w:p>
    <w:p w:rsidR="00395426" w:rsidRPr="00395426" w:rsidRDefault="00395426" w:rsidP="00395426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 w:rsidRPr="00395426">
        <w:rPr>
          <w:lang w:val="pt-BR"/>
        </w:rPr>
        <w:t>configuração</w:t>
      </w:r>
      <w:proofErr w:type="gramEnd"/>
      <w:r w:rsidRPr="00395426">
        <w:rPr>
          <w:lang w:val="pt-BR"/>
        </w:rPr>
        <w:t xml:space="preserve"> das interfaces dos roteadores e PCs com endereçamento estático.</w:t>
      </w:r>
    </w:p>
    <w:p w:rsidR="00395426" w:rsidRPr="00395426" w:rsidRDefault="00395426" w:rsidP="00395426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 w:rsidRPr="00395426">
        <w:rPr>
          <w:lang w:val="pt-BR"/>
        </w:rPr>
        <w:t>implementação</w:t>
      </w:r>
      <w:proofErr w:type="gramEnd"/>
      <w:r w:rsidRPr="00395426">
        <w:rPr>
          <w:lang w:val="pt-BR"/>
        </w:rPr>
        <w:t xml:space="preserve"> de rotas estáticas para comunicação entre os departamentos.</w:t>
      </w:r>
    </w:p>
    <w:p w:rsidR="00A80DD3" w:rsidRPr="00395426" w:rsidRDefault="00395426" w:rsidP="00395426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 w:rsidRPr="00395426">
        <w:rPr>
          <w:lang w:val="pt-BR"/>
        </w:rPr>
        <w:t>validação</w:t>
      </w:r>
      <w:proofErr w:type="gramEnd"/>
      <w:r w:rsidRPr="00395426">
        <w:rPr>
          <w:lang w:val="pt-BR"/>
        </w:rPr>
        <w:t xml:space="preserve"> da conectividade ponta a ponta via comando </w:t>
      </w:r>
      <w:proofErr w:type="spellStart"/>
      <w:r w:rsidRPr="00395426">
        <w:rPr>
          <w:lang w:val="pt-BR"/>
        </w:rPr>
        <w:t>ping</w:t>
      </w:r>
      <w:proofErr w:type="spellEnd"/>
      <w:r w:rsidRPr="00395426">
        <w:rPr>
          <w:lang w:val="pt-BR"/>
        </w:rPr>
        <w:t>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3. Materiais e Topologia</w:t>
      </w:r>
    </w:p>
    <w:p w:rsidR="00395426" w:rsidRPr="00395426" w:rsidRDefault="00395426" w:rsidP="00395426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 w:rsidRPr="00395426">
        <w:rPr>
          <w:lang w:val="pt-BR"/>
        </w:rPr>
        <w:t>2</w:t>
      </w:r>
      <w:proofErr w:type="gramEnd"/>
      <w:r w:rsidRPr="00395426">
        <w:rPr>
          <w:lang w:val="pt-BR"/>
        </w:rPr>
        <w:t xml:space="preserve"> Roteadores (EMP1 e EMP2)</w:t>
      </w:r>
    </w:p>
    <w:p w:rsidR="00395426" w:rsidRPr="00395426" w:rsidRDefault="00395426" w:rsidP="00395426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 w:rsidRPr="00395426">
        <w:rPr>
          <w:lang w:val="pt-BR"/>
        </w:rPr>
        <w:t>2</w:t>
      </w:r>
      <w:proofErr w:type="gramEnd"/>
      <w:r w:rsidRPr="00395426">
        <w:rPr>
          <w:lang w:val="pt-BR"/>
        </w:rPr>
        <w:t xml:space="preserve"> Switches (um para cada departamento)</w:t>
      </w:r>
    </w:p>
    <w:p w:rsidR="00395426" w:rsidRPr="00395426" w:rsidRDefault="00395426" w:rsidP="00395426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 w:rsidRPr="00395426">
        <w:rPr>
          <w:lang w:val="pt-BR"/>
        </w:rPr>
        <w:t>8</w:t>
      </w:r>
      <w:proofErr w:type="gramEnd"/>
      <w:r w:rsidRPr="00395426">
        <w:rPr>
          <w:lang w:val="pt-BR"/>
        </w:rPr>
        <w:t xml:space="preserve"> PCs/Laptops (4 em cada rede)</w:t>
      </w:r>
    </w:p>
    <w:p w:rsidR="00395426" w:rsidRPr="00395426" w:rsidRDefault="00395426" w:rsidP="00395426">
      <w:pPr>
        <w:pStyle w:val="PargrafodaLista"/>
        <w:numPr>
          <w:ilvl w:val="0"/>
          <w:numId w:val="27"/>
        </w:numPr>
        <w:rPr>
          <w:lang w:val="pt-BR"/>
        </w:rPr>
      </w:pPr>
      <w:proofErr w:type="gramStart"/>
      <w:r w:rsidRPr="00395426">
        <w:rPr>
          <w:lang w:val="pt-BR"/>
        </w:rPr>
        <w:t>2</w:t>
      </w:r>
      <w:proofErr w:type="gramEnd"/>
      <w:r w:rsidRPr="00395426">
        <w:rPr>
          <w:lang w:val="pt-BR"/>
        </w:rPr>
        <w:t xml:space="preserve"> Impressoras (uma em cada rede)</w:t>
      </w:r>
    </w:p>
    <w:p w:rsidR="00395426" w:rsidRPr="00395426" w:rsidRDefault="00395426" w:rsidP="00395426">
      <w:pPr>
        <w:pStyle w:val="PargrafodaLista"/>
        <w:numPr>
          <w:ilvl w:val="0"/>
          <w:numId w:val="27"/>
        </w:numPr>
        <w:rPr>
          <w:lang w:val="pt-BR"/>
        </w:rPr>
      </w:pPr>
      <w:r w:rsidRPr="00395426">
        <w:rPr>
          <w:lang w:val="pt-BR"/>
        </w:rPr>
        <w:t>Rede base: 172.16.0.0/16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 xml:space="preserve">Divisão das </w:t>
      </w:r>
      <w:proofErr w:type="spellStart"/>
      <w:r w:rsidRPr="00395426">
        <w:rPr>
          <w:lang w:val="pt-BR"/>
        </w:rPr>
        <w:t>sub-redes</w:t>
      </w:r>
      <w:proofErr w:type="spellEnd"/>
      <w:r w:rsidRPr="00395426">
        <w:rPr>
          <w:lang w:val="pt-BR"/>
        </w:rPr>
        <w:t xml:space="preserve"> (mínimo </w:t>
      </w:r>
      <w:proofErr w:type="gramStart"/>
      <w:r w:rsidRPr="00395426">
        <w:rPr>
          <w:lang w:val="pt-BR"/>
        </w:rPr>
        <w:t>3</w:t>
      </w:r>
      <w:proofErr w:type="gramEnd"/>
      <w:r w:rsidRPr="00395426">
        <w:rPr>
          <w:lang w:val="pt-BR"/>
        </w:rPr>
        <w:t xml:space="preserve"> </w:t>
      </w:r>
      <w:proofErr w:type="spellStart"/>
      <w:r w:rsidRPr="00395426">
        <w:rPr>
          <w:lang w:val="pt-BR"/>
        </w:rPr>
        <w:t>sub-redes</w:t>
      </w:r>
      <w:proofErr w:type="spellEnd"/>
      <w:r w:rsidRPr="00395426">
        <w:rPr>
          <w:lang w:val="pt-BR"/>
        </w:rPr>
        <w:t xml:space="preserve"> iguais):</w:t>
      </w:r>
    </w:p>
    <w:p w:rsidR="00395426" w:rsidRPr="00395426" w:rsidRDefault="00395426" w:rsidP="00395426">
      <w:pPr>
        <w:pStyle w:val="PargrafodaLista"/>
        <w:numPr>
          <w:ilvl w:val="0"/>
          <w:numId w:val="28"/>
        </w:numPr>
        <w:rPr>
          <w:lang w:val="pt-BR"/>
        </w:rPr>
      </w:pPr>
      <w:r w:rsidRPr="00395426">
        <w:rPr>
          <w:lang w:val="pt-BR"/>
        </w:rPr>
        <w:t xml:space="preserve">Prefixo definido: /18 (16384 endereços por </w:t>
      </w:r>
      <w:proofErr w:type="spellStart"/>
      <w:r w:rsidRPr="00395426">
        <w:rPr>
          <w:lang w:val="pt-BR"/>
        </w:rPr>
        <w:t>sub-rede</w:t>
      </w:r>
      <w:proofErr w:type="spellEnd"/>
      <w:r w:rsidRPr="00395426">
        <w:rPr>
          <w:lang w:val="pt-BR"/>
        </w:rPr>
        <w:t>).</w:t>
      </w:r>
    </w:p>
    <w:p w:rsidR="00395426" w:rsidRPr="00395426" w:rsidRDefault="00395426" w:rsidP="00395426">
      <w:pPr>
        <w:pStyle w:val="PargrafodaLista"/>
        <w:numPr>
          <w:ilvl w:val="0"/>
          <w:numId w:val="28"/>
        </w:numPr>
        <w:rPr>
          <w:lang w:val="pt-BR"/>
        </w:rPr>
      </w:pPr>
      <w:proofErr w:type="spellStart"/>
      <w:r w:rsidRPr="00395426">
        <w:rPr>
          <w:lang w:val="pt-BR"/>
        </w:rPr>
        <w:t>Sub-redes</w:t>
      </w:r>
      <w:proofErr w:type="spellEnd"/>
      <w:r w:rsidRPr="00395426">
        <w:rPr>
          <w:lang w:val="pt-BR"/>
        </w:rPr>
        <w:t xml:space="preserve"> criadas:</w:t>
      </w:r>
    </w:p>
    <w:p w:rsidR="00395426" w:rsidRPr="00395426" w:rsidRDefault="00395426" w:rsidP="00395426">
      <w:pPr>
        <w:pStyle w:val="PargrafodaLista"/>
        <w:numPr>
          <w:ilvl w:val="0"/>
          <w:numId w:val="28"/>
        </w:numPr>
        <w:rPr>
          <w:lang w:val="pt-BR"/>
        </w:rPr>
      </w:pPr>
      <w:r w:rsidRPr="00395426">
        <w:rPr>
          <w:lang w:val="pt-BR"/>
        </w:rPr>
        <w:t>Rede A – Link R1–R2: 172.16.0.0/18</w:t>
      </w:r>
    </w:p>
    <w:p w:rsidR="00395426" w:rsidRPr="00395426" w:rsidRDefault="00395426" w:rsidP="00395426">
      <w:pPr>
        <w:pStyle w:val="PargrafodaLista"/>
        <w:numPr>
          <w:ilvl w:val="0"/>
          <w:numId w:val="28"/>
        </w:numPr>
        <w:rPr>
          <w:lang w:val="pt-BR"/>
        </w:rPr>
      </w:pPr>
      <w:r w:rsidRPr="00395426">
        <w:rPr>
          <w:lang w:val="pt-BR"/>
        </w:rPr>
        <w:lastRenderedPageBreak/>
        <w:t>Rede B – Marketing: 172.16.64.0/18</w:t>
      </w:r>
    </w:p>
    <w:p w:rsidR="00395426" w:rsidRPr="00395426" w:rsidRDefault="00395426" w:rsidP="00395426">
      <w:pPr>
        <w:pStyle w:val="PargrafodaLista"/>
        <w:numPr>
          <w:ilvl w:val="0"/>
          <w:numId w:val="28"/>
        </w:numPr>
        <w:rPr>
          <w:lang w:val="pt-BR"/>
        </w:rPr>
      </w:pPr>
      <w:r w:rsidRPr="00395426">
        <w:rPr>
          <w:lang w:val="pt-BR"/>
        </w:rPr>
        <w:t>Rede C – Design: 172.16.128.0/18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4. Procedimentos Executados</w:t>
      </w:r>
    </w:p>
    <w:p w:rsidR="00395426" w:rsidRPr="00395426" w:rsidRDefault="00395426" w:rsidP="00395426">
      <w:pPr>
        <w:pStyle w:val="Ttulo2"/>
        <w:spacing w:before="360" w:after="360"/>
        <w:rPr>
          <w:lang w:val="pt-BR"/>
        </w:rPr>
      </w:pPr>
      <w:proofErr w:type="gramStart"/>
      <w:r w:rsidRPr="00395426">
        <w:rPr>
          <w:lang w:val="pt-BR"/>
        </w:rPr>
        <w:t>4.1 Planejamento</w:t>
      </w:r>
      <w:proofErr w:type="gramEnd"/>
      <w:r w:rsidRPr="00395426">
        <w:rPr>
          <w:lang w:val="pt-BR"/>
        </w:rPr>
        <w:t xml:space="preserve"> de </w:t>
      </w:r>
      <w:proofErr w:type="spellStart"/>
      <w:r w:rsidRPr="00395426">
        <w:rPr>
          <w:lang w:val="pt-BR"/>
        </w:rPr>
        <w:t>Sub-redes</w:t>
      </w:r>
      <w:proofErr w:type="spellEnd"/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Rede A (Link):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Endereço de rede: 172.16.0.0</w:t>
      </w:r>
    </w:p>
    <w:p w:rsidR="00395426" w:rsidRPr="00395426" w:rsidRDefault="00395426" w:rsidP="00395426">
      <w:r w:rsidRPr="00395426">
        <w:t xml:space="preserve">Hosts </w:t>
      </w:r>
      <w:proofErr w:type="spellStart"/>
      <w:r w:rsidRPr="00395426">
        <w:t>válidos</w:t>
      </w:r>
      <w:proofErr w:type="spellEnd"/>
      <w:r w:rsidRPr="00395426">
        <w:t>: 172.16.0.1 – 172.16.63.254</w:t>
      </w:r>
    </w:p>
    <w:p w:rsidR="00395426" w:rsidRPr="00395426" w:rsidRDefault="00395426" w:rsidP="00395426">
      <w:r w:rsidRPr="00395426">
        <w:t>Broadcast: 172.16.63.255</w:t>
      </w:r>
    </w:p>
    <w:p w:rsidR="00395426" w:rsidRPr="00395426" w:rsidRDefault="00395426" w:rsidP="00395426">
      <w:proofErr w:type="spellStart"/>
      <w:r w:rsidRPr="00395426">
        <w:t>Rede</w:t>
      </w:r>
      <w:proofErr w:type="spellEnd"/>
      <w:r w:rsidRPr="00395426">
        <w:t xml:space="preserve"> B (Marketing):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Endereço de rede: 172.16.64.0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Hosts válidos: 172.16.64.1 – 172.16.127.254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Broadcast: 172.16.127.255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Rede C (Design):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Endereço de rede: 172.16.128.0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Hosts válidos: 172.16.128.1 – 172.16.191.254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Broadcast: 172.16.191.255</w:t>
      </w:r>
    </w:p>
    <w:p w:rsidR="00395426" w:rsidRPr="00395426" w:rsidRDefault="00395426" w:rsidP="00395426">
      <w:pPr>
        <w:pStyle w:val="Ttulo2"/>
        <w:spacing w:before="360" w:after="360"/>
        <w:rPr>
          <w:lang w:val="pt-BR"/>
        </w:rPr>
      </w:pPr>
      <w:proofErr w:type="gramStart"/>
      <w:r w:rsidRPr="00395426">
        <w:rPr>
          <w:lang w:val="pt-BR"/>
        </w:rPr>
        <w:t>4.2 Configuração</w:t>
      </w:r>
      <w:proofErr w:type="gramEnd"/>
      <w:r w:rsidRPr="00395426">
        <w:rPr>
          <w:lang w:val="pt-BR"/>
        </w:rPr>
        <w:t xml:space="preserve"> dos Roteadores (via CLI)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EMP1: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G0/0 (Rede A – Link): 172.16.0.1 /18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G0/1 (Rede B – Marketing): 172.16.127.254 /18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Rota estática:</w:t>
      </w:r>
    </w:p>
    <w:p w:rsidR="00395426" w:rsidRPr="00395426" w:rsidRDefault="00395426" w:rsidP="00395426">
      <w:pPr>
        <w:rPr>
          <w:lang w:val="pt-BR"/>
        </w:rPr>
      </w:pPr>
      <w:proofErr w:type="spellStart"/>
      <w:proofErr w:type="gramStart"/>
      <w:r w:rsidRPr="00395426">
        <w:rPr>
          <w:lang w:val="pt-BR"/>
        </w:rPr>
        <w:t>ip</w:t>
      </w:r>
      <w:proofErr w:type="spellEnd"/>
      <w:proofErr w:type="gramEnd"/>
      <w:r w:rsidRPr="00395426">
        <w:rPr>
          <w:lang w:val="pt-BR"/>
        </w:rPr>
        <w:t xml:space="preserve"> </w:t>
      </w:r>
      <w:proofErr w:type="spellStart"/>
      <w:r w:rsidRPr="00395426">
        <w:rPr>
          <w:lang w:val="pt-BR"/>
        </w:rPr>
        <w:t>route</w:t>
      </w:r>
      <w:proofErr w:type="spellEnd"/>
      <w:r w:rsidRPr="00395426">
        <w:rPr>
          <w:lang w:val="pt-BR"/>
        </w:rPr>
        <w:t xml:space="preserve"> 172.16.128.0 255.255.192.0 172.16.0.2</w:t>
      </w:r>
    </w:p>
    <w:p w:rsidR="00395426" w:rsidRDefault="00395426" w:rsidP="00395426">
      <w:pPr>
        <w:rPr>
          <w:lang w:val="pt-BR"/>
        </w:rPr>
      </w:pP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EMP2: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G0/0 (Rede A – Link): 172.16.0.2 /18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G0/1 (Rede C – Design): 172.16.191.254 /18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Rota estática:</w:t>
      </w:r>
    </w:p>
    <w:p w:rsidR="00395426" w:rsidRPr="00395426" w:rsidRDefault="00395426" w:rsidP="00395426">
      <w:pPr>
        <w:rPr>
          <w:lang w:val="pt-BR"/>
        </w:rPr>
      </w:pPr>
      <w:proofErr w:type="spellStart"/>
      <w:proofErr w:type="gramStart"/>
      <w:r w:rsidRPr="00395426">
        <w:rPr>
          <w:lang w:val="pt-BR"/>
        </w:rPr>
        <w:lastRenderedPageBreak/>
        <w:t>ip</w:t>
      </w:r>
      <w:proofErr w:type="spellEnd"/>
      <w:proofErr w:type="gramEnd"/>
      <w:r w:rsidRPr="00395426">
        <w:rPr>
          <w:lang w:val="pt-BR"/>
        </w:rPr>
        <w:t xml:space="preserve"> </w:t>
      </w:r>
      <w:proofErr w:type="spellStart"/>
      <w:r w:rsidRPr="00395426">
        <w:rPr>
          <w:lang w:val="pt-BR"/>
        </w:rPr>
        <w:t>route</w:t>
      </w:r>
      <w:proofErr w:type="spellEnd"/>
      <w:r w:rsidRPr="00395426">
        <w:rPr>
          <w:lang w:val="pt-BR"/>
        </w:rPr>
        <w:t xml:space="preserve"> 172.16.64.0 255.255.192.0 172.16.0.1</w:t>
      </w:r>
    </w:p>
    <w:p w:rsidR="00395426" w:rsidRPr="00395426" w:rsidRDefault="00395426" w:rsidP="00395426">
      <w:pPr>
        <w:pStyle w:val="Ttulo2"/>
        <w:spacing w:before="360" w:after="360"/>
        <w:rPr>
          <w:lang w:val="pt-BR"/>
        </w:rPr>
      </w:pPr>
      <w:proofErr w:type="gramStart"/>
      <w:r w:rsidRPr="00395426">
        <w:rPr>
          <w:lang w:val="pt-BR"/>
        </w:rPr>
        <w:t>4.3 Configuração</w:t>
      </w:r>
      <w:proofErr w:type="gramEnd"/>
      <w:r w:rsidRPr="00395426">
        <w:rPr>
          <w:lang w:val="pt-BR"/>
        </w:rPr>
        <w:t xml:space="preserve"> dos PCs (IP Estático)</w:t>
      </w:r>
    </w:p>
    <w:p w:rsidR="00395426" w:rsidRPr="00395426" w:rsidRDefault="00395426" w:rsidP="00395426">
      <w:proofErr w:type="spellStart"/>
      <w:r w:rsidRPr="00395426">
        <w:t>Rede</w:t>
      </w:r>
      <w:proofErr w:type="spellEnd"/>
      <w:r w:rsidRPr="00395426">
        <w:t xml:space="preserve"> B – Marketing (172.16.64.0/18 – Gateway: 172.16.127.254)</w:t>
      </w:r>
    </w:p>
    <w:p w:rsidR="00395426" w:rsidRPr="00395426" w:rsidRDefault="00395426" w:rsidP="00395426">
      <w:r w:rsidRPr="00395426">
        <w:t>PC-M1: 172.16.64.10 /18 – GW 172.16.127.254</w:t>
      </w:r>
    </w:p>
    <w:p w:rsidR="00395426" w:rsidRPr="00395426" w:rsidRDefault="00395426" w:rsidP="00395426">
      <w:r w:rsidRPr="00395426">
        <w:t>Laptop-M2: 172.16.64.11 /18 – GW 172.16.127.254</w:t>
      </w:r>
    </w:p>
    <w:p w:rsidR="00395426" w:rsidRPr="00395426" w:rsidRDefault="00395426" w:rsidP="00395426">
      <w:r w:rsidRPr="00395426">
        <w:t>PC-M3: 172.16.64.12 /18 – GW 172.16.127.254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Laptop-M4: 172.16.64.13 /18 – GW 172.16.127.254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Impressora-M5: 172.16.64.14 /18 – GW 172.16.127.254</w:t>
      </w:r>
    </w:p>
    <w:p w:rsidR="00395426" w:rsidRPr="006F21D9" w:rsidRDefault="00395426" w:rsidP="00395426">
      <w:pPr>
        <w:rPr>
          <w:lang w:val="pt-BR"/>
        </w:rPr>
      </w:pPr>
    </w:p>
    <w:p w:rsidR="00395426" w:rsidRPr="00395426" w:rsidRDefault="00395426" w:rsidP="00395426">
      <w:proofErr w:type="spellStart"/>
      <w:r w:rsidRPr="00395426">
        <w:t>Rede</w:t>
      </w:r>
      <w:proofErr w:type="spellEnd"/>
      <w:r w:rsidRPr="00395426">
        <w:t xml:space="preserve"> C – Design (172.16.128.0/18 – Gateway: 172.16.191.254)</w:t>
      </w:r>
    </w:p>
    <w:p w:rsidR="00395426" w:rsidRPr="00395426" w:rsidRDefault="00395426" w:rsidP="00395426">
      <w:r w:rsidRPr="00395426">
        <w:t>PC-D1: 172.16.128.10 /18 – GW 172.16.191.254</w:t>
      </w:r>
    </w:p>
    <w:p w:rsidR="00395426" w:rsidRPr="00395426" w:rsidRDefault="00395426" w:rsidP="00395426">
      <w:r w:rsidRPr="00395426">
        <w:t>Laptop-D2: 172.16.128.11 /18 – GW 172.16.191.254</w:t>
      </w:r>
    </w:p>
    <w:p w:rsidR="00395426" w:rsidRPr="00395426" w:rsidRDefault="00395426" w:rsidP="00395426">
      <w:r w:rsidRPr="00395426">
        <w:t>PC-D3: 172.16.128.12 /18 – GW 172.16.191.254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Laptop-D4: 172.16.128.13 /18 – GW 172.16.191.254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Impressora-D5: 172.16.128.14 /18 – GW 172.16.191.254</w:t>
      </w:r>
    </w:p>
    <w:p w:rsidR="00395426" w:rsidRDefault="00395426" w:rsidP="00395426">
      <w:pPr>
        <w:rPr>
          <w:lang w:val="pt-BR"/>
        </w:rPr>
      </w:pP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Rede A – Link (172.16.0.0/18)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EMP1 (G0/0): 172.16.0.1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EMP2 (G0/0): 172.16.0.2</w:t>
      </w:r>
    </w:p>
    <w:p w:rsidR="00395426" w:rsidRPr="00395426" w:rsidRDefault="00395426" w:rsidP="00395426">
      <w:pPr>
        <w:pStyle w:val="Ttulo2"/>
        <w:spacing w:before="360" w:after="360"/>
        <w:rPr>
          <w:lang w:val="pt-BR"/>
        </w:rPr>
      </w:pPr>
      <w:r w:rsidRPr="00395426">
        <w:rPr>
          <w:lang w:val="pt-BR"/>
        </w:rPr>
        <w:t>4.4 Validação</w:t>
      </w:r>
    </w:p>
    <w:p w:rsidR="00395426" w:rsidRPr="00395426" w:rsidRDefault="00395426" w:rsidP="00395426">
      <w:pPr>
        <w:rPr>
          <w:lang w:val="pt-BR"/>
        </w:rPr>
      </w:pPr>
      <w:proofErr w:type="spellStart"/>
      <w:r w:rsidRPr="00395426">
        <w:rPr>
          <w:lang w:val="pt-BR"/>
        </w:rPr>
        <w:t>Ping</w:t>
      </w:r>
      <w:proofErr w:type="spellEnd"/>
      <w:r w:rsidRPr="00395426">
        <w:rPr>
          <w:lang w:val="pt-BR"/>
        </w:rPr>
        <w:t xml:space="preserve"> de PC-M1 (172.16.64.10 – Marketing) </w:t>
      </w:r>
      <w:r w:rsidRPr="00395426">
        <w:rPr>
          <w:rFonts w:hint="eastAsia"/>
          <w:lang w:val="pt-BR"/>
        </w:rPr>
        <w:t>→</w:t>
      </w:r>
      <w:r w:rsidRPr="00395426">
        <w:rPr>
          <w:lang w:val="pt-BR"/>
        </w:rPr>
        <w:t xml:space="preserve"> PC-D1 (172.16.128.10 – Design) com sucesso.</w:t>
      </w:r>
    </w:p>
    <w:p w:rsidR="00395426" w:rsidRPr="00395426" w:rsidRDefault="00395426" w:rsidP="00395426">
      <w:pPr>
        <w:rPr>
          <w:lang w:val="pt-BR"/>
        </w:rPr>
      </w:pPr>
      <w:proofErr w:type="spellStart"/>
      <w:r w:rsidRPr="00395426">
        <w:rPr>
          <w:rFonts w:hint="eastAsia"/>
          <w:lang w:val="pt-BR"/>
        </w:rPr>
        <w:t>Ping</w:t>
      </w:r>
      <w:proofErr w:type="spellEnd"/>
      <w:r w:rsidRPr="00395426">
        <w:rPr>
          <w:rFonts w:hint="eastAsia"/>
          <w:lang w:val="pt-BR"/>
        </w:rPr>
        <w:t xml:space="preserve"> de um PC da Rede Design </w:t>
      </w:r>
      <w:r w:rsidRPr="00395426">
        <w:rPr>
          <w:rFonts w:hint="eastAsia"/>
          <w:lang w:val="pt-BR"/>
        </w:rPr>
        <w:t>→</w:t>
      </w:r>
      <w:r w:rsidRPr="00395426">
        <w:rPr>
          <w:rFonts w:hint="eastAsia"/>
          <w:lang w:val="pt-BR"/>
        </w:rPr>
        <w:t xml:space="preserve"> impressora da Rede Marketing com sucesso.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Comunicação ponta a ponta confirmada.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 xml:space="preserve">As três </w:t>
      </w:r>
      <w:proofErr w:type="spellStart"/>
      <w:r w:rsidRPr="00395426">
        <w:rPr>
          <w:lang w:val="pt-BR"/>
        </w:rPr>
        <w:t>sub-redes</w:t>
      </w:r>
      <w:proofErr w:type="spellEnd"/>
      <w:r w:rsidRPr="00395426">
        <w:rPr>
          <w:lang w:val="pt-BR"/>
        </w:rPr>
        <w:t xml:space="preserve"> foram criadas corretamente.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lastRenderedPageBreak/>
        <w:t>Os roteadores reconheceram redes locais e remotas por rotas estáticas.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O teste de conectividade ponta a ponta foi concluído com êxito.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Ajuste dos gateways, pois foi adotado o último IP válido de cada faixa.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>Atenção ao configurar os roteadores, já que as interfaces ficaram próximas ao broadcast.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:rsidR="00395426" w:rsidRPr="00395426" w:rsidRDefault="00395426" w:rsidP="00395426">
      <w:pPr>
        <w:rPr>
          <w:lang w:val="pt-BR"/>
        </w:rPr>
      </w:pPr>
      <w:r w:rsidRPr="00395426">
        <w:rPr>
          <w:lang w:val="pt-BR"/>
        </w:rPr>
        <w:t xml:space="preserve">A atividade permitiu aplicar conceitos de roteamento estático e </w:t>
      </w:r>
      <w:proofErr w:type="spellStart"/>
      <w:r w:rsidRPr="00395426">
        <w:rPr>
          <w:lang w:val="pt-BR"/>
        </w:rPr>
        <w:t>subnetting</w:t>
      </w:r>
      <w:proofErr w:type="spellEnd"/>
      <w:r w:rsidRPr="00395426">
        <w:rPr>
          <w:lang w:val="pt-BR"/>
        </w:rPr>
        <w:t xml:space="preserve"> em ambiente simulado, consolidando os seguintes aprendizados:</w:t>
      </w:r>
    </w:p>
    <w:p w:rsidR="00395426" w:rsidRPr="00141B56" w:rsidRDefault="00395426" w:rsidP="00141B56">
      <w:pPr>
        <w:pStyle w:val="PargrafodaLista"/>
        <w:numPr>
          <w:ilvl w:val="0"/>
          <w:numId w:val="29"/>
        </w:numPr>
        <w:rPr>
          <w:lang w:val="pt-BR"/>
        </w:rPr>
      </w:pPr>
      <w:proofErr w:type="gramStart"/>
      <w:r w:rsidRPr="00141B56">
        <w:rPr>
          <w:lang w:val="pt-BR"/>
        </w:rPr>
        <w:t>cálculo</w:t>
      </w:r>
      <w:proofErr w:type="gramEnd"/>
      <w:r w:rsidRPr="00141B56">
        <w:rPr>
          <w:lang w:val="pt-BR"/>
        </w:rPr>
        <w:t xml:space="preserve"> e documentação de </w:t>
      </w:r>
      <w:proofErr w:type="spellStart"/>
      <w:r w:rsidRPr="00141B56">
        <w:rPr>
          <w:lang w:val="pt-BR"/>
        </w:rPr>
        <w:t>sub-redes</w:t>
      </w:r>
      <w:proofErr w:type="spellEnd"/>
      <w:r w:rsidRPr="00141B56">
        <w:rPr>
          <w:lang w:val="pt-BR"/>
        </w:rPr>
        <w:t xml:space="preserve"> a partir de uma rede classe B (/16).</w:t>
      </w:r>
    </w:p>
    <w:p w:rsidR="00395426" w:rsidRPr="00141B56" w:rsidRDefault="00395426" w:rsidP="00141B56">
      <w:pPr>
        <w:pStyle w:val="PargrafodaLista"/>
        <w:numPr>
          <w:ilvl w:val="0"/>
          <w:numId w:val="29"/>
        </w:numPr>
        <w:rPr>
          <w:lang w:val="pt-BR"/>
        </w:rPr>
      </w:pPr>
      <w:proofErr w:type="gramStart"/>
      <w:r w:rsidRPr="00141B56">
        <w:rPr>
          <w:lang w:val="pt-BR"/>
        </w:rPr>
        <w:t>configuração</w:t>
      </w:r>
      <w:proofErr w:type="gramEnd"/>
      <w:r w:rsidRPr="00141B56">
        <w:rPr>
          <w:lang w:val="pt-BR"/>
        </w:rPr>
        <w:t xml:space="preserve"> de roteadores, hosts e impressoras com IP estático.</w:t>
      </w:r>
    </w:p>
    <w:p w:rsidR="00395426" w:rsidRPr="00141B56" w:rsidRDefault="00395426" w:rsidP="00141B56">
      <w:pPr>
        <w:pStyle w:val="PargrafodaLista"/>
        <w:numPr>
          <w:ilvl w:val="0"/>
          <w:numId w:val="29"/>
        </w:numPr>
        <w:rPr>
          <w:lang w:val="pt-BR"/>
        </w:rPr>
      </w:pPr>
      <w:proofErr w:type="gramStart"/>
      <w:r w:rsidRPr="00141B56">
        <w:rPr>
          <w:lang w:val="pt-BR"/>
        </w:rPr>
        <w:t>utilização</w:t>
      </w:r>
      <w:proofErr w:type="gramEnd"/>
      <w:r w:rsidRPr="00141B56">
        <w:rPr>
          <w:lang w:val="pt-BR"/>
        </w:rPr>
        <w:t xml:space="preserve"> de gateways no último IP disponível da faixa de hosts.</w:t>
      </w:r>
    </w:p>
    <w:p w:rsidR="00395426" w:rsidRPr="00141B56" w:rsidRDefault="00395426" w:rsidP="00141B56">
      <w:pPr>
        <w:pStyle w:val="PargrafodaLista"/>
        <w:numPr>
          <w:ilvl w:val="0"/>
          <w:numId w:val="29"/>
        </w:numPr>
        <w:rPr>
          <w:lang w:val="pt-BR"/>
        </w:rPr>
      </w:pPr>
      <w:proofErr w:type="gramStart"/>
      <w:r w:rsidRPr="00141B56">
        <w:rPr>
          <w:lang w:val="pt-BR"/>
        </w:rPr>
        <w:t>validação</w:t>
      </w:r>
      <w:proofErr w:type="gramEnd"/>
      <w:r w:rsidRPr="00141B56">
        <w:rPr>
          <w:lang w:val="pt-BR"/>
        </w:rPr>
        <w:t xml:space="preserve"> da comunicação ponta a ponta via </w:t>
      </w:r>
      <w:proofErr w:type="spellStart"/>
      <w:r w:rsidRPr="00141B56">
        <w:rPr>
          <w:lang w:val="pt-BR"/>
        </w:rPr>
        <w:t>ping</w:t>
      </w:r>
      <w:proofErr w:type="spellEnd"/>
      <w:r w:rsidRPr="00141B56">
        <w:rPr>
          <w:lang w:val="pt-BR"/>
        </w:rPr>
        <w:t>.</w:t>
      </w:r>
    </w:p>
    <w:p w:rsidR="00801E27" w:rsidRPr="007B0E05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 xml:space="preserve">8. Anexos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77"/>
        <w:gridCol w:w="2292"/>
        <w:gridCol w:w="2126"/>
        <w:gridCol w:w="2126"/>
      </w:tblGrid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Dispositivo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Interface / 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 xml:space="preserve">IP </w:t>
            </w:r>
            <w:proofErr w:type="spellStart"/>
            <w:r w:rsidRPr="00141B56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Address</w:t>
            </w:r>
            <w:proofErr w:type="spellEnd"/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Gateway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EMP1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G0/0 (Link)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172.16.0.1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–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G0/1 (Marketing)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–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EMP2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G0/0 (Link)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172.16.0.2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–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G0/1 (Design)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–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PC-M1 (Marketing)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172.16.64.10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Laptop-M2 (Marketing)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172.16.64.11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PC-M3 (Marketing)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172.16.64.12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Laptop-M4 (Marketing)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172.16.64.13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Printer-M5 (Marketing)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172.16.64.14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172.16.127.254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PC-D1 (Design)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172.16.128.10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Laptop-D2 (Design)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172.16.128.11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PC-D3 (Design)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172.16.128.12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Laptop-D4 (Design)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172.16.128.13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</w:tr>
      <w:tr w:rsidR="00141B56" w:rsidRPr="005D7CA0" w:rsidTr="005D7CA0">
        <w:tc>
          <w:tcPr>
            <w:tcW w:w="15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5D7CA0">
              <w:rPr>
                <w:rFonts w:eastAsia="Times New Roman" w:cs="Arial"/>
                <w:bCs/>
                <w:color w:val="auto"/>
                <w:szCs w:val="24"/>
                <w:lang w:val="pt-BR" w:eastAsia="pt-BR"/>
              </w:rPr>
              <w:t>Printer-D5 (Design)</w:t>
            </w:r>
          </w:p>
        </w:tc>
        <w:tc>
          <w:tcPr>
            <w:tcW w:w="1168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Host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172.16.128.14</w:t>
            </w:r>
          </w:p>
        </w:tc>
        <w:tc>
          <w:tcPr>
            <w:tcW w:w="1084" w:type="pct"/>
            <w:hideMark/>
          </w:tcPr>
          <w:p w:rsidR="00141B56" w:rsidRPr="00141B56" w:rsidRDefault="00141B56" w:rsidP="00141B56">
            <w:pPr>
              <w:spacing w:line="240" w:lineRule="auto"/>
              <w:jc w:val="left"/>
              <w:rPr>
                <w:rFonts w:eastAsia="Times New Roman" w:cs="Arial"/>
                <w:color w:val="auto"/>
                <w:szCs w:val="24"/>
                <w:lang w:val="pt-BR" w:eastAsia="pt-BR"/>
              </w:rPr>
            </w:pPr>
            <w:r w:rsidRPr="00141B56">
              <w:rPr>
                <w:rFonts w:eastAsia="Times New Roman" w:cs="Arial"/>
                <w:color w:val="auto"/>
                <w:szCs w:val="24"/>
                <w:lang w:val="pt-BR" w:eastAsia="pt-BR"/>
              </w:rPr>
              <w:t>172.16.191.254</w:t>
            </w:r>
          </w:p>
        </w:tc>
      </w:tr>
    </w:tbl>
    <w:p w:rsidR="0017623F" w:rsidRDefault="0017623F" w:rsidP="005D7CA0">
      <w:pPr>
        <w:rPr>
          <w:lang w:val="pt-BR"/>
        </w:rPr>
      </w:pPr>
    </w:p>
    <w:p w:rsidR="005D7CA0" w:rsidRDefault="005D7CA0" w:rsidP="005D7CA0">
      <w:pPr>
        <w:rPr>
          <w:lang w:val="pt-BR"/>
        </w:rPr>
      </w:pPr>
      <w:r w:rsidRPr="005D7CA0">
        <w:rPr>
          <w:noProof/>
          <w:lang w:val="pt-BR" w:eastAsia="pt-BR"/>
        </w:rPr>
        <w:lastRenderedPageBreak/>
        <w:drawing>
          <wp:inline distT="0" distB="0" distL="0" distR="0" wp14:anchorId="3D21F7E0" wp14:editId="726135D3">
            <wp:extent cx="5612130" cy="19329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CA0" w:rsidSect="00FA5957">
      <w:headerReference w:type="first" r:id="rId10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FBE" w:rsidRDefault="00915FBE" w:rsidP="00FA5957">
      <w:pPr>
        <w:spacing w:line="240" w:lineRule="auto"/>
      </w:pPr>
      <w:r>
        <w:separator/>
      </w:r>
    </w:p>
  </w:endnote>
  <w:endnote w:type="continuationSeparator" w:id="0">
    <w:p w:rsidR="00915FBE" w:rsidRDefault="00915FBE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FBE" w:rsidRDefault="00915FBE" w:rsidP="00FA5957">
      <w:pPr>
        <w:spacing w:line="240" w:lineRule="auto"/>
      </w:pPr>
      <w:r>
        <w:separator/>
      </w:r>
    </w:p>
  </w:footnote>
  <w:footnote w:type="continuationSeparator" w:id="0">
    <w:p w:rsidR="00915FBE" w:rsidRDefault="00915FBE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9"/>
  </w:num>
  <w:num w:numId="12">
    <w:abstractNumId w:val="21"/>
  </w:num>
  <w:num w:numId="13">
    <w:abstractNumId w:val="23"/>
  </w:num>
  <w:num w:numId="14">
    <w:abstractNumId w:val="24"/>
  </w:num>
  <w:num w:numId="15">
    <w:abstractNumId w:val="20"/>
  </w:num>
  <w:num w:numId="16">
    <w:abstractNumId w:val="26"/>
  </w:num>
  <w:num w:numId="17">
    <w:abstractNumId w:val="15"/>
  </w:num>
  <w:num w:numId="18">
    <w:abstractNumId w:val="25"/>
  </w:num>
  <w:num w:numId="19">
    <w:abstractNumId w:val="16"/>
  </w:num>
  <w:num w:numId="20">
    <w:abstractNumId w:val="14"/>
  </w:num>
  <w:num w:numId="21">
    <w:abstractNumId w:val="12"/>
  </w:num>
  <w:num w:numId="22">
    <w:abstractNumId w:val="11"/>
  </w:num>
  <w:num w:numId="23">
    <w:abstractNumId w:val="17"/>
  </w:num>
  <w:num w:numId="24">
    <w:abstractNumId w:val="28"/>
  </w:num>
  <w:num w:numId="25">
    <w:abstractNumId w:val="10"/>
  </w:num>
  <w:num w:numId="26">
    <w:abstractNumId w:val="9"/>
  </w:num>
  <w:num w:numId="27">
    <w:abstractNumId w:val="13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222B0A"/>
    <w:rsid w:val="0029639D"/>
    <w:rsid w:val="002E62DB"/>
    <w:rsid w:val="00326F90"/>
    <w:rsid w:val="00395426"/>
    <w:rsid w:val="005A3698"/>
    <w:rsid w:val="005D7CA0"/>
    <w:rsid w:val="006202C7"/>
    <w:rsid w:val="00621F93"/>
    <w:rsid w:val="0067056E"/>
    <w:rsid w:val="006F21D9"/>
    <w:rsid w:val="007B0E05"/>
    <w:rsid w:val="00801E27"/>
    <w:rsid w:val="00915FBE"/>
    <w:rsid w:val="009A4F0C"/>
    <w:rsid w:val="00A80DD3"/>
    <w:rsid w:val="00AA1D8D"/>
    <w:rsid w:val="00B47730"/>
    <w:rsid w:val="00C16386"/>
    <w:rsid w:val="00CB0664"/>
    <w:rsid w:val="00DD55CD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99DA29-ED22-47EB-8867-C32FDCC9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675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15</cp:revision>
  <cp:lastPrinted>2025-10-03T17:11:00Z</cp:lastPrinted>
  <dcterms:created xsi:type="dcterms:W3CDTF">2013-12-23T23:15:00Z</dcterms:created>
  <dcterms:modified xsi:type="dcterms:W3CDTF">2025-10-03T17:12:00Z</dcterms:modified>
</cp:coreProperties>
</file>