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E99" w:rsidRDefault="00992E88" w:rsidP="00333E99">
      <w:pPr>
        <w:widowControl w:val="0"/>
        <w:suppressAutoHyphens w:val="0"/>
        <w:autoSpaceDE w:val="0"/>
        <w:autoSpaceDN w:val="0"/>
        <w:adjustRightInd w:val="0"/>
        <w:rPr>
          <w:rFonts w:ascii="Calibri" w:hAnsi="Calibri" w:cs="Leelawadee"/>
          <w:b/>
          <w:sz w:val="22"/>
          <w:szCs w:val="22"/>
          <w:lang w:eastAsia="sv-SE"/>
        </w:rPr>
      </w:pPr>
      <w:r w:rsidRPr="00042905">
        <w:rPr>
          <w:rFonts w:ascii="Calibri" w:hAnsi="Calibri" w:cs="Leelawadee"/>
          <w:b/>
          <w:sz w:val="22"/>
          <w:szCs w:val="22"/>
          <w:lang w:eastAsia="sv-SE"/>
        </w:rPr>
        <w:t>Flik 8 Miljöanalys</w:t>
      </w:r>
    </w:p>
    <w:p w:rsidR="00246950" w:rsidRPr="00042905" w:rsidRDefault="00246950" w:rsidP="00333E99">
      <w:pPr>
        <w:widowControl w:val="0"/>
        <w:suppressAutoHyphens w:val="0"/>
        <w:autoSpaceDE w:val="0"/>
        <w:autoSpaceDN w:val="0"/>
        <w:adjustRightInd w:val="0"/>
        <w:rPr>
          <w:rFonts w:ascii="Calibri" w:hAnsi="Calibri" w:cs="Leelawadee"/>
          <w:b/>
          <w:sz w:val="22"/>
          <w:szCs w:val="22"/>
          <w:lang w:eastAsia="sv-SE"/>
        </w:rPr>
      </w:pPr>
    </w:p>
    <w:tbl>
      <w:tblPr>
        <w:tblStyle w:val="Rutntstabell4dekorfrg1"/>
        <w:tblW w:w="0" w:type="auto"/>
        <w:tblLook w:val="04A0" w:firstRow="1" w:lastRow="0" w:firstColumn="1" w:lastColumn="0" w:noHBand="0" w:noVBand="1"/>
      </w:tblPr>
      <w:tblGrid>
        <w:gridCol w:w="9059"/>
      </w:tblGrid>
      <w:tr w:rsidR="00246950" w:rsidRPr="00002453" w:rsidTr="00A57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002453" w:rsidRDefault="00246950" w:rsidP="002E0D6A">
            <w:pPr>
              <w:widowControl w:val="0"/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Cs w:val="0"/>
                <w:color w:val="FFFFFF"/>
                <w:sz w:val="22"/>
                <w:szCs w:val="22"/>
                <w:lang w:eastAsia="sv-SE"/>
              </w:rPr>
            </w:pPr>
            <w:r w:rsidRPr="00002453">
              <w:rPr>
                <w:rFonts w:ascii="Calibri" w:hAnsi="Calibri" w:cs="Leelawadee"/>
                <w:color w:val="FFFFFF"/>
                <w:sz w:val="22"/>
                <w:szCs w:val="22"/>
                <w:lang w:eastAsia="sv-SE"/>
              </w:rPr>
              <w:t>Arbetsmetodik</w:t>
            </w:r>
          </w:p>
        </w:tc>
      </w:tr>
      <w:tr w:rsidR="00246950" w:rsidRPr="00E954A9" w:rsidTr="00A5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E954A9" w:rsidRDefault="00246950" w:rsidP="002E0D6A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Vi har helt lokala transporter vid inköp av byggnadsmaterial för att korta transportsträckorna. </w:t>
            </w:r>
          </w:p>
          <w:p w:rsidR="00246950" w:rsidRPr="00E954A9" w:rsidRDefault="00246950" w:rsidP="002E0D6A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Aktuell transportör är egen maskinpark. </w:t>
            </w:r>
          </w:p>
          <w:p w:rsidR="00246950" w:rsidRPr="00E954A9" w:rsidRDefault="00246950" w:rsidP="002E0D6A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Tomgångskörning undvikes i möjligaste mån.</w:t>
            </w:r>
          </w:p>
          <w:p w:rsidR="00246950" w:rsidRPr="00E954A9" w:rsidRDefault="00246950" w:rsidP="002E0D6A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Dammskydd utföres vid torr väderlek genom vattenpåläggning.</w:t>
            </w:r>
          </w:p>
          <w:p w:rsidR="00246950" w:rsidRPr="00E954A9" w:rsidRDefault="00246950" w:rsidP="002E0D6A">
            <w:pPr>
              <w:numPr>
                <w:ilvl w:val="0"/>
                <w:numId w:val="2"/>
              </w:num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Buller från byggplatsen. Se våra Allmänna ordnings- och skyddsregler i  </w:t>
            </w:r>
          </w:p>
          <w:p w:rsidR="00246950" w:rsidRPr="00E954A9" w:rsidRDefault="00246950" w:rsidP="002E0D6A">
            <w:pPr>
              <w:suppressAutoHyphens w:val="0"/>
              <w:autoSpaceDE w:val="0"/>
              <w:autoSpaceDN w:val="0"/>
              <w:adjustRightInd w:val="0"/>
              <w:spacing w:before="60" w:after="60"/>
              <w:ind w:left="3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      Arbetsmiljöplanen.         </w:t>
            </w:r>
          </w:p>
        </w:tc>
      </w:tr>
      <w:tr w:rsidR="00246950" w:rsidRPr="00E954A9" w:rsidTr="00A5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E954A9" w:rsidRDefault="00246950" w:rsidP="002E0D6A">
            <w:pPr>
              <w:widowControl w:val="0"/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Materialhantering</w:t>
            </w:r>
          </w:p>
        </w:tc>
      </w:tr>
      <w:tr w:rsidR="00246950" w:rsidRPr="00E954A9" w:rsidTr="00A5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E954A9" w:rsidRDefault="00246950" w:rsidP="002E0D6A">
            <w:p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Våra rutiner för förvaring av material på byggarbetsplatsen tillgodoses genom att materialet i möjligaste mån avropas, transporteras direkt till inbyggnadsstället efter behov. Utrustning förvaras i låst förrådscontainer, där de skyddas mot skador och stöld.</w:t>
            </w:r>
          </w:p>
        </w:tc>
      </w:tr>
      <w:tr w:rsidR="00246950" w:rsidRPr="00E954A9" w:rsidTr="00A5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E954A9" w:rsidRDefault="00246950" w:rsidP="002E0D6A">
            <w:pPr>
              <w:widowControl w:val="0"/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Källsortering och omhändertagande av avfall</w:t>
            </w:r>
          </w:p>
        </w:tc>
      </w:tr>
      <w:tr w:rsidR="00246950" w:rsidRPr="00E954A9" w:rsidTr="00A5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E954A9" w:rsidRDefault="00246950" w:rsidP="002E0D6A">
            <w:p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I övrigt separeras olika materialslag på arbetsplatsen i schaktmassor, byggavfall mm.  Om massorna klassas som ”farligt avfall” skall;</w:t>
            </w:r>
          </w:p>
          <w:p w:rsidR="00246950" w:rsidRPr="00E954A9" w:rsidRDefault="00246950" w:rsidP="002E0D6A">
            <w:p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Transportdokument upprättas enl. </w:t>
            </w:r>
            <w:hyperlink r:id="rId7" w:history="1">
              <w:r w:rsidRPr="00E954A9">
                <w:rPr>
                  <w:rStyle w:val="Hyperlnk"/>
                  <w:rFonts w:ascii="Calibri" w:hAnsi="Calibri" w:cs="Leelawadee"/>
                  <w:b w:val="0"/>
                  <w:sz w:val="22"/>
                  <w:szCs w:val="22"/>
                  <w:lang w:eastAsia="sv-SE"/>
                </w:rPr>
                <w:t>SFS 2011:927</w:t>
              </w:r>
            </w:hyperlink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.</w:t>
            </w:r>
          </w:p>
          <w:p w:rsidR="00246950" w:rsidRPr="00E954A9" w:rsidRDefault="00246950" w:rsidP="002E0D6A">
            <w:p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Efter avlämning av ”farligt avfall” skall mottagningsbevis/följesedlar redovisas.</w:t>
            </w:r>
          </w:p>
          <w:p w:rsidR="00246950" w:rsidRPr="00E954A9" w:rsidRDefault="00246950" w:rsidP="002E0D6A">
            <w:p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Erforderliga åtgärder vidtas för att förhindra nedsmutsning.</w:t>
            </w:r>
          </w:p>
        </w:tc>
      </w:tr>
      <w:tr w:rsidR="00246950" w:rsidRPr="00E954A9" w:rsidTr="00A5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E954A9" w:rsidRDefault="00246950" w:rsidP="002E0D6A">
            <w:pPr>
              <w:widowControl w:val="0"/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Byggavfall</w:t>
            </w:r>
          </w:p>
        </w:tc>
      </w:tr>
      <w:tr w:rsidR="00246950" w:rsidRPr="00E954A9" w:rsidTr="00A5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E954A9" w:rsidRDefault="00246950" w:rsidP="002E0D6A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60" w:after="60"/>
              <w:ind w:left="714" w:hanging="357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I möjligaste mån återanvänds dessa materialslag inom arbetsområdet.</w:t>
            </w:r>
          </w:p>
          <w:p w:rsidR="00246950" w:rsidRPr="00E954A9" w:rsidRDefault="00246950" w:rsidP="002E0D6A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60" w:after="60"/>
              <w:ind w:left="714" w:hanging="357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I andra hand på annan arbetsplats (om de inte anses vara ”farligt avfall”).</w:t>
            </w:r>
          </w:p>
          <w:p w:rsidR="00246950" w:rsidRPr="00E954A9" w:rsidRDefault="00246950" w:rsidP="002E0D6A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60" w:after="60"/>
              <w:ind w:left="714" w:hanging="357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I 3:e hand fraktas massorna till deponi,  (om byggmaterial  inte anses vara ”farligt avfall”).</w:t>
            </w:r>
          </w:p>
        </w:tc>
      </w:tr>
      <w:tr w:rsidR="00246950" w:rsidRPr="00E954A9" w:rsidTr="00A5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E954A9" w:rsidRDefault="00246950" w:rsidP="002E0D6A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Nödlägesberedskap</w:t>
            </w:r>
          </w:p>
        </w:tc>
      </w:tr>
      <w:tr w:rsidR="00246950" w:rsidRPr="00E954A9" w:rsidTr="00A5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246950" w:rsidRPr="00E954A9" w:rsidRDefault="00246950" w:rsidP="002E0D6A">
            <w:p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Vid ev. miljöolycka finns en nödlägesberedskap i vart och ett av fordon för att kunna hantera detta på ett så miljövänligt sätt som möjligt.</w:t>
            </w:r>
          </w:p>
          <w:p w:rsidR="00246950" w:rsidRPr="00E954A9" w:rsidRDefault="00246950" w:rsidP="002E0D6A">
            <w:pPr>
              <w:suppressAutoHyphens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E954A9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Vid miljöolyckor åtföljs dokumenterad instruktion ”Checklista nödlägesberedskap”</w:t>
            </w:r>
          </w:p>
        </w:tc>
      </w:tr>
    </w:tbl>
    <w:p w:rsidR="00992E88" w:rsidRPr="00042905" w:rsidRDefault="00992E88" w:rsidP="00333E99">
      <w:pPr>
        <w:widowControl w:val="0"/>
        <w:suppressAutoHyphens w:val="0"/>
        <w:autoSpaceDE w:val="0"/>
        <w:autoSpaceDN w:val="0"/>
        <w:adjustRightInd w:val="0"/>
        <w:rPr>
          <w:rFonts w:ascii="Calibri" w:hAnsi="Calibri" w:cs="Leelawadee"/>
          <w:b/>
          <w:bCs/>
          <w:sz w:val="22"/>
          <w:szCs w:val="22"/>
          <w:lang w:eastAsia="sv-SE"/>
        </w:rPr>
      </w:pPr>
    </w:p>
    <w:p w:rsidR="00333E99" w:rsidRPr="00042905" w:rsidRDefault="00333E99" w:rsidP="00333E99">
      <w:pPr>
        <w:suppressAutoHyphens w:val="0"/>
        <w:autoSpaceDE w:val="0"/>
        <w:autoSpaceDN w:val="0"/>
        <w:adjustRightInd w:val="0"/>
        <w:rPr>
          <w:rFonts w:ascii="Calibri" w:hAnsi="Calibri" w:cs="Leelawadee"/>
          <w:b/>
          <w:bCs/>
          <w:sz w:val="22"/>
          <w:szCs w:val="22"/>
          <w:lang w:eastAsia="sv-SE"/>
        </w:rPr>
      </w:pPr>
      <w:r w:rsidRPr="00042905">
        <w:rPr>
          <w:rFonts w:ascii="Calibri" w:hAnsi="Calibri" w:cs="Leelawadee"/>
          <w:b/>
          <w:bCs/>
          <w:sz w:val="22"/>
          <w:szCs w:val="22"/>
          <w:lang w:eastAsia="sv-SE"/>
        </w:rPr>
        <w:t> </w:t>
      </w:r>
    </w:p>
    <w:p w:rsidR="00333E99" w:rsidRPr="00042905" w:rsidRDefault="00333E99" w:rsidP="00333E99">
      <w:pPr>
        <w:suppressAutoHyphens w:val="0"/>
        <w:autoSpaceDE w:val="0"/>
        <w:autoSpaceDN w:val="0"/>
        <w:adjustRightInd w:val="0"/>
        <w:rPr>
          <w:rFonts w:ascii="Calibri" w:hAnsi="Calibri" w:cs="Leelawadee"/>
          <w:b/>
          <w:bCs/>
          <w:sz w:val="22"/>
          <w:szCs w:val="22"/>
          <w:lang w:eastAsia="sv-SE"/>
        </w:rPr>
      </w:pPr>
      <w:r w:rsidRPr="00042905">
        <w:rPr>
          <w:rFonts w:ascii="Calibri" w:hAnsi="Calibri" w:cs="Leelawadee"/>
          <w:sz w:val="22"/>
          <w:szCs w:val="22"/>
          <w:lang w:eastAsia="sv-SE"/>
        </w:rPr>
        <w:t>V</w:t>
      </w:r>
      <w:r w:rsidRPr="00042905">
        <w:rPr>
          <w:rFonts w:ascii="Calibri" w:hAnsi="Calibri" w:cs="Leelawadee"/>
          <w:b/>
          <w:bCs/>
          <w:sz w:val="22"/>
          <w:szCs w:val="22"/>
          <w:lang w:eastAsia="sv-SE"/>
        </w:rPr>
        <w:t xml:space="preserve">erksamhetsstyrning </w:t>
      </w:r>
    </w:p>
    <w:p w:rsidR="00333E99" w:rsidRPr="00042905" w:rsidRDefault="00333E99" w:rsidP="00333E99">
      <w:pPr>
        <w:suppressAutoHyphens w:val="0"/>
        <w:autoSpaceDE w:val="0"/>
        <w:autoSpaceDN w:val="0"/>
        <w:adjustRightInd w:val="0"/>
        <w:rPr>
          <w:rFonts w:ascii="Calibri" w:hAnsi="Calibri" w:cs="Leelawadee"/>
          <w:sz w:val="22"/>
          <w:szCs w:val="22"/>
          <w:lang w:eastAsia="sv-SE"/>
        </w:rPr>
      </w:pPr>
      <w:r w:rsidRPr="00042905">
        <w:rPr>
          <w:rFonts w:ascii="Calibri" w:hAnsi="Calibri" w:cs="Leelawadee"/>
          <w:sz w:val="22"/>
          <w:szCs w:val="22"/>
          <w:lang w:eastAsia="sv-SE"/>
        </w:rPr>
        <w:t>Se kvalitetsplan upprättat för projektet.</w:t>
      </w:r>
    </w:p>
    <w:p w:rsidR="00333E99" w:rsidRPr="00042905" w:rsidRDefault="00333E99" w:rsidP="00333E99">
      <w:pPr>
        <w:suppressAutoHyphens w:val="0"/>
        <w:autoSpaceDE w:val="0"/>
        <w:autoSpaceDN w:val="0"/>
        <w:adjustRightInd w:val="0"/>
        <w:rPr>
          <w:rFonts w:ascii="Calibri" w:hAnsi="Calibri" w:cs="Leelawadee"/>
          <w:b/>
          <w:bCs/>
          <w:sz w:val="22"/>
          <w:szCs w:val="22"/>
          <w:lang w:eastAsia="sv-SE"/>
        </w:rPr>
      </w:pPr>
    </w:p>
    <w:p w:rsidR="00B822EE" w:rsidRPr="00042905" w:rsidRDefault="00B822EE" w:rsidP="00176834">
      <w:pPr>
        <w:rPr>
          <w:rFonts w:ascii="Calibri" w:hAnsi="Calibri"/>
          <w:sz w:val="22"/>
          <w:szCs w:val="22"/>
        </w:rPr>
      </w:pPr>
    </w:p>
    <w:sectPr w:rsidR="00B822EE" w:rsidRPr="00042905" w:rsidSect="00104A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D6A" w:rsidRDefault="002E0D6A">
      <w:r>
        <w:separator/>
      </w:r>
    </w:p>
  </w:endnote>
  <w:endnote w:type="continuationSeparator" w:id="0">
    <w:p w:rsidR="002E0D6A" w:rsidRDefault="002E0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0B7" w:rsidRDefault="007340B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0B7" w:rsidRDefault="007340B7" w:rsidP="007340B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:rsidR="007D1A7D" w:rsidRPr="007340B7" w:rsidRDefault="007340B7" w:rsidP="007340B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/>
      </w:rPr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A7D" w:rsidRPr="008A1078" w:rsidRDefault="007D1A7D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7D1A7D" w:rsidRDefault="007D1A7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7D1A7D" w:rsidRDefault="007D1A7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7D1A7D" w:rsidRDefault="007D1A7D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7D1A7D" w:rsidRDefault="007D1A7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D6A" w:rsidRDefault="002E0D6A">
      <w:r>
        <w:separator/>
      </w:r>
    </w:p>
  </w:footnote>
  <w:footnote w:type="continuationSeparator" w:id="0">
    <w:p w:rsidR="002E0D6A" w:rsidRDefault="002E0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0B7" w:rsidRDefault="007340B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2"/>
      <w:gridCol w:w="1523"/>
      <w:gridCol w:w="1519"/>
      <w:gridCol w:w="3015"/>
    </w:tblGrid>
    <w:tr w:rsidR="003A7DB1" w:rsidRPr="00BF3DF3" w:rsidTr="00636C39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A7DB1" w:rsidRPr="00BF3DF3" w:rsidRDefault="003A7DB1" w:rsidP="003A7DB1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A7DB1" w:rsidRPr="00BF3DF3" w:rsidRDefault="003A7DB1" w:rsidP="003A7DB1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b/>
            </w:rPr>
            <w:t>Miljöanalys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A7DB1" w:rsidRPr="00BF3DF3" w:rsidRDefault="003A7DB1" w:rsidP="003A7DB1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A7DB1" w:rsidRPr="00BF3DF3" w:rsidTr="00636C39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A7DB1" w:rsidRPr="00BF3DF3" w:rsidRDefault="003A7DB1" w:rsidP="003A7DB1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A7DB1" w:rsidRPr="00BF3DF3" w:rsidTr="00636C39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3A7DB1" w:rsidRPr="00BF3DF3" w:rsidRDefault="003A7DB1" w:rsidP="003A7DB1">
          <w:pPr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3A7DB1" w:rsidRPr="00BF3DF3" w:rsidRDefault="003A7DB1" w:rsidP="003A7DB1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7D1A7D" w:rsidRPr="00104AA6" w:rsidRDefault="003A7DB1" w:rsidP="00104AA6">
    <w:pPr>
      <w:pStyle w:val="Sidhuvud"/>
      <w:tabs>
        <w:tab w:val="clear" w:pos="4536"/>
        <w:tab w:val="clear" w:pos="9072"/>
        <w:tab w:val="left" w:pos="2790"/>
      </w:tabs>
    </w:pPr>
    <w:r w:rsidRPr="003A7DB1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DB1" w:rsidRDefault="003A7DB1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340B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A7DB1" w:rsidRDefault="003A7DB1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7340B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7D1A7D" w:rsidRPr="00BF3DF3" w:rsidTr="00BF3DF3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7D1A7D" w:rsidRPr="00BF3DF3" w:rsidRDefault="007D1A7D" w:rsidP="00BF3DF3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b/>
            </w:rPr>
            <w:t>Miljöanalys</w:t>
          </w:r>
        </w:p>
      </w:tc>
    </w:tr>
    <w:tr w:rsidR="007D1A7D" w:rsidRPr="00BF3DF3" w:rsidTr="00BF3DF3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7D1A7D" w:rsidRPr="00BF3DF3" w:rsidRDefault="007D1A7D" w:rsidP="00BF3DF3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D1A7D" w:rsidRPr="00BF3DF3" w:rsidTr="00BF3DF3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7D1A7D" w:rsidRPr="00BF3DF3" w:rsidRDefault="007D1A7D" w:rsidP="00104AA6">
          <w:pPr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7D1A7D" w:rsidRPr="00BF3DF3" w:rsidRDefault="007D1A7D" w:rsidP="00BF3DF3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BF3DF3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7D1A7D" w:rsidRPr="00104AA6" w:rsidRDefault="007D1A7D" w:rsidP="00104AA6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56D51"/>
    <w:multiLevelType w:val="hybridMultilevel"/>
    <w:tmpl w:val="2F067DD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A5B6CA7"/>
    <w:multiLevelType w:val="hybridMultilevel"/>
    <w:tmpl w:val="446A276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14073E9"/>
    <w:multiLevelType w:val="hybridMultilevel"/>
    <w:tmpl w:val="F012671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C8C5635"/>
    <w:multiLevelType w:val="hybridMultilevel"/>
    <w:tmpl w:val="49BAEEC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11265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02453"/>
    <w:rsid w:val="00042905"/>
    <w:rsid w:val="0004512D"/>
    <w:rsid w:val="00096315"/>
    <w:rsid w:val="000A7511"/>
    <w:rsid w:val="000D00A0"/>
    <w:rsid w:val="00104AA6"/>
    <w:rsid w:val="001746E7"/>
    <w:rsid w:val="00176834"/>
    <w:rsid w:val="001A4097"/>
    <w:rsid w:val="001D6DDB"/>
    <w:rsid w:val="00241CB0"/>
    <w:rsid w:val="00246950"/>
    <w:rsid w:val="002E0D6A"/>
    <w:rsid w:val="00305C8C"/>
    <w:rsid w:val="00327E07"/>
    <w:rsid w:val="00330837"/>
    <w:rsid w:val="00333E99"/>
    <w:rsid w:val="003344E9"/>
    <w:rsid w:val="003544D7"/>
    <w:rsid w:val="00367EBE"/>
    <w:rsid w:val="0037740D"/>
    <w:rsid w:val="003A7DB1"/>
    <w:rsid w:val="00437CA0"/>
    <w:rsid w:val="00476252"/>
    <w:rsid w:val="00492BF9"/>
    <w:rsid w:val="004A0010"/>
    <w:rsid w:val="004C17BB"/>
    <w:rsid w:val="0055025E"/>
    <w:rsid w:val="00560F7C"/>
    <w:rsid w:val="005B51EC"/>
    <w:rsid w:val="005D0B43"/>
    <w:rsid w:val="00601609"/>
    <w:rsid w:val="00627B1E"/>
    <w:rsid w:val="00671A16"/>
    <w:rsid w:val="006B37C3"/>
    <w:rsid w:val="006D581A"/>
    <w:rsid w:val="006D7DB8"/>
    <w:rsid w:val="0073216C"/>
    <w:rsid w:val="007340B7"/>
    <w:rsid w:val="007C6849"/>
    <w:rsid w:val="007D1A7D"/>
    <w:rsid w:val="007E3D2E"/>
    <w:rsid w:val="007F4B2A"/>
    <w:rsid w:val="00815546"/>
    <w:rsid w:val="0085277B"/>
    <w:rsid w:val="008A0FB4"/>
    <w:rsid w:val="008A1078"/>
    <w:rsid w:val="008A20AA"/>
    <w:rsid w:val="008B5DF4"/>
    <w:rsid w:val="008E2922"/>
    <w:rsid w:val="009016F3"/>
    <w:rsid w:val="009159AA"/>
    <w:rsid w:val="0092460E"/>
    <w:rsid w:val="009663BB"/>
    <w:rsid w:val="00992E88"/>
    <w:rsid w:val="009A288B"/>
    <w:rsid w:val="009D17D7"/>
    <w:rsid w:val="009E68CF"/>
    <w:rsid w:val="00A1078D"/>
    <w:rsid w:val="00A25BB6"/>
    <w:rsid w:val="00A45CCC"/>
    <w:rsid w:val="00A5774C"/>
    <w:rsid w:val="00A86EED"/>
    <w:rsid w:val="00AF1792"/>
    <w:rsid w:val="00B500D3"/>
    <w:rsid w:val="00B822EE"/>
    <w:rsid w:val="00BF3DF3"/>
    <w:rsid w:val="00C97959"/>
    <w:rsid w:val="00CD0976"/>
    <w:rsid w:val="00D271F5"/>
    <w:rsid w:val="00D65F7A"/>
    <w:rsid w:val="00D9058F"/>
    <w:rsid w:val="00DF5AE6"/>
    <w:rsid w:val="00E07C72"/>
    <w:rsid w:val="00E50336"/>
    <w:rsid w:val="00E8522A"/>
    <w:rsid w:val="00E86E70"/>
    <w:rsid w:val="00E954A9"/>
    <w:rsid w:val="00EE3A9C"/>
    <w:rsid w:val="00F07A40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  <w14:docId w14:val="3A38393E"/>
  <w15:chartTrackingRefBased/>
  <w15:docId w15:val="{7D69DDDF-8695-4FE7-BC13-26493088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33E99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styleId="Hyperlnk">
    <w:name w:val="Hyperlink"/>
    <w:rsid w:val="00333E99"/>
    <w:rPr>
      <w:color w:val="0000FF"/>
      <w:u w:val="single"/>
    </w:rPr>
  </w:style>
  <w:style w:type="character" w:styleId="AnvndHyperlnk">
    <w:name w:val="FollowedHyperlink"/>
    <w:rsid w:val="007D1A7D"/>
    <w:rPr>
      <w:color w:val="800080"/>
      <w:u w:val="single"/>
    </w:rPr>
  </w:style>
  <w:style w:type="table" w:styleId="Rutntstabell4dekorfrg2">
    <w:name w:val="Grid Table 4 Accent 2"/>
    <w:basedOn w:val="Normaltabell"/>
    <w:uiPriority w:val="49"/>
    <w:rsid w:val="00246950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E954A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A5774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3A7DB1"/>
    <w:rPr>
      <w:lang w:eastAsia="ar-SA"/>
    </w:rPr>
  </w:style>
  <w:style w:type="character" w:customStyle="1" w:styleId="SidfotChar">
    <w:name w:val="Sidfot Char"/>
    <w:basedOn w:val="Standardstycketeckensnitt"/>
    <w:link w:val="Sidfot"/>
    <w:rsid w:val="007340B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riksdagen.se/sv/Dokument-Lagar/Lagar/Svenskforfattningssamling/Avfallsforordning-2011927_sfs-2011-927/?bet=2011:927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205</Words>
  <Characters>1533</Characters>
  <DocSecurity>0</DocSecurity>
  <Lines>12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1735</CharactersWithSpaces>
  <SharedDoc>false</SharedDoc>
  <HLinks>
    <vt:vector size="6" baseType="variant">
      <vt:variant>
        <vt:i4>1376377</vt:i4>
      </vt:variant>
      <vt:variant>
        <vt:i4>0</vt:i4>
      </vt:variant>
      <vt:variant>
        <vt:i4>0</vt:i4>
      </vt:variant>
      <vt:variant>
        <vt:i4>5</vt:i4>
      </vt:variant>
      <vt:variant>
        <vt:lpwstr>http://www.riksdagen.se/sv/Dokument-Lagar/Lagar/Svenskforfattningssamling/Avfallsforordning-2011927_sfs-2011-927/?bet=2011:927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2016-07-23T13:02:00Z</dcterms:created>
  <dcterms:modified xsi:type="dcterms:W3CDTF">2016-10-09T12:29:00Z</dcterms:modified>
</cp:coreProperties>
</file>