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40" w:right="240" w:firstLine="480"/>
        <w:rPr>
          <w:lang w:eastAsia="en-US"/>
        </w:rPr>
      </w:pPr>
      <w:r>
        <w:pict>
          <v:group id="_x0000_s1037" o:spid="_x0000_s1037" o:spt="203" style="position:absolute;left:0pt;margin-left:1.85pt;margin-top:0.05pt;height:61.4pt;width:114.6pt;z-index:251660288;mso-width-relative:page;mso-height-relative:page;" coordorigin="1829,1459" coordsize="2292,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">
            <o:lock v:ext="edit"/>
            <v:shape id="自选图形 3" o:spid="_x0000_s1038" o:spt="4" type="#_x0000_t4" style="position:absolute;left:2895;top:1459;height:1224;width:1226;" fillcolor="#1F3763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1UMEA&#10;AADbAAAADwAAAGRycy9kb3ducmV2LnhtbERPTWsCMRC9C/6HMEJvmq2lIqtRRNQW8aK1PQ+bcbN0&#10;M1k26W7896ZQ6G0e73OW62hr0VHrK8cKnicZCOLC6YpLBdeP/XgOwgdkjbVjUnAnD+vVcLDEXLue&#10;z9RdQilSCPscFZgQmlxKXxiy6CeuIU7czbUWQ4JtKXWLfQq3tZxm2UxarDg1GGxoa6j4vvxYBbvP&#10;TTzEoj981ceXk7u+nefd3Sj1NIqbBYhAMfyL/9zvOs1/hd9f0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2tVDBAAAA2wAAAA8AAAAAAAAAAAAAAAAAmAIAAGRycy9kb3du&#10;cmV2LnhtbFBLBQYAAAAABAAEAPUAAACGAwAAAAA=&#10;">
              <v:path/>
              <v:fill on="t" focussize="0,0"/>
              <v:stroke on="f" joinstyle="miter"/>
              <v:imagedata o:title=""/>
              <o:lock v:ext="edit"/>
            </v:shape>
            <v:rect id="矩形 4" o:spid="_x0000_s1039" o:spt="1" style="position:absolute;left:1829;top:1459;height:1202;width:489;" fillcolor="#1F3763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IusUA&#10;AADbAAAADwAAAGRycy9kb3ducmV2LnhtbESPQWsCMRCF7wX/QxjBW82qoHY1ioiCYClUW4q3YTPu&#10;Lm4maxLd7b83QqG3Gd6b972ZL1tTiTs5X1pWMOgnIIgzq0vOFXwdt69TED4ga6wsk4Jf8rBcdF7m&#10;mGrb8CfdDyEXMYR9igqKEOpUSp8VZND3bU0ctbN1BkNcXS61wyaGm0oOk2QsDZYcCQXWtC4ouxxu&#10;JnI/VnJ/ep+YJkyy79HPdVPv3UWpXrddzUAEasO/+e96p2P9N3j+Ege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4Ei6xQAAANsAAAAPAAAAAAAAAAAAAAAAAJgCAABkcnMv&#10;ZG93bnJldi54bWxQSwUGAAAAAAQABAD1AAAAigMAAAAA&#10;">
              <v:path/>
              <v:fill on="t" focussize="0,0"/>
              <v:stroke on="f"/>
              <v:imagedata o:title=""/>
              <o:lock v:ext="edit"/>
            </v:rect>
            <v:rect id="矩形 5" o:spid="_x0000_s1040" o:spt="1" style="position:absolute;left:1829;top:2453;height:232;width:577;" fillcolor="#1F3763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rmsEA&#10;AADbAAAADwAAAGRycy9kb3ducmV2LnhtbERPTWvCQBC9F/wPyxR6q5taqBJdRcRCwVJQW8TbkB2T&#10;YHY27m5N+u87B8Hj433PFr1r1JVCrD0beBlmoIgLb2suDXzv358noGJCtth4JgN/FGExHzzMMLe+&#10;4y1dd6lUEsIxRwNVSm2udSwqchiHviUW7uSDwyQwlNoG7CTcNXqUZW/aYc3SUGFLq4qK8+7XSe/X&#10;Um+On2PXpXHx83q4rNtNOBvz9Ngvp6AS9ekuvrk/rIGRrJcv8gP0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K5rBAAAA2wAAAA8AAAAAAAAAAAAAAAAAmAIAAGRycy9kb3du&#10;cmV2LnhtbFBLBQYAAAAABAAEAPUAAACGAwAAAAA=&#10;">
              <v:path/>
              <v:fill on="t" focussize="0,0"/>
              <v:stroke on="f"/>
              <v:imagedata o:title=""/>
              <o:lock v:ext="edit"/>
            </v:rect>
            <v:shape id="自选图形 6" o:spid="_x0000_s1041" o:spt="6" type="#_x0000_t6" style="position:absolute;left:2490;top:1835;height:852;width:852;" fillcolor="#1F3763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UrmcUA&#10;AADbAAAADwAAAGRycy9kb3ducmV2LnhtbESPQWvCQBSE7wX/w/IEL0U3RloluooIQukh0NjS6yP7&#10;mg1m34bsxqT99W6h0OMwM98wu8NoG3GjzteOFSwXCQji0umaKwXvl/N8A8IHZI2NY1LwTR4O+8nD&#10;DjPtBn6jWxEqESHsM1RgQmgzKX1pyKJfuJY4el+usxii7CqpOxwi3DYyTZJnabHmuGCwpZOh8lr0&#10;VsFrvarKx0vf/zw58/nhN33I17lSs+l43IIINIb/8F/7RStIl/D7Jf4Au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SuZxQAAANsAAAAPAAAAAAAAAAAAAAAAAJgCAABkcnMv&#10;ZG93bnJldi54bWxQSwUGAAAAAAQABAD1AAAAigMAAAAA&#10;">
              <v:path/>
              <v:fill on="t" focussize="0,0"/>
              <v:stroke on="f" joinstyle="miter"/>
              <v:imagedata o:title=""/>
              <o:lock v:ext="edit"/>
            </v:shape>
            <v:shape id="自选图形 7" o:spid="_x0000_s1042" o:spt="6" type="#_x0000_t6" style="position:absolute;left:2480;top:1469;height:852;width:872;rotation:5898240f;" fillcolor="#1F3763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LxJsAA&#10;AADbAAAADwAAAGRycy9kb3ducmV2LnhtbESP0YrCMBRE34X9h3AXfNNUcVepRllEZV+rfsCluU2K&#10;zU1psrX+vRGEfRxm5gyz2Q2uET11ofasYDbNQBCXXtdsFFwvx8kKRIjIGhvPpOBBAXbbj9EGc+3v&#10;XFB/jkYkCIccFdgY21zKUFpyGKa+JU5e5TuHMcnOSN3hPcFdI+dZ9i0d1pwWLLa0t1Tezn9OQfXQ&#10;q2vb9IU0i9OXscueD0Wl1Phz+FmDiDTE//C7/asVzBfw+pJ+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LxJsAAAADbAAAADwAAAAAAAAAAAAAAAACYAgAAZHJzL2Rvd25y&#10;ZXYueG1sUEsFBgAAAAAEAAQA9QAAAIUDAAAAAA==&#10;">
              <v:path/>
              <v:fill on="t" focussize="0,0"/>
              <v:stroke on="f" joinstyle="miter"/>
              <v:imagedata o:title=""/>
              <o:lock v:ext="edit"/>
            </v:shape>
          </v:group>
        </w:pict>
      </w:r>
      <w:r>
        <w:pict>
          <v:group id="_x0000_s1026" o:spid="_x0000_s1026" o:spt="203" style="position:absolute;left:0pt;margin-left:-3.5pt;margin-top:0.55pt;height:60.1pt;width:118.35pt;mso-position-horizontal-relative:margin;z-index:251659264;mso-width-relative:page;mso-height-relative:page;" coordorigin="18,14" coordsize="22,12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">
            <o:lock v:ext="edit"/>
            <v:shape id="_x0000_s1027" o:spid="_x0000_s1027" o:spt="4" type="#_x0000_t4" style="position:absolute;left:28;top:14;height:12;width:13;" fillcolor="#1F3763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fasMA&#10;AADaAAAADwAAAGRycy9kb3ducmV2LnhtbESPQWsCMRSE7wX/Q3hCbzVrlSKrUUSsldKLVj0/Ns/N&#10;4uZl2cTd+O+bQqHHYWa+YRaraGvRUesrxwrGowwEceF0xaWC0/f7ywyED8gaa8ek4EEeVsvB0wJz&#10;7Xo+UHcMpUgQ9jkqMCE0uZS+MGTRj1xDnLyray2GJNtS6hb7BLe1fM2yN2mx4rRgsKGNoeJ2vFsF&#10;2/M67mLR7y715+TLnT4Os+5hlHoexvUcRKAY/sN/7b1WMIXfK+kG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vfasMAAADaAAAADwAAAAAAAAAAAAAAAACYAgAAZHJzL2Rv&#10;d25yZXYueG1sUEsFBgAAAAAEAAQA9QAAAIgDAAAAAA==&#10;">
              <v:path/>
              <v:fill on="t" focussize="0,0"/>
              <v:stroke on="f" joinstyle="miter"/>
              <v:imagedata o:title=""/>
              <o:lock v:ext="edit"/>
            </v:shape>
            <v:rect id="_x0000_s1028" o:spid="_x0000_s1028" o:spt="1" style="position:absolute;left:18;top:14;height:12;width:5;" fillcolor="#1F3763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nKP8IA&#10;AADaAAAADwAAAGRycy9kb3ducmV2LnhtbESPX2vCMBTF3wd+h3AF32aqAzuqUUQcDBRhThHfLs21&#10;LTY3XRJt9+0XYeDj4fz5cWaLztTiTs5XlhWMhgkI4tzqigsFh++P13cQPiBrrC2Tgl/ysJj3XmaY&#10;advyF933oRBxhH2GCsoQmkxKn5dk0A9tQxy9i3UGQ5SukNphG8dNLcdJMpEGK46EEhtalZRf9zcT&#10;ubul3Jy3qWlDmh/fTj/rZuOuSg363XIKIlAXnuH/9qdWkMLjSr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6co/wgAAANoAAAAPAAAAAAAAAAAAAAAAAJgCAABkcnMvZG93&#10;bnJldi54bWxQSwUGAAAAAAQABAD1AAAAhwMAAAAA&#10;">
              <v:path/>
              <v:fill on="t" focussize="0,0"/>
              <v:stroke on="f"/>
              <v:imagedata o:title=""/>
              <o:lock v:ext="edit"/>
            </v:rect>
            <v:rect id="_x0000_s1029" o:spid="_x0000_s1029" o:spt="1" style="position:absolute;left:18;top:24;height:2;width:6;" fillcolor="#1F3763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Tay8UA&#10;AADbAAAADwAAAGRycy9kb3ducmV2LnhtbESPQWvCQBCF74L/YRmhN7PRQpXUNYhYKFgKWkvpbciO&#10;SUh2Nt3dmvjv3YLQ2wzvzfverPLBtOJCzteWFcySFARxYXXNpYLTx8t0CcIHZI2tZVJwJQ/5ejxa&#10;YaZtzwe6HEMpYgj7DBVUIXSZlL6oyKBPbEcctbN1BkNcXSm1wz6Gm1bO0/RJGqw5EirsaFtR0Rx/&#10;TeS+b+T++21h+rAoPh+/fnbd3jVKPUyGzTOIQEP4N9+vX3WsP4e/X+IA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RNrLxQAAANsAAAAPAAAAAAAAAAAAAAAAAJgCAABkcnMv&#10;ZG93bnJldi54bWxQSwUGAAAAAAQABAD1AAAAigMAAAAA&#10;">
              <v:path/>
              <v:fill on="t" focussize="0,0"/>
              <v:stroke on="f"/>
              <v:imagedata o:title=""/>
              <o:lock v:ext="edit"/>
            </v:rect>
            <v:shape id="_x0000_s1030" o:spid="_x0000_s1030" o:spt="6" type="#_x0000_t6" style="position:absolute;left:24;top:18;height:8;width:9;" fillcolor="#1F3763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LnJ8MA&#10;AADbAAAADwAAAGRycy9kb3ducmV2LnhtbERPTWvCQBC9F/oflhG8lLppRRtSVymFgngINLH0OmSn&#10;2WB2NmQ3Gv31rlDwNo/3OavNaFtxpN43jhW8zBIQxJXTDdcK9uXXcwrCB2SNrWNScCYPm/Xjwwoz&#10;7U78Tcci1CKGsM9QgQmhy6T0lSGLfuY64sj9ud5iiLCvpe7xFMNtK1+TZCktNhwbDHb0aag6FINV&#10;sGvmdfVUDsNl4czvj0+HkL/lSk0n48c7iEBjuIv/3Vsd5y/g9ks8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LnJ8MAAADbAAAADwAAAAAAAAAAAAAAAACYAgAAZHJzL2Rv&#10;d25yZXYueG1sUEsFBgAAAAAEAAQA9QAAAIgDAAAAAA==&#10;">
              <v:path/>
              <v:fill on="t" focussize="0,0"/>
              <v:stroke on="f" joinstyle="miter"/>
              <v:imagedata o:title=""/>
              <o:lock v:ext="edit"/>
            </v:shape>
            <v:shape id="_x0000_s1031" o:spid="_x0000_s1031" o:spt="6" type="#_x0000_t6" style="position:absolute;left:24;top:14;height:9;width:9;rotation:5898240f;" fillcolor="#1F3763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AAd74A&#10;AADbAAAADwAAAGRycy9kb3ducmV2LnhtbERP24rCMBB9F/Yfwgi+aeqyXqhGWWR38bXqBwzNNCk2&#10;k9LEWv/eLAi+zeFcZ7sfXCN66kLtWcF8loEgLr2u2Si4nH+naxAhImtsPJOCBwXY7z5GW8y1v3NB&#10;/SkakUI45KjAxtjmUobSksMw8y1x4irfOYwJdkbqDu8p3DXyM8uW0mHNqcFiSwdL5fV0cwqqh15f&#10;2qYvpPn6Wxi76vmnqJSajIfvDYhIQ3yLX+6jTvOX8P9LOkDun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gAHe+AAAA2wAAAA8AAAAAAAAAAAAAAAAAmAIAAGRycy9kb3ducmV2&#10;LnhtbFBLBQYAAAAABAAEAPUAAACDAwAAAAA=&#10;">
              <v:path/>
              <v:fill on="t" focussize="0,0"/>
              <v:stroke on="f" joinstyle="miter"/>
              <v:imagedata o:title=""/>
              <o:lock v:ext="edit"/>
            </v:shape>
          </v:group>
        </w:pict>
      </w:r>
    </w:p>
    <w:p>
      <w:pPr>
        <w:ind w:left="240" w:right="240" w:firstLine="480"/>
        <w:rPr>
          <w:rFonts w:ascii="Cambria" w:hAnsi="Cambria" w:eastAsia="华文宋体" w:cs="Times New Roman"/>
          <w:szCs w:val="21"/>
        </w:rPr>
      </w:pPr>
    </w:p>
    <w:p>
      <w:pPr>
        <w:ind w:left="0" w:leftChars="0" w:right="240" w:firstLine="0" w:firstLineChars="0"/>
        <w:rPr>
          <w:rFonts w:ascii="Cambria" w:hAnsi="Cambria" w:eastAsia="华文宋体" w:cs="Times New Roman"/>
          <w:szCs w:val="21"/>
        </w:rPr>
      </w:pPr>
    </w:p>
    <w:p>
      <w:pPr>
        <w:ind w:left="0" w:leftChars="0" w:right="240" w:firstLine="0" w:firstLineChars="0"/>
        <w:rPr>
          <w:rFonts w:ascii="Cambria" w:hAnsi="Cambria" w:eastAsia="华文宋体" w:cs="Times New Roman"/>
          <w:szCs w:val="21"/>
        </w:rPr>
      </w:pPr>
      <w:r>
        <w:rPr>
          <w:rFonts w:ascii="Cambria" w:hAnsi="Cambria" w:eastAsia="华文宋体" w:cs="Times New Roman"/>
          <w:szCs w:val="21"/>
        </w:rPr>
        <w:t>南京凌鸥创芯电子有限公司</w:t>
      </w:r>
    </w:p>
    <w:p>
      <w:pPr>
        <w:tabs>
          <w:tab w:val="left" w:pos="2310"/>
        </w:tabs>
        <w:spacing w:after="120"/>
        <w:ind w:left="0" w:leftChars="0" w:right="240" w:firstLine="0" w:firstLineChars="0"/>
        <w:rPr>
          <w:rFonts w:ascii="Cambria" w:hAnsi="Cambria" w:eastAsia="华文宋体" w:cs="Times New Roman"/>
          <w:b/>
          <w:bCs/>
          <w:iCs/>
          <w:spacing w:val="5"/>
          <w:kern w:val="0"/>
          <w:sz w:val="48"/>
          <w:szCs w:val="48"/>
        </w:rPr>
      </w:pPr>
    </w:p>
    <w:p>
      <w:pPr>
        <w:tabs>
          <w:tab w:val="left" w:pos="2310"/>
        </w:tabs>
        <w:spacing w:after="120"/>
        <w:ind w:left="0" w:leftChars="0" w:right="240" w:firstLine="0" w:firstLineChars="0"/>
        <w:rPr>
          <w:rFonts w:ascii="Cambria" w:hAnsi="Cambria" w:eastAsia="华文宋体" w:cs="Times New Roman"/>
          <w:b/>
          <w:bCs/>
          <w:iCs/>
          <w:spacing w:val="5"/>
          <w:kern w:val="0"/>
          <w:sz w:val="48"/>
          <w:szCs w:val="48"/>
        </w:rPr>
      </w:pPr>
    </w:p>
    <w:p>
      <w:pPr>
        <w:tabs>
          <w:tab w:val="left" w:pos="2310"/>
        </w:tabs>
        <w:spacing w:after="120"/>
        <w:ind w:left="0" w:leftChars="0" w:right="240" w:firstLine="0" w:firstLineChars="0"/>
        <w:rPr>
          <w:rFonts w:ascii="Cambria" w:hAnsi="Cambria" w:eastAsia="华文宋体" w:cs="Times New Roman"/>
          <w:b/>
          <w:bCs/>
          <w:iCs/>
          <w:spacing w:val="5"/>
          <w:kern w:val="0"/>
          <w:sz w:val="48"/>
          <w:szCs w:val="48"/>
        </w:rPr>
      </w:pPr>
    </w:p>
    <w:p>
      <w:pPr>
        <w:tabs>
          <w:tab w:val="left" w:pos="2310"/>
        </w:tabs>
        <w:spacing w:after="120"/>
        <w:ind w:left="0" w:leftChars="0" w:right="240" w:firstLine="0" w:firstLineChars="0"/>
        <w:rPr>
          <w:rFonts w:ascii="Cambria" w:hAnsi="Cambria" w:eastAsia="华文宋体" w:cs="Times New Roman"/>
          <w:b/>
          <w:bCs/>
          <w:iCs/>
          <w:spacing w:val="5"/>
          <w:kern w:val="0"/>
          <w:sz w:val="48"/>
          <w:szCs w:val="48"/>
        </w:rPr>
      </w:pPr>
    </w:p>
    <w:p>
      <w:pPr>
        <w:tabs>
          <w:tab w:val="left" w:pos="2310"/>
        </w:tabs>
        <w:spacing w:after="120"/>
        <w:ind w:left="0" w:leftChars="0" w:right="240" w:firstLine="0" w:firstLineChars="0"/>
        <w:jc w:val="center"/>
        <w:rPr>
          <w:rFonts w:eastAsia="宋体" w:cs="Times New Roman"/>
          <w:sz w:val="22"/>
          <w:szCs w:val="20"/>
        </w:rPr>
      </w:pPr>
      <w:r>
        <w:rPr>
          <w:rFonts w:eastAsia="华文宋体" w:cs="Times New Roman"/>
          <w:b/>
          <w:bCs/>
          <w:iCs/>
          <w:spacing w:val="5"/>
          <w:kern w:val="0"/>
          <w:sz w:val="48"/>
          <w:szCs w:val="48"/>
        </w:rPr>
        <w:t xml:space="preserve">LKS08X </w:t>
      </w:r>
      <w:r>
        <w:rPr>
          <w:rFonts w:hint="eastAsia" w:eastAsia="华文宋体" w:cs="Times New Roman"/>
          <w:b/>
          <w:bCs/>
          <w:iCs/>
          <w:spacing w:val="5"/>
          <w:kern w:val="0"/>
          <w:sz w:val="48"/>
          <w:szCs w:val="48"/>
        </w:rPr>
        <w:t>C</w:t>
      </w:r>
      <w:r>
        <w:rPr>
          <w:rFonts w:eastAsia="华文宋体" w:cs="Times New Roman"/>
          <w:b/>
          <w:bCs/>
          <w:iCs/>
          <w:spacing w:val="5"/>
          <w:kern w:val="0"/>
          <w:sz w:val="48"/>
          <w:szCs w:val="48"/>
        </w:rPr>
        <w:t>AN应用笔记</w:t>
      </w:r>
    </w:p>
    <w:p>
      <w:pPr>
        <w:spacing w:after="120"/>
        <w:ind w:left="240" w:right="240" w:firstLine="482"/>
        <w:jc w:val="right"/>
        <w:rPr>
          <w:rFonts w:eastAsia="宋体" w:cs="Times New Roman"/>
          <w:b/>
          <w:szCs w:val="20"/>
        </w:rPr>
      </w:pPr>
    </w:p>
    <w:p>
      <w:pPr>
        <w:spacing w:after="120"/>
        <w:ind w:left="240" w:right="240" w:firstLine="482"/>
        <w:jc w:val="right"/>
        <w:rPr>
          <w:rFonts w:eastAsia="宋体" w:cs="Times New Roman"/>
          <w:b/>
          <w:szCs w:val="20"/>
        </w:rPr>
      </w:pPr>
    </w:p>
    <w:p>
      <w:pPr>
        <w:spacing w:after="120"/>
        <w:ind w:left="240" w:right="240" w:firstLine="482"/>
        <w:jc w:val="right"/>
        <w:rPr>
          <w:rFonts w:eastAsia="宋体" w:cs="Times New Roman"/>
          <w:b/>
          <w:szCs w:val="20"/>
        </w:rPr>
      </w:pPr>
    </w:p>
    <w:p>
      <w:pPr>
        <w:spacing w:after="120"/>
        <w:ind w:left="240" w:right="240" w:firstLine="482"/>
        <w:jc w:val="right"/>
        <w:rPr>
          <w:rFonts w:eastAsia="宋体" w:cs="Times New Roman"/>
          <w:b/>
          <w:szCs w:val="20"/>
        </w:rPr>
      </w:pPr>
    </w:p>
    <w:p>
      <w:pPr>
        <w:spacing w:after="120"/>
        <w:ind w:left="240" w:right="240" w:firstLine="482"/>
        <w:jc w:val="right"/>
        <w:rPr>
          <w:rFonts w:eastAsia="宋体" w:cs="Times New Roman"/>
          <w:b/>
          <w:szCs w:val="20"/>
        </w:rPr>
      </w:pPr>
    </w:p>
    <w:p>
      <w:pPr>
        <w:spacing w:after="120"/>
        <w:ind w:left="240" w:right="240" w:firstLine="482"/>
        <w:jc w:val="right"/>
        <w:rPr>
          <w:rFonts w:eastAsia="宋体" w:cs="Times New Roman"/>
          <w:b/>
          <w:szCs w:val="20"/>
        </w:rPr>
      </w:pPr>
    </w:p>
    <w:p>
      <w:pPr>
        <w:spacing w:after="120"/>
        <w:ind w:left="240" w:right="240" w:firstLine="482"/>
        <w:jc w:val="right"/>
        <w:rPr>
          <w:rFonts w:eastAsia="宋体" w:cs="Times New Roman"/>
          <w:b/>
          <w:szCs w:val="20"/>
        </w:rPr>
      </w:pPr>
    </w:p>
    <w:p>
      <w:pPr>
        <w:spacing w:after="120"/>
        <w:ind w:left="240" w:right="240" w:firstLine="482"/>
        <w:jc w:val="right"/>
        <w:rPr>
          <w:rFonts w:eastAsia="宋体" w:cs="Times New Roman"/>
          <w:b/>
          <w:szCs w:val="20"/>
        </w:rPr>
      </w:pPr>
    </w:p>
    <w:p>
      <w:pPr>
        <w:spacing w:after="120"/>
        <w:ind w:left="240" w:right="240" w:firstLine="723"/>
        <w:jc w:val="center"/>
        <w:rPr>
          <w:rFonts w:eastAsia="宋体" w:cs="Times New Roman"/>
          <w:b/>
          <w:sz w:val="36"/>
          <w:szCs w:val="20"/>
        </w:rPr>
      </w:pPr>
    </w:p>
    <w:p>
      <w:pPr>
        <w:tabs>
          <w:tab w:val="left" w:pos="2520"/>
        </w:tabs>
        <w:ind w:left="240" w:right="240" w:firstLine="480"/>
        <w:jc w:val="right"/>
        <w:rPr>
          <w:rFonts w:ascii="Cambria" w:hAnsi="Cambria" w:eastAsia="华文宋体" w:cs="Times New Roman"/>
        </w:rPr>
      </w:pPr>
      <w:r>
        <w:rPr>
          <w:rFonts w:ascii="Cambria" w:hAnsi="Cambria" w:eastAsia="华文宋体" w:cs="Times New Roman"/>
        </w:rPr>
        <w:t xml:space="preserve">@ </w:t>
      </w:r>
      <w:r>
        <w:rPr>
          <w:rFonts w:eastAsia="华文宋体" w:cs="Times New Roman"/>
        </w:rPr>
        <w:t>2021</w:t>
      </w:r>
      <w:r>
        <w:rPr>
          <w:rFonts w:ascii="Cambria" w:hAnsi="Cambria" w:eastAsia="华文宋体" w:cs="Times New Roman"/>
        </w:rPr>
        <w:t>, 版权归凌鸥创芯所有</w:t>
      </w:r>
    </w:p>
    <w:p>
      <w:pPr>
        <w:tabs>
          <w:tab w:val="left" w:pos="2520"/>
        </w:tabs>
        <w:ind w:left="240" w:right="240" w:firstLine="480"/>
        <w:jc w:val="right"/>
        <w:rPr>
          <w:rFonts w:ascii="Cambria" w:hAnsi="Cambria" w:eastAsia="华文宋体" w:cs="Times New Roman"/>
        </w:rPr>
      </w:pPr>
      <w:r>
        <w:rPr>
          <w:rFonts w:ascii="Cambria" w:hAnsi="Cambria" w:eastAsia="华文宋体" w:cs="Times New Roman"/>
        </w:rPr>
        <w:t>机密文件，未经许可不得扩散</w:t>
      </w:r>
    </w:p>
    <w:p>
      <w:pPr>
        <w:tabs>
          <w:tab w:val="left" w:pos="2520"/>
        </w:tabs>
        <w:ind w:left="240" w:right="240" w:firstLine="480"/>
        <w:jc w:val="right"/>
        <w:rPr>
          <w:rFonts w:ascii="Cambria" w:hAnsi="Cambria" w:eastAsia="华文宋体" w:cs="Times New Roma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720" w:footer="720" w:gutter="0"/>
          <w:cols w:space="720" w:num="1"/>
          <w:docGrid w:type="linesAndChars" w:linePitch="312" w:charSpace="0"/>
        </w:sectPr>
      </w:pPr>
    </w:p>
    <w:p>
      <w:pPr>
        <w:ind w:left="240" w:right="240" w:firstLine="0" w:firstLineChars="0"/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245023436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4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_Toc5709 </w:instrText>
          </w:r>
          <w:r>
            <w:fldChar w:fldCharType="separate"/>
          </w:r>
          <w:r>
            <w:rPr>
              <w:rFonts w:hint="eastAsia"/>
            </w:rPr>
            <w:t xml:space="preserve">1. 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_Toc5709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t>硬件描述</w:t>
          </w:r>
          <w:r>
            <w:tab/>
          </w:r>
          <w:r>
            <w:fldChar w:fldCharType="begin"/>
          </w:r>
          <w:r>
            <w:instrText xml:space="preserve"> PAGEREF _Toc2089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 软件使用</w:t>
          </w:r>
          <w:r>
            <w:tab/>
          </w:r>
          <w:r>
            <w:fldChar w:fldCharType="begin"/>
          </w:r>
          <w:r>
            <w:instrText xml:space="preserve"> PAGEREF _Toc456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 时钟开启，G</w:t>
          </w:r>
          <w:r>
            <w:t>PIO复用</w:t>
          </w:r>
          <w:r>
            <w:tab/>
          </w:r>
          <w:r>
            <w:fldChar w:fldCharType="begin"/>
          </w:r>
          <w:r>
            <w:instrText xml:space="preserve"> PAGEREF _Toc24513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3.2. </w:t>
          </w:r>
          <w:r>
            <w:t>CAN模块初始化：</w:t>
          </w:r>
          <w:r>
            <w:tab/>
          </w:r>
          <w:r>
            <w:fldChar w:fldCharType="begin"/>
          </w:r>
          <w:r>
            <w:instrText xml:space="preserve"> PAGEREF _Toc31749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3.3. </w:t>
          </w:r>
          <w:r>
            <w:t>Id 滤波设置</w:t>
          </w:r>
          <w:r>
            <w:tab/>
          </w:r>
          <w:r>
            <w:fldChar w:fldCharType="begin"/>
          </w:r>
          <w:r>
            <w:instrText xml:space="preserve"> PAGEREF _Toc159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3.4. </w:t>
          </w:r>
          <w:r>
            <w:t>发送数据</w:t>
          </w:r>
          <w:r>
            <w:tab/>
          </w:r>
          <w:r>
            <w:fldChar w:fldCharType="begin"/>
          </w:r>
          <w:r>
            <w:instrText xml:space="preserve"> PAGEREF _Toc13008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3.5. 接收数据</w:t>
          </w:r>
          <w:r>
            <w:tab/>
          </w:r>
          <w:r>
            <w:fldChar w:fldCharType="begin"/>
          </w:r>
          <w:r>
            <w:instrText xml:space="preserve"> PAGEREF _Toc14253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t>例程演示：</w:t>
          </w:r>
          <w:r>
            <w:tab/>
          </w:r>
          <w:r>
            <w:fldChar w:fldCharType="begin"/>
          </w:r>
          <w:r>
            <w:instrText xml:space="preserve"> PAGEREF _Toc1143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 </w:t>
          </w:r>
          <w:r>
            <w:rPr>
              <w:rFonts w:hint="eastAsia"/>
              <w:lang w:val="en-US" w:eastAsia="zh-CN"/>
            </w:rPr>
            <w:t>CAN_DMA传输</w:t>
          </w:r>
          <w:r>
            <w:tab/>
          </w:r>
          <w:r>
            <w:fldChar w:fldCharType="begin"/>
          </w:r>
          <w:r>
            <w:instrText xml:space="preserve"> PAGEREF _Toc17127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5.1. </w:t>
          </w:r>
          <w:r>
            <w:t>CAN</w:t>
          </w:r>
          <w:r>
            <w:rPr>
              <w:rFonts w:hint="eastAsia"/>
              <w:lang w:val="en-US" w:eastAsia="zh-CN"/>
            </w:rPr>
            <w:t>_DMA软件配置</w:t>
          </w:r>
          <w:r>
            <w:t>：</w:t>
          </w:r>
          <w:r>
            <w:tab/>
          </w:r>
          <w:r>
            <w:fldChar w:fldCharType="begin"/>
          </w:r>
          <w:r>
            <w:instrText xml:space="preserve"> PAGEREF _Toc13409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5.2. </w:t>
          </w:r>
          <w:r>
            <w:rPr>
              <w:rFonts w:hint="eastAsia"/>
              <w:lang w:val="en-US" w:eastAsia="zh-CN"/>
            </w:rPr>
            <w:t>硬件连接</w:t>
          </w:r>
          <w:r>
            <w:t>：</w:t>
          </w:r>
          <w:r>
            <w:tab/>
          </w:r>
          <w:r>
            <w:fldChar w:fldCharType="begin"/>
          </w:r>
          <w:r>
            <w:instrText xml:space="preserve"> PAGEREF _Toc18439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5.3. 测试结果</w:t>
          </w:r>
          <w:r>
            <w:t>：</w:t>
          </w:r>
          <w:r>
            <w:tab/>
          </w:r>
          <w:r>
            <w:fldChar w:fldCharType="begin"/>
          </w:r>
          <w:r>
            <w:instrText xml:space="preserve"> PAGEREF _Toc18820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240" w:right="240" w:firstLine="48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14"/>
        <w:ind w:left="240" w:right="240" w:firstLine="0" w:firstLineChars="0"/>
      </w:pPr>
    </w:p>
    <w:p>
      <w:pPr>
        <w:ind w:left="240" w:right="240" w:firstLine="562"/>
        <w:rPr>
          <w:rFonts w:eastAsia="宋体" w:asciiTheme="majorHAnsi" w:hAnsiTheme="majorHAnsi" w:cstheme="majorBidi"/>
          <w:b/>
          <w:bCs/>
          <w:kern w:val="28"/>
          <w:sz w:val="28"/>
          <w:szCs w:val="32"/>
        </w:rPr>
      </w:pPr>
    </w:p>
    <w:p>
      <w:pPr>
        <w:ind w:left="240" w:right="240" w:firstLine="562"/>
        <w:rPr>
          <w:rFonts w:eastAsia="宋体" w:asciiTheme="majorHAnsi" w:hAnsiTheme="majorHAnsi" w:cstheme="majorBidi"/>
          <w:b/>
          <w:bCs/>
          <w:kern w:val="28"/>
          <w:sz w:val="28"/>
          <w:szCs w:val="32"/>
        </w:rPr>
      </w:pPr>
    </w:p>
    <w:p>
      <w:pPr>
        <w:ind w:left="240" w:right="240" w:firstLine="480"/>
      </w:pPr>
    </w:p>
    <w:p>
      <w:pPr>
        <w:ind w:left="240" w:right="240" w:firstLine="480"/>
      </w:pPr>
    </w:p>
    <w:p>
      <w:pPr>
        <w:ind w:left="240" w:right="240" w:firstLine="480"/>
      </w:pPr>
    </w:p>
    <w:p>
      <w:pPr>
        <w:ind w:left="240" w:right="240" w:firstLine="480"/>
      </w:pPr>
    </w:p>
    <w:p>
      <w:pPr>
        <w:ind w:left="240" w:right="240" w:firstLine="480"/>
      </w:pPr>
    </w:p>
    <w:p>
      <w:pPr>
        <w:ind w:left="240" w:right="240" w:firstLine="480"/>
      </w:pPr>
    </w:p>
    <w:p>
      <w:pPr>
        <w:ind w:left="240" w:right="240" w:firstLine="480"/>
      </w:pPr>
    </w:p>
    <w:p>
      <w:pPr>
        <w:ind w:left="0" w:leftChars="0" w:right="240" w:firstLine="0" w:firstLineChars="0"/>
        <w:rPr>
          <w:rFonts w:hint="eastAsia"/>
        </w:rPr>
      </w:pPr>
    </w:p>
    <w:p>
      <w:pPr>
        <w:pStyle w:val="2"/>
      </w:pPr>
      <w:bookmarkStart w:id="0" w:name="_Toc5709"/>
      <w:r>
        <w:t>概述</w:t>
      </w:r>
      <w:bookmarkEnd w:id="0"/>
    </w:p>
    <w:p>
      <w:pPr>
        <w:ind w:left="240" w:right="240" w:firstLine="480"/>
      </w:pPr>
      <w:r>
        <w:rPr>
          <w:rFonts w:hint="eastAsia"/>
        </w:rPr>
        <w:t>C</w:t>
      </w:r>
      <w:r>
        <w:t>AN是汽车网络的标准协议，</w:t>
      </w:r>
      <w:r>
        <w:rPr>
          <w:rFonts w:hint="eastAsia"/>
        </w:rPr>
        <w:t>C</w:t>
      </w:r>
      <w:r>
        <w:t>AN的高性能和可靠性已被认同</w:t>
      </w:r>
      <w:r>
        <w:rPr>
          <w:rFonts w:hint="eastAsia"/>
        </w:rPr>
        <w:t>。</w:t>
      </w:r>
    </w:p>
    <w:p>
      <w:pPr>
        <w:ind w:left="240" w:right="240" w:firstLine="480"/>
      </w:pPr>
      <w:r>
        <w:t>CAN控制器根据两根线上的电位差来判断总线电平，总线电平分为显性电平和隐形电平。发送方通过使总线电平发生变化，将消息发送给接收方。</w:t>
      </w:r>
    </w:p>
    <w:p>
      <w:pPr>
        <w:ind w:left="0" w:leftChars="0" w:right="240" w:firstLine="0" w:firstLineChars="0"/>
        <w:rPr>
          <w:rFonts w:hint="eastAsia"/>
        </w:rPr>
      </w:pPr>
    </w:p>
    <w:p>
      <w:pPr>
        <w:pStyle w:val="2"/>
      </w:pPr>
      <w:bookmarkStart w:id="1" w:name="_Toc2089"/>
      <w:r>
        <w:t>硬件描述</w:t>
      </w:r>
      <w:bookmarkEnd w:id="1"/>
    </w:p>
    <w:p>
      <w:pPr>
        <w:ind w:left="240" w:right="240" w:firstLine="480"/>
      </w:pPr>
      <w:r>
        <w:t>Lks08x 提供can协议的</w:t>
      </w:r>
      <w:r>
        <w:rPr>
          <w:rFonts w:hint="eastAsia"/>
        </w:rPr>
        <w:t>T</w:t>
      </w:r>
      <w:r>
        <w:t>TL接口，分别为RX,TX全双工接口。与节点设备需要通过硬件转换芯片进行总线连接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注意CAN测试时需连接CAN</w:t>
      </w:r>
      <w:r>
        <w:rPr>
          <w:rFonts w:hint="eastAsia"/>
          <w:color w:val="FF0000"/>
          <w:lang w:val="en-US" w:eastAsia="zh-CN"/>
        </w:rPr>
        <w:t>收发器</w:t>
      </w:r>
      <w:r>
        <w:rPr>
          <w:rFonts w:hint="eastAsia"/>
          <w:color w:val="FF0000"/>
          <w:lang w:val="en-US" w:eastAsia="zh-CN"/>
        </w:rPr>
        <w:t>且CAN收发器供电使用5V供电，或者将芯片CNA_TX与CAN_RX进行自测</w:t>
      </w:r>
      <w:bookmarkStart w:id="13" w:name="_GoBack"/>
      <w:bookmarkEnd w:id="13"/>
      <w:r>
        <w:rPr>
          <w:rFonts w:hint="eastAsia"/>
          <w:lang w:val="en-US" w:eastAsia="zh-CN"/>
        </w:rPr>
        <w:t>)</w:t>
      </w:r>
      <w:r>
        <w:t>。如图</w:t>
      </w:r>
      <w:r>
        <w:rPr>
          <w:rFonts w:hint="eastAsia"/>
        </w:rPr>
        <w:t>1，</w:t>
      </w:r>
    </w:p>
    <w:p>
      <w:pPr>
        <w:keepNext/>
        <w:ind w:left="0" w:leftChars="0" w:right="240" w:firstLine="0" w:firstLineChars="0"/>
        <w:jc w:val="center"/>
      </w:pPr>
      <w:r>
        <w:drawing>
          <wp:inline distT="0" distB="0" distL="0" distR="0">
            <wp:extent cx="6025515" cy="2855595"/>
            <wp:effectExtent l="0" t="0" r="13335" b="1905"/>
            <wp:docPr id="1" name="图片 1" descr="C:\Users\shuo\Desktop\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huo\Desktop\CA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right="240" w:firstLine="0" w:firstLineChars="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>
      <w:pPr>
        <w:pStyle w:val="2"/>
      </w:pPr>
      <w:bookmarkStart w:id="2" w:name="_Toc456"/>
      <w:r>
        <w:rPr>
          <w:rFonts w:hint="eastAsia"/>
        </w:rPr>
        <w:t>软件使用</w:t>
      </w:r>
      <w:bookmarkEnd w:id="2"/>
    </w:p>
    <w:p>
      <w:pPr>
        <w:pStyle w:val="3"/>
      </w:pPr>
      <w:bookmarkStart w:id="3" w:name="_Toc24513"/>
      <w:r>
        <w:rPr>
          <w:rFonts w:hint="eastAsia"/>
        </w:rPr>
        <w:t>时钟开启，G</w:t>
      </w:r>
      <w:r>
        <w:t>PIO复用</w:t>
      </w:r>
      <w:bookmarkEnd w:id="3"/>
    </w:p>
    <w:p>
      <w:pPr>
        <w:pStyle w:val="3"/>
      </w:pPr>
      <w:bookmarkStart w:id="4" w:name="_Toc31749"/>
      <w:r>
        <w:t>CAN模块初始化：</w:t>
      </w:r>
      <w:bookmarkEnd w:id="4"/>
    </w:p>
    <w:p>
      <w:pPr>
        <w:ind w:left="240" w:right="240" w:firstLine="480"/>
      </w:pPr>
      <w:r>
        <w:t>void CAN_Init(u8 btr0,u8 btr1)；</w:t>
      </w:r>
    </w:p>
    <w:p>
      <w:pPr>
        <w:ind w:left="240" w:right="240" w:firstLine="480"/>
        <w:rPr>
          <w:rFonts w:hint="eastAsia"/>
        </w:rPr>
      </w:pPr>
      <w:r>
        <w:t>通过btr0，btr1配置波特率。在lks08x 用户手册中给出不同波特率下的推荐btr0 和</w:t>
      </w:r>
      <w:r>
        <w:rPr>
          <w:rFonts w:hint="eastAsia"/>
        </w:rPr>
        <w:t xml:space="preserve"> btr</w:t>
      </w:r>
      <w:r>
        <w:t>1,经过验证可以可靠运行。该函数同时开启的发送完成中断，接收完成中断，数据溢出中断，仲裁丢失中断和总线错误中断。</w:t>
      </w:r>
    </w:p>
    <w:p>
      <w:pPr>
        <w:pStyle w:val="3"/>
      </w:pPr>
      <w:bookmarkStart w:id="5" w:name="_Toc159"/>
      <w:r>
        <w:t>Id 滤波设置</w:t>
      </w:r>
      <w:bookmarkEnd w:id="5"/>
    </w:p>
    <w:p>
      <w:pPr>
        <w:ind w:left="240" w:right="240" w:firstLine="480"/>
      </w:pPr>
      <w:r>
        <w:t>单滤波id设置：</w:t>
      </w:r>
    </w:p>
    <w:p>
      <w:pPr>
        <w:ind w:left="240" w:right="240" w:firstLine="480"/>
      </w:pPr>
      <w:r>
        <w:t>void ID_Filter(u32 acr,u32 amr,u8 ide);</w:t>
      </w:r>
    </w:p>
    <w:p>
      <w:pPr>
        <w:ind w:left="240" w:right="240" w:firstLine="480"/>
      </w:pPr>
      <w:r>
        <w:t>acr低</w:t>
      </w:r>
      <w:r>
        <w:rPr>
          <w:rFonts w:hint="eastAsia"/>
        </w:rPr>
        <w:t>1</w:t>
      </w:r>
      <w:r>
        <w:t>6位为校对的</w:t>
      </w:r>
      <w:r>
        <w:rPr>
          <w:rFonts w:hint="eastAsia"/>
        </w:rPr>
        <w:t>id值，amr低1</w:t>
      </w:r>
      <w:r>
        <w:t>6位</w:t>
      </w:r>
      <w:r>
        <w:rPr>
          <w:rFonts w:hint="eastAsia"/>
        </w:rPr>
        <w:t>存放需要匹配的位掩码：即amr中的第</w:t>
      </w:r>
      <w:r>
        <w:t>BITn 为</w:t>
      </w:r>
      <w:r>
        <w:rPr>
          <w:rFonts w:hint="eastAsia"/>
        </w:rPr>
        <w:t>1时，则接收到的id不需要与A</w:t>
      </w:r>
      <w:r>
        <w:t>CR的第BITn值相同，若amr中的第</w:t>
      </w:r>
      <w:r>
        <w:rPr>
          <w:rFonts w:hint="eastAsia"/>
        </w:rPr>
        <w:t>B</w:t>
      </w:r>
      <w:r>
        <w:t>ITn为</w:t>
      </w:r>
      <w:r>
        <w:rPr>
          <w:rFonts w:hint="eastAsia"/>
        </w:rPr>
        <w:t>0时，则接收到的id的第</w:t>
      </w:r>
      <w:r>
        <w:t>BITn位需要与</w:t>
      </w:r>
      <w:r>
        <w:rPr>
          <w:rFonts w:hint="eastAsia"/>
        </w:rPr>
        <w:t>A</w:t>
      </w:r>
      <w:r>
        <w:t>CR的第</w:t>
      </w:r>
      <w:r>
        <w:rPr>
          <w:rFonts w:hint="eastAsia"/>
        </w:rPr>
        <w:t>B</w:t>
      </w:r>
      <w:r>
        <w:t>ITn位相同。如acr = 0X04d1 amr = 0xfffe</w:t>
      </w:r>
      <w:r>
        <w:rPr>
          <w:rFonts w:hint="eastAsia"/>
        </w:rPr>
        <w:t>,</w:t>
      </w:r>
      <w:r>
        <w:t xml:space="preserve"> 则匹配的id 的为</w:t>
      </w:r>
      <w:r>
        <w:rPr>
          <w:rFonts w:hint="eastAsia"/>
        </w:rPr>
        <w:t xml:space="preserve"> </w:t>
      </w:r>
      <w:r>
        <w:t>0Xxxxxxxx1。</w:t>
      </w:r>
    </w:p>
    <w:p>
      <w:pPr>
        <w:ind w:left="240" w:right="240" w:firstLine="480"/>
      </w:pPr>
      <w:r>
        <w:t>ide:</w:t>
      </w:r>
      <w:r>
        <w:rPr>
          <w:rFonts w:hint="eastAsia"/>
        </w:rPr>
        <w:t xml:space="preserve"> </w:t>
      </w:r>
      <w:r>
        <w:t>1：id为扩展帧长度格式</w:t>
      </w:r>
      <w:r>
        <w:rPr>
          <w:rFonts w:hint="eastAsia"/>
        </w:rPr>
        <w:t xml:space="preserve"> </w:t>
      </w:r>
      <w:r>
        <w:t>0：id为标准帧长度格式</w:t>
      </w:r>
    </w:p>
    <w:p>
      <w:pPr>
        <w:ind w:left="240" w:right="240" w:firstLine="480"/>
      </w:pPr>
      <w:r>
        <w:t>双id滤波设置：</w:t>
      </w:r>
    </w:p>
    <w:p>
      <w:pPr>
        <w:ind w:left="240" w:right="240" w:firstLine="480"/>
      </w:pPr>
      <w:r>
        <w:t>void ID_Filter_Dual(u32 acr,u32 amr,u8 ide)；</w:t>
      </w:r>
    </w:p>
    <w:p>
      <w:pPr>
        <w:ind w:left="240" w:right="240" w:firstLine="480"/>
      </w:pPr>
      <w:r>
        <w:t>acr低</w:t>
      </w:r>
      <w:r>
        <w:rPr>
          <w:rFonts w:hint="eastAsia"/>
        </w:rPr>
        <w:t>1</w:t>
      </w:r>
      <w:r>
        <w:t>6位为校对的</w:t>
      </w:r>
      <w:r>
        <w:rPr>
          <w:rFonts w:hint="eastAsia"/>
        </w:rPr>
        <w:t>id</w:t>
      </w:r>
      <w:r>
        <w:t>1</w:t>
      </w:r>
      <w:r>
        <w:rPr>
          <w:rFonts w:hint="eastAsia"/>
        </w:rPr>
        <w:t>值，amr低1</w:t>
      </w:r>
      <w:r>
        <w:t>6位</w:t>
      </w:r>
      <w:r>
        <w:rPr>
          <w:rFonts w:hint="eastAsia"/>
        </w:rPr>
        <w:t>存放id</w:t>
      </w:r>
      <w:r>
        <w:t>1</w:t>
      </w:r>
      <w:r>
        <w:rPr>
          <w:rFonts w:hint="eastAsia"/>
        </w:rPr>
        <w:t>需要匹配的位掩码.</w:t>
      </w:r>
    </w:p>
    <w:p>
      <w:pPr>
        <w:ind w:left="240" w:right="240" w:firstLine="480"/>
      </w:pPr>
      <w:r>
        <w:t>acr</w:t>
      </w:r>
      <w:r>
        <w:rPr>
          <w:rFonts w:hint="eastAsia"/>
        </w:rPr>
        <w:t>高1</w:t>
      </w:r>
      <w:r>
        <w:t>6位为校对的</w:t>
      </w:r>
      <w:r>
        <w:rPr>
          <w:rFonts w:hint="eastAsia"/>
        </w:rPr>
        <w:t>id</w:t>
      </w:r>
      <w:r>
        <w:t>2</w:t>
      </w:r>
      <w:r>
        <w:rPr>
          <w:rFonts w:hint="eastAsia"/>
        </w:rPr>
        <w:t>值，amr高1</w:t>
      </w:r>
      <w:r>
        <w:t>6位</w:t>
      </w:r>
      <w:r>
        <w:rPr>
          <w:rFonts w:hint="eastAsia"/>
        </w:rPr>
        <w:t>存放id</w:t>
      </w:r>
      <w:r>
        <w:t>2</w:t>
      </w:r>
      <w:r>
        <w:rPr>
          <w:rFonts w:hint="eastAsia"/>
        </w:rPr>
        <w:t>需要匹配的位掩码.</w:t>
      </w:r>
    </w:p>
    <w:p>
      <w:pPr>
        <w:pStyle w:val="27"/>
        <w:ind w:left="1080" w:leftChars="0" w:right="240" w:firstLine="0" w:firstLineChars="0"/>
      </w:pPr>
    </w:p>
    <w:p>
      <w:pPr>
        <w:pStyle w:val="3"/>
      </w:pPr>
      <w:bookmarkStart w:id="6" w:name="_Toc13008"/>
      <w:r>
        <w:t>发送数据</w:t>
      </w:r>
      <w:bookmarkEnd w:id="6"/>
    </w:p>
    <w:p>
      <w:pPr>
        <w:ind w:left="240" w:right="240" w:firstLine="480"/>
      </w:pPr>
      <w:r>
        <w:t>u8 My_CAN_Send_Msg(u32 id,u8 ide,u8 rtr, u8 *msg,u8 len)；</w:t>
      </w:r>
    </w:p>
    <w:p>
      <w:pPr>
        <w:ind w:left="240" w:right="240" w:firstLine="480"/>
        <w:rPr>
          <w:rFonts w:hint="eastAsia"/>
        </w:rPr>
      </w:pPr>
      <w:r>
        <w:t>id：待发送的id值</w:t>
      </w:r>
    </w:p>
    <w:p>
      <w:pPr>
        <w:ind w:left="240" w:right="240" w:firstLine="480"/>
        <w:rPr>
          <w:rFonts w:hint="eastAsia"/>
        </w:rPr>
      </w:pPr>
      <w:r>
        <w:t>ide: 0：标准帧；</w:t>
      </w:r>
      <w:r>
        <w:rPr>
          <w:rFonts w:hint="eastAsia"/>
        </w:rPr>
        <w:t>1：扩展帧</w:t>
      </w:r>
    </w:p>
    <w:p>
      <w:pPr>
        <w:ind w:left="240" w:right="240" w:firstLine="480"/>
      </w:pPr>
      <w:r>
        <w:t>rtr: 0：数据帧；</w:t>
      </w:r>
      <w:r>
        <w:rPr>
          <w:rFonts w:hint="eastAsia"/>
        </w:rPr>
        <w:t>1：远程帧</w:t>
      </w:r>
      <w:r>
        <w:tab/>
      </w:r>
    </w:p>
    <w:p>
      <w:pPr>
        <w:ind w:left="240" w:right="240" w:firstLine="480"/>
      </w:pPr>
      <w:r>
        <w:t>msg: 待发送的数据区</w:t>
      </w:r>
    </w:p>
    <w:p>
      <w:pPr>
        <w:ind w:left="240" w:right="240" w:firstLine="480"/>
        <w:rPr>
          <w:rFonts w:hint="eastAsia"/>
        </w:rPr>
      </w:pPr>
      <w:r>
        <w:t>len: 发送的数据长度</w:t>
      </w:r>
    </w:p>
    <w:p>
      <w:pPr>
        <w:pStyle w:val="27"/>
        <w:ind w:left="1080" w:leftChars="0" w:right="240" w:firstLine="0" w:firstLineChars="0"/>
      </w:pPr>
    </w:p>
    <w:p>
      <w:pPr>
        <w:pStyle w:val="27"/>
        <w:ind w:left="1080" w:leftChars="0" w:right="240" w:firstLine="0" w:firstLineChars="0"/>
      </w:pPr>
    </w:p>
    <w:p>
      <w:pPr>
        <w:pStyle w:val="3"/>
      </w:pPr>
      <w:bookmarkStart w:id="7" w:name="_Toc14253"/>
      <w:r>
        <w:rPr>
          <w:rFonts w:hint="eastAsia"/>
        </w:rPr>
        <w:t>接收数据</w:t>
      </w:r>
      <w:bookmarkEnd w:id="7"/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</w:t>
      </w:r>
      <w:r>
        <w:t>void CAN_Receive_Msg_IR(u32* id,u8* ide,u8* rtr,u8 *buf)；</w:t>
      </w:r>
    </w:p>
    <w:p>
      <w:pPr>
        <w:ind w:left="240" w:right="240" w:firstLine="480"/>
        <w:rPr>
          <w:rFonts w:hint="eastAsia"/>
        </w:rPr>
      </w:pPr>
      <w:r>
        <w:t>id：获取接收到的</w:t>
      </w:r>
      <w:r>
        <w:rPr>
          <w:rFonts w:hint="eastAsia"/>
        </w:rPr>
        <w:t>id值</w:t>
      </w:r>
    </w:p>
    <w:p>
      <w:pPr>
        <w:ind w:left="240" w:right="240" w:firstLine="480"/>
        <w:rPr>
          <w:rFonts w:hint="eastAsia"/>
        </w:rPr>
      </w:pPr>
      <w:r>
        <w:t>ide：</w:t>
      </w:r>
      <w:r>
        <w:rPr>
          <w:rFonts w:hint="eastAsia"/>
        </w:rPr>
        <w:t>1：接收到扩展帧；0：接收到标准帧</w:t>
      </w:r>
    </w:p>
    <w:p>
      <w:pPr>
        <w:ind w:left="240" w:right="240" w:firstLine="480"/>
      </w:pPr>
      <w:r>
        <w:t>rtr：</w:t>
      </w:r>
      <w:r>
        <w:rPr>
          <w:rFonts w:hint="eastAsia"/>
        </w:rPr>
        <w:t>1：接收到远程帧；0：接收到数据帧</w:t>
      </w:r>
    </w:p>
    <w:p>
      <w:pPr>
        <w:ind w:left="240" w:right="240" w:firstLine="480"/>
        <w:rPr>
          <w:rFonts w:hint="eastAsia"/>
        </w:rPr>
      </w:pPr>
      <w:r>
        <w:t>buf：获取接收到的数据</w:t>
      </w:r>
    </w:p>
    <w:p>
      <w:pPr>
        <w:pStyle w:val="2"/>
      </w:pPr>
      <w:bookmarkStart w:id="8" w:name="_Toc1143"/>
      <w:r>
        <w:t>例程演示：</w:t>
      </w:r>
      <w:bookmarkEnd w:id="8"/>
    </w:p>
    <w:p>
      <w:pPr>
        <w:ind w:left="240" w:right="240" w:firstLine="480"/>
      </w:pPr>
      <w:r>
        <w:rPr>
          <w:rFonts w:hint="eastAsia"/>
        </w:rPr>
        <w:t>硬件设备：</w:t>
      </w:r>
      <w:r>
        <w:t>Lks08x开发板</w:t>
      </w:r>
      <w:r>
        <w:rPr>
          <w:rFonts w:hint="eastAsia"/>
        </w:rPr>
        <w:t>和C</w:t>
      </w:r>
      <w:r>
        <w:t>AN分析盒。如图</w:t>
      </w:r>
      <w:r>
        <w:rPr>
          <w:rFonts w:hint="eastAsia"/>
        </w:rPr>
        <w:t>2</w:t>
      </w:r>
    </w:p>
    <w:p>
      <w:pPr>
        <w:ind w:left="240" w:right="240" w:firstLine="480"/>
        <w:jc w:val="center"/>
      </w:pPr>
      <w:r>
        <w:drawing>
          <wp:inline distT="0" distB="0" distL="0" distR="0">
            <wp:extent cx="6264275" cy="2969895"/>
            <wp:effectExtent l="0" t="0" r="3175" b="1905"/>
            <wp:docPr id="2" name="图片 2" descr="C:\Users\shuo\AppData\Local\Temp\WeChat Files\b59cc4682930f5da346fc3337a08b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huo\AppData\Local\Temp\WeChat Files\b59cc4682930f5da346fc3337a08bf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right="240" w:firstLine="48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</w:p>
    <w:p>
      <w:pPr>
        <w:tabs>
          <w:tab w:val="left" w:pos="3587"/>
        </w:tabs>
        <w:ind w:left="240" w:right="240" w:firstLine="480"/>
        <w:rPr>
          <w:rFonts w:hint="eastAsia"/>
        </w:rPr>
      </w:pPr>
      <w:r>
        <w:t>功能实现：</w:t>
      </w:r>
      <w:r>
        <w:tab/>
      </w:r>
    </w:p>
    <w:p>
      <w:pPr>
        <w:ind w:left="240" w:right="240" w:firstLine="480"/>
      </w:pPr>
      <w:r>
        <w:t>CAN分析盒发送数据给开发板，开发板再将收到的数据回传。</w:t>
      </w:r>
    </w:p>
    <w:p>
      <w:pPr>
        <w:ind w:left="240" w:right="240" w:firstLine="480"/>
      </w:pPr>
      <w:r>
        <w:t>波特率：</w:t>
      </w:r>
      <w:r>
        <w:rPr>
          <w:rFonts w:hint="eastAsia"/>
        </w:rPr>
        <w:t>5</w:t>
      </w:r>
      <w:r>
        <w:t>00k，发送周期</w:t>
      </w:r>
      <w:r>
        <w:rPr>
          <w:rFonts w:hint="eastAsia"/>
        </w:rPr>
        <w:t>1</w:t>
      </w:r>
      <w:r>
        <w:t>0ms。</w:t>
      </w:r>
    </w:p>
    <w:p>
      <w:pPr>
        <w:ind w:left="240" w:right="240" w:firstLine="480"/>
      </w:pPr>
      <w:r>
        <w:t>测试结果：可以正常收发。如图</w:t>
      </w:r>
      <w:r>
        <w:rPr>
          <w:rFonts w:hint="eastAsia"/>
        </w:rPr>
        <w:t>3</w:t>
      </w:r>
    </w:p>
    <w:p>
      <w:pPr>
        <w:pStyle w:val="27"/>
        <w:keepNext/>
        <w:ind w:left="1080" w:leftChars="0" w:right="240" w:firstLine="0" w:firstLineChars="0"/>
        <w:jc w:val="center"/>
      </w:pPr>
      <w:r>
        <w:drawing>
          <wp:inline distT="0" distB="0" distL="0" distR="0">
            <wp:extent cx="5004435" cy="336042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240" w:right="240" w:firstLine="40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</w:p>
    <w:p>
      <w:pPr>
        <w:pStyle w:val="2"/>
      </w:pPr>
      <w:bookmarkStart w:id="9" w:name="_Toc17127"/>
      <w:r>
        <w:rPr>
          <w:rFonts w:hint="eastAsia"/>
          <w:lang w:val="en-US" w:eastAsia="zh-CN"/>
        </w:rPr>
        <w:t>CAN_DMA传输</w:t>
      </w:r>
      <w:bookmarkEnd w:id="9"/>
    </w:p>
    <w:p>
      <w:pPr>
        <w:pStyle w:val="3"/>
      </w:pPr>
      <w:bookmarkStart w:id="10" w:name="_Toc13409"/>
      <w:r>
        <w:t>CAN</w:t>
      </w:r>
      <w:r>
        <w:rPr>
          <w:rFonts w:hint="eastAsia"/>
          <w:lang w:val="en-US" w:eastAsia="zh-CN"/>
        </w:rPr>
        <w:t>_DMA软件配置</w:t>
      </w:r>
      <w:r>
        <w:t>：</w:t>
      </w:r>
      <w:bookmarkEnd w:id="10"/>
    </w:p>
    <w:p>
      <w:pPr>
        <w:ind w:left="240" w:right="240" w:firstLine="480"/>
      </w:pPr>
      <w:r>
        <w:rPr>
          <w:rFonts w:hint="eastAsia"/>
          <w:lang w:val="en-US" w:eastAsia="zh-CN"/>
        </w:rPr>
        <w:t xml:space="preserve">1、初始化 </w:t>
      </w:r>
      <w:r>
        <w:rPr>
          <w:rFonts w:hint="default"/>
          <w:lang w:val="en-US" w:eastAsia="zh-CN"/>
        </w:rPr>
        <w:t xml:space="preserve">DMA </w:t>
      </w:r>
      <w:r>
        <w:rPr>
          <w:rFonts w:hint="eastAsia"/>
          <w:lang w:val="en-US" w:eastAsia="zh-CN"/>
        </w:rPr>
        <w:t xml:space="preserve">模块，将本次发送的数据来源，接收的数据去向配置好，传输长度配置完毕。 </w:t>
      </w:r>
    </w:p>
    <w:p>
      <w:pPr>
        <w:ind w:left="240" w:right="240" w:firstLine="480"/>
      </w:pPr>
      <w:r>
        <w:rPr>
          <w:rFonts w:hint="eastAsia"/>
          <w:lang w:val="en-US" w:eastAsia="zh-CN"/>
        </w:rPr>
        <w:t xml:space="preserve">2、初始化 </w:t>
      </w:r>
      <w:r>
        <w:rPr>
          <w:rFonts w:hint="default"/>
          <w:lang w:val="en-US" w:eastAsia="zh-CN"/>
        </w:rPr>
        <w:t xml:space="preserve">GPIO </w:t>
      </w:r>
      <w:r>
        <w:rPr>
          <w:rFonts w:hint="eastAsia"/>
          <w:lang w:val="en-US" w:eastAsia="zh-CN"/>
        </w:rPr>
        <w:t xml:space="preserve">模块，将 </w:t>
      </w:r>
      <w:r>
        <w:rPr>
          <w:rFonts w:hint="default"/>
          <w:lang w:val="en-US" w:eastAsia="zh-CN"/>
        </w:rPr>
        <w:t xml:space="preserve">CAN </w:t>
      </w:r>
      <w:r>
        <w:rPr>
          <w:rFonts w:hint="eastAsia"/>
          <w:lang w:val="en-US" w:eastAsia="zh-CN"/>
        </w:rPr>
        <w:t xml:space="preserve">复用的 </w:t>
      </w:r>
      <w:r>
        <w:rPr>
          <w:rFonts w:hint="default"/>
          <w:lang w:val="en-US" w:eastAsia="zh-CN"/>
        </w:rPr>
        <w:t xml:space="preserve">GPIO </w:t>
      </w:r>
      <w:r>
        <w:rPr>
          <w:rFonts w:hint="eastAsia"/>
          <w:lang w:val="en-US" w:eastAsia="zh-CN"/>
        </w:rPr>
        <w:t xml:space="preserve">配置完毕。 </w:t>
      </w:r>
    </w:p>
    <w:p>
      <w:pPr>
        <w:ind w:left="240" w:right="240" w:firstLine="480"/>
      </w:pPr>
      <w:r>
        <w:rPr>
          <w:rFonts w:hint="eastAsia"/>
          <w:lang w:val="en-US" w:eastAsia="zh-CN"/>
        </w:rPr>
        <w:t xml:space="preserve">3、初始化 </w:t>
      </w:r>
      <w:r>
        <w:rPr>
          <w:rFonts w:hint="default"/>
          <w:lang w:val="en-US" w:eastAsia="zh-CN"/>
        </w:rPr>
        <w:t xml:space="preserve">CAN </w:t>
      </w:r>
      <w:r>
        <w:rPr>
          <w:rFonts w:hint="eastAsia"/>
          <w:lang w:val="en-US" w:eastAsia="zh-CN"/>
        </w:rPr>
        <w:t xml:space="preserve">接口，控制寄存器配置完毕。 </w:t>
      </w:r>
    </w:p>
    <w:p>
      <w:pPr>
        <w:ind w:left="240" w:right="24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4、触发 </w:t>
      </w:r>
      <w:r>
        <w:rPr>
          <w:rFonts w:hint="default"/>
          <w:lang w:val="en-US" w:eastAsia="zh-CN"/>
        </w:rPr>
        <w:t xml:space="preserve">CAN </w:t>
      </w:r>
      <w:r>
        <w:rPr>
          <w:rFonts w:hint="eastAsia"/>
          <w:lang w:val="en-US" w:eastAsia="zh-CN"/>
        </w:rPr>
        <w:t>接口，进入发送状态</w:t>
      </w:r>
    </w:p>
    <w:p>
      <w:r>
        <w:rPr>
          <w:rFonts w:hint="eastAsia"/>
          <w:lang w:val="en-US" w:eastAsia="zh-CN"/>
        </w:rPr>
        <w:t>其实CAN_DMA与CAN_MCU传输的区别只是将CAN_CMR的BIT5位DMA_EN由0置1，然后配置DMA_CH3即可。</w:t>
      </w:r>
      <w:r>
        <w:drawing>
          <wp:inline distT="0" distB="0" distL="114300" distR="114300">
            <wp:extent cx="6423660" cy="5711825"/>
            <wp:effectExtent l="0" t="0" r="1524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240" w:right="240" w:firstLine="400"/>
        <w:jc w:val="center"/>
        <w:rPr>
          <w:rFonts w:hint="eastAsia" w:eastAsia="黑体"/>
          <w:lang w:eastAsia="zh-CN"/>
        </w:rPr>
      </w:pP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4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本CAN 模块设计的 </w:t>
      </w:r>
      <w:r>
        <w:rPr>
          <w:rFonts w:hint="default"/>
          <w:lang w:val="en-US" w:eastAsia="zh-CN"/>
        </w:rPr>
        <w:t>DMA</w:t>
      </w:r>
      <w:r>
        <w:rPr>
          <w:rFonts w:hint="eastAsia"/>
          <w:lang w:val="en-US" w:eastAsia="zh-CN"/>
        </w:rPr>
        <w:t>不同于其它模块的</w:t>
      </w:r>
      <w:r>
        <w:rPr>
          <w:rFonts w:hint="default"/>
          <w:lang w:val="en-US" w:eastAsia="zh-CN"/>
        </w:rPr>
        <w:t>DMA</w:t>
      </w:r>
      <w:r>
        <w:rPr>
          <w:rFonts w:hint="eastAsia"/>
          <w:lang w:val="en-US" w:eastAsia="zh-CN"/>
        </w:rPr>
        <w:t>搬移操作，需要</w:t>
      </w:r>
      <w:r>
        <w:rPr>
          <w:rFonts w:hint="default"/>
          <w:lang w:val="en-US" w:eastAsia="zh-CN"/>
        </w:rPr>
        <w:t>MCU</w:t>
      </w:r>
      <w:r>
        <w:rPr>
          <w:rFonts w:hint="eastAsia"/>
          <w:lang w:val="en-US" w:eastAsia="zh-CN"/>
        </w:rPr>
        <w:t>介入部分搬移操作。假定当前配置</w:t>
      </w: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模块发送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帧数据，那么第一帧数据需要</w:t>
      </w:r>
      <w:r>
        <w:rPr>
          <w:rFonts w:hint="default"/>
          <w:lang w:val="en-US" w:eastAsia="zh-CN"/>
        </w:rPr>
        <w:t>MCU</w:t>
      </w:r>
      <w:r>
        <w:rPr>
          <w:rFonts w:hint="eastAsia"/>
          <w:lang w:val="en-US" w:eastAsia="zh-CN"/>
        </w:rPr>
        <w:t>搬移到</w:t>
      </w: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模块寄存器中，后续帧（</w:t>
      </w:r>
      <w:r>
        <w:rPr>
          <w:rFonts w:hint="default"/>
          <w:lang w:val="en-US" w:eastAsia="zh-CN"/>
        </w:rPr>
        <w:t>N-1</w:t>
      </w:r>
      <w:r>
        <w:rPr>
          <w:rFonts w:hint="eastAsia"/>
          <w:lang w:val="en-US" w:eastAsia="zh-CN"/>
        </w:rPr>
        <w:t xml:space="preserve">）的数据可由 </w:t>
      </w:r>
      <w:r>
        <w:rPr>
          <w:rFonts w:hint="default"/>
          <w:lang w:val="en-US" w:eastAsia="zh-CN"/>
        </w:rPr>
        <w:t xml:space="preserve">DMA </w:t>
      </w:r>
      <w:r>
        <w:rPr>
          <w:rFonts w:hint="eastAsia"/>
          <w:lang w:val="en-US" w:eastAsia="zh-CN"/>
        </w:rPr>
        <w:t>实现搬移。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_TX_DMA例程中一次发送5帧数据，第一帧数据通过My_CAN_Send_Msg()函数MCU发送给CAN模块，剩余四帧通过DMA搬移到CAN模块进行数据传输。其中需要注意，DMA搬移时数据，数组中每组数据的前三个字节包含了地址、标准帧/数据帧、数据、数据长度信息，后面8个字节是要发送的数据，具体每帧数据的前3个字节如何赋值如下。（该例程采用2.0B协议,SFF地址格式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frame_inf |= ide &lt;&lt; 7;          //ide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0标准帧/1扩展帧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frame_inf |= rtr &lt;&lt; 6;          //rtr </w:t>
      </w:r>
      <w:r>
        <w:rPr>
          <w:rFonts w:hint="eastAsia"/>
          <w:lang w:val="en-US" w:eastAsia="zh-CN"/>
        </w:rPr>
        <w:t>为0,数据帧;1,遥控帧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frame_inf |= len &lt;&lt; 0;          //</w:t>
      </w:r>
      <w:r>
        <w:rPr>
          <w:rFonts w:hint="eastAsia"/>
          <w:lang w:val="en-US" w:eastAsia="zh-CN"/>
        </w:rPr>
        <w:t>len为</w:t>
      </w:r>
      <w:r>
        <w:rPr>
          <w:rFonts w:hint="default"/>
          <w:lang w:val="en-US" w:eastAsia="zh-CN"/>
        </w:rPr>
        <w:t>发送数据长度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CAN_TX</w:t>
      </w:r>
      <w:r>
        <w:rPr>
          <w:rFonts w:hint="eastAsia"/>
          <w:lang w:val="en-US" w:eastAsia="zh-CN"/>
        </w:rPr>
        <w:t>[0]</w:t>
      </w:r>
      <w:r>
        <w:rPr>
          <w:rFonts w:hint="default"/>
          <w:lang w:val="en-US" w:eastAsia="zh-CN"/>
        </w:rPr>
        <w:t>= frame_inf;          //发送TX帧信息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CAN_TX</w:t>
      </w:r>
      <w:r>
        <w:rPr>
          <w:rFonts w:hint="eastAsia"/>
          <w:lang w:val="en-US" w:eastAsia="zh-CN"/>
        </w:rPr>
        <w:t>[1]</w:t>
      </w:r>
      <w:r>
        <w:rPr>
          <w:rFonts w:hint="default"/>
          <w:lang w:val="en-US" w:eastAsia="zh-CN"/>
        </w:rPr>
        <w:t xml:space="preserve"> = id &gt;&gt; 3;          //TX ID0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CAN_TX</w:t>
      </w:r>
      <w:r>
        <w:rPr>
          <w:rFonts w:hint="eastAsia"/>
          <w:lang w:val="en-US" w:eastAsia="zh-CN"/>
        </w:rPr>
        <w:t>[2]</w:t>
      </w:r>
      <w:r>
        <w:rPr>
          <w:rFonts w:hint="default"/>
          <w:lang w:val="en-US" w:eastAsia="zh-CN"/>
        </w:rPr>
        <w:t xml:space="preserve"> = (id &amp; 0X07) &lt;&lt; 5;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//TX ID1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如CAN_TX_DMA例程中发送地址0x5555，0标准帧，0数据帧，发0x00,0x01,0x11,0x12,0x13,</w:t>
      </w:r>
    </w:p>
    <w:p>
      <w:pPr>
        <w:keepNext w:val="0"/>
        <w:keepLines w:val="0"/>
        <w:widowControl/>
        <w:suppressLineNumbers w:val="0"/>
        <w:ind w:left="1440" w:leftChars="300" w:hanging="72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0x14,0x15,0x16数据，数据长度8。那一帧数据：CAN_TX[11]={0x08,0xAA,0xA0,0x00,0x01,0x11,0x12,0x13,0x14,0x15,0x16}。</w:t>
      </w:r>
    </w:p>
    <w:p>
      <w:pPr>
        <w:pStyle w:val="3"/>
      </w:pPr>
      <w:bookmarkStart w:id="11" w:name="_Toc18439"/>
      <w:r>
        <w:rPr>
          <w:rFonts w:hint="eastAsia"/>
          <w:lang w:val="en-US" w:eastAsia="zh-CN"/>
        </w:rPr>
        <w:t>硬件连接</w:t>
      </w:r>
      <w:r>
        <w:t>：</w:t>
      </w:r>
      <w:bookmarkEnd w:id="11"/>
    </w:p>
    <w:p>
      <w:pPr>
        <w:pStyle w:val="27"/>
        <w:ind w:right="240"/>
      </w:pPr>
      <w:r>
        <w:drawing>
          <wp:inline distT="0" distB="0" distL="114300" distR="114300">
            <wp:extent cx="6280150" cy="2604770"/>
            <wp:effectExtent l="0" t="0" r="6350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240" w:right="240" w:firstLine="400"/>
        <w:jc w:val="center"/>
        <w:rPr>
          <w:rFonts w:hint="eastAsia" w:eastAsia="黑体"/>
          <w:lang w:eastAsia="zh-CN"/>
        </w:rPr>
      </w:pP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5</w:t>
      </w:r>
    </w:p>
    <w:p>
      <w:pPr>
        <w:pStyle w:val="3"/>
        <w:rPr>
          <w:rFonts w:hint="eastAsia"/>
          <w:lang w:val="en-US" w:eastAsia="zh-CN"/>
        </w:rPr>
      </w:pPr>
      <w:bookmarkStart w:id="12" w:name="_Toc18820"/>
      <w:r>
        <w:rPr>
          <w:rFonts w:hint="eastAsia"/>
          <w:lang w:val="en-US" w:eastAsia="zh-CN"/>
        </w:rPr>
        <w:t>测试结果</w:t>
      </w:r>
      <w:r>
        <w:t>：</w:t>
      </w:r>
      <w:bookmarkEnd w:id="12"/>
    </w:p>
    <w:p>
      <w:pPr>
        <w:pStyle w:val="27"/>
        <w:ind w:right="24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CAN_TX发送的数据：</w:t>
      </w:r>
    </w:p>
    <w:p>
      <w:pPr>
        <w:pStyle w:val="27"/>
        <w:ind w:right="240"/>
      </w:pPr>
      <w:r>
        <w:drawing>
          <wp:inline distT="0" distB="0" distL="114300" distR="114300">
            <wp:extent cx="6639560" cy="1202690"/>
            <wp:effectExtent l="0" t="0" r="8890" b="1651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ind w:right="2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CAN_RX接收的数据：</w:t>
      </w:r>
    </w:p>
    <w:p>
      <w:pPr>
        <w:pStyle w:val="27"/>
        <w:ind w:right="240"/>
      </w:pPr>
      <w:r>
        <w:drawing>
          <wp:inline distT="0" distB="0" distL="114300" distR="114300">
            <wp:extent cx="3048635" cy="4726305"/>
            <wp:effectExtent l="0" t="0" r="18415" b="171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114300" distR="114300">
            <wp:extent cx="2830830" cy="3284220"/>
            <wp:effectExtent l="0" t="0" r="7620" b="1143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240" w:right="240" w:firstLine="400"/>
        <w:jc w:val="center"/>
        <w:rPr>
          <w:rFonts w:hint="eastAsia" w:eastAsia="黑体"/>
          <w:lang w:eastAsia="zh-CN"/>
        </w:rPr>
      </w:pP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6</w:t>
      </w:r>
    </w:p>
    <w:p>
      <w:pPr>
        <w:pStyle w:val="27"/>
        <w:ind w:right="240"/>
        <w:rPr>
          <w:rFonts w:hint="eastAsia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240" w:right="240" w:firstLine="480"/>
      </w:pPr>
      <w:r>
        <w:separator/>
      </w:r>
    </w:p>
  </w:endnote>
  <w:endnote w:type="continuationSeparator" w:id="1">
    <w:p>
      <w:pPr>
        <w:spacing w:line="240" w:lineRule="auto"/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23525677"/>
      <w:docPartObj>
        <w:docPartGallery w:val="autotext"/>
      </w:docPartObj>
    </w:sdtPr>
    <w:sdtContent>
      <w:p>
        <w:pPr>
          <w:pStyle w:val="11"/>
          <w:ind w:left="240" w:right="240"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>
    <w:pPr>
      <w:pStyle w:val="11"/>
      <w:ind w:left="240" w:right="24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240" w:right="24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240" w:right="24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240" w:right="240" w:firstLine="480"/>
      </w:pPr>
      <w:r>
        <w:separator/>
      </w:r>
    </w:p>
  </w:footnote>
  <w:footnote w:type="continuationSeparator" w:id="1">
    <w:p>
      <w:pPr>
        <w:spacing w:line="360" w:lineRule="auto"/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Chars="300" w:right="24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240" w:right="24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240" w:right="240" w:firstLine="3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03A93"/>
    <w:multiLevelType w:val="multilevel"/>
    <w:tmpl w:val="1C603A93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567" w:hanging="567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01609"/>
    <w:rsid w:val="00003AC9"/>
    <w:rsid w:val="00003B16"/>
    <w:rsid w:val="00004976"/>
    <w:rsid w:val="000072EA"/>
    <w:rsid w:val="00007474"/>
    <w:rsid w:val="00013195"/>
    <w:rsid w:val="00013EC6"/>
    <w:rsid w:val="00015CB1"/>
    <w:rsid w:val="00030671"/>
    <w:rsid w:val="00040AE8"/>
    <w:rsid w:val="00043F3E"/>
    <w:rsid w:val="000468C6"/>
    <w:rsid w:val="000471B8"/>
    <w:rsid w:val="00047F56"/>
    <w:rsid w:val="00051A5E"/>
    <w:rsid w:val="00051E59"/>
    <w:rsid w:val="0005258A"/>
    <w:rsid w:val="000525D0"/>
    <w:rsid w:val="000555AF"/>
    <w:rsid w:val="000618E0"/>
    <w:rsid w:val="000638F6"/>
    <w:rsid w:val="00063F40"/>
    <w:rsid w:val="000644BE"/>
    <w:rsid w:val="00076AA2"/>
    <w:rsid w:val="00076C8C"/>
    <w:rsid w:val="00091CFE"/>
    <w:rsid w:val="0009331D"/>
    <w:rsid w:val="000937BF"/>
    <w:rsid w:val="00095FBA"/>
    <w:rsid w:val="00096AB3"/>
    <w:rsid w:val="000A2554"/>
    <w:rsid w:val="000B2693"/>
    <w:rsid w:val="000B66F4"/>
    <w:rsid w:val="000C0DC1"/>
    <w:rsid w:val="000C6CC0"/>
    <w:rsid w:val="000D184B"/>
    <w:rsid w:val="000D6A91"/>
    <w:rsid w:val="000D7D86"/>
    <w:rsid w:val="000E77DF"/>
    <w:rsid w:val="000E7C7B"/>
    <w:rsid w:val="000F0CE0"/>
    <w:rsid w:val="000F2E2F"/>
    <w:rsid w:val="000F5158"/>
    <w:rsid w:val="001030C7"/>
    <w:rsid w:val="00116EA6"/>
    <w:rsid w:val="00120880"/>
    <w:rsid w:val="0012508A"/>
    <w:rsid w:val="00126AD1"/>
    <w:rsid w:val="00130ACF"/>
    <w:rsid w:val="00130D98"/>
    <w:rsid w:val="001341A6"/>
    <w:rsid w:val="00140103"/>
    <w:rsid w:val="00140C14"/>
    <w:rsid w:val="00142DC0"/>
    <w:rsid w:val="00143733"/>
    <w:rsid w:val="00144CCD"/>
    <w:rsid w:val="00144EBE"/>
    <w:rsid w:val="00146039"/>
    <w:rsid w:val="00147346"/>
    <w:rsid w:val="00147822"/>
    <w:rsid w:val="00153424"/>
    <w:rsid w:val="00154C33"/>
    <w:rsid w:val="00156BF9"/>
    <w:rsid w:val="001672DB"/>
    <w:rsid w:val="00170947"/>
    <w:rsid w:val="00170D3B"/>
    <w:rsid w:val="00176ED3"/>
    <w:rsid w:val="0017769C"/>
    <w:rsid w:val="00180550"/>
    <w:rsid w:val="001937BE"/>
    <w:rsid w:val="00194A07"/>
    <w:rsid w:val="00195B6B"/>
    <w:rsid w:val="00195CF7"/>
    <w:rsid w:val="0019624D"/>
    <w:rsid w:val="001975F7"/>
    <w:rsid w:val="001A5F46"/>
    <w:rsid w:val="001B0B88"/>
    <w:rsid w:val="001B10DD"/>
    <w:rsid w:val="001B2E66"/>
    <w:rsid w:val="001B423C"/>
    <w:rsid w:val="001B532A"/>
    <w:rsid w:val="001B6A26"/>
    <w:rsid w:val="001B7497"/>
    <w:rsid w:val="001C4984"/>
    <w:rsid w:val="001C4C55"/>
    <w:rsid w:val="001C5552"/>
    <w:rsid w:val="001C6499"/>
    <w:rsid w:val="001D3F83"/>
    <w:rsid w:val="001D4F5C"/>
    <w:rsid w:val="001E024B"/>
    <w:rsid w:val="001F2361"/>
    <w:rsid w:val="001F4F61"/>
    <w:rsid w:val="001F69FF"/>
    <w:rsid w:val="001F7AB5"/>
    <w:rsid w:val="001F7FEC"/>
    <w:rsid w:val="002014F5"/>
    <w:rsid w:val="00203772"/>
    <w:rsid w:val="002046FB"/>
    <w:rsid w:val="00205EFA"/>
    <w:rsid w:val="00212D46"/>
    <w:rsid w:val="002144DB"/>
    <w:rsid w:val="00217085"/>
    <w:rsid w:val="00217C47"/>
    <w:rsid w:val="00224AC0"/>
    <w:rsid w:val="00224BA6"/>
    <w:rsid w:val="0023013C"/>
    <w:rsid w:val="00243171"/>
    <w:rsid w:val="00245E75"/>
    <w:rsid w:val="0025036B"/>
    <w:rsid w:val="0025162F"/>
    <w:rsid w:val="0025352D"/>
    <w:rsid w:val="00253AD1"/>
    <w:rsid w:val="00262993"/>
    <w:rsid w:val="002649C2"/>
    <w:rsid w:val="00264CDD"/>
    <w:rsid w:val="00265F67"/>
    <w:rsid w:val="0026790D"/>
    <w:rsid w:val="00271D2D"/>
    <w:rsid w:val="002723BA"/>
    <w:rsid w:val="0027368C"/>
    <w:rsid w:val="00281ACF"/>
    <w:rsid w:val="00283CB2"/>
    <w:rsid w:val="00284B33"/>
    <w:rsid w:val="0029347F"/>
    <w:rsid w:val="00293DDC"/>
    <w:rsid w:val="002944C2"/>
    <w:rsid w:val="00297258"/>
    <w:rsid w:val="002A1372"/>
    <w:rsid w:val="002A219F"/>
    <w:rsid w:val="002A304B"/>
    <w:rsid w:val="002A646C"/>
    <w:rsid w:val="002A7152"/>
    <w:rsid w:val="002B6CB3"/>
    <w:rsid w:val="002C3B6A"/>
    <w:rsid w:val="002D1EDB"/>
    <w:rsid w:val="002D204D"/>
    <w:rsid w:val="002D29E4"/>
    <w:rsid w:val="002F1D48"/>
    <w:rsid w:val="002F2E2C"/>
    <w:rsid w:val="00301609"/>
    <w:rsid w:val="00301C3B"/>
    <w:rsid w:val="00316378"/>
    <w:rsid w:val="0032155F"/>
    <w:rsid w:val="00330AFB"/>
    <w:rsid w:val="00335531"/>
    <w:rsid w:val="00336A6A"/>
    <w:rsid w:val="00337D74"/>
    <w:rsid w:val="0035429A"/>
    <w:rsid w:val="003559D4"/>
    <w:rsid w:val="003609FB"/>
    <w:rsid w:val="00361AEF"/>
    <w:rsid w:val="003623D4"/>
    <w:rsid w:val="00370849"/>
    <w:rsid w:val="0037187D"/>
    <w:rsid w:val="00375AB0"/>
    <w:rsid w:val="0037646E"/>
    <w:rsid w:val="0038338F"/>
    <w:rsid w:val="00384906"/>
    <w:rsid w:val="00385FB3"/>
    <w:rsid w:val="00390C94"/>
    <w:rsid w:val="00395CDE"/>
    <w:rsid w:val="003A30B8"/>
    <w:rsid w:val="003B2C2E"/>
    <w:rsid w:val="003B3204"/>
    <w:rsid w:val="003B79A1"/>
    <w:rsid w:val="003C1208"/>
    <w:rsid w:val="003C17E6"/>
    <w:rsid w:val="003C2577"/>
    <w:rsid w:val="003D374A"/>
    <w:rsid w:val="003F21B6"/>
    <w:rsid w:val="003F3799"/>
    <w:rsid w:val="003F5692"/>
    <w:rsid w:val="003F5D40"/>
    <w:rsid w:val="003F6B78"/>
    <w:rsid w:val="00401BA6"/>
    <w:rsid w:val="00402A0E"/>
    <w:rsid w:val="00403ACF"/>
    <w:rsid w:val="00404384"/>
    <w:rsid w:val="0040446D"/>
    <w:rsid w:val="00414EA2"/>
    <w:rsid w:val="00423951"/>
    <w:rsid w:val="00435CC7"/>
    <w:rsid w:val="00442741"/>
    <w:rsid w:val="0044334B"/>
    <w:rsid w:val="00444888"/>
    <w:rsid w:val="00452979"/>
    <w:rsid w:val="00452A67"/>
    <w:rsid w:val="00454E19"/>
    <w:rsid w:val="0045524F"/>
    <w:rsid w:val="00455E70"/>
    <w:rsid w:val="00456863"/>
    <w:rsid w:val="00462764"/>
    <w:rsid w:val="00463A55"/>
    <w:rsid w:val="004642C5"/>
    <w:rsid w:val="00464E35"/>
    <w:rsid w:val="00465B9F"/>
    <w:rsid w:val="00471767"/>
    <w:rsid w:val="004775F4"/>
    <w:rsid w:val="004814A5"/>
    <w:rsid w:val="004847D3"/>
    <w:rsid w:val="004868D1"/>
    <w:rsid w:val="00487AF9"/>
    <w:rsid w:val="00490690"/>
    <w:rsid w:val="00490859"/>
    <w:rsid w:val="00491693"/>
    <w:rsid w:val="00491D84"/>
    <w:rsid w:val="00494F04"/>
    <w:rsid w:val="004A0C0C"/>
    <w:rsid w:val="004A1887"/>
    <w:rsid w:val="004A1C91"/>
    <w:rsid w:val="004A4D3B"/>
    <w:rsid w:val="004A6EEE"/>
    <w:rsid w:val="004A7F78"/>
    <w:rsid w:val="004B0823"/>
    <w:rsid w:val="004B3E66"/>
    <w:rsid w:val="004B6A00"/>
    <w:rsid w:val="004B7FC9"/>
    <w:rsid w:val="004C1D19"/>
    <w:rsid w:val="004C2C02"/>
    <w:rsid w:val="004C69F0"/>
    <w:rsid w:val="004D1962"/>
    <w:rsid w:val="004D203F"/>
    <w:rsid w:val="004D6AA7"/>
    <w:rsid w:val="004E0196"/>
    <w:rsid w:val="004E05DB"/>
    <w:rsid w:val="004E2FBA"/>
    <w:rsid w:val="004E5C75"/>
    <w:rsid w:val="004F3056"/>
    <w:rsid w:val="004F4660"/>
    <w:rsid w:val="004F614D"/>
    <w:rsid w:val="0050619A"/>
    <w:rsid w:val="00511C15"/>
    <w:rsid w:val="005138A0"/>
    <w:rsid w:val="0051654C"/>
    <w:rsid w:val="00516836"/>
    <w:rsid w:val="00516CFA"/>
    <w:rsid w:val="00517E7D"/>
    <w:rsid w:val="00520C13"/>
    <w:rsid w:val="0052427B"/>
    <w:rsid w:val="00526591"/>
    <w:rsid w:val="005368DD"/>
    <w:rsid w:val="00536931"/>
    <w:rsid w:val="00551EFD"/>
    <w:rsid w:val="005522BB"/>
    <w:rsid w:val="0055746C"/>
    <w:rsid w:val="00557A07"/>
    <w:rsid w:val="00560388"/>
    <w:rsid w:val="00562250"/>
    <w:rsid w:val="00565968"/>
    <w:rsid w:val="00567FAF"/>
    <w:rsid w:val="00573AC9"/>
    <w:rsid w:val="0057438A"/>
    <w:rsid w:val="005829A7"/>
    <w:rsid w:val="005830AC"/>
    <w:rsid w:val="00583568"/>
    <w:rsid w:val="00596657"/>
    <w:rsid w:val="005B50E0"/>
    <w:rsid w:val="005B7E6F"/>
    <w:rsid w:val="005C220B"/>
    <w:rsid w:val="005C29C9"/>
    <w:rsid w:val="005C2A64"/>
    <w:rsid w:val="005C2E80"/>
    <w:rsid w:val="005C597A"/>
    <w:rsid w:val="005D18C1"/>
    <w:rsid w:val="005D374E"/>
    <w:rsid w:val="005D386D"/>
    <w:rsid w:val="005D4966"/>
    <w:rsid w:val="005D5C46"/>
    <w:rsid w:val="005D6ADF"/>
    <w:rsid w:val="005E28A2"/>
    <w:rsid w:val="005E54A4"/>
    <w:rsid w:val="005E5A19"/>
    <w:rsid w:val="005E75ED"/>
    <w:rsid w:val="005F0E16"/>
    <w:rsid w:val="005F2D23"/>
    <w:rsid w:val="006037F4"/>
    <w:rsid w:val="00603D83"/>
    <w:rsid w:val="006102DE"/>
    <w:rsid w:val="006105C3"/>
    <w:rsid w:val="00611CE0"/>
    <w:rsid w:val="00615C7E"/>
    <w:rsid w:val="006178AC"/>
    <w:rsid w:val="00630B99"/>
    <w:rsid w:val="00635031"/>
    <w:rsid w:val="006352AF"/>
    <w:rsid w:val="006363C7"/>
    <w:rsid w:val="00646DAD"/>
    <w:rsid w:val="00674A74"/>
    <w:rsid w:val="0067617D"/>
    <w:rsid w:val="00676E5F"/>
    <w:rsid w:val="006805FF"/>
    <w:rsid w:val="00682B1B"/>
    <w:rsid w:val="006861C2"/>
    <w:rsid w:val="00691A5F"/>
    <w:rsid w:val="00692DBA"/>
    <w:rsid w:val="00694EAA"/>
    <w:rsid w:val="00696415"/>
    <w:rsid w:val="00697A4D"/>
    <w:rsid w:val="00697C2A"/>
    <w:rsid w:val="006A251A"/>
    <w:rsid w:val="006A280D"/>
    <w:rsid w:val="006A4740"/>
    <w:rsid w:val="006A570D"/>
    <w:rsid w:val="006A61B0"/>
    <w:rsid w:val="006A62B2"/>
    <w:rsid w:val="006A6D2D"/>
    <w:rsid w:val="006B3EEE"/>
    <w:rsid w:val="006B7347"/>
    <w:rsid w:val="006C073C"/>
    <w:rsid w:val="006C1E69"/>
    <w:rsid w:val="006C2809"/>
    <w:rsid w:val="006C3D0C"/>
    <w:rsid w:val="006C4CF6"/>
    <w:rsid w:val="006D7277"/>
    <w:rsid w:val="006D7CDC"/>
    <w:rsid w:val="006E2CF4"/>
    <w:rsid w:val="006F078D"/>
    <w:rsid w:val="007017B9"/>
    <w:rsid w:val="0070296B"/>
    <w:rsid w:val="007029F3"/>
    <w:rsid w:val="0070412F"/>
    <w:rsid w:val="00710C15"/>
    <w:rsid w:val="007121CF"/>
    <w:rsid w:val="00714F6B"/>
    <w:rsid w:val="00722499"/>
    <w:rsid w:val="00723603"/>
    <w:rsid w:val="0072525E"/>
    <w:rsid w:val="00726972"/>
    <w:rsid w:val="00730F39"/>
    <w:rsid w:val="0073515F"/>
    <w:rsid w:val="00744191"/>
    <w:rsid w:val="00745671"/>
    <w:rsid w:val="007500CC"/>
    <w:rsid w:val="007507D6"/>
    <w:rsid w:val="00760E0C"/>
    <w:rsid w:val="0076622A"/>
    <w:rsid w:val="00767D2A"/>
    <w:rsid w:val="00773723"/>
    <w:rsid w:val="00776D75"/>
    <w:rsid w:val="00776DF9"/>
    <w:rsid w:val="00777962"/>
    <w:rsid w:val="007834CF"/>
    <w:rsid w:val="007963BB"/>
    <w:rsid w:val="00797779"/>
    <w:rsid w:val="00797B0C"/>
    <w:rsid w:val="007A3475"/>
    <w:rsid w:val="007A62EB"/>
    <w:rsid w:val="007B02BD"/>
    <w:rsid w:val="007B102E"/>
    <w:rsid w:val="007B26A3"/>
    <w:rsid w:val="007B2B2D"/>
    <w:rsid w:val="007B5329"/>
    <w:rsid w:val="007B5C18"/>
    <w:rsid w:val="007B62B8"/>
    <w:rsid w:val="007C2BC5"/>
    <w:rsid w:val="007D1D2B"/>
    <w:rsid w:val="007D28F6"/>
    <w:rsid w:val="007E0D0B"/>
    <w:rsid w:val="007E41A7"/>
    <w:rsid w:val="007F047B"/>
    <w:rsid w:val="007F3393"/>
    <w:rsid w:val="007F54D3"/>
    <w:rsid w:val="00805A23"/>
    <w:rsid w:val="00805D26"/>
    <w:rsid w:val="00806E9C"/>
    <w:rsid w:val="0081516B"/>
    <w:rsid w:val="00815D34"/>
    <w:rsid w:val="008200AE"/>
    <w:rsid w:val="0082392A"/>
    <w:rsid w:val="0082647A"/>
    <w:rsid w:val="00830195"/>
    <w:rsid w:val="0083045B"/>
    <w:rsid w:val="00840489"/>
    <w:rsid w:val="00842BC2"/>
    <w:rsid w:val="00842F65"/>
    <w:rsid w:val="00847F58"/>
    <w:rsid w:val="00857ADB"/>
    <w:rsid w:val="00867C18"/>
    <w:rsid w:val="00874B60"/>
    <w:rsid w:val="0087567D"/>
    <w:rsid w:val="008765E6"/>
    <w:rsid w:val="00882FD7"/>
    <w:rsid w:val="00884F2B"/>
    <w:rsid w:val="008876D9"/>
    <w:rsid w:val="0089080D"/>
    <w:rsid w:val="0089413B"/>
    <w:rsid w:val="00895884"/>
    <w:rsid w:val="008A4A66"/>
    <w:rsid w:val="008A4F7B"/>
    <w:rsid w:val="008A5FFB"/>
    <w:rsid w:val="008A6A0D"/>
    <w:rsid w:val="008A7C1A"/>
    <w:rsid w:val="008C0626"/>
    <w:rsid w:val="008C09B0"/>
    <w:rsid w:val="008C3136"/>
    <w:rsid w:val="008C46D2"/>
    <w:rsid w:val="008C71A2"/>
    <w:rsid w:val="008D10E3"/>
    <w:rsid w:val="008D4828"/>
    <w:rsid w:val="008D5835"/>
    <w:rsid w:val="008E0E34"/>
    <w:rsid w:val="008E54E2"/>
    <w:rsid w:val="008E7E73"/>
    <w:rsid w:val="008F699E"/>
    <w:rsid w:val="008F7967"/>
    <w:rsid w:val="00903162"/>
    <w:rsid w:val="00903169"/>
    <w:rsid w:val="00904E60"/>
    <w:rsid w:val="00911AC5"/>
    <w:rsid w:val="00917534"/>
    <w:rsid w:val="009207A1"/>
    <w:rsid w:val="00921385"/>
    <w:rsid w:val="009267F9"/>
    <w:rsid w:val="009318EB"/>
    <w:rsid w:val="00931D2F"/>
    <w:rsid w:val="009333DE"/>
    <w:rsid w:val="0093695B"/>
    <w:rsid w:val="00941EE4"/>
    <w:rsid w:val="009544D7"/>
    <w:rsid w:val="009546AB"/>
    <w:rsid w:val="00954EB9"/>
    <w:rsid w:val="00955080"/>
    <w:rsid w:val="00960D09"/>
    <w:rsid w:val="009700B7"/>
    <w:rsid w:val="00970331"/>
    <w:rsid w:val="00971A97"/>
    <w:rsid w:val="00976792"/>
    <w:rsid w:val="009774AF"/>
    <w:rsid w:val="00977A31"/>
    <w:rsid w:val="00987C68"/>
    <w:rsid w:val="009923BC"/>
    <w:rsid w:val="00992AE7"/>
    <w:rsid w:val="00993EAC"/>
    <w:rsid w:val="009A6B30"/>
    <w:rsid w:val="009B1287"/>
    <w:rsid w:val="009B7897"/>
    <w:rsid w:val="009C0766"/>
    <w:rsid w:val="009C193E"/>
    <w:rsid w:val="009C451C"/>
    <w:rsid w:val="009D1962"/>
    <w:rsid w:val="009D659A"/>
    <w:rsid w:val="009D7849"/>
    <w:rsid w:val="009D7EF3"/>
    <w:rsid w:val="009E0A42"/>
    <w:rsid w:val="009E2514"/>
    <w:rsid w:val="009E2AC9"/>
    <w:rsid w:val="009E3A41"/>
    <w:rsid w:val="009F0DE0"/>
    <w:rsid w:val="009F2B5E"/>
    <w:rsid w:val="009F5BB0"/>
    <w:rsid w:val="009F738B"/>
    <w:rsid w:val="00A01B0F"/>
    <w:rsid w:val="00A01B62"/>
    <w:rsid w:val="00A01C75"/>
    <w:rsid w:val="00A0277B"/>
    <w:rsid w:val="00A02B28"/>
    <w:rsid w:val="00A0309E"/>
    <w:rsid w:val="00A03B45"/>
    <w:rsid w:val="00A04CFC"/>
    <w:rsid w:val="00A0625F"/>
    <w:rsid w:val="00A14143"/>
    <w:rsid w:val="00A215C6"/>
    <w:rsid w:val="00A21896"/>
    <w:rsid w:val="00A229E7"/>
    <w:rsid w:val="00A235E2"/>
    <w:rsid w:val="00A26E9F"/>
    <w:rsid w:val="00A311DA"/>
    <w:rsid w:val="00A3770B"/>
    <w:rsid w:val="00A417EC"/>
    <w:rsid w:val="00A528BB"/>
    <w:rsid w:val="00A54690"/>
    <w:rsid w:val="00A5485A"/>
    <w:rsid w:val="00A54D2E"/>
    <w:rsid w:val="00A6709C"/>
    <w:rsid w:val="00A6723B"/>
    <w:rsid w:val="00A71C85"/>
    <w:rsid w:val="00A734EC"/>
    <w:rsid w:val="00A77856"/>
    <w:rsid w:val="00A804CE"/>
    <w:rsid w:val="00A836CE"/>
    <w:rsid w:val="00A8407B"/>
    <w:rsid w:val="00A87422"/>
    <w:rsid w:val="00A92C47"/>
    <w:rsid w:val="00A93DB0"/>
    <w:rsid w:val="00A94DF1"/>
    <w:rsid w:val="00A96416"/>
    <w:rsid w:val="00A96884"/>
    <w:rsid w:val="00AA18DD"/>
    <w:rsid w:val="00AA242A"/>
    <w:rsid w:val="00AA279B"/>
    <w:rsid w:val="00AA3373"/>
    <w:rsid w:val="00AA5772"/>
    <w:rsid w:val="00AA5EE0"/>
    <w:rsid w:val="00AA797F"/>
    <w:rsid w:val="00AB0263"/>
    <w:rsid w:val="00AB10F9"/>
    <w:rsid w:val="00AB23E9"/>
    <w:rsid w:val="00AB29EE"/>
    <w:rsid w:val="00AB608A"/>
    <w:rsid w:val="00AC1FD6"/>
    <w:rsid w:val="00AC67EC"/>
    <w:rsid w:val="00AD7AB2"/>
    <w:rsid w:val="00AE59D5"/>
    <w:rsid w:val="00AE7624"/>
    <w:rsid w:val="00AF1F9E"/>
    <w:rsid w:val="00AF21B4"/>
    <w:rsid w:val="00B012DA"/>
    <w:rsid w:val="00B026B3"/>
    <w:rsid w:val="00B03F94"/>
    <w:rsid w:val="00B04699"/>
    <w:rsid w:val="00B051AF"/>
    <w:rsid w:val="00B06A8D"/>
    <w:rsid w:val="00B07490"/>
    <w:rsid w:val="00B07C6D"/>
    <w:rsid w:val="00B17259"/>
    <w:rsid w:val="00B211ED"/>
    <w:rsid w:val="00B21D3C"/>
    <w:rsid w:val="00B26475"/>
    <w:rsid w:val="00B30924"/>
    <w:rsid w:val="00B30BC9"/>
    <w:rsid w:val="00B31DE6"/>
    <w:rsid w:val="00B35104"/>
    <w:rsid w:val="00B3534A"/>
    <w:rsid w:val="00B4018C"/>
    <w:rsid w:val="00B5468C"/>
    <w:rsid w:val="00B61801"/>
    <w:rsid w:val="00B62686"/>
    <w:rsid w:val="00B6564A"/>
    <w:rsid w:val="00B807E5"/>
    <w:rsid w:val="00B82B1E"/>
    <w:rsid w:val="00B92ECD"/>
    <w:rsid w:val="00B9326C"/>
    <w:rsid w:val="00B95A0C"/>
    <w:rsid w:val="00BA10E6"/>
    <w:rsid w:val="00BA71D9"/>
    <w:rsid w:val="00BB294E"/>
    <w:rsid w:val="00BC04D6"/>
    <w:rsid w:val="00BC225E"/>
    <w:rsid w:val="00BC302A"/>
    <w:rsid w:val="00BC35A4"/>
    <w:rsid w:val="00BD2A22"/>
    <w:rsid w:val="00BE03B8"/>
    <w:rsid w:val="00BF303A"/>
    <w:rsid w:val="00BF7D23"/>
    <w:rsid w:val="00C003FB"/>
    <w:rsid w:val="00C01193"/>
    <w:rsid w:val="00C037DB"/>
    <w:rsid w:val="00C03DB2"/>
    <w:rsid w:val="00C118B9"/>
    <w:rsid w:val="00C13678"/>
    <w:rsid w:val="00C144FD"/>
    <w:rsid w:val="00C228A6"/>
    <w:rsid w:val="00C31128"/>
    <w:rsid w:val="00C32082"/>
    <w:rsid w:val="00C34E47"/>
    <w:rsid w:val="00C355D9"/>
    <w:rsid w:val="00C5373E"/>
    <w:rsid w:val="00C6007C"/>
    <w:rsid w:val="00C62F5E"/>
    <w:rsid w:val="00C63225"/>
    <w:rsid w:val="00C63B6B"/>
    <w:rsid w:val="00C64170"/>
    <w:rsid w:val="00C6483A"/>
    <w:rsid w:val="00C6698B"/>
    <w:rsid w:val="00C67511"/>
    <w:rsid w:val="00C67AD4"/>
    <w:rsid w:val="00C72B8C"/>
    <w:rsid w:val="00C72D2C"/>
    <w:rsid w:val="00C809E1"/>
    <w:rsid w:val="00C81076"/>
    <w:rsid w:val="00C81865"/>
    <w:rsid w:val="00C831E6"/>
    <w:rsid w:val="00C85EAE"/>
    <w:rsid w:val="00C958DA"/>
    <w:rsid w:val="00CA0CA8"/>
    <w:rsid w:val="00CA2BD8"/>
    <w:rsid w:val="00CA797A"/>
    <w:rsid w:val="00CB2C72"/>
    <w:rsid w:val="00CB30B8"/>
    <w:rsid w:val="00CB6EC3"/>
    <w:rsid w:val="00CB7EE7"/>
    <w:rsid w:val="00CC0156"/>
    <w:rsid w:val="00CC1D09"/>
    <w:rsid w:val="00CC36DF"/>
    <w:rsid w:val="00CC3751"/>
    <w:rsid w:val="00CC4747"/>
    <w:rsid w:val="00CC55F9"/>
    <w:rsid w:val="00CC6156"/>
    <w:rsid w:val="00CD4A81"/>
    <w:rsid w:val="00CD5630"/>
    <w:rsid w:val="00CE17C8"/>
    <w:rsid w:val="00CE39B5"/>
    <w:rsid w:val="00CE596D"/>
    <w:rsid w:val="00CF217A"/>
    <w:rsid w:val="00CF31F3"/>
    <w:rsid w:val="00CF772F"/>
    <w:rsid w:val="00D00388"/>
    <w:rsid w:val="00D0730B"/>
    <w:rsid w:val="00D07545"/>
    <w:rsid w:val="00D20596"/>
    <w:rsid w:val="00D23E01"/>
    <w:rsid w:val="00D2648D"/>
    <w:rsid w:val="00D324EA"/>
    <w:rsid w:val="00D32C31"/>
    <w:rsid w:val="00D331EC"/>
    <w:rsid w:val="00D46B75"/>
    <w:rsid w:val="00D51485"/>
    <w:rsid w:val="00D52FEA"/>
    <w:rsid w:val="00D54DB4"/>
    <w:rsid w:val="00D60D26"/>
    <w:rsid w:val="00D67F03"/>
    <w:rsid w:val="00D75109"/>
    <w:rsid w:val="00D81E22"/>
    <w:rsid w:val="00D82953"/>
    <w:rsid w:val="00D835A0"/>
    <w:rsid w:val="00D83E08"/>
    <w:rsid w:val="00D85459"/>
    <w:rsid w:val="00D87343"/>
    <w:rsid w:val="00D907D0"/>
    <w:rsid w:val="00D91990"/>
    <w:rsid w:val="00D91E01"/>
    <w:rsid w:val="00D958BF"/>
    <w:rsid w:val="00DA10A1"/>
    <w:rsid w:val="00DA3B7E"/>
    <w:rsid w:val="00DA4BD2"/>
    <w:rsid w:val="00DA4F91"/>
    <w:rsid w:val="00DB1E00"/>
    <w:rsid w:val="00DB34BC"/>
    <w:rsid w:val="00DC32E9"/>
    <w:rsid w:val="00DC46D4"/>
    <w:rsid w:val="00DC5E92"/>
    <w:rsid w:val="00DC712A"/>
    <w:rsid w:val="00DC744D"/>
    <w:rsid w:val="00DC7E55"/>
    <w:rsid w:val="00DD1766"/>
    <w:rsid w:val="00DD4E2E"/>
    <w:rsid w:val="00DE57B9"/>
    <w:rsid w:val="00DF328B"/>
    <w:rsid w:val="00DF3B6D"/>
    <w:rsid w:val="00E001F5"/>
    <w:rsid w:val="00E059DC"/>
    <w:rsid w:val="00E11C3E"/>
    <w:rsid w:val="00E1284F"/>
    <w:rsid w:val="00E12E7E"/>
    <w:rsid w:val="00E32C8F"/>
    <w:rsid w:val="00E33327"/>
    <w:rsid w:val="00E428D3"/>
    <w:rsid w:val="00E42B20"/>
    <w:rsid w:val="00E526B1"/>
    <w:rsid w:val="00E63097"/>
    <w:rsid w:val="00E64ABB"/>
    <w:rsid w:val="00E67AD1"/>
    <w:rsid w:val="00E70621"/>
    <w:rsid w:val="00E70931"/>
    <w:rsid w:val="00E72DE8"/>
    <w:rsid w:val="00E73AF1"/>
    <w:rsid w:val="00E8111D"/>
    <w:rsid w:val="00E84480"/>
    <w:rsid w:val="00E85707"/>
    <w:rsid w:val="00E857FE"/>
    <w:rsid w:val="00E86B64"/>
    <w:rsid w:val="00E86C4A"/>
    <w:rsid w:val="00E94511"/>
    <w:rsid w:val="00E97236"/>
    <w:rsid w:val="00E97F2A"/>
    <w:rsid w:val="00EA5630"/>
    <w:rsid w:val="00EB7E98"/>
    <w:rsid w:val="00ED156F"/>
    <w:rsid w:val="00ED5198"/>
    <w:rsid w:val="00ED615A"/>
    <w:rsid w:val="00ED74A2"/>
    <w:rsid w:val="00EE208E"/>
    <w:rsid w:val="00EE5044"/>
    <w:rsid w:val="00EE5AB7"/>
    <w:rsid w:val="00EE5B6F"/>
    <w:rsid w:val="00EE7915"/>
    <w:rsid w:val="00EF00F7"/>
    <w:rsid w:val="00EF1429"/>
    <w:rsid w:val="00EF1DA1"/>
    <w:rsid w:val="00EF338A"/>
    <w:rsid w:val="00EF52F1"/>
    <w:rsid w:val="00EF584F"/>
    <w:rsid w:val="00F02647"/>
    <w:rsid w:val="00F02D84"/>
    <w:rsid w:val="00F147EB"/>
    <w:rsid w:val="00F20067"/>
    <w:rsid w:val="00F2105E"/>
    <w:rsid w:val="00F25E73"/>
    <w:rsid w:val="00F320FF"/>
    <w:rsid w:val="00F35BA6"/>
    <w:rsid w:val="00F4593A"/>
    <w:rsid w:val="00F45DD8"/>
    <w:rsid w:val="00F45FA8"/>
    <w:rsid w:val="00F50782"/>
    <w:rsid w:val="00F53CD0"/>
    <w:rsid w:val="00F54FE5"/>
    <w:rsid w:val="00F574E6"/>
    <w:rsid w:val="00F60682"/>
    <w:rsid w:val="00F62C19"/>
    <w:rsid w:val="00F668AE"/>
    <w:rsid w:val="00F676BF"/>
    <w:rsid w:val="00F723F8"/>
    <w:rsid w:val="00F73AFC"/>
    <w:rsid w:val="00F7479D"/>
    <w:rsid w:val="00F90B7E"/>
    <w:rsid w:val="00F9203B"/>
    <w:rsid w:val="00F93F85"/>
    <w:rsid w:val="00F96CA2"/>
    <w:rsid w:val="00FA74A6"/>
    <w:rsid w:val="00FA7F65"/>
    <w:rsid w:val="00FB1854"/>
    <w:rsid w:val="00FB19E7"/>
    <w:rsid w:val="00FB5E66"/>
    <w:rsid w:val="00FC1203"/>
    <w:rsid w:val="00FC7575"/>
    <w:rsid w:val="00FD16E6"/>
    <w:rsid w:val="00FD3649"/>
    <w:rsid w:val="00FD375E"/>
    <w:rsid w:val="00FD4960"/>
    <w:rsid w:val="00FE5275"/>
    <w:rsid w:val="00FF0541"/>
    <w:rsid w:val="00FF27BD"/>
    <w:rsid w:val="00FF4D01"/>
    <w:rsid w:val="00FF6EBC"/>
    <w:rsid w:val="00FF7E91"/>
    <w:rsid w:val="01585D30"/>
    <w:rsid w:val="028E5FF6"/>
    <w:rsid w:val="02B3329B"/>
    <w:rsid w:val="038524CC"/>
    <w:rsid w:val="04477292"/>
    <w:rsid w:val="04CA305F"/>
    <w:rsid w:val="052E21D2"/>
    <w:rsid w:val="05877725"/>
    <w:rsid w:val="087D4A29"/>
    <w:rsid w:val="0BF804F1"/>
    <w:rsid w:val="0C4D5015"/>
    <w:rsid w:val="0C5D200B"/>
    <w:rsid w:val="0D282FBE"/>
    <w:rsid w:val="0E6832F6"/>
    <w:rsid w:val="0F8678FF"/>
    <w:rsid w:val="10847791"/>
    <w:rsid w:val="10D726DD"/>
    <w:rsid w:val="11695673"/>
    <w:rsid w:val="12BA7176"/>
    <w:rsid w:val="13153225"/>
    <w:rsid w:val="155E0EFB"/>
    <w:rsid w:val="1694658D"/>
    <w:rsid w:val="17336F92"/>
    <w:rsid w:val="17F64243"/>
    <w:rsid w:val="189E5452"/>
    <w:rsid w:val="192941B8"/>
    <w:rsid w:val="1D396BF2"/>
    <w:rsid w:val="1E3501EB"/>
    <w:rsid w:val="1ECA3425"/>
    <w:rsid w:val="1F206747"/>
    <w:rsid w:val="211C73CB"/>
    <w:rsid w:val="21291575"/>
    <w:rsid w:val="240306D7"/>
    <w:rsid w:val="24DB4F74"/>
    <w:rsid w:val="2528615B"/>
    <w:rsid w:val="27B93DBF"/>
    <w:rsid w:val="28363B39"/>
    <w:rsid w:val="29A90D34"/>
    <w:rsid w:val="2A452ED9"/>
    <w:rsid w:val="2AF207D0"/>
    <w:rsid w:val="2B2C7622"/>
    <w:rsid w:val="2BD10513"/>
    <w:rsid w:val="2DB76B15"/>
    <w:rsid w:val="310E293C"/>
    <w:rsid w:val="32F8640D"/>
    <w:rsid w:val="33494A90"/>
    <w:rsid w:val="33A379C0"/>
    <w:rsid w:val="387033D2"/>
    <w:rsid w:val="397D0017"/>
    <w:rsid w:val="3A281362"/>
    <w:rsid w:val="3BBD0F25"/>
    <w:rsid w:val="3BFF2B70"/>
    <w:rsid w:val="3C7E43B2"/>
    <w:rsid w:val="3E2F6B0A"/>
    <w:rsid w:val="416A56C4"/>
    <w:rsid w:val="429408EA"/>
    <w:rsid w:val="43C43251"/>
    <w:rsid w:val="455D1E57"/>
    <w:rsid w:val="45E702B2"/>
    <w:rsid w:val="46F51382"/>
    <w:rsid w:val="49887C2D"/>
    <w:rsid w:val="4AF05B70"/>
    <w:rsid w:val="4B4A6D63"/>
    <w:rsid w:val="4C213794"/>
    <w:rsid w:val="4D661CC2"/>
    <w:rsid w:val="4D663412"/>
    <w:rsid w:val="4EF443C3"/>
    <w:rsid w:val="4F343310"/>
    <w:rsid w:val="536306B1"/>
    <w:rsid w:val="53956B16"/>
    <w:rsid w:val="5553494E"/>
    <w:rsid w:val="55A51E37"/>
    <w:rsid w:val="55AB239E"/>
    <w:rsid w:val="57E6004E"/>
    <w:rsid w:val="57FB72EE"/>
    <w:rsid w:val="5A7D3F22"/>
    <w:rsid w:val="5C4B272C"/>
    <w:rsid w:val="5E9E6648"/>
    <w:rsid w:val="612C7071"/>
    <w:rsid w:val="62DC4E65"/>
    <w:rsid w:val="666940BD"/>
    <w:rsid w:val="66F040B7"/>
    <w:rsid w:val="66F65E1E"/>
    <w:rsid w:val="68251ADE"/>
    <w:rsid w:val="687E03E6"/>
    <w:rsid w:val="6A142D3C"/>
    <w:rsid w:val="6A783B97"/>
    <w:rsid w:val="6C39178F"/>
    <w:rsid w:val="6D7D2A52"/>
    <w:rsid w:val="6EAB2EEA"/>
    <w:rsid w:val="6F615A26"/>
    <w:rsid w:val="6FE91D97"/>
    <w:rsid w:val="70755F01"/>
    <w:rsid w:val="7097011A"/>
    <w:rsid w:val="74076B25"/>
    <w:rsid w:val="76A435B9"/>
    <w:rsid w:val="78523663"/>
    <w:rsid w:val="79E446BC"/>
    <w:rsid w:val="7A141AD9"/>
    <w:rsid w:val="7C3F3427"/>
    <w:rsid w:val="7C801FC7"/>
    <w:rsid w:val="7CCA7AD0"/>
    <w:rsid w:val="7D106309"/>
    <w:rsid w:val="7D310CCE"/>
    <w:rsid w:val="7FE1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720" w:leftChars="100" w:right="100" w:rightChars="100" w:firstLine="200" w:firstLineChars="200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numPr>
        <w:ilvl w:val="0"/>
        <w:numId w:val="1"/>
      </w:numPr>
      <w:ind w:left="0" w:leftChars="0" w:right="0" w:rightChars="0" w:firstLine="0" w:firstLineChars="0"/>
      <w:outlineLvl w:val="0"/>
    </w:pPr>
    <w:rPr>
      <w:b/>
      <w:bCs/>
      <w:kern w:val="44"/>
      <w:sz w:val="30"/>
      <w:szCs w:val="44"/>
    </w:rPr>
  </w:style>
  <w:style w:type="paragraph" w:styleId="3">
    <w:name w:val="heading 2"/>
    <w:next w:val="1"/>
    <w:link w:val="30"/>
    <w:unhideWhenUsed/>
    <w:qFormat/>
    <w:uiPriority w:val="9"/>
    <w:pPr>
      <w:keepLines/>
      <w:numPr>
        <w:ilvl w:val="1"/>
        <w:numId w:val="1"/>
      </w:numPr>
      <w:adjustRightInd w:val="0"/>
      <w:spacing w:line="360" w:lineRule="auto"/>
      <w:outlineLvl w:val="1"/>
    </w:pPr>
    <w:rPr>
      <w:rFonts w:asciiTheme="majorHAnsi" w:hAnsiTheme="majorHAnsi" w:eastAsiaTheme="majorEastAsia" w:cstheme="majorBidi"/>
      <w:b/>
      <w:bCs/>
      <w:kern w:val="2"/>
      <w:sz w:val="28"/>
      <w:szCs w:val="32"/>
      <w:lang w:val="en-US" w:eastAsia="zh-CN" w:bidi="ar-SA"/>
    </w:rPr>
  </w:style>
  <w:style w:type="paragraph" w:styleId="4">
    <w:name w:val="heading 3"/>
    <w:basedOn w:val="1"/>
    <w:next w:val="1"/>
    <w:link w:val="32"/>
    <w:unhideWhenUsed/>
    <w:qFormat/>
    <w:uiPriority w:val="9"/>
    <w:pPr>
      <w:keepLines/>
      <w:numPr>
        <w:ilvl w:val="2"/>
        <w:numId w:val="1"/>
      </w:numPr>
      <w:adjustRightInd w:val="0"/>
      <w:spacing w:before="120" w:after="120"/>
      <w:ind w:left="0" w:leftChars="0" w:firstLine="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Document Map"/>
    <w:basedOn w:val="1"/>
    <w:link w:val="4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annotation text"/>
    <w:basedOn w:val="1"/>
    <w:link w:val="37"/>
    <w:semiHidden/>
    <w:unhideWhenUsed/>
    <w:qFormat/>
    <w:uiPriority w:val="99"/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Subtitle"/>
    <w:basedOn w:val="1"/>
    <w:next w:val="1"/>
    <w:link w:val="28"/>
    <w:qFormat/>
    <w:uiPriority w:val="11"/>
    <w:pPr>
      <w:spacing w:before="240" w:after="60" w:line="312" w:lineRule="auto"/>
      <w:outlineLvl w:val="1"/>
    </w:pPr>
    <w:rPr>
      <w:rFonts w:eastAsia="宋体" w:asciiTheme="majorHAnsi" w:hAnsiTheme="majorHAnsi" w:cstheme="majorBidi"/>
      <w:b/>
      <w:bCs/>
      <w:kern w:val="28"/>
      <w:sz w:val="28"/>
      <w:szCs w:val="32"/>
    </w:rPr>
  </w:style>
  <w:style w:type="paragraph" w:styleId="15">
    <w:name w:val="footnote text"/>
    <w:basedOn w:val="1"/>
    <w:link w:val="35"/>
    <w:semiHidden/>
    <w:unhideWhenUsed/>
    <w:qFormat/>
    <w:uiPriority w:val="99"/>
    <w:pPr>
      <w:snapToGrid w:val="0"/>
    </w:pPr>
    <w:rPr>
      <w:sz w:val="18"/>
      <w:szCs w:val="18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annotation subject"/>
    <w:basedOn w:val="8"/>
    <w:next w:val="8"/>
    <w:link w:val="38"/>
    <w:semiHidden/>
    <w:unhideWhenUsed/>
    <w:qFormat/>
    <w:uiPriority w:val="99"/>
    <w:rPr>
      <w:b/>
      <w:bCs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</w:rPr>
  </w:style>
  <w:style w:type="character" w:styleId="22">
    <w:name w:val="annotation reference"/>
    <w:basedOn w:val="20"/>
    <w:semiHidden/>
    <w:unhideWhenUsed/>
    <w:qFormat/>
    <w:uiPriority w:val="99"/>
    <w:rPr>
      <w:sz w:val="21"/>
      <w:szCs w:val="21"/>
    </w:rPr>
  </w:style>
  <w:style w:type="character" w:styleId="23">
    <w:name w:val="footnote reference"/>
    <w:basedOn w:val="20"/>
    <w:semiHidden/>
    <w:unhideWhenUsed/>
    <w:uiPriority w:val="99"/>
    <w:rPr>
      <w:vertAlign w:val="superscript"/>
    </w:rPr>
  </w:style>
  <w:style w:type="character" w:customStyle="1" w:styleId="24">
    <w:name w:val="页眉 Char"/>
    <w:basedOn w:val="20"/>
    <w:link w:val="12"/>
    <w:uiPriority w:val="99"/>
    <w:rPr>
      <w:sz w:val="18"/>
      <w:szCs w:val="18"/>
    </w:rPr>
  </w:style>
  <w:style w:type="character" w:customStyle="1" w:styleId="25">
    <w:name w:val="页脚 Char"/>
    <w:basedOn w:val="20"/>
    <w:link w:val="11"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uiPriority w:val="9"/>
    <w:rPr>
      <w:rFonts w:ascii="Times New Roman" w:hAnsi="Times New Roman"/>
      <w:b/>
      <w:bCs/>
      <w:kern w:val="44"/>
      <w:sz w:val="30"/>
      <w:szCs w:val="44"/>
    </w:rPr>
  </w:style>
  <w:style w:type="paragraph" w:styleId="27">
    <w:name w:val="List Paragraph"/>
    <w:basedOn w:val="1"/>
    <w:qFormat/>
    <w:uiPriority w:val="34"/>
    <w:pPr>
      <w:ind w:firstLine="420"/>
    </w:pPr>
  </w:style>
  <w:style w:type="character" w:customStyle="1" w:styleId="28">
    <w:name w:val="副标题 Char"/>
    <w:basedOn w:val="20"/>
    <w:link w:val="14"/>
    <w:uiPriority w:val="11"/>
    <w:rPr>
      <w:rFonts w:eastAsia="宋体" w:asciiTheme="majorHAnsi" w:hAnsiTheme="majorHAnsi" w:cstheme="majorBidi"/>
      <w:b/>
      <w:bCs/>
      <w:kern w:val="28"/>
      <w:sz w:val="28"/>
      <w:szCs w:val="32"/>
    </w:rPr>
  </w:style>
  <w:style w:type="character" w:customStyle="1" w:styleId="29">
    <w:name w:val="标题 Char"/>
    <w:basedOn w:val="20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标题 2 Char"/>
    <w:basedOn w:val="20"/>
    <w:link w:val="3"/>
    <w:uiPriority w:val="9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paragraph" w:styleId="31">
    <w:name w:val="No Spacing"/>
    <w:qFormat/>
    <w:uiPriority w:val="1"/>
    <w:pPr>
      <w:widowControl w:val="0"/>
      <w:spacing w:line="360" w:lineRule="auto"/>
      <w:jc w:val="center"/>
    </w:pPr>
    <w:rPr>
      <w:rFonts w:eastAsia="华文宋体" w:asciiTheme="minorHAnsi" w:hAnsiTheme="minorHAnsi" w:cstheme="minorBidi"/>
      <w:kern w:val="2"/>
      <w:sz w:val="18"/>
      <w:szCs w:val="22"/>
      <w:lang w:val="en-US" w:eastAsia="zh-CN" w:bidi="ar-SA"/>
    </w:rPr>
  </w:style>
  <w:style w:type="character" w:customStyle="1" w:styleId="32">
    <w:name w:val="标题 3 Char"/>
    <w:basedOn w:val="20"/>
    <w:link w:val="4"/>
    <w:uiPriority w:val="9"/>
    <w:rPr>
      <w:rFonts w:ascii="Times New Roman" w:hAnsi="Times New Roman"/>
      <w:b/>
      <w:bCs/>
      <w:kern w:val="2"/>
      <w:sz w:val="24"/>
      <w:szCs w:val="32"/>
    </w:rPr>
  </w:style>
  <w:style w:type="character" w:customStyle="1" w:styleId="33">
    <w:name w:val="标题 4 Char"/>
    <w:basedOn w:val="2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4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35">
    <w:name w:val="脚注文本 Char"/>
    <w:basedOn w:val="20"/>
    <w:link w:val="15"/>
    <w:semiHidden/>
    <w:qFormat/>
    <w:uiPriority w:val="99"/>
    <w:rPr>
      <w:rFonts w:ascii="Times New Roman" w:hAnsi="Times New Roman"/>
      <w:sz w:val="18"/>
      <w:szCs w:val="18"/>
    </w:rPr>
  </w:style>
  <w:style w:type="paragraph" w:customStyle="1" w:styleId="36">
    <w:name w:val="修订1"/>
    <w:hidden/>
    <w:semiHidden/>
    <w:qFormat/>
    <w:uiPriority w:val="99"/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37">
    <w:name w:val="批注文字 Char"/>
    <w:basedOn w:val="20"/>
    <w:link w:val="8"/>
    <w:semiHidden/>
    <w:qFormat/>
    <w:uiPriority w:val="99"/>
    <w:rPr>
      <w:rFonts w:ascii="Times New Roman" w:hAnsi="Times New Roman"/>
      <w:sz w:val="24"/>
    </w:rPr>
  </w:style>
  <w:style w:type="character" w:customStyle="1" w:styleId="38">
    <w:name w:val="批注主题 Char"/>
    <w:basedOn w:val="37"/>
    <w:link w:val="18"/>
    <w:semiHidden/>
    <w:qFormat/>
    <w:uiPriority w:val="99"/>
    <w:rPr>
      <w:rFonts w:ascii="Times New Roman" w:hAnsi="Times New Roman"/>
      <w:b/>
      <w:bCs/>
      <w:sz w:val="24"/>
    </w:rPr>
  </w:style>
  <w:style w:type="character" w:customStyle="1" w:styleId="39">
    <w:name w:val="批注框文本 Char"/>
    <w:basedOn w:val="20"/>
    <w:link w:val="10"/>
    <w:semiHidden/>
    <w:qFormat/>
    <w:uiPriority w:val="99"/>
    <w:rPr>
      <w:rFonts w:ascii="Times New Roman" w:hAnsi="Times New Roman"/>
      <w:sz w:val="18"/>
      <w:szCs w:val="18"/>
    </w:rPr>
  </w:style>
  <w:style w:type="character" w:styleId="40">
    <w:name w:val="Placeholder Text"/>
    <w:basedOn w:val="20"/>
    <w:semiHidden/>
    <w:qFormat/>
    <w:uiPriority w:val="99"/>
    <w:rPr>
      <w:color w:val="808080"/>
    </w:rPr>
  </w:style>
  <w:style w:type="character" w:customStyle="1" w:styleId="41">
    <w:name w:val="fontstyle01"/>
    <w:basedOn w:val="20"/>
    <w:uiPriority w:val="0"/>
    <w:rPr>
      <w:rFonts w:hint="eastAsia" w:ascii="宋体" w:hAnsi="宋体" w:eastAsia="宋体"/>
      <w:color w:val="000000"/>
      <w:sz w:val="14"/>
      <w:szCs w:val="14"/>
    </w:rPr>
  </w:style>
  <w:style w:type="character" w:customStyle="1" w:styleId="42">
    <w:name w:val="fontstyle21"/>
    <w:basedOn w:val="20"/>
    <w:qFormat/>
    <w:uiPriority w:val="0"/>
    <w:rPr>
      <w:rFonts w:hint="default" w:ascii="Times New Roman" w:hAnsi="Times New Roman" w:cs="Times New Roman"/>
      <w:color w:val="000000"/>
      <w:sz w:val="14"/>
      <w:szCs w:val="14"/>
    </w:rPr>
  </w:style>
  <w:style w:type="character" w:customStyle="1" w:styleId="43">
    <w:name w:val="fontstyle11"/>
    <w:basedOn w:val="20"/>
    <w:qFormat/>
    <w:uiPriority w:val="0"/>
    <w:rPr>
      <w:rFonts w:hint="eastAsia" w:ascii="宋体" w:hAnsi="宋体" w:eastAsia="宋体"/>
      <w:color w:val="000000"/>
      <w:sz w:val="14"/>
      <w:szCs w:val="14"/>
    </w:rPr>
  </w:style>
  <w:style w:type="character" w:customStyle="1" w:styleId="44">
    <w:name w:val="fontstyle31"/>
    <w:basedOn w:val="20"/>
    <w:uiPriority w:val="0"/>
    <w:rPr>
      <w:rFonts w:hint="default" w:ascii="Cambria Math" w:hAnsi="Cambria Math"/>
      <w:color w:val="000000"/>
      <w:sz w:val="14"/>
      <w:szCs w:val="14"/>
    </w:rPr>
  </w:style>
  <w:style w:type="character" w:customStyle="1" w:styleId="45">
    <w:name w:val="文档结构图 Char"/>
    <w:basedOn w:val="20"/>
    <w:link w:val="7"/>
    <w:semiHidden/>
    <w:uiPriority w:val="99"/>
    <w:rPr>
      <w:rFonts w:ascii="宋体" w:hAnsi="Times New Roman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8"/>
    <customShpInfo spid="_x0000_s1039"/>
    <customShpInfo spid="_x0000_s1040"/>
    <customShpInfo spid="_x0000_s1041"/>
    <customShpInfo spid="_x0000_s1042"/>
    <customShpInfo spid="_x0000_s1037"/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546228-A72C-41C7-AB0D-2943F39C2C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299</Words>
  <Characters>1709</Characters>
  <Lines>14</Lines>
  <Paragraphs>4</Paragraphs>
  <TotalTime>37</TotalTime>
  <ScaleCrop>false</ScaleCrop>
  <LinksUpToDate>false</LinksUpToDate>
  <CharactersWithSpaces>2004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2020-02-19T02:22:00Z</dcterms:created>
  <dc:creator>ThinkPad</dc:creator>
  <cp:lastModifiedBy>綪風</cp:lastModifiedBy>
  <cp:lastPrinted>2020-05-26T11:54:00Z</cp:lastPrinted>
  <dcterms:modified xsi:type="dcterms:W3CDTF">2021-09-28T11:10:20Z</dcterms:modified>
  <cp:revision>330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MTWinEqns">
    <vt:bool>true</vt:bool>
  </property>
  <property fmtid="{D5CDD505-2E9C-101B-9397-08002B2CF9AE}" pid="4" name="ICV">
    <vt:lpwstr>5E5FEC74DA4A47AE801619EB111BEA07</vt:lpwstr>
  </property>
</Properties>
</file>