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6A8F" w14:textId="3152706E" w:rsidR="0046079F" w:rsidRDefault="0046079F" w:rsidP="0046079F">
      <w:pPr>
        <w:pStyle w:val="Lijstalinea"/>
        <w:numPr>
          <w:ilvl w:val="0"/>
          <w:numId w:val="1"/>
        </w:numPr>
      </w:pPr>
      <w:r>
        <w:t>Before getting started</w:t>
      </w:r>
    </w:p>
    <w:p w14:paraId="76B5FA03" w14:textId="0703CA7D" w:rsidR="0046079F" w:rsidRDefault="0046079F" w:rsidP="0046079F">
      <w:pPr>
        <w:pStyle w:val="Lijstalinea"/>
        <w:numPr>
          <w:ilvl w:val="1"/>
          <w:numId w:val="1"/>
        </w:numPr>
      </w:pPr>
      <w:r>
        <w:t>Diagnosis</w:t>
      </w:r>
    </w:p>
    <w:p w14:paraId="45310A8E" w14:textId="0703CA7D" w:rsidR="0046079F" w:rsidRPr="0046079F" w:rsidRDefault="0046079F" w:rsidP="0046079F">
      <w:pPr>
        <w:pStyle w:val="Lijstalinea"/>
        <w:numPr>
          <w:ilvl w:val="1"/>
          <w:numId w:val="1"/>
        </w:numPr>
        <w:rPr>
          <w:lang w:val="en-US"/>
        </w:rPr>
      </w:pPr>
      <w:r w:rsidRPr="0046079F">
        <w:rPr>
          <w:lang w:val="en-US"/>
        </w:rPr>
        <w:t>Why need for prediction? Make that clear!</w:t>
      </w:r>
    </w:p>
    <w:p w14:paraId="7950F4D7" w14:textId="42AFF4A4" w:rsidR="0046079F" w:rsidRDefault="0046079F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Whenever patient gets ERCP what is the chance to develop post-ERCP pancreatitis?</w:t>
      </w:r>
    </w:p>
    <w:p w14:paraId="031AF5A7" w14:textId="77777777" w:rsidR="0046079F" w:rsidRDefault="0046079F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Setting is patients that underwent ERCP … </w:t>
      </w:r>
    </w:p>
    <w:p w14:paraId="6CD879C9" w14:textId="33FE6CF8" w:rsidR="0046079F" w:rsidRDefault="0046079F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… line care?</w:t>
      </w:r>
    </w:p>
    <w:p w14:paraId="34A650BA" w14:textId="29BCE3C9" w:rsidR="0046079F" w:rsidRDefault="0046079F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Moment of usage of prediction model is moment at which medication has been given. Do we want to predict after ERCP or before? </w:t>
      </w:r>
    </w:p>
    <w:p w14:paraId="668A2B45" w14:textId="0D614CF0" w:rsidR="0046079F" w:rsidRDefault="0046079F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for other prediction models in literature</w:t>
      </w:r>
    </w:p>
    <w:p w14:paraId="68D146A9" w14:textId="3E72D0AA" w:rsidR="0046079F" w:rsidRDefault="0046079F" w:rsidP="0046079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design and set up</w:t>
      </w:r>
    </w:p>
    <w:p w14:paraId="55BBDC67" w14:textId="7FF28DD0" w:rsidR="0046079F" w:rsidRDefault="0046079F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RCT</w:t>
      </w:r>
      <w:r w:rsidR="009832E5">
        <w:rPr>
          <w:lang w:val="en-US"/>
        </w:rPr>
        <w:t>: include medication!</w:t>
      </w:r>
    </w:p>
    <w:p w14:paraId="173759E7" w14:textId="7A656067" w:rsidR="009832E5" w:rsidRDefault="009832E5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predictors: easy available, right moment of measurement</w:t>
      </w:r>
    </w:p>
    <w:p w14:paraId="1E303E8A" w14:textId="665BB4A8" w:rsidR="009832E5" w:rsidRPr="0046079F" w:rsidRDefault="009832E5" w:rsidP="0046079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measures</w:t>
      </w:r>
    </w:p>
    <w:p w14:paraId="1E7E1E80" w14:textId="65775836" w:rsidR="0046079F" w:rsidRDefault="0046079F" w:rsidP="0046079F">
      <w:pPr>
        <w:rPr>
          <w:lang w:val="en-US"/>
        </w:rPr>
      </w:pPr>
    </w:p>
    <w:p w14:paraId="2E7FEA48" w14:textId="77777777" w:rsidR="0046079F" w:rsidRPr="0046079F" w:rsidRDefault="0046079F" w:rsidP="0046079F">
      <w:pPr>
        <w:ind w:left="708"/>
        <w:rPr>
          <w:lang w:val="en-US"/>
        </w:rPr>
      </w:pPr>
    </w:p>
    <w:sectPr w:rsidR="0046079F" w:rsidRPr="0046079F" w:rsidSect="0046079F">
      <w:pgSz w:w="11901" w:h="1681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514"/>
    <w:multiLevelType w:val="hybridMultilevel"/>
    <w:tmpl w:val="5ED0B1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6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9F"/>
    <w:rsid w:val="000012CF"/>
    <w:rsid w:val="00046934"/>
    <w:rsid w:val="00123A95"/>
    <w:rsid w:val="00150FB0"/>
    <w:rsid w:val="002D730D"/>
    <w:rsid w:val="002F2987"/>
    <w:rsid w:val="003B556E"/>
    <w:rsid w:val="00444C1F"/>
    <w:rsid w:val="004462C1"/>
    <w:rsid w:val="0046079F"/>
    <w:rsid w:val="00492965"/>
    <w:rsid w:val="0065316F"/>
    <w:rsid w:val="006658A9"/>
    <w:rsid w:val="006734E5"/>
    <w:rsid w:val="00760229"/>
    <w:rsid w:val="007B0BE1"/>
    <w:rsid w:val="007E2EE9"/>
    <w:rsid w:val="007F0349"/>
    <w:rsid w:val="0086200A"/>
    <w:rsid w:val="00963FDF"/>
    <w:rsid w:val="009832E5"/>
    <w:rsid w:val="00985F0C"/>
    <w:rsid w:val="00A22FFB"/>
    <w:rsid w:val="00A92E9B"/>
    <w:rsid w:val="00AE0A0F"/>
    <w:rsid w:val="00AF538F"/>
    <w:rsid w:val="00AF784A"/>
    <w:rsid w:val="00B32573"/>
    <w:rsid w:val="00C221DF"/>
    <w:rsid w:val="00C40E1B"/>
    <w:rsid w:val="00C6693F"/>
    <w:rsid w:val="00D06637"/>
    <w:rsid w:val="00D973B2"/>
    <w:rsid w:val="00EE5C8F"/>
    <w:rsid w:val="00F05D94"/>
    <w:rsid w:val="00F13EB6"/>
    <w:rsid w:val="00F16A29"/>
    <w:rsid w:val="00F22382"/>
    <w:rsid w:val="00F2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2266"/>
  <w14:defaultImageDpi w14:val="32767"/>
  <w15:chartTrackingRefBased/>
  <w15:docId w15:val="{D24CC657-DB3C-2B43-B203-D460D56C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Meijs, Daniek (Stud. FHML)</dc:creator>
  <cp:keywords/>
  <dc:description/>
  <cp:lastModifiedBy>pkc Janssen</cp:lastModifiedBy>
  <cp:revision>2</cp:revision>
  <dcterms:created xsi:type="dcterms:W3CDTF">2023-03-21T15:54:00Z</dcterms:created>
  <dcterms:modified xsi:type="dcterms:W3CDTF">2023-03-21T15:54:00Z</dcterms:modified>
</cp:coreProperties>
</file>