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24103" w14:textId="77777777" w:rsidR="004C321E" w:rsidRPr="004C321E" w:rsidRDefault="004C321E" w:rsidP="004C321E">
      <w:pPr>
        <w:rPr>
          <w:b/>
          <w:bCs/>
          <w:lang w:val="en-GB"/>
        </w:rPr>
      </w:pPr>
      <w:r w:rsidRPr="004C321E">
        <w:rPr>
          <w:b/>
          <w:bCs/>
          <w:lang w:val="en-GB"/>
        </w:rPr>
        <w:t>Type VI Secretion Systems Suite - User Manual</w:t>
      </w:r>
    </w:p>
    <w:p w14:paraId="470502BB" w14:textId="77777777" w:rsidR="004C321E" w:rsidRPr="004C321E" w:rsidRDefault="004C321E" w:rsidP="004C321E">
      <w:pPr>
        <w:rPr>
          <w:b/>
          <w:bCs/>
          <w:lang w:val="en-GB"/>
        </w:rPr>
      </w:pPr>
      <w:r w:rsidRPr="004C321E">
        <w:rPr>
          <w:b/>
          <w:bCs/>
          <w:lang w:val="en-GB"/>
        </w:rPr>
        <w:t>1. Overview</w:t>
      </w:r>
    </w:p>
    <w:p w14:paraId="26469654" w14:textId="77777777" w:rsidR="004C321E" w:rsidRPr="004C321E" w:rsidRDefault="004C321E" w:rsidP="004C321E">
      <w:pPr>
        <w:rPr>
          <w:lang w:val="en-GB"/>
        </w:rPr>
      </w:pPr>
      <w:r w:rsidRPr="004C321E">
        <w:rPr>
          <w:lang w:val="en-GB"/>
        </w:rPr>
        <w:t xml:space="preserve">The </w:t>
      </w:r>
      <w:r w:rsidRPr="004C321E">
        <w:rPr>
          <w:b/>
          <w:bCs/>
          <w:lang w:val="en-GB"/>
        </w:rPr>
        <w:t>Type VI Secretion Systems (T6SS) Suite</w:t>
      </w:r>
      <w:r w:rsidRPr="004C321E">
        <w:rPr>
          <w:lang w:val="en-GB"/>
        </w:rPr>
        <w:t xml:space="preserve"> is a comprehensive bioinformatics tool designed to facilitate the analysis of Type VI Secretion Systems in bacterial genomes. This application is inspired by the work of Amy J. G. Anderson et al. (2023) and offers a range of functionalities including prediction tools, graphical interfaces for sequence analysis, and tools for phylogenetic tree construction. The suite integrates several well-known bioinformatics tools into a unified interface, making it easier for researchers to conduct their analyses.</w:t>
      </w:r>
    </w:p>
    <w:p w14:paraId="7D01D88C" w14:textId="77777777" w:rsidR="004C321E" w:rsidRPr="004C321E" w:rsidRDefault="004C321E" w:rsidP="004C321E">
      <w:pPr>
        <w:rPr>
          <w:b/>
          <w:bCs/>
          <w:lang w:val="en-GB"/>
        </w:rPr>
      </w:pPr>
      <w:r w:rsidRPr="004C321E">
        <w:rPr>
          <w:b/>
          <w:bCs/>
          <w:lang w:val="en-GB"/>
        </w:rPr>
        <w:t>2. Key Features</w:t>
      </w:r>
    </w:p>
    <w:p w14:paraId="4ADD705D" w14:textId="77777777" w:rsidR="004C321E" w:rsidRPr="004C321E" w:rsidRDefault="004C321E" w:rsidP="004C321E">
      <w:pPr>
        <w:rPr>
          <w:lang w:val="en-GB"/>
        </w:rPr>
      </w:pPr>
      <w:r w:rsidRPr="004C321E">
        <w:rPr>
          <w:lang w:val="en-GB"/>
        </w:rPr>
        <w:t>The app provides the following key features:</w:t>
      </w:r>
    </w:p>
    <w:p w14:paraId="2C2C8337" w14:textId="77777777" w:rsidR="004C321E" w:rsidRPr="004C321E" w:rsidRDefault="004C321E" w:rsidP="004C321E">
      <w:pPr>
        <w:numPr>
          <w:ilvl w:val="0"/>
          <w:numId w:val="1"/>
        </w:numPr>
        <w:rPr>
          <w:lang w:val="en-GB"/>
        </w:rPr>
      </w:pPr>
      <w:proofErr w:type="spellStart"/>
      <w:r w:rsidRPr="004C321E">
        <w:rPr>
          <w:b/>
          <w:bCs/>
          <w:lang w:val="en-GB"/>
        </w:rPr>
        <w:t>DeepSecE</w:t>
      </w:r>
      <w:proofErr w:type="spellEnd"/>
      <w:r w:rsidRPr="004C321E">
        <w:rPr>
          <w:b/>
          <w:bCs/>
          <w:lang w:val="en-GB"/>
        </w:rPr>
        <w:t xml:space="preserve"> Prediction</w:t>
      </w:r>
      <w:r w:rsidRPr="004C321E">
        <w:rPr>
          <w:lang w:val="en-GB"/>
        </w:rPr>
        <w:t>: Predicts secretion systems using a deep learning-based framework.</w:t>
      </w:r>
    </w:p>
    <w:p w14:paraId="42B2B03E" w14:textId="77777777" w:rsidR="004C321E" w:rsidRPr="004C321E" w:rsidRDefault="004C321E" w:rsidP="004C321E">
      <w:pPr>
        <w:numPr>
          <w:ilvl w:val="0"/>
          <w:numId w:val="1"/>
        </w:numPr>
        <w:rPr>
          <w:lang w:val="en-GB"/>
        </w:rPr>
      </w:pPr>
      <w:r w:rsidRPr="004C321E">
        <w:rPr>
          <w:b/>
          <w:bCs/>
          <w:lang w:val="en-GB"/>
        </w:rPr>
        <w:t>SecRet6 Prediction</w:t>
      </w:r>
      <w:r w:rsidRPr="004C321E">
        <w:rPr>
          <w:lang w:val="en-GB"/>
        </w:rPr>
        <w:t xml:space="preserve">: Identifies Type VI Secretion Systems using </w:t>
      </w:r>
      <w:proofErr w:type="spellStart"/>
      <w:r w:rsidRPr="004C321E">
        <w:rPr>
          <w:lang w:val="en-GB"/>
        </w:rPr>
        <w:t>BLASTp</w:t>
      </w:r>
      <w:proofErr w:type="spellEnd"/>
      <w:r w:rsidRPr="004C321E">
        <w:rPr>
          <w:lang w:val="en-GB"/>
        </w:rPr>
        <w:t xml:space="preserve"> or </w:t>
      </w:r>
      <w:proofErr w:type="spellStart"/>
      <w:r w:rsidRPr="004C321E">
        <w:rPr>
          <w:lang w:val="en-GB"/>
        </w:rPr>
        <w:t>HMMsearch</w:t>
      </w:r>
      <w:proofErr w:type="spellEnd"/>
      <w:r w:rsidRPr="004C321E">
        <w:rPr>
          <w:lang w:val="en-GB"/>
        </w:rPr>
        <w:t>.</w:t>
      </w:r>
    </w:p>
    <w:p w14:paraId="5C201D81" w14:textId="77777777" w:rsidR="004C321E" w:rsidRPr="004C321E" w:rsidRDefault="004C321E" w:rsidP="004C321E">
      <w:pPr>
        <w:numPr>
          <w:ilvl w:val="0"/>
          <w:numId w:val="1"/>
        </w:numPr>
        <w:rPr>
          <w:lang w:val="en-GB"/>
        </w:rPr>
      </w:pPr>
      <w:proofErr w:type="spellStart"/>
      <w:r w:rsidRPr="004C321E">
        <w:rPr>
          <w:b/>
          <w:bCs/>
          <w:lang w:val="en-GB"/>
        </w:rPr>
        <w:t>cblaster</w:t>
      </w:r>
      <w:proofErr w:type="spellEnd"/>
      <w:r w:rsidRPr="004C321E">
        <w:rPr>
          <w:b/>
          <w:bCs/>
          <w:lang w:val="en-GB"/>
        </w:rPr>
        <w:t xml:space="preserve"> GUI</w:t>
      </w:r>
      <w:r w:rsidRPr="004C321E">
        <w:rPr>
          <w:lang w:val="en-GB"/>
        </w:rPr>
        <w:t xml:space="preserve">: A graphical interface for the </w:t>
      </w:r>
      <w:proofErr w:type="spellStart"/>
      <w:r w:rsidRPr="004C321E">
        <w:rPr>
          <w:lang w:val="en-GB"/>
        </w:rPr>
        <w:t>cblaster</w:t>
      </w:r>
      <w:proofErr w:type="spellEnd"/>
      <w:r w:rsidRPr="004C321E">
        <w:rPr>
          <w:lang w:val="en-GB"/>
        </w:rPr>
        <w:t xml:space="preserve"> tool, enabling remote search and visualization of homologous gene clusters.</w:t>
      </w:r>
    </w:p>
    <w:p w14:paraId="5718B5AE" w14:textId="77777777" w:rsidR="004C321E" w:rsidRPr="004C321E" w:rsidRDefault="004C321E" w:rsidP="004C321E">
      <w:pPr>
        <w:numPr>
          <w:ilvl w:val="0"/>
          <w:numId w:val="1"/>
        </w:numPr>
        <w:rPr>
          <w:lang w:val="en-GB"/>
        </w:rPr>
      </w:pPr>
      <w:proofErr w:type="spellStart"/>
      <w:r w:rsidRPr="004C321E">
        <w:rPr>
          <w:b/>
          <w:bCs/>
          <w:lang w:val="en-GB"/>
        </w:rPr>
        <w:t>FastTree</w:t>
      </w:r>
      <w:proofErr w:type="spellEnd"/>
      <w:r w:rsidRPr="004C321E">
        <w:rPr>
          <w:lang w:val="en-GB"/>
        </w:rPr>
        <w:t>: Constructs phylogenetic trees from sequence alignments.</w:t>
      </w:r>
    </w:p>
    <w:p w14:paraId="69FEA98D" w14:textId="77777777" w:rsidR="004C321E" w:rsidRPr="004C321E" w:rsidRDefault="004C321E" w:rsidP="004C321E">
      <w:pPr>
        <w:numPr>
          <w:ilvl w:val="0"/>
          <w:numId w:val="1"/>
        </w:numPr>
        <w:rPr>
          <w:lang w:val="en-GB"/>
        </w:rPr>
      </w:pPr>
      <w:proofErr w:type="spellStart"/>
      <w:r w:rsidRPr="004C321E">
        <w:rPr>
          <w:b/>
          <w:bCs/>
          <w:lang w:val="en-GB"/>
        </w:rPr>
        <w:t>DeepTMHMM</w:t>
      </w:r>
      <w:proofErr w:type="spellEnd"/>
      <w:r w:rsidRPr="004C321E">
        <w:rPr>
          <w:lang w:val="en-GB"/>
        </w:rPr>
        <w:t>: Predicts transmembrane helices in protein sequences.</w:t>
      </w:r>
    </w:p>
    <w:p w14:paraId="69BB8227" w14:textId="77777777" w:rsidR="004C321E" w:rsidRPr="004C321E" w:rsidRDefault="004C321E" w:rsidP="004C321E">
      <w:pPr>
        <w:numPr>
          <w:ilvl w:val="0"/>
          <w:numId w:val="1"/>
        </w:numPr>
        <w:rPr>
          <w:lang w:val="en-GB"/>
        </w:rPr>
      </w:pPr>
      <w:r w:rsidRPr="004C321E">
        <w:rPr>
          <w:b/>
          <w:bCs/>
          <w:lang w:val="en-GB"/>
        </w:rPr>
        <w:t>HMMER</w:t>
      </w:r>
      <w:r w:rsidRPr="004C321E">
        <w:rPr>
          <w:lang w:val="en-GB"/>
        </w:rPr>
        <w:t>: Tools for building and searching profile hidden Markov models.</w:t>
      </w:r>
    </w:p>
    <w:p w14:paraId="597CFCA4" w14:textId="77777777" w:rsidR="004C321E" w:rsidRPr="004C321E" w:rsidRDefault="004C321E" w:rsidP="004C321E">
      <w:pPr>
        <w:rPr>
          <w:b/>
          <w:bCs/>
          <w:lang w:val="en-GB"/>
        </w:rPr>
      </w:pPr>
      <w:r w:rsidRPr="004C321E">
        <w:rPr>
          <w:b/>
          <w:bCs/>
          <w:lang w:val="en-GB"/>
        </w:rPr>
        <w:t>3. Installation Instructions</w:t>
      </w:r>
    </w:p>
    <w:p w14:paraId="2AF4FDB1" w14:textId="77777777" w:rsidR="004C321E" w:rsidRPr="004C321E" w:rsidRDefault="004C321E" w:rsidP="004C321E">
      <w:pPr>
        <w:rPr>
          <w:b/>
          <w:bCs/>
          <w:lang w:val="en-GB"/>
        </w:rPr>
      </w:pPr>
      <w:r w:rsidRPr="004C321E">
        <w:rPr>
          <w:b/>
          <w:bCs/>
          <w:lang w:val="en-GB"/>
        </w:rPr>
        <w:t>Accessing the App</w:t>
      </w:r>
    </w:p>
    <w:p w14:paraId="13B5282D" w14:textId="77777777" w:rsidR="004C321E" w:rsidRPr="004C321E" w:rsidRDefault="004C321E" w:rsidP="004C321E">
      <w:pPr>
        <w:rPr>
          <w:lang w:val="en-GB"/>
        </w:rPr>
      </w:pPr>
      <w:r w:rsidRPr="004C321E">
        <w:rPr>
          <w:lang w:val="en-GB"/>
        </w:rPr>
        <w:t xml:space="preserve">To access the </w:t>
      </w:r>
      <w:r w:rsidRPr="004C321E">
        <w:rPr>
          <w:b/>
          <w:bCs/>
          <w:lang w:val="en-GB"/>
        </w:rPr>
        <w:t>Type VI Secretion Systems Suite</w:t>
      </w:r>
      <w:r w:rsidRPr="004C321E">
        <w:rPr>
          <w:lang w:val="en-GB"/>
        </w:rPr>
        <w:t>, please ensure that you have R and the necessary packages installed. The app utilizes several Conda environments and external tools, which must be installed and configured correctly. Specific installation instructions for each tool can be found in their respective sections within the app or by following the provided links.</w:t>
      </w:r>
    </w:p>
    <w:p w14:paraId="27D2F4A8" w14:textId="77777777" w:rsidR="004C321E" w:rsidRPr="004C321E" w:rsidRDefault="004C321E" w:rsidP="004C321E">
      <w:pPr>
        <w:rPr>
          <w:b/>
          <w:bCs/>
          <w:lang w:val="en-GB"/>
        </w:rPr>
      </w:pPr>
      <w:r w:rsidRPr="004C321E">
        <w:rPr>
          <w:b/>
          <w:bCs/>
          <w:lang w:val="en-GB"/>
        </w:rPr>
        <w:t>Dependencies</w:t>
      </w:r>
    </w:p>
    <w:p w14:paraId="63008E3F" w14:textId="77777777" w:rsidR="004C321E" w:rsidRPr="004C321E" w:rsidRDefault="004C321E" w:rsidP="004C321E">
      <w:pPr>
        <w:rPr>
          <w:lang w:val="en-GB"/>
        </w:rPr>
      </w:pPr>
      <w:r w:rsidRPr="004C321E">
        <w:rPr>
          <w:lang w:val="en-GB"/>
        </w:rPr>
        <w:t>The app requires the following R packages:</w:t>
      </w:r>
    </w:p>
    <w:p w14:paraId="275DF016" w14:textId="77777777" w:rsidR="004C321E" w:rsidRPr="004C321E" w:rsidRDefault="004C321E" w:rsidP="004C321E">
      <w:pPr>
        <w:numPr>
          <w:ilvl w:val="0"/>
          <w:numId w:val="2"/>
        </w:numPr>
        <w:rPr>
          <w:lang w:val="en-GB"/>
        </w:rPr>
      </w:pPr>
      <w:r w:rsidRPr="004C321E">
        <w:rPr>
          <w:lang w:val="en-GB"/>
        </w:rPr>
        <w:t>shiny</w:t>
      </w:r>
    </w:p>
    <w:p w14:paraId="59D056BB" w14:textId="77777777" w:rsidR="004C321E" w:rsidRPr="004C321E" w:rsidRDefault="004C321E" w:rsidP="004C321E">
      <w:pPr>
        <w:numPr>
          <w:ilvl w:val="0"/>
          <w:numId w:val="2"/>
        </w:numPr>
        <w:rPr>
          <w:lang w:val="en-GB"/>
        </w:rPr>
      </w:pPr>
      <w:proofErr w:type="spellStart"/>
      <w:r w:rsidRPr="004C321E">
        <w:rPr>
          <w:lang w:val="en-GB"/>
        </w:rPr>
        <w:t>shinyjs</w:t>
      </w:r>
      <w:proofErr w:type="spellEnd"/>
    </w:p>
    <w:p w14:paraId="289C1C80" w14:textId="77777777" w:rsidR="004C321E" w:rsidRPr="004C321E" w:rsidRDefault="004C321E" w:rsidP="004C321E">
      <w:pPr>
        <w:numPr>
          <w:ilvl w:val="0"/>
          <w:numId w:val="2"/>
        </w:numPr>
        <w:rPr>
          <w:lang w:val="en-GB"/>
        </w:rPr>
      </w:pPr>
      <w:proofErr w:type="spellStart"/>
      <w:r w:rsidRPr="004C321E">
        <w:rPr>
          <w:lang w:val="en-GB"/>
        </w:rPr>
        <w:t>shinythemes</w:t>
      </w:r>
      <w:proofErr w:type="spellEnd"/>
    </w:p>
    <w:p w14:paraId="07FE28CE" w14:textId="77777777" w:rsidR="004C321E" w:rsidRDefault="004C321E" w:rsidP="004C321E">
      <w:pPr>
        <w:numPr>
          <w:ilvl w:val="0"/>
          <w:numId w:val="2"/>
        </w:numPr>
        <w:rPr>
          <w:lang w:val="en-GB"/>
        </w:rPr>
      </w:pPr>
      <w:r w:rsidRPr="004C321E">
        <w:rPr>
          <w:lang w:val="en-GB"/>
        </w:rPr>
        <w:t>DT</w:t>
      </w:r>
    </w:p>
    <w:p w14:paraId="0BDD941F" w14:textId="77777777" w:rsidR="004C321E" w:rsidRPr="004C321E" w:rsidRDefault="004C321E" w:rsidP="004C321E">
      <w:pPr>
        <w:rPr>
          <w:b/>
          <w:bCs/>
          <w:lang w:val="en-GB"/>
        </w:rPr>
      </w:pPr>
      <w:r w:rsidRPr="004C321E">
        <w:rPr>
          <w:b/>
          <w:bCs/>
          <w:lang w:val="en-GB"/>
        </w:rPr>
        <w:t>System Requirements</w:t>
      </w:r>
    </w:p>
    <w:p w14:paraId="4E88238E" w14:textId="77777777" w:rsidR="004C321E" w:rsidRPr="004C321E" w:rsidRDefault="004C321E" w:rsidP="004C321E">
      <w:pPr>
        <w:numPr>
          <w:ilvl w:val="0"/>
          <w:numId w:val="12"/>
        </w:numPr>
        <w:rPr>
          <w:lang w:val="en-GB"/>
        </w:rPr>
      </w:pPr>
      <w:r w:rsidRPr="004C321E">
        <w:rPr>
          <w:b/>
          <w:bCs/>
          <w:lang w:val="en-GB"/>
        </w:rPr>
        <w:t>Operating System</w:t>
      </w:r>
      <w:r w:rsidRPr="004C321E">
        <w:rPr>
          <w:lang w:val="en-GB"/>
        </w:rPr>
        <w:t>: Windows 10/11, macOS, or Linux.</w:t>
      </w:r>
    </w:p>
    <w:p w14:paraId="57C8E490" w14:textId="33544B2F" w:rsidR="004C321E" w:rsidRPr="004C321E" w:rsidRDefault="004C321E" w:rsidP="004C321E">
      <w:pPr>
        <w:numPr>
          <w:ilvl w:val="0"/>
          <w:numId w:val="12"/>
        </w:numPr>
        <w:rPr>
          <w:lang w:val="en-GB"/>
        </w:rPr>
      </w:pPr>
      <w:r w:rsidRPr="004C321E">
        <w:rPr>
          <w:b/>
          <w:bCs/>
          <w:lang w:val="en-GB"/>
        </w:rPr>
        <w:lastRenderedPageBreak/>
        <w:t>RAM</w:t>
      </w:r>
      <w:r w:rsidRPr="004C321E">
        <w:rPr>
          <w:lang w:val="en-GB"/>
        </w:rPr>
        <w:t xml:space="preserve">: At least 8 GB </w:t>
      </w:r>
      <w:r>
        <w:rPr>
          <w:lang w:val="en-GB"/>
        </w:rPr>
        <w:t xml:space="preserve">is </w:t>
      </w:r>
      <w:r w:rsidRPr="004C321E">
        <w:rPr>
          <w:lang w:val="en-GB"/>
        </w:rPr>
        <w:t>recommended.</w:t>
      </w:r>
      <w:r>
        <w:rPr>
          <w:lang w:val="en-GB"/>
        </w:rPr>
        <w:t xml:space="preserve"> For Windows users using WSL, 16G RAM is needed for </w:t>
      </w:r>
      <w:proofErr w:type="spellStart"/>
      <w:r>
        <w:rPr>
          <w:lang w:val="en-GB"/>
        </w:rPr>
        <w:t>DeepSecE</w:t>
      </w:r>
      <w:proofErr w:type="spellEnd"/>
    </w:p>
    <w:p w14:paraId="50F54A51" w14:textId="77777777" w:rsidR="004C321E" w:rsidRPr="004C321E" w:rsidRDefault="004C321E" w:rsidP="004C321E">
      <w:pPr>
        <w:numPr>
          <w:ilvl w:val="0"/>
          <w:numId w:val="12"/>
        </w:numPr>
        <w:rPr>
          <w:lang w:val="en-GB"/>
        </w:rPr>
      </w:pPr>
      <w:r w:rsidRPr="004C321E">
        <w:rPr>
          <w:b/>
          <w:bCs/>
          <w:lang w:val="en-GB"/>
        </w:rPr>
        <w:t>Software</w:t>
      </w:r>
      <w:r w:rsidRPr="004C321E">
        <w:rPr>
          <w:lang w:val="en-GB"/>
        </w:rPr>
        <w:t>: R, Conda, WSL (for Windows users), Ubuntu (for WSL), and various bioinformatics tools.</w:t>
      </w:r>
    </w:p>
    <w:p w14:paraId="6D30F5BE" w14:textId="77777777" w:rsidR="004C321E" w:rsidRPr="004C321E" w:rsidRDefault="004C321E" w:rsidP="004C321E">
      <w:pPr>
        <w:rPr>
          <w:b/>
          <w:bCs/>
          <w:lang w:val="en-GB"/>
        </w:rPr>
      </w:pPr>
      <w:r w:rsidRPr="004C321E">
        <w:rPr>
          <w:b/>
          <w:bCs/>
          <w:lang w:val="en-GB"/>
        </w:rPr>
        <w:t>Setting Up WSL and Ubuntu (For Windows Users)</w:t>
      </w:r>
    </w:p>
    <w:p w14:paraId="0A505E95" w14:textId="77777777" w:rsidR="004C321E" w:rsidRPr="004C321E" w:rsidRDefault="004C321E" w:rsidP="004C321E">
      <w:pPr>
        <w:rPr>
          <w:lang w:val="en-GB"/>
        </w:rPr>
      </w:pPr>
      <w:r w:rsidRPr="004C321E">
        <w:rPr>
          <w:lang w:val="en-GB"/>
        </w:rPr>
        <w:t xml:space="preserve">Some of the tools integrated into the app—namely </w:t>
      </w:r>
      <w:proofErr w:type="spellStart"/>
      <w:r w:rsidRPr="004C321E">
        <w:rPr>
          <w:b/>
          <w:bCs/>
          <w:lang w:val="en-GB"/>
        </w:rPr>
        <w:t>DeepSecE</w:t>
      </w:r>
      <w:proofErr w:type="spellEnd"/>
      <w:r w:rsidRPr="004C321E">
        <w:rPr>
          <w:lang w:val="en-GB"/>
        </w:rPr>
        <w:t xml:space="preserve">, </w:t>
      </w:r>
      <w:r w:rsidRPr="004C321E">
        <w:rPr>
          <w:b/>
          <w:bCs/>
          <w:lang w:val="en-GB"/>
        </w:rPr>
        <w:t>SecRet6</w:t>
      </w:r>
      <w:r w:rsidRPr="004C321E">
        <w:rPr>
          <w:lang w:val="en-GB"/>
        </w:rPr>
        <w:t xml:space="preserve">, and </w:t>
      </w:r>
      <w:r w:rsidRPr="004C321E">
        <w:rPr>
          <w:b/>
          <w:bCs/>
          <w:lang w:val="en-GB"/>
        </w:rPr>
        <w:t>HMMER</w:t>
      </w:r>
      <w:r w:rsidRPr="004C321E">
        <w:rPr>
          <w:lang w:val="en-GB"/>
        </w:rPr>
        <w:t>—require a Unix-like environment. Windows users must set up the Windows Subsystem for Linux (WSL) and install Ubuntu to use these tools.</w:t>
      </w:r>
    </w:p>
    <w:p w14:paraId="4849249D" w14:textId="77777777" w:rsidR="004C321E" w:rsidRPr="004C321E" w:rsidRDefault="004C321E" w:rsidP="004C321E">
      <w:pPr>
        <w:rPr>
          <w:b/>
          <w:bCs/>
          <w:lang w:val="en-GB"/>
        </w:rPr>
      </w:pPr>
      <w:r w:rsidRPr="004C321E">
        <w:rPr>
          <w:b/>
          <w:bCs/>
          <w:lang w:val="en-GB"/>
        </w:rPr>
        <w:t>Step 1: Install WSL</w:t>
      </w:r>
    </w:p>
    <w:p w14:paraId="390E7480" w14:textId="77777777" w:rsidR="004C321E" w:rsidRPr="004C321E" w:rsidRDefault="004C321E" w:rsidP="004C321E">
      <w:pPr>
        <w:numPr>
          <w:ilvl w:val="0"/>
          <w:numId w:val="13"/>
        </w:numPr>
        <w:rPr>
          <w:lang w:val="en-GB"/>
        </w:rPr>
      </w:pPr>
      <w:r w:rsidRPr="004C321E">
        <w:rPr>
          <w:b/>
          <w:bCs/>
          <w:lang w:val="en-GB"/>
        </w:rPr>
        <w:t>Enable WSL</w:t>
      </w:r>
      <w:r w:rsidRPr="004C321E">
        <w:rPr>
          <w:lang w:val="en-GB"/>
        </w:rPr>
        <w:t>:</w:t>
      </w:r>
    </w:p>
    <w:p w14:paraId="7A9827B1" w14:textId="77777777" w:rsidR="004C321E" w:rsidRPr="004C321E" w:rsidRDefault="004C321E" w:rsidP="004C321E">
      <w:pPr>
        <w:rPr>
          <w:lang w:val="en-GB"/>
        </w:rPr>
      </w:pPr>
      <w:r w:rsidRPr="004C321E">
        <w:rPr>
          <w:lang w:val="en-GB"/>
        </w:rPr>
        <w:t>Open PowerShell as Administrator.</w:t>
      </w:r>
    </w:p>
    <w:p w14:paraId="7103A4BA" w14:textId="11A1146F" w:rsidR="004C321E" w:rsidRPr="004C321E" w:rsidRDefault="004C321E" w:rsidP="004C321E">
      <w:pPr>
        <w:rPr>
          <w:lang w:val="en-GB"/>
        </w:rPr>
      </w:pPr>
      <w:r w:rsidRPr="004C321E">
        <w:rPr>
          <w:lang w:val="en-GB"/>
        </w:rPr>
        <w:t>Run the following command:</w:t>
      </w:r>
    </w:p>
    <w:p w14:paraId="33D359DA" w14:textId="77777777" w:rsidR="004C321E" w:rsidRPr="004C321E" w:rsidRDefault="004C321E" w:rsidP="004C321E">
      <w:pPr>
        <w:rPr>
          <w:i/>
          <w:iCs/>
          <w:lang w:val="en-GB"/>
        </w:rPr>
      </w:pPr>
      <w:proofErr w:type="spellStart"/>
      <w:r w:rsidRPr="004C321E">
        <w:rPr>
          <w:i/>
          <w:iCs/>
          <w:lang w:val="en-GB"/>
        </w:rPr>
        <w:t>wsl</w:t>
      </w:r>
      <w:proofErr w:type="spellEnd"/>
      <w:r w:rsidRPr="004C321E">
        <w:rPr>
          <w:i/>
          <w:iCs/>
          <w:lang w:val="en-GB"/>
        </w:rPr>
        <w:t xml:space="preserve"> --install</w:t>
      </w:r>
    </w:p>
    <w:p w14:paraId="4E2AC85A" w14:textId="77777777" w:rsidR="004C321E" w:rsidRPr="004C321E" w:rsidRDefault="004C321E" w:rsidP="004C321E">
      <w:pPr>
        <w:rPr>
          <w:lang w:val="en-GB"/>
        </w:rPr>
      </w:pPr>
      <w:r w:rsidRPr="004C321E">
        <w:rPr>
          <w:lang w:val="en-GB"/>
        </w:rPr>
        <w:t>This command installs WSL and the default Linux distribution, typically Ubuntu. If you want a specific distribution, you can specify it like this:</w:t>
      </w:r>
    </w:p>
    <w:p w14:paraId="6E6B95EC" w14:textId="77777777" w:rsidR="004C321E" w:rsidRPr="004C321E" w:rsidRDefault="004C321E" w:rsidP="004C321E">
      <w:pPr>
        <w:rPr>
          <w:i/>
          <w:iCs/>
          <w:lang w:val="en-GB"/>
        </w:rPr>
      </w:pPr>
      <w:proofErr w:type="spellStart"/>
      <w:r w:rsidRPr="004C321E">
        <w:rPr>
          <w:i/>
          <w:iCs/>
          <w:lang w:val="en-GB"/>
        </w:rPr>
        <w:t>wsl</w:t>
      </w:r>
      <w:proofErr w:type="spellEnd"/>
      <w:r w:rsidRPr="004C321E">
        <w:rPr>
          <w:i/>
          <w:iCs/>
          <w:lang w:val="en-GB"/>
        </w:rPr>
        <w:t xml:space="preserve"> --install -d Ubuntu</w:t>
      </w:r>
    </w:p>
    <w:p w14:paraId="306363F7" w14:textId="77777777" w:rsidR="004C321E" w:rsidRPr="004C321E" w:rsidRDefault="004C321E" w:rsidP="004C321E">
      <w:pPr>
        <w:rPr>
          <w:lang w:val="en-GB"/>
        </w:rPr>
      </w:pPr>
      <w:r w:rsidRPr="004C321E">
        <w:rPr>
          <w:lang w:val="en-GB"/>
        </w:rPr>
        <w:t>Restart your computer if prompted.</w:t>
      </w:r>
    </w:p>
    <w:p w14:paraId="6FFEBD7D" w14:textId="77777777" w:rsidR="004C321E" w:rsidRPr="004C321E" w:rsidRDefault="004C321E" w:rsidP="004C321E">
      <w:pPr>
        <w:numPr>
          <w:ilvl w:val="0"/>
          <w:numId w:val="13"/>
        </w:numPr>
        <w:rPr>
          <w:lang w:val="en-GB"/>
        </w:rPr>
      </w:pPr>
      <w:r w:rsidRPr="004C321E">
        <w:rPr>
          <w:b/>
          <w:bCs/>
          <w:lang w:val="en-GB"/>
        </w:rPr>
        <w:t>Verify Installation</w:t>
      </w:r>
      <w:r w:rsidRPr="004C321E">
        <w:rPr>
          <w:lang w:val="en-GB"/>
        </w:rPr>
        <w:t>:</w:t>
      </w:r>
    </w:p>
    <w:p w14:paraId="1AB85E8C" w14:textId="77777777" w:rsidR="004C321E" w:rsidRPr="004C321E" w:rsidRDefault="004C321E" w:rsidP="004C321E">
      <w:pPr>
        <w:rPr>
          <w:lang w:val="en-GB"/>
        </w:rPr>
      </w:pPr>
      <w:r w:rsidRPr="004C321E">
        <w:rPr>
          <w:lang w:val="en-GB"/>
        </w:rPr>
        <w:t>After your computer restarts, open a new terminal window (Command Prompt, PowerShell, or Windows Terminal) and type:</w:t>
      </w:r>
    </w:p>
    <w:p w14:paraId="05304E07" w14:textId="7EFF6943" w:rsidR="004C321E" w:rsidRPr="004C321E" w:rsidRDefault="004C321E" w:rsidP="004C321E">
      <w:pPr>
        <w:rPr>
          <w:i/>
          <w:iCs/>
          <w:lang w:val="en-GB"/>
        </w:rPr>
      </w:pPr>
      <w:proofErr w:type="spellStart"/>
      <w:r w:rsidRPr="004C321E">
        <w:rPr>
          <w:i/>
          <w:iCs/>
          <w:lang w:val="en-GB"/>
        </w:rPr>
        <w:t>wsl</w:t>
      </w:r>
      <w:proofErr w:type="spellEnd"/>
      <w:r w:rsidRPr="004C321E">
        <w:rPr>
          <w:i/>
          <w:iCs/>
          <w:lang w:val="en-GB"/>
        </w:rPr>
        <w:t xml:space="preserve"> --list --verbose</w:t>
      </w:r>
    </w:p>
    <w:p w14:paraId="292E1964" w14:textId="77777777" w:rsidR="004C321E" w:rsidRPr="004C321E" w:rsidRDefault="004C321E" w:rsidP="004C321E">
      <w:pPr>
        <w:rPr>
          <w:lang w:val="en-GB"/>
        </w:rPr>
      </w:pPr>
      <w:r w:rsidRPr="004C321E">
        <w:rPr>
          <w:lang w:val="en-GB"/>
        </w:rPr>
        <w:t>You should see a list with Ubuntu installed and running.</w:t>
      </w:r>
    </w:p>
    <w:p w14:paraId="6890E9AB" w14:textId="77777777" w:rsidR="004C321E" w:rsidRPr="004C321E" w:rsidRDefault="004C321E" w:rsidP="004C321E">
      <w:pPr>
        <w:rPr>
          <w:b/>
          <w:bCs/>
          <w:lang w:val="en-GB"/>
        </w:rPr>
      </w:pPr>
      <w:r w:rsidRPr="004C321E">
        <w:rPr>
          <w:b/>
          <w:bCs/>
          <w:lang w:val="en-GB"/>
        </w:rPr>
        <w:t>Step 2: Set Up Ubuntu</w:t>
      </w:r>
    </w:p>
    <w:p w14:paraId="1A6124E2" w14:textId="77777777" w:rsidR="004C321E" w:rsidRPr="004C321E" w:rsidRDefault="004C321E" w:rsidP="004C321E">
      <w:pPr>
        <w:numPr>
          <w:ilvl w:val="0"/>
          <w:numId w:val="14"/>
        </w:numPr>
        <w:rPr>
          <w:lang w:val="en-GB"/>
        </w:rPr>
      </w:pPr>
      <w:r w:rsidRPr="004C321E">
        <w:rPr>
          <w:b/>
          <w:bCs/>
          <w:lang w:val="en-GB"/>
        </w:rPr>
        <w:t>Launch Ubuntu</w:t>
      </w:r>
      <w:r w:rsidRPr="004C321E">
        <w:rPr>
          <w:lang w:val="en-GB"/>
        </w:rPr>
        <w:t>:</w:t>
      </w:r>
    </w:p>
    <w:p w14:paraId="1BD0AAD3" w14:textId="77777777" w:rsidR="004C321E" w:rsidRPr="004C321E" w:rsidRDefault="004C321E" w:rsidP="004C321E">
      <w:pPr>
        <w:rPr>
          <w:lang w:val="en-GB"/>
        </w:rPr>
      </w:pPr>
      <w:r w:rsidRPr="004C321E">
        <w:rPr>
          <w:lang w:val="en-GB"/>
        </w:rPr>
        <w:t>Open the Ubuntu application installed via WSL. This will prompt you to create a new user account and password for Ubuntu.</w:t>
      </w:r>
    </w:p>
    <w:p w14:paraId="2F362763" w14:textId="77777777" w:rsidR="004C321E" w:rsidRPr="004C321E" w:rsidRDefault="004C321E" w:rsidP="004C321E">
      <w:pPr>
        <w:numPr>
          <w:ilvl w:val="0"/>
          <w:numId w:val="14"/>
        </w:numPr>
        <w:rPr>
          <w:lang w:val="en-GB"/>
        </w:rPr>
      </w:pPr>
      <w:r w:rsidRPr="004C321E">
        <w:rPr>
          <w:b/>
          <w:bCs/>
          <w:lang w:val="en-GB"/>
        </w:rPr>
        <w:t>Update and Upgrade</w:t>
      </w:r>
      <w:r w:rsidRPr="004C321E">
        <w:rPr>
          <w:lang w:val="en-GB"/>
        </w:rPr>
        <w:t>:</w:t>
      </w:r>
    </w:p>
    <w:p w14:paraId="4B91C66C" w14:textId="77777777" w:rsidR="004C321E" w:rsidRPr="004C321E" w:rsidRDefault="004C321E" w:rsidP="004C321E">
      <w:pPr>
        <w:rPr>
          <w:lang w:val="en-GB"/>
        </w:rPr>
      </w:pPr>
      <w:r w:rsidRPr="004C321E">
        <w:rPr>
          <w:lang w:val="en-GB"/>
        </w:rPr>
        <w:t>Once inside the Ubuntu terminal, update the package lists and upgrade the existing packages by running:</w:t>
      </w:r>
    </w:p>
    <w:p w14:paraId="41AC3A79" w14:textId="77777777" w:rsidR="004C321E" w:rsidRPr="004C321E" w:rsidRDefault="004C321E" w:rsidP="004C321E">
      <w:pPr>
        <w:rPr>
          <w:i/>
          <w:iCs/>
          <w:lang w:val="en-GB"/>
        </w:rPr>
      </w:pPr>
      <w:proofErr w:type="spellStart"/>
      <w:r w:rsidRPr="004C321E">
        <w:rPr>
          <w:i/>
          <w:iCs/>
          <w:lang w:val="en-GB"/>
        </w:rPr>
        <w:t>sudo</w:t>
      </w:r>
      <w:proofErr w:type="spellEnd"/>
      <w:r w:rsidRPr="004C321E">
        <w:rPr>
          <w:i/>
          <w:iCs/>
          <w:lang w:val="en-GB"/>
        </w:rPr>
        <w:t xml:space="preserve"> apt update</w:t>
      </w:r>
    </w:p>
    <w:p w14:paraId="074BFE84" w14:textId="77777777" w:rsidR="004C321E" w:rsidRPr="004C321E" w:rsidRDefault="004C321E" w:rsidP="004C321E">
      <w:pPr>
        <w:rPr>
          <w:i/>
          <w:iCs/>
          <w:lang w:val="en-GB"/>
        </w:rPr>
      </w:pPr>
      <w:proofErr w:type="spellStart"/>
      <w:r w:rsidRPr="004C321E">
        <w:rPr>
          <w:i/>
          <w:iCs/>
          <w:lang w:val="en-GB"/>
        </w:rPr>
        <w:t>sudo</w:t>
      </w:r>
      <w:proofErr w:type="spellEnd"/>
      <w:r w:rsidRPr="004C321E">
        <w:rPr>
          <w:i/>
          <w:iCs/>
          <w:lang w:val="en-GB"/>
        </w:rPr>
        <w:t xml:space="preserve"> apt upgrade</w:t>
      </w:r>
    </w:p>
    <w:p w14:paraId="096FB72B" w14:textId="77777777" w:rsidR="004C321E" w:rsidRPr="004C321E" w:rsidRDefault="004C321E" w:rsidP="004C321E">
      <w:pPr>
        <w:numPr>
          <w:ilvl w:val="0"/>
          <w:numId w:val="14"/>
        </w:numPr>
        <w:rPr>
          <w:lang w:val="en-GB"/>
        </w:rPr>
      </w:pPr>
      <w:r w:rsidRPr="004C321E">
        <w:rPr>
          <w:b/>
          <w:bCs/>
          <w:lang w:val="en-GB"/>
        </w:rPr>
        <w:lastRenderedPageBreak/>
        <w:t>Install Basic Utilities</w:t>
      </w:r>
      <w:r w:rsidRPr="004C321E">
        <w:rPr>
          <w:lang w:val="en-GB"/>
        </w:rPr>
        <w:t>:</w:t>
      </w:r>
    </w:p>
    <w:p w14:paraId="1DD29C5A" w14:textId="77777777" w:rsidR="004C321E" w:rsidRPr="004C321E" w:rsidRDefault="004C321E" w:rsidP="004C321E">
      <w:pPr>
        <w:rPr>
          <w:lang w:val="en-GB"/>
        </w:rPr>
      </w:pPr>
      <w:r w:rsidRPr="004C321E">
        <w:rPr>
          <w:lang w:val="en-GB"/>
        </w:rPr>
        <w:t xml:space="preserve">Install essential tools like build-essential and </w:t>
      </w:r>
      <w:proofErr w:type="spellStart"/>
      <w:r w:rsidRPr="004C321E">
        <w:rPr>
          <w:lang w:val="en-GB"/>
        </w:rPr>
        <w:t>wget</w:t>
      </w:r>
      <w:proofErr w:type="spellEnd"/>
      <w:r w:rsidRPr="004C321E">
        <w:rPr>
          <w:lang w:val="en-GB"/>
        </w:rPr>
        <w:t>:</w:t>
      </w:r>
    </w:p>
    <w:p w14:paraId="12B77D4C" w14:textId="59CFF12D" w:rsidR="004C321E" w:rsidRPr="004C321E" w:rsidRDefault="004C321E" w:rsidP="004C321E">
      <w:pPr>
        <w:rPr>
          <w:i/>
          <w:iCs/>
          <w:lang w:val="en-GB"/>
        </w:rPr>
      </w:pPr>
      <w:proofErr w:type="spellStart"/>
      <w:r w:rsidRPr="004C321E">
        <w:rPr>
          <w:i/>
          <w:iCs/>
          <w:lang w:val="en-GB"/>
        </w:rPr>
        <w:t>sudo</w:t>
      </w:r>
      <w:proofErr w:type="spellEnd"/>
      <w:r w:rsidRPr="004C321E">
        <w:rPr>
          <w:i/>
          <w:iCs/>
          <w:lang w:val="en-GB"/>
        </w:rPr>
        <w:t xml:space="preserve"> apt install build-essential </w:t>
      </w:r>
      <w:proofErr w:type="spellStart"/>
      <w:r w:rsidRPr="004C321E">
        <w:rPr>
          <w:i/>
          <w:iCs/>
          <w:lang w:val="en-GB"/>
        </w:rPr>
        <w:t>wget</w:t>
      </w:r>
      <w:proofErr w:type="spellEnd"/>
    </w:p>
    <w:p w14:paraId="3C701332" w14:textId="77777777" w:rsidR="004C321E" w:rsidRPr="004C321E" w:rsidRDefault="004C321E" w:rsidP="004C321E">
      <w:pPr>
        <w:rPr>
          <w:lang w:val="en-GB"/>
        </w:rPr>
      </w:pPr>
      <w:r w:rsidRPr="004C321E">
        <w:rPr>
          <w:lang w:val="en-GB"/>
        </w:rPr>
        <w:t xml:space="preserve">Additionally, external tools like </w:t>
      </w:r>
      <w:proofErr w:type="spellStart"/>
      <w:r w:rsidRPr="004C321E">
        <w:rPr>
          <w:lang w:val="en-GB"/>
        </w:rPr>
        <w:t>DeepSecE</w:t>
      </w:r>
      <w:proofErr w:type="spellEnd"/>
      <w:r w:rsidRPr="004C321E">
        <w:rPr>
          <w:lang w:val="en-GB"/>
        </w:rPr>
        <w:t xml:space="preserve">, SecRet6, </w:t>
      </w:r>
      <w:proofErr w:type="spellStart"/>
      <w:r w:rsidRPr="004C321E">
        <w:rPr>
          <w:lang w:val="en-GB"/>
        </w:rPr>
        <w:t>cblaster</w:t>
      </w:r>
      <w:proofErr w:type="spellEnd"/>
      <w:r w:rsidRPr="004C321E">
        <w:rPr>
          <w:lang w:val="en-GB"/>
        </w:rPr>
        <w:t xml:space="preserve">, </w:t>
      </w:r>
      <w:proofErr w:type="spellStart"/>
      <w:r w:rsidRPr="004C321E">
        <w:rPr>
          <w:lang w:val="en-GB"/>
        </w:rPr>
        <w:t>FastTree</w:t>
      </w:r>
      <w:proofErr w:type="spellEnd"/>
      <w:r w:rsidRPr="004C321E">
        <w:rPr>
          <w:lang w:val="en-GB"/>
        </w:rPr>
        <w:t xml:space="preserve">, </w:t>
      </w:r>
      <w:proofErr w:type="spellStart"/>
      <w:r w:rsidRPr="004C321E">
        <w:rPr>
          <w:lang w:val="en-GB"/>
        </w:rPr>
        <w:t>DeepTMHMM</w:t>
      </w:r>
      <w:proofErr w:type="spellEnd"/>
      <w:r w:rsidRPr="004C321E">
        <w:rPr>
          <w:lang w:val="en-GB"/>
        </w:rPr>
        <w:t>, and HMMER need to be installed on your system. Please follow the instructions provided in each tool's respective section for installation.</w:t>
      </w:r>
    </w:p>
    <w:p w14:paraId="329D2D05" w14:textId="77777777" w:rsidR="004C321E" w:rsidRPr="004C321E" w:rsidRDefault="004C321E" w:rsidP="004C321E">
      <w:pPr>
        <w:rPr>
          <w:b/>
          <w:bCs/>
          <w:lang w:val="en-GB"/>
        </w:rPr>
      </w:pPr>
      <w:r w:rsidRPr="004C321E">
        <w:rPr>
          <w:b/>
          <w:bCs/>
          <w:lang w:val="en-GB"/>
        </w:rPr>
        <w:t>4. User Interface</w:t>
      </w:r>
    </w:p>
    <w:p w14:paraId="52D4FA13" w14:textId="77777777" w:rsidR="004C321E" w:rsidRPr="004C321E" w:rsidRDefault="004C321E" w:rsidP="004C321E">
      <w:pPr>
        <w:rPr>
          <w:b/>
          <w:bCs/>
          <w:lang w:val="en-GB"/>
        </w:rPr>
      </w:pPr>
      <w:r w:rsidRPr="004C321E">
        <w:rPr>
          <w:b/>
          <w:bCs/>
          <w:lang w:val="en-GB"/>
        </w:rPr>
        <w:t>Home Tab</w:t>
      </w:r>
    </w:p>
    <w:p w14:paraId="4F8A7BE6" w14:textId="77777777" w:rsidR="004C321E" w:rsidRPr="004C321E" w:rsidRDefault="004C321E" w:rsidP="004C321E">
      <w:pPr>
        <w:rPr>
          <w:lang w:val="en-GB"/>
        </w:rPr>
      </w:pPr>
      <w:r w:rsidRPr="004C321E">
        <w:rPr>
          <w:lang w:val="en-GB"/>
        </w:rPr>
        <w:t xml:space="preserve">The </w:t>
      </w:r>
      <w:r w:rsidRPr="004C321E">
        <w:rPr>
          <w:b/>
          <w:bCs/>
          <w:lang w:val="en-GB"/>
        </w:rPr>
        <w:t>Home</w:t>
      </w:r>
      <w:r w:rsidRPr="004C321E">
        <w:rPr>
          <w:lang w:val="en-GB"/>
        </w:rPr>
        <w:t xml:space="preserve"> tab provides an overview of the application, including background information on Type VI Secretion Systems and an example workflow overview. This tab serves as the entry point to the app, offering users guidance on how to navigate and utilize the various tools available.</w:t>
      </w:r>
    </w:p>
    <w:p w14:paraId="0EC00DF6" w14:textId="77777777" w:rsidR="004C321E" w:rsidRPr="004C321E" w:rsidRDefault="004C321E" w:rsidP="004C321E">
      <w:pPr>
        <w:rPr>
          <w:b/>
          <w:bCs/>
          <w:lang w:val="en-GB"/>
        </w:rPr>
      </w:pPr>
      <w:r w:rsidRPr="004C321E">
        <w:rPr>
          <w:b/>
          <w:bCs/>
          <w:lang w:val="en-GB"/>
        </w:rPr>
        <w:t>Tool-Specific Tabs</w:t>
      </w:r>
    </w:p>
    <w:p w14:paraId="78E43CF4" w14:textId="77777777" w:rsidR="004C321E" w:rsidRPr="004C321E" w:rsidRDefault="004C321E" w:rsidP="004C321E">
      <w:pPr>
        <w:rPr>
          <w:lang w:val="en-GB"/>
        </w:rPr>
      </w:pPr>
      <w:r w:rsidRPr="004C321E">
        <w:rPr>
          <w:lang w:val="en-GB"/>
        </w:rPr>
        <w:t>Each tool integrated into the suite has its own tab:</w:t>
      </w:r>
    </w:p>
    <w:p w14:paraId="67034B62" w14:textId="77777777" w:rsidR="004C321E" w:rsidRPr="004C321E" w:rsidRDefault="004C321E" w:rsidP="004C321E">
      <w:pPr>
        <w:numPr>
          <w:ilvl w:val="0"/>
          <w:numId w:val="3"/>
        </w:numPr>
        <w:rPr>
          <w:lang w:val="en-GB"/>
        </w:rPr>
      </w:pPr>
      <w:proofErr w:type="spellStart"/>
      <w:r w:rsidRPr="004C321E">
        <w:rPr>
          <w:b/>
          <w:bCs/>
          <w:lang w:val="en-GB"/>
        </w:rPr>
        <w:t>DeepSecE</w:t>
      </w:r>
      <w:proofErr w:type="spellEnd"/>
      <w:r w:rsidRPr="004C321E">
        <w:rPr>
          <w:b/>
          <w:bCs/>
          <w:lang w:val="en-GB"/>
        </w:rPr>
        <w:t xml:space="preserve"> Prediction</w:t>
      </w:r>
      <w:r w:rsidRPr="004C321E">
        <w:rPr>
          <w:lang w:val="en-GB"/>
        </w:rPr>
        <w:t>: Upload your FASTA files and specify parameters such as the Conda environment and model location. The tool will run predictions and display results.</w:t>
      </w:r>
    </w:p>
    <w:p w14:paraId="046FDA6D" w14:textId="77777777" w:rsidR="004C321E" w:rsidRPr="004C321E" w:rsidRDefault="004C321E" w:rsidP="004C321E">
      <w:pPr>
        <w:numPr>
          <w:ilvl w:val="0"/>
          <w:numId w:val="3"/>
        </w:numPr>
        <w:rPr>
          <w:lang w:val="en-GB"/>
        </w:rPr>
      </w:pPr>
      <w:r w:rsidRPr="004C321E">
        <w:rPr>
          <w:b/>
          <w:bCs/>
          <w:lang w:val="en-GB"/>
        </w:rPr>
        <w:t>SecRet6 Prediction</w:t>
      </w:r>
      <w:r w:rsidRPr="004C321E">
        <w:rPr>
          <w:lang w:val="en-GB"/>
        </w:rPr>
        <w:t xml:space="preserve">: Upload your genomic data in FASTA or GBK format, specify the necessary parameters, and run predictions using either </w:t>
      </w:r>
      <w:proofErr w:type="spellStart"/>
      <w:r w:rsidRPr="004C321E">
        <w:rPr>
          <w:lang w:val="en-GB"/>
        </w:rPr>
        <w:t>BLASTp</w:t>
      </w:r>
      <w:proofErr w:type="spellEnd"/>
      <w:r w:rsidRPr="004C321E">
        <w:rPr>
          <w:lang w:val="en-GB"/>
        </w:rPr>
        <w:t xml:space="preserve"> or </w:t>
      </w:r>
      <w:proofErr w:type="spellStart"/>
      <w:r w:rsidRPr="004C321E">
        <w:rPr>
          <w:lang w:val="en-GB"/>
        </w:rPr>
        <w:t>HMMsearch</w:t>
      </w:r>
      <w:proofErr w:type="spellEnd"/>
      <w:r w:rsidRPr="004C321E">
        <w:rPr>
          <w:lang w:val="en-GB"/>
        </w:rPr>
        <w:t>.</w:t>
      </w:r>
    </w:p>
    <w:p w14:paraId="521B49AF" w14:textId="77777777" w:rsidR="004C321E" w:rsidRPr="004C321E" w:rsidRDefault="004C321E" w:rsidP="004C321E">
      <w:pPr>
        <w:numPr>
          <w:ilvl w:val="0"/>
          <w:numId w:val="3"/>
        </w:numPr>
        <w:rPr>
          <w:lang w:val="en-GB"/>
        </w:rPr>
      </w:pPr>
      <w:r w:rsidRPr="004C321E">
        <w:rPr>
          <w:b/>
          <w:bCs/>
          <w:lang w:val="en-GB"/>
        </w:rPr>
        <w:t xml:space="preserve">Run </w:t>
      </w:r>
      <w:proofErr w:type="spellStart"/>
      <w:r w:rsidRPr="004C321E">
        <w:rPr>
          <w:b/>
          <w:bCs/>
          <w:lang w:val="en-GB"/>
        </w:rPr>
        <w:t>cblaster</w:t>
      </w:r>
      <w:proofErr w:type="spellEnd"/>
      <w:r w:rsidRPr="004C321E">
        <w:rPr>
          <w:b/>
          <w:bCs/>
          <w:lang w:val="en-GB"/>
        </w:rPr>
        <w:t xml:space="preserve"> GUI</w:t>
      </w:r>
      <w:r w:rsidRPr="004C321E">
        <w:rPr>
          <w:lang w:val="en-GB"/>
        </w:rPr>
        <w:t xml:space="preserve">: Configure your Python or Conda environment to run </w:t>
      </w:r>
      <w:proofErr w:type="spellStart"/>
      <w:proofErr w:type="gramStart"/>
      <w:r w:rsidRPr="004C321E">
        <w:rPr>
          <w:lang w:val="en-GB"/>
        </w:rPr>
        <w:t>cblaster</w:t>
      </w:r>
      <w:proofErr w:type="spellEnd"/>
      <w:r w:rsidRPr="004C321E">
        <w:rPr>
          <w:lang w:val="en-GB"/>
        </w:rPr>
        <w:t>, and</w:t>
      </w:r>
      <w:proofErr w:type="gramEnd"/>
      <w:r w:rsidRPr="004C321E">
        <w:rPr>
          <w:lang w:val="en-GB"/>
        </w:rPr>
        <w:t xml:space="preserve"> use the graphical interface for sequence analysis.</w:t>
      </w:r>
    </w:p>
    <w:p w14:paraId="7BE6A05A" w14:textId="77777777" w:rsidR="004C321E" w:rsidRPr="004C321E" w:rsidRDefault="004C321E" w:rsidP="004C321E">
      <w:pPr>
        <w:numPr>
          <w:ilvl w:val="0"/>
          <w:numId w:val="3"/>
        </w:numPr>
        <w:rPr>
          <w:lang w:val="en-GB"/>
        </w:rPr>
      </w:pPr>
      <w:proofErr w:type="spellStart"/>
      <w:r w:rsidRPr="004C321E">
        <w:rPr>
          <w:b/>
          <w:bCs/>
          <w:lang w:val="en-GB"/>
        </w:rPr>
        <w:t>FastTree</w:t>
      </w:r>
      <w:proofErr w:type="spellEnd"/>
      <w:r w:rsidRPr="004C321E">
        <w:rPr>
          <w:lang w:val="en-GB"/>
        </w:rPr>
        <w:t>: Upload alignment files and select the sequence and model types to construct phylogenetic trees.</w:t>
      </w:r>
    </w:p>
    <w:p w14:paraId="59A29E78" w14:textId="77777777" w:rsidR="004C321E" w:rsidRPr="004C321E" w:rsidRDefault="004C321E" w:rsidP="004C321E">
      <w:pPr>
        <w:numPr>
          <w:ilvl w:val="0"/>
          <w:numId w:val="3"/>
        </w:numPr>
        <w:rPr>
          <w:lang w:val="en-GB"/>
        </w:rPr>
      </w:pPr>
      <w:proofErr w:type="spellStart"/>
      <w:r w:rsidRPr="004C321E">
        <w:rPr>
          <w:b/>
          <w:bCs/>
          <w:lang w:val="en-GB"/>
        </w:rPr>
        <w:t>DeepTMHMM</w:t>
      </w:r>
      <w:proofErr w:type="spellEnd"/>
      <w:r w:rsidRPr="004C321E">
        <w:rPr>
          <w:lang w:val="en-GB"/>
        </w:rPr>
        <w:t>: Predict transmembrane helices in protein sequences by uploading your FASTA files and running the tool.</w:t>
      </w:r>
    </w:p>
    <w:p w14:paraId="4EA65283" w14:textId="77777777" w:rsidR="004C321E" w:rsidRPr="004C321E" w:rsidRDefault="004C321E" w:rsidP="004C321E">
      <w:pPr>
        <w:numPr>
          <w:ilvl w:val="0"/>
          <w:numId w:val="3"/>
        </w:numPr>
        <w:rPr>
          <w:lang w:val="en-GB"/>
        </w:rPr>
      </w:pPr>
      <w:r w:rsidRPr="004C321E">
        <w:rPr>
          <w:b/>
          <w:bCs/>
          <w:lang w:val="en-GB"/>
        </w:rPr>
        <w:t>HMMER</w:t>
      </w:r>
      <w:r w:rsidRPr="004C321E">
        <w:rPr>
          <w:lang w:val="en-GB"/>
        </w:rPr>
        <w:t>: Build and search hidden Markov models by specifying your working directory and necessary files.</w:t>
      </w:r>
    </w:p>
    <w:p w14:paraId="5DB83B2A" w14:textId="77777777" w:rsidR="004C321E" w:rsidRDefault="004C321E" w:rsidP="004C321E">
      <w:pPr>
        <w:rPr>
          <w:b/>
          <w:bCs/>
          <w:lang w:val="en-GB"/>
        </w:rPr>
      </w:pPr>
      <w:r w:rsidRPr="004C321E">
        <w:rPr>
          <w:b/>
          <w:bCs/>
          <w:lang w:val="en-GB"/>
        </w:rPr>
        <w:t>5. Instructions for Use</w:t>
      </w:r>
    </w:p>
    <w:p w14:paraId="11C96781" w14:textId="3B374EAB" w:rsidR="004C321E" w:rsidRPr="004C321E" w:rsidRDefault="004C321E" w:rsidP="004C321E">
      <w:pPr>
        <w:rPr>
          <w:b/>
          <w:bCs/>
          <w:lang w:val="en-GB"/>
        </w:rPr>
      </w:pPr>
      <w:r>
        <w:rPr>
          <w:b/>
          <w:bCs/>
          <w:lang w:val="en-GB"/>
        </w:rPr>
        <w:t>IMPORTANT!! – It is recommended you are in your HOME directory for the separate tool installations as you must specify this directory within the app to make use of the tools</w:t>
      </w:r>
    </w:p>
    <w:p w14:paraId="7FC29059" w14:textId="77777777" w:rsidR="004C321E" w:rsidRPr="004C321E" w:rsidRDefault="004C321E" w:rsidP="004C321E">
      <w:pPr>
        <w:rPr>
          <w:b/>
          <w:bCs/>
          <w:lang w:val="en-GB"/>
        </w:rPr>
      </w:pPr>
      <w:r w:rsidRPr="004C321E">
        <w:rPr>
          <w:b/>
          <w:bCs/>
          <w:lang w:val="en-GB"/>
        </w:rPr>
        <w:t xml:space="preserve">Using </w:t>
      </w:r>
      <w:proofErr w:type="spellStart"/>
      <w:r w:rsidRPr="004C321E">
        <w:rPr>
          <w:b/>
          <w:bCs/>
          <w:lang w:val="en-GB"/>
        </w:rPr>
        <w:t>DeepSecE</w:t>
      </w:r>
      <w:proofErr w:type="spellEnd"/>
      <w:r w:rsidRPr="004C321E">
        <w:rPr>
          <w:b/>
          <w:bCs/>
          <w:lang w:val="en-GB"/>
        </w:rPr>
        <w:t xml:space="preserve"> Prediction</w:t>
      </w:r>
    </w:p>
    <w:p w14:paraId="66289B38" w14:textId="77777777" w:rsidR="004C321E" w:rsidRPr="004C321E" w:rsidRDefault="004C321E" w:rsidP="004C321E">
      <w:pPr>
        <w:numPr>
          <w:ilvl w:val="0"/>
          <w:numId w:val="4"/>
        </w:numPr>
        <w:rPr>
          <w:lang w:val="en-GB"/>
        </w:rPr>
      </w:pPr>
      <w:r w:rsidRPr="004C321E">
        <w:rPr>
          <w:b/>
          <w:bCs/>
          <w:lang w:val="en-GB"/>
        </w:rPr>
        <w:t>Set Conda Environment</w:t>
      </w:r>
      <w:r w:rsidRPr="004C321E">
        <w:rPr>
          <w:lang w:val="en-GB"/>
        </w:rPr>
        <w:t xml:space="preserve">: Specify the Conda environment where </w:t>
      </w:r>
      <w:proofErr w:type="spellStart"/>
      <w:r w:rsidRPr="004C321E">
        <w:rPr>
          <w:lang w:val="en-GB"/>
        </w:rPr>
        <w:t>DeepSecE</w:t>
      </w:r>
      <w:proofErr w:type="spellEnd"/>
      <w:r w:rsidRPr="004C321E">
        <w:rPr>
          <w:lang w:val="en-GB"/>
        </w:rPr>
        <w:t xml:space="preserve"> is installed.</w:t>
      </w:r>
    </w:p>
    <w:p w14:paraId="3ED79AF8" w14:textId="77777777" w:rsidR="004C321E" w:rsidRPr="004C321E" w:rsidRDefault="004C321E" w:rsidP="004C321E">
      <w:pPr>
        <w:numPr>
          <w:ilvl w:val="0"/>
          <w:numId w:val="4"/>
        </w:numPr>
        <w:rPr>
          <w:lang w:val="en-GB"/>
        </w:rPr>
      </w:pPr>
      <w:r w:rsidRPr="004C321E">
        <w:rPr>
          <w:b/>
          <w:bCs/>
          <w:lang w:val="en-GB"/>
        </w:rPr>
        <w:t>Upload FASTA File</w:t>
      </w:r>
      <w:r w:rsidRPr="004C321E">
        <w:rPr>
          <w:lang w:val="en-GB"/>
        </w:rPr>
        <w:t>: Use the file input to upload your protein sequences in FASTA format.</w:t>
      </w:r>
    </w:p>
    <w:p w14:paraId="7060FDF3" w14:textId="77777777" w:rsidR="004C321E" w:rsidRDefault="004C321E" w:rsidP="004C321E">
      <w:pPr>
        <w:numPr>
          <w:ilvl w:val="0"/>
          <w:numId w:val="4"/>
        </w:numPr>
        <w:rPr>
          <w:lang w:val="en-GB"/>
        </w:rPr>
      </w:pPr>
      <w:r w:rsidRPr="004C321E">
        <w:rPr>
          <w:b/>
          <w:bCs/>
          <w:lang w:val="en-GB"/>
        </w:rPr>
        <w:t>Specify Model Location</w:t>
      </w:r>
      <w:r w:rsidRPr="004C321E">
        <w:rPr>
          <w:lang w:val="en-GB"/>
        </w:rPr>
        <w:t xml:space="preserve">: Provide the path to the </w:t>
      </w:r>
      <w:proofErr w:type="spellStart"/>
      <w:r w:rsidRPr="004C321E">
        <w:rPr>
          <w:lang w:val="en-GB"/>
        </w:rPr>
        <w:t>DeepSecE</w:t>
      </w:r>
      <w:proofErr w:type="spellEnd"/>
      <w:r w:rsidRPr="004C321E">
        <w:rPr>
          <w:lang w:val="en-GB"/>
        </w:rPr>
        <w:t xml:space="preserve"> model file.</w:t>
      </w:r>
    </w:p>
    <w:p w14:paraId="68B41ACE" w14:textId="1CD8998B" w:rsidR="004C321E" w:rsidRDefault="004C321E" w:rsidP="004C321E">
      <w:pPr>
        <w:numPr>
          <w:ilvl w:val="0"/>
          <w:numId w:val="4"/>
        </w:numPr>
        <w:rPr>
          <w:lang w:val="en-GB"/>
        </w:rPr>
      </w:pPr>
      <w:r>
        <w:rPr>
          <w:b/>
          <w:bCs/>
          <w:lang w:val="en-GB"/>
        </w:rPr>
        <w:lastRenderedPageBreak/>
        <w:t xml:space="preserve">(Optional) Select no </w:t>
      </w:r>
      <w:proofErr w:type="spellStart"/>
      <w:r>
        <w:rPr>
          <w:b/>
          <w:bCs/>
          <w:lang w:val="en-GB"/>
        </w:rPr>
        <w:t>cuda</w:t>
      </w:r>
      <w:proofErr w:type="spellEnd"/>
      <w:r w:rsidRPr="004C321E">
        <w:rPr>
          <w:lang w:val="en-GB"/>
        </w:rPr>
        <w:t>:</w:t>
      </w:r>
      <w:r>
        <w:rPr>
          <w:lang w:val="en-GB"/>
        </w:rPr>
        <w:t xml:space="preserve"> Runs prediction using device CPU</w:t>
      </w:r>
    </w:p>
    <w:p w14:paraId="2AFE59A0" w14:textId="6E5AA91D" w:rsidR="004C321E" w:rsidRPr="004C321E" w:rsidRDefault="004C321E" w:rsidP="004C321E">
      <w:pPr>
        <w:numPr>
          <w:ilvl w:val="0"/>
          <w:numId w:val="4"/>
        </w:numPr>
        <w:rPr>
          <w:lang w:val="en-GB"/>
        </w:rPr>
      </w:pPr>
      <w:r>
        <w:rPr>
          <w:b/>
          <w:bCs/>
          <w:lang w:val="en-GB"/>
        </w:rPr>
        <w:t>(Optional) Select Save attention</w:t>
      </w:r>
      <w:r w:rsidRPr="004C321E">
        <w:rPr>
          <w:lang w:val="en-GB"/>
        </w:rPr>
        <w:t>:</w:t>
      </w:r>
      <w:r>
        <w:rPr>
          <w:lang w:val="en-GB"/>
        </w:rPr>
        <w:t xml:space="preserve"> A</w:t>
      </w:r>
      <w:r w:rsidRPr="004C321E">
        <w:t>dd to save sequence attention of secreted protein</w:t>
      </w:r>
    </w:p>
    <w:p w14:paraId="53FB35A8" w14:textId="77777777" w:rsidR="004C321E" w:rsidRPr="004C321E" w:rsidRDefault="004C321E" w:rsidP="004C321E">
      <w:pPr>
        <w:numPr>
          <w:ilvl w:val="0"/>
          <w:numId w:val="4"/>
        </w:numPr>
        <w:rPr>
          <w:lang w:val="en-GB"/>
        </w:rPr>
      </w:pPr>
      <w:r w:rsidRPr="004C321E">
        <w:rPr>
          <w:b/>
          <w:bCs/>
          <w:lang w:val="en-GB"/>
        </w:rPr>
        <w:t>Run Prediction</w:t>
      </w:r>
      <w:r w:rsidRPr="004C321E">
        <w:rPr>
          <w:lang w:val="en-GB"/>
        </w:rPr>
        <w:t>: Click on "Run prediction" to start the analysis. The results will be displayed in a table format.</w:t>
      </w:r>
    </w:p>
    <w:p w14:paraId="67465AE6" w14:textId="77777777" w:rsidR="004C321E" w:rsidRPr="004C321E" w:rsidRDefault="004C321E" w:rsidP="004C321E">
      <w:pPr>
        <w:rPr>
          <w:b/>
          <w:bCs/>
          <w:lang w:val="en-GB"/>
        </w:rPr>
      </w:pPr>
      <w:r w:rsidRPr="004C321E">
        <w:rPr>
          <w:b/>
          <w:bCs/>
          <w:lang w:val="en-GB"/>
        </w:rPr>
        <w:t>Using SecRet6 Prediction</w:t>
      </w:r>
    </w:p>
    <w:p w14:paraId="111A26D7" w14:textId="77777777" w:rsidR="004C321E" w:rsidRPr="004C321E" w:rsidRDefault="004C321E" w:rsidP="004C321E">
      <w:pPr>
        <w:numPr>
          <w:ilvl w:val="0"/>
          <w:numId w:val="5"/>
        </w:numPr>
        <w:rPr>
          <w:lang w:val="en-GB"/>
        </w:rPr>
      </w:pPr>
      <w:r w:rsidRPr="004C321E">
        <w:rPr>
          <w:b/>
          <w:bCs/>
          <w:lang w:val="en-GB"/>
        </w:rPr>
        <w:t>Select Conda Environment</w:t>
      </w:r>
      <w:r w:rsidRPr="004C321E">
        <w:rPr>
          <w:lang w:val="en-GB"/>
        </w:rPr>
        <w:t>: Specify the Conda environment for SecRet6.</w:t>
      </w:r>
    </w:p>
    <w:p w14:paraId="3350AE31" w14:textId="77777777" w:rsidR="004C321E" w:rsidRPr="004C321E" w:rsidRDefault="004C321E" w:rsidP="004C321E">
      <w:pPr>
        <w:numPr>
          <w:ilvl w:val="0"/>
          <w:numId w:val="5"/>
        </w:numPr>
        <w:rPr>
          <w:lang w:val="en-GB"/>
        </w:rPr>
      </w:pPr>
      <w:r w:rsidRPr="004C321E">
        <w:rPr>
          <w:b/>
          <w:bCs/>
          <w:lang w:val="en-GB"/>
        </w:rPr>
        <w:t>Upload Input File</w:t>
      </w:r>
      <w:r w:rsidRPr="004C321E">
        <w:rPr>
          <w:lang w:val="en-GB"/>
        </w:rPr>
        <w:t>: Choose your genomic data file in GBK or FASTA format.</w:t>
      </w:r>
    </w:p>
    <w:p w14:paraId="39376E76" w14:textId="77777777" w:rsidR="004C321E" w:rsidRPr="004C321E" w:rsidRDefault="004C321E" w:rsidP="004C321E">
      <w:pPr>
        <w:numPr>
          <w:ilvl w:val="0"/>
          <w:numId w:val="5"/>
        </w:numPr>
        <w:rPr>
          <w:lang w:val="en-GB"/>
        </w:rPr>
      </w:pPr>
      <w:r w:rsidRPr="004C321E">
        <w:rPr>
          <w:b/>
          <w:bCs/>
          <w:lang w:val="en-GB"/>
        </w:rPr>
        <w:t>Set Parameters</w:t>
      </w:r>
      <w:r w:rsidRPr="004C321E">
        <w:rPr>
          <w:lang w:val="en-GB"/>
        </w:rPr>
        <w:t>: Configure options such as E-value threshold, identity percentage, and maximum interval between T6SS components.</w:t>
      </w:r>
    </w:p>
    <w:p w14:paraId="1E95647C" w14:textId="77777777" w:rsidR="004C321E" w:rsidRPr="004C321E" w:rsidRDefault="004C321E" w:rsidP="004C321E">
      <w:pPr>
        <w:numPr>
          <w:ilvl w:val="0"/>
          <w:numId w:val="5"/>
        </w:numPr>
        <w:rPr>
          <w:lang w:val="en-GB"/>
        </w:rPr>
      </w:pPr>
      <w:r w:rsidRPr="004C321E">
        <w:rPr>
          <w:b/>
          <w:bCs/>
          <w:lang w:val="en-GB"/>
        </w:rPr>
        <w:t>Run Prediction</w:t>
      </w:r>
      <w:r w:rsidRPr="004C321E">
        <w:rPr>
          <w:lang w:val="en-GB"/>
        </w:rPr>
        <w:t xml:space="preserve">: Click on "Run prediction" to </w:t>
      </w:r>
      <w:proofErr w:type="spellStart"/>
      <w:r w:rsidRPr="004C321E">
        <w:rPr>
          <w:lang w:val="en-GB"/>
        </w:rPr>
        <w:t>analyze</w:t>
      </w:r>
      <w:proofErr w:type="spellEnd"/>
      <w:r w:rsidRPr="004C321E">
        <w:rPr>
          <w:lang w:val="en-GB"/>
        </w:rPr>
        <w:t xml:space="preserve"> the data. View the results in the output section.</w:t>
      </w:r>
    </w:p>
    <w:p w14:paraId="643CA4B0" w14:textId="77777777" w:rsidR="004C321E" w:rsidRPr="004C321E" w:rsidRDefault="004C321E" w:rsidP="004C321E">
      <w:pPr>
        <w:rPr>
          <w:b/>
          <w:bCs/>
          <w:lang w:val="en-GB"/>
        </w:rPr>
      </w:pPr>
      <w:r w:rsidRPr="004C321E">
        <w:rPr>
          <w:b/>
          <w:bCs/>
          <w:lang w:val="en-GB"/>
        </w:rPr>
        <w:t xml:space="preserve">Running </w:t>
      </w:r>
      <w:proofErr w:type="spellStart"/>
      <w:r w:rsidRPr="004C321E">
        <w:rPr>
          <w:b/>
          <w:bCs/>
          <w:lang w:val="en-GB"/>
        </w:rPr>
        <w:t>cblaster</w:t>
      </w:r>
      <w:proofErr w:type="spellEnd"/>
      <w:r w:rsidRPr="004C321E">
        <w:rPr>
          <w:b/>
          <w:bCs/>
          <w:lang w:val="en-GB"/>
        </w:rPr>
        <w:t xml:space="preserve"> GUI</w:t>
      </w:r>
    </w:p>
    <w:p w14:paraId="0586E442" w14:textId="77777777" w:rsidR="004C321E" w:rsidRPr="004C321E" w:rsidRDefault="004C321E" w:rsidP="004C321E">
      <w:pPr>
        <w:numPr>
          <w:ilvl w:val="0"/>
          <w:numId w:val="6"/>
        </w:numPr>
        <w:rPr>
          <w:lang w:val="en-GB"/>
        </w:rPr>
      </w:pPr>
      <w:r w:rsidRPr="004C321E">
        <w:rPr>
          <w:b/>
          <w:bCs/>
          <w:lang w:val="en-GB"/>
        </w:rPr>
        <w:t>Configure Python/Conda Environment</w:t>
      </w:r>
      <w:r w:rsidRPr="004C321E">
        <w:rPr>
          <w:lang w:val="en-GB"/>
        </w:rPr>
        <w:t>: Set the path to your Python executable or specify a Conda environment.</w:t>
      </w:r>
    </w:p>
    <w:p w14:paraId="22EF762B" w14:textId="77777777" w:rsidR="004C321E" w:rsidRPr="004C321E" w:rsidRDefault="004C321E" w:rsidP="004C321E">
      <w:pPr>
        <w:numPr>
          <w:ilvl w:val="0"/>
          <w:numId w:val="6"/>
        </w:numPr>
        <w:rPr>
          <w:lang w:val="en-GB"/>
        </w:rPr>
      </w:pPr>
      <w:r w:rsidRPr="004C321E">
        <w:rPr>
          <w:b/>
          <w:bCs/>
          <w:lang w:val="en-GB"/>
        </w:rPr>
        <w:t xml:space="preserve">Launch </w:t>
      </w:r>
      <w:proofErr w:type="spellStart"/>
      <w:r w:rsidRPr="004C321E">
        <w:rPr>
          <w:b/>
          <w:bCs/>
          <w:lang w:val="en-GB"/>
        </w:rPr>
        <w:t>cblaster</w:t>
      </w:r>
      <w:proofErr w:type="spellEnd"/>
      <w:r w:rsidRPr="004C321E">
        <w:rPr>
          <w:b/>
          <w:bCs/>
          <w:lang w:val="en-GB"/>
        </w:rPr>
        <w:t xml:space="preserve"> GUI</w:t>
      </w:r>
      <w:r w:rsidRPr="004C321E">
        <w:rPr>
          <w:lang w:val="en-GB"/>
        </w:rPr>
        <w:t xml:space="preserve">: Start the </w:t>
      </w:r>
      <w:proofErr w:type="spellStart"/>
      <w:r w:rsidRPr="004C321E">
        <w:rPr>
          <w:lang w:val="en-GB"/>
        </w:rPr>
        <w:t>cblaster</w:t>
      </w:r>
      <w:proofErr w:type="spellEnd"/>
      <w:r w:rsidRPr="004C321E">
        <w:rPr>
          <w:lang w:val="en-GB"/>
        </w:rPr>
        <w:t xml:space="preserve"> graphical interface for sequence analysis.</w:t>
      </w:r>
    </w:p>
    <w:p w14:paraId="57952051" w14:textId="77777777" w:rsidR="004C321E" w:rsidRPr="004C321E" w:rsidRDefault="004C321E" w:rsidP="004C321E">
      <w:pPr>
        <w:numPr>
          <w:ilvl w:val="0"/>
          <w:numId w:val="6"/>
        </w:numPr>
        <w:rPr>
          <w:lang w:val="en-GB"/>
        </w:rPr>
      </w:pPr>
      <w:proofErr w:type="spellStart"/>
      <w:r w:rsidRPr="004C321E">
        <w:rPr>
          <w:b/>
          <w:bCs/>
          <w:lang w:val="en-GB"/>
        </w:rPr>
        <w:t>Analyze</w:t>
      </w:r>
      <w:proofErr w:type="spellEnd"/>
      <w:r w:rsidRPr="004C321E">
        <w:rPr>
          <w:b/>
          <w:bCs/>
          <w:lang w:val="en-GB"/>
        </w:rPr>
        <w:t xml:space="preserve"> Sequences</w:t>
      </w:r>
      <w:r w:rsidRPr="004C321E">
        <w:rPr>
          <w:lang w:val="en-GB"/>
        </w:rPr>
        <w:t>: Use the interface to run searches and visualize homologous gene clusters.</w:t>
      </w:r>
    </w:p>
    <w:p w14:paraId="0F05B552" w14:textId="77777777" w:rsidR="004C321E" w:rsidRPr="004C321E" w:rsidRDefault="004C321E" w:rsidP="004C321E">
      <w:pPr>
        <w:rPr>
          <w:b/>
          <w:bCs/>
          <w:lang w:val="en-GB"/>
        </w:rPr>
      </w:pPr>
      <w:r w:rsidRPr="004C321E">
        <w:rPr>
          <w:b/>
          <w:bCs/>
          <w:lang w:val="en-GB"/>
        </w:rPr>
        <w:t xml:space="preserve">Constructing Phylogenetic Trees with </w:t>
      </w:r>
      <w:proofErr w:type="spellStart"/>
      <w:r w:rsidRPr="004C321E">
        <w:rPr>
          <w:b/>
          <w:bCs/>
          <w:lang w:val="en-GB"/>
        </w:rPr>
        <w:t>FastTree</w:t>
      </w:r>
      <w:proofErr w:type="spellEnd"/>
    </w:p>
    <w:p w14:paraId="6909C1DC" w14:textId="77777777" w:rsidR="004C321E" w:rsidRPr="004C321E" w:rsidRDefault="004C321E" w:rsidP="004C321E">
      <w:pPr>
        <w:numPr>
          <w:ilvl w:val="0"/>
          <w:numId w:val="7"/>
        </w:numPr>
        <w:rPr>
          <w:lang w:val="en-GB"/>
        </w:rPr>
      </w:pPr>
      <w:r w:rsidRPr="004C321E">
        <w:rPr>
          <w:b/>
          <w:bCs/>
          <w:lang w:val="en-GB"/>
        </w:rPr>
        <w:t>Upload Alignment File</w:t>
      </w:r>
      <w:r w:rsidRPr="004C321E">
        <w:rPr>
          <w:lang w:val="en-GB"/>
        </w:rPr>
        <w:t>: Choose your sequence alignment file in FASTA format.</w:t>
      </w:r>
    </w:p>
    <w:p w14:paraId="365F022B" w14:textId="77777777" w:rsidR="004C321E" w:rsidRPr="004C321E" w:rsidRDefault="004C321E" w:rsidP="004C321E">
      <w:pPr>
        <w:numPr>
          <w:ilvl w:val="0"/>
          <w:numId w:val="7"/>
        </w:numPr>
        <w:rPr>
          <w:lang w:val="en-GB"/>
        </w:rPr>
      </w:pPr>
      <w:r w:rsidRPr="004C321E">
        <w:rPr>
          <w:b/>
          <w:bCs/>
          <w:lang w:val="en-GB"/>
        </w:rPr>
        <w:t>Select Sequence and Model Type</w:t>
      </w:r>
      <w:r w:rsidRPr="004C321E">
        <w:rPr>
          <w:lang w:val="en-GB"/>
        </w:rPr>
        <w:t>: Specify whether your sequences are nucleotide or protein-based and choose a model type.</w:t>
      </w:r>
    </w:p>
    <w:p w14:paraId="75E2FF03" w14:textId="77777777" w:rsidR="004C321E" w:rsidRPr="004C321E" w:rsidRDefault="004C321E" w:rsidP="004C321E">
      <w:pPr>
        <w:numPr>
          <w:ilvl w:val="0"/>
          <w:numId w:val="7"/>
        </w:numPr>
        <w:rPr>
          <w:lang w:val="en-GB"/>
        </w:rPr>
      </w:pPr>
      <w:r w:rsidRPr="004C321E">
        <w:rPr>
          <w:b/>
          <w:bCs/>
          <w:lang w:val="en-GB"/>
        </w:rPr>
        <w:t xml:space="preserve">Run </w:t>
      </w:r>
      <w:proofErr w:type="spellStart"/>
      <w:r w:rsidRPr="004C321E">
        <w:rPr>
          <w:b/>
          <w:bCs/>
          <w:lang w:val="en-GB"/>
        </w:rPr>
        <w:t>FastTree</w:t>
      </w:r>
      <w:proofErr w:type="spellEnd"/>
      <w:r w:rsidRPr="004C321E">
        <w:rPr>
          <w:lang w:val="en-GB"/>
        </w:rPr>
        <w:t xml:space="preserve">: Click "Run </w:t>
      </w:r>
      <w:proofErr w:type="spellStart"/>
      <w:r w:rsidRPr="004C321E">
        <w:rPr>
          <w:lang w:val="en-GB"/>
        </w:rPr>
        <w:t>FastTree</w:t>
      </w:r>
      <w:proofErr w:type="spellEnd"/>
      <w:r w:rsidRPr="004C321E">
        <w:rPr>
          <w:lang w:val="en-GB"/>
        </w:rPr>
        <w:t>" to generate the phylogenetic tree. The tree can be displayed directly in the app.</w:t>
      </w:r>
    </w:p>
    <w:p w14:paraId="205E1CAA" w14:textId="77777777" w:rsidR="004C321E" w:rsidRPr="004C321E" w:rsidRDefault="004C321E" w:rsidP="004C321E">
      <w:pPr>
        <w:rPr>
          <w:b/>
          <w:bCs/>
          <w:lang w:val="en-GB"/>
        </w:rPr>
      </w:pPr>
      <w:r w:rsidRPr="004C321E">
        <w:rPr>
          <w:b/>
          <w:bCs/>
          <w:lang w:val="en-GB"/>
        </w:rPr>
        <w:t xml:space="preserve">Predicting Transmembrane Helices with </w:t>
      </w:r>
      <w:proofErr w:type="spellStart"/>
      <w:r w:rsidRPr="004C321E">
        <w:rPr>
          <w:b/>
          <w:bCs/>
          <w:lang w:val="en-GB"/>
        </w:rPr>
        <w:t>DeepTMHMM</w:t>
      </w:r>
      <w:proofErr w:type="spellEnd"/>
    </w:p>
    <w:p w14:paraId="557E61ED" w14:textId="77777777" w:rsidR="004C321E" w:rsidRPr="004C321E" w:rsidRDefault="004C321E" w:rsidP="004C321E">
      <w:pPr>
        <w:numPr>
          <w:ilvl w:val="0"/>
          <w:numId w:val="8"/>
        </w:numPr>
        <w:rPr>
          <w:lang w:val="en-GB"/>
        </w:rPr>
      </w:pPr>
      <w:r w:rsidRPr="004C321E">
        <w:rPr>
          <w:b/>
          <w:bCs/>
          <w:lang w:val="en-GB"/>
        </w:rPr>
        <w:t>Set Conda Environment</w:t>
      </w:r>
      <w:r w:rsidRPr="004C321E">
        <w:rPr>
          <w:lang w:val="en-GB"/>
        </w:rPr>
        <w:t xml:space="preserve">: Provide the Conda environment for </w:t>
      </w:r>
      <w:proofErr w:type="spellStart"/>
      <w:r w:rsidRPr="004C321E">
        <w:rPr>
          <w:lang w:val="en-GB"/>
        </w:rPr>
        <w:t>DeepTMHMM</w:t>
      </w:r>
      <w:proofErr w:type="spellEnd"/>
      <w:r w:rsidRPr="004C321E">
        <w:rPr>
          <w:lang w:val="en-GB"/>
        </w:rPr>
        <w:t>.</w:t>
      </w:r>
    </w:p>
    <w:p w14:paraId="6C7F9577" w14:textId="77777777" w:rsidR="004C321E" w:rsidRPr="004C321E" w:rsidRDefault="004C321E" w:rsidP="004C321E">
      <w:pPr>
        <w:numPr>
          <w:ilvl w:val="0"/>
          <w:numId w:val="8"/>
        </w:numPr>
        <w:rPr>
          <w:lang w:val="en-GB"/>
        </w:rPr>
      </w:pPr>
      <w:r w:rsidRPr="004C321E">
        <w:rPr>
          <w:b/>
          <w:bCs/>
          <w:lang w:val="en-GB"/>
        </w:rPr>
        <w:t>Upload FASTA File</w:t>
      </w:r>
      <w:r w:rsidRPr="004C321E">
        <w:rPr>
          <w:lang w:val="en-GB"/>
        </w:rPr>
        <w:t>: Upload the protein sequence file for analysis.</w:t>
      </w:r>
    </w:p>
    <w:p w14:paraId="7595E44C" w14:textId="77777777" w:rsidR="004C321E" w:rsidRPr="004C321E" w:rsidRDefault="004C321E" w:rsidP="004C321E">
      <w:pPr>
        <w:numPr>
          <w:ilvl w:val="0"/>
          <w:numId w:val="8"/>
        </w:numPr>
        <w:rPr>
          <w:lang w:val="en-GB"/>
        </w:rPr>
      </w:pPr>
      <w:r w:rsidRPr="004C321E">
        <w:rPr>
          <w:b/>
          <w:bCs/>
          <w:lang w:val="en-GB"/>
        </w:rPr>
        <w:t>Run Prediction</w:t>
      </w:r>
      <w:r w:rsidRPr="004C321E">
        <w:rPr>
          <w:lang w:val="en-GB"/>
        </w:rPr>
        <w:t>: Click "Run prediction" to start the analysis. Results will be displayed on the same page.</w:t>
      </w:r>
    </w:p>
    <w:p w14:paraId="1264315F" w14:textId="77777777" w:rsidR="004C321E" w:rsidRPr="004C321E" w:rsidRDefault="004C321E" w:rsidP="004C321E">
      <w:pPr>
        <w:rPr>
          <w:b/>
          <w:bCs/>
          <w:lang w:val="en-GB"/>
        </w:rPr>
      </w:pPr>
      <w:r w:rsidRPr="004C321E">
        <w:rPr>
          <w:b/>
          <w:bCs/>
          <w:lang w:val="en-GB"/>
        </w:rPr>
        <w:t>Using HMMER for Profile HMMs</w:t>
      </w:r>
    </w:p>
    <w:p w14:paraId="28C6C36F" w14:textId="77777777" w:rsidR="004C321E" w:rsidRPr="004C321E" w:rsidRDefault="004C321E" w:rsidP="004C321E">
      <w:pPr>
        <w:numPr>
          <w:ilvl w:val="0"/>
          <w:numId w:val="9"/>
        </w:numPr>
        <w:rPr>
          <w:lang w:val="en-GB"/>
        </w:rPr>
      </w:pPr>
      <w:r w:rsidRPr="004C321E">
        <w:rPr>
          <w:b/>
          <w:bCs/>
          <w:lang w:val="en-GB"/>
        </w:rPr>
        <w:t>Set Working Directory</w:t>
      </w:r>
      <w:r w:rsidRPr="004C321E">
        <w:rPr>
          <w:lang w:val="en-GB"/>
        </w:rPr>
        <w:t>: Specify the directory containing the necessary files.</w:t>
      </w:r>
    </w:p>
    <w:p w14:paraId="6C443C75" w14:textId="77777777" w:rsidR="004C321E" w:rsidRPr="004C321E" w:rsidRDefault="004C321E" w:rsidP="004C321E">
      <w:pPr>
        <w:numPr>
          <w:ilvl w:val="0"/>
          <w:numId w:val="9"/>
        </w:numPr>
        <w:rPr>
          <w:lang w:val="en-GB"/>
        </w:rPr>
      </w:pPr>
      <w:r w:rsidRPr="004C321E">
        <w:rPr>
          <w:b/>
          <w:bCs/>
          <w:lang w:val="en-GB"/>
        </w:rPr>
        <w:lastRenderedPageBreak/>
        <w:t>Run hmmbuild or hmmsearch</w:t>
      </w:r>
      <w:r w:rsidRPr="004C321E">
        <w:rPr>
          <w:lang w:val="en-GB"/>
        </w:rPr>
        <w:t>: Use the interface to build hidden Markov models or search sequences.</w:t>
      </w:r>
    </w:p>
    <w:p w14:paraId="10D04B1E" w14:textId="77777777" w:rsidR="004C321E" w:rsidRPr="004C321E" w:rsidRDefault="004C321E" w:rsidP="004C321E">
      <w:pPr>
        <w:numPr>
          <w:ilvl w:val="0"/>
          <w:numId w:val="9"/>
        </w:numPr>
        <w:rPr>
          <w:lang w:val="en-GB"/>
        </w:rPr>
      </w:pPr>
      <w:r w:rsidRPr="004C321E">
        <w:rPr>
          <w:b/>
          <w:bCs/>
          <w:lang w:val="en-GB"/>
        </w:rPr>
        <w:t>View Results</w:t>
      </w:r>
      <w:r w:rsidRPr="004C321E">
        <w:rPr>
          <w:lang w:val="en-GB"/>
        </w:rPr>
        <w:t>: Output files and results will be displayed within the app.</w:t>
      </w:r>
    </w:p>
    <w:p w14:paraId="21DE860E" w14:textId="77777777" w:rsidR="004C321E" w:rsidRPr="004C321E" w:rsidRDefault="004C321E" w:rsidP="004C321E">
      <w:pPr>
        <w:rPr>
          <w:b/>
          <w:bCs/>
          <w:lang w:val="en-GB"/>
        </w:rPr>
      </w:pPr>
      <w:r w:rsidRPr="004C321E">
        <w:rPr>
          <w:b/>
          <w:bCs/>
          <w:lang w:val="en-GB"/>
        </w:rPr>
        <w:t>6. Common Scenarios</w:t>
      </w:r>
    </w:p>
    <w:p w14:paraId="70C99DDA" w14:textId="77777777" w:rsidR="004C321E" w:rsidRPr="004C321E" w:rsidRDefault="004C321E" w:rsidP="004C321E">
      <w:pPr>
        <w:rPr>
          <w:b/>
          <w:bCs/>
          <w:lang w:val="en-GB"/>
        </w:rPr>
      </w:pPr>
      <w:r w:rsidRPr="004C321E">
        <w:rPr>
          <w:b/>
          <w:bCs/>
          <w:lang w:val="en-GB"/>
        </w:rPr>
        <w:t>Example Workflow</w:t>
      </w:r>
    </w:p>
    <w:p w14:paraId="01B99B13" w14:textId="52981C34" w:rsidR="004C321E" w:rsidRPr="004C321E" w:rsidRDefault="004C321E" w:rsidP="004C321E">
      <w:pPr>
        <w:rPr>
          <w:i/>
          <w:iCs/>
          <w:lang w:val="en-GB"/>
        </w:rPr>
      </w:pPr>
      <w:r w:rsidRPr="004C321E">
        <w:rPr>
          <w:lang w:val="en-GB"/>
        </w:rPr>
        <w:t xml:space="preserve">A typical use case involves starting with the </w:t>
      </w:r>
      <w:proofErr w:type="spellStart"/>
      <w:r w:rsidRPr="004C321E">
        <w:rPr>
          <w:b/>
          <w:bCs/>
          <w:lang w:val="en-GB"/>
        </w:rPr>
        <w:t>DeepSecE</w:t>
      </w:r>
      <w:proofErr w:type="spellEnd"/>
      <w:r w:rsidRPr="004C321E">
        <w:rPr>
          <w:b/>
          <w:bCs/>
          <w:lang w:val="en-GB"/>
        </w:rPr>
        <w:t xml:space="preserve"> Prediction</w:t>
      </w:r>
      <w:r w:rsidRPr="004C321E">
        <w:rPr>
          <w:lang w:val="en-GB"/>
        </w:rPr>
        <w:t xml:space="preserve"> to identify secretion systems, followed by </w:t>
      </w:r>
      <w:r w:rsidRPr="004C321E">
        <w:rPr>
          <w:b/>
          <w:bCs/>
          <w:lang w:val="en-GB"/>
        </w:rPr>
        <w:t>SecRet6 Prediction</w:t>
      </w:r>
      <w:r w:rsidRPr="004C321E">
        <w:rPr>
          <w:lang w:val="en-GB"/>
        </w:rPr>
        <w:t xml:space="preserve"> for a more detailed analysis. Researchers can then use </w:t>
      </w:r>
      <w:proofErr w:type="spellStart"/>
      <w:r w:rsidRPr="004C321E">
        <w:rPr>
          <w:b/>
          <w:bCs/>
          <w:lang w:val="en-GB"/>
        </w:rPr>
        <w:t>cblaster</w:t>
      </w:r>
      <w:proofErr w:type="spellEnd"/>
      <w:r w:rsidRPr="004C321E">
        <w:rPr>
          <w:b/>
          <w:bCs/>
          <w:lang w:val="en-GB"/>
        </w:rPr>
        <w:t xml:space="preserve"> GUI</w:t>
      </w:r>
      <w:r w:rsidRPr="004C321E">
        <w:rPr>
          <w:lang w:val="en-GB"/>
        </w:rPr>
        <w:t xml:space="preserve"> for sequence comparison, and</w:t>
      </w:r>
      <w:r w:rsidR="005200D2">
        <w:rPr>
          <w:lang w:val="en-GB"/>
        </w:rPr>
        <w:t>/or</w:t>
      </w:r>
      <w:r w:rsidRPr="004C321E">
        <w:rPr>
          <w:lang w:val="en-GB"/>
        </w:rPr>
        <w:t xml:space="preserve"> finally, </w:t>
      </w:r>
      <w:proofErr w:type="spellStart"/>
      <w:r w:rsidRPr="004C321E">
        <w:rPr>
          <w:b/>
          <w:bCs/>
          <w:lang w:val="en-GB"/>
        </w:rPr>
        <w:t>FastTree</w:t>
      </w:r>
      <w:proofErr w:type="spellEnd"/>
      <w:r w:rsidRPr="004C321E">
        <w:rPr>
          <w:lang w:val="en-GB"/>
        </w:rPr>
        <w:t xml:space="preserve"> to construct a phylogenetic tree of the sequences.</w:t>
      </w:r>
      <w:r w:rsidR="005200D2">
        <w:rPr>
          <w:lang w:val="en-GB"/>
        </w:rPr>
        <w:t xml:space="preserve"> The tools can be used in whatever order you prefer or are needed for your analysis. (</w:t>
      </w:r>
      <w:r w:rsidR="005200D2">
        <w:rPr>
          <w:i/>
          <w:iCs/>
          <w:lang w:val="en-GB"/>
        </w:rPr>
        <w:t>More tools will be added in the future).</w:t>
      </w:r>
    </w:p>
    <w:p w14:paraId="487EEA83" w14:textId="77777777" w:rsidR="004C321E" w:rsidRPr="004C321E" w:rsidRDefault="004C321E" w:rsidP="004C321E">
      <w:pPr>
        <w:rPr>
          <w:b/>
          <w:bCs/>
          <w:lang w:val="en-GB"/>
        </w:rPr>
      </w:pPr>
      <w:r w:rsidRPr="004C321E">
        <w:rPr>
          <w:b/>
          <w:bCs/>
          <w:lang w:val="en-GB"/>
        </w:rPr>
        <w:t>7. Troubleshooting</w:t>
      </w:r>
    </w:p>
    <w:p w14:paraId="47F78FCA" w14:textId="77777777" w:rsidR="004C321E" w:rsidRPr="004C321E" w:rsidRDefault="004C321E" w:rsidP="004C321E">
      <w:pPr>
        <w:numPr>
          <w:ilvl w:val="0"/>
          <w:numId w:val="10"/>
        </w:numPr>
        <w:rPr>
          <w:lang w:val="en-GB"/>
        </w:rPr>
      </w:pPr>
      <w:r w:rsidRPr="004C321E">
        <w:rPr>
          <w:b/>
          <w:bCs/>
          <w:lang w:val="en-GB"/>
        </w:rPr>
        <w:t>Issue</w:t>
      </w:r>
      <w:r w:rsidRPr="004C321E">
        <w:rPr>
          <w:lang w:val="en-GB"/>
        </w:rPr>
        <w:t>: The app does not recognize the specified Conda environment.</w:t>
      </w:r>
    </w:p>
    <w:p w14:paraId="7F540DF3" w14:textId="77777777" w:rsidR="004C321E" w:rsidRPr="004C321E" w:rsidRDefault="004C321E" w:rsidP="004C321E">
      <w:pPr>
        <w:numPr>
          <w:ilvl w:val="1"/>
          <w:numId w:val="10"/>
        </w:numPr>
        <w:rPr>
          <w:lang w:val="en-GB"/>
        </w:rPr>
      </w:pPr>
      <w:r w:rsidRPr="004C321E">
        <w:rPr>
          <w:b/>
          <w:bCs/>
          <w:lang w:val="en-GB"/>
        </w:rPr>
        <w:t>Solution</w:t>
      </w:r>
      <w:r w:rsidRPr="004C321E">
        <w:rPr>
          <w:lang w:val="en-GB"/>
        </w:rPr>
        <w:t>: Ensure the environment is correctly installed and activated in your system. Verify that the paths are correct.</w:t>
      </w:r>
    </w:p>
    <w:p w14:paraId="56A80DC0" w14:textId="77777777" w:rsidR="004C321E" w:rsidRPr="004C321E" w:rsidRDefault="004C321E" w:rsidP="004C321E">
      <w:pPr>
        <w:numPr>
          <w:ilvl w:val="0"/>
          <w:numId w:val="10"/>
        </w:numPr>
        <w:rPr>
          <w:lang w:val="en-GB"/>
        </w:rPr>
      </w:pPr>
      <w:r w:rsidRPr="004C321E">
        <w:rPr>
          <w:b/>
          <w:bCs/>
          <w:lang w:val="en-GB"/>
        </w:rPr>
        <w:t>Issue</w:t>
      </w:r>
      <w:r w:rsidRPr="004C321E">
        <w:rPr>
          <w:lang w:val="en-GB"/>
        </w:rPr>
        <w:t>: Uploaded files are not being processed.</w:t>
      </w:r>
    </w:p>
    <w:p w14:paraId="50B2FAB2" w14:textId="01F22CBB" w:rsidR="005200D2" w:rsidRDefault="004C321E" w:rsidP="005200D2">
      <w:pPr>
        <w:numPr>
          <w:ilvl w:val="1"/>
          <w:numId w:val="10"/>
        </w:numPr>
        <w:rPr>
          <w:lang w:val="en-GB"/>
        </w:rPr>
      </w:pPr>
      <w:r w:rsidRPr="004C321E">
        <w:rPr>
          <w:b/>
          <w:bCs/>
          <w:lang w:val="en-GB"/>
        </w:rPr>
        <w:t>Solution</w:t>
      </w:r>
      <w:r w:rsidRPr="004C321E">
        <w:rPr>
          <w:lang w:val="en-GB"/>
        </w:rPr>
        <w:t>: Check that the file format is correct and matches the expected input (e.g., FASTA, GBK).</w:t>
      </w:r>
    </w:p>
    <w:p w14:paraId="6015C5E6" w14:textId="399F2C45" w:rsidR="005200D2" w:rsidRDefault="005200D2" w:rsidP="005200D2">
      <w:pPr>
        <w:pStyle w:val="ListParagraph"/>
        <w:numPr>
          <w:ilvl w:val="0"/>
          <w:numId w:val="10"/>
        </w:numPr>
        <w:rPr>
          <w:lang w:val="en-GB"/>
        </w:rPr>
      </w:pPr>
      <w:r>
        <w:rPr>
          <w:b/>
          <w:bCs/>
          <w:lang w:val="en-GB"/>
        </w:rPr>
        <w:t xml:space="preserve">Issue: </w:t>
      </w:r>
      <w:r>
        <w:rPr>
          <w:lang w:val="en-GB"/>
        </w:rPr>
        <w:t>Incorrect File Path</w:t>
      </w:r>
    </w:p>
    <w:p w14:paraId="72A63998" w14:textId="54965E77" w:rsidR="005200D2" w:rsidRPr="005200D2" w:rsidRDefault="005200D2" w:rsidP="005200D2">
      <w:pPr>
        <w:numPr>
          <w:ilvl w:val="1"/>
          <w:numId w:val="10"/>
        </w:numPr>
        <w:rPr>
          <w:lang w:val="en-GB"/>
        </w:rPr>
      </w:pPr>
      <w:r>
        <w:rPr>
          <w:b/>
          <w:bCs/>
          <w:lang w:val="en-GB"/>
        </w:rPr>
        <w:t xml:space="preserve">Solution: </w:t>
      </w:r>
      <w:r>
        <w:rPr>
          <w:lang w:val="en-GB"/>
        </w:rPr>
        <w:t xml:space="preserve">Read the tooltips carefully for each tool, and ensure the FULL path is specified for that tool. Backslashes and forward slashes are handled by the app, there is no reason to change these. </w:t>
      </w:r>
    </w:p>
    <w:p w14:paraId="5F3796EF" w14:textId="3A75B7FD" w:rsidR="005200D2" w:rsidRPr="005200D2" w:rsidRDefault="005200D2" w:rsidP="005200D2">
      <w:pPr>
        <w:pStyle w:val="ListParagraph"/>
        <w:rPr>
          <w:lang w:val="en-GB"/>
        </w:rPr>
      </w:pPr>
    </w:p>
    <w:p w14:paraId="7CC90ECB" w14:textId="637C5DD9" w:rsidR="005200D2" w:rsidRPr="005200D2" w:rsidRDefault="005200D2" w:rsidP="005200D2">
      <w:pPr>
        <w:rPr>
          <w:b/>
          <w:bCs/>
          <w:lang w:val="en-GB"/>
        </w:rPr>
      </w:pPr>
      <w:r w:rsidRPr="005200D2">
        <w:rPr>
          <w:b/>
          <w:bCs/>
          <w:lang w:val="en-GB"/>
        </w:rPr>
        <w:t>8.</w:t>
      </w:r>
      <w:r>
        <w:rPr>
          <w:b/>
          <w:bCs/>
          <w:lang w:val="en-GB"/>
        </w:rPr>
        <w:t xml:space="preserve"> </w:t>
      </w:r>
      <w:r w:rsidRPr="005200D2">
        <w:rPr>
          <w:b/>
          <w:bCs/>
          <w:lang w:val="en-GB"/>
        </w:rPr>
        <w:t>Tutorial</w:t>
      </w:r>
    </w:p>
    <w:p w14:paraId="4849889E" w14:textId="77777777" w:rsidR="005200D2" w:rsidRPr="005200D2" w:rsidRDefault="005200D2" w:rsidP="005200D2">
      <w:pPr>
        <w:rPr>
          <w:b/>
          <w:bCs/>
          <w:lang w:val="en-GB"/>
        </w:rPr>
      </w:pPr>
      <w:r w:rsidRPr="005200D2">
        <w:rPr>
          <w:b/>
          <w:bCs/>
          <w:lang w:val="en-GB"/>
        </w:rPr>
        <w:t>Getting Started</w:t>
      </w:r>
    </w:p>
    <w:p w14:paraId="480AED70" w14:textId="72D5A72D" w:rsidR="005200D2" w:rsidRPr="005200D2" w:rsidRDefault="005200D2" w:rsidP="005200D2">
      <w:pPr>
        <w:rPr>
          <w:b/>
          <w:bCs/>
          <w:lang w:val="en-GB"/>
        </w:rPr>
      </w:pPr>
      <w:r w:rsidRPr="005200D2">
        <w:rPr>
          <w:b/>
          <w:bCs/>
          <w:lang w:val="en-GB"/>
        </w:rPr>
        <w:t xml:space="preserve">This tutorial will guide you through the basic workflow of using the Type VI Secretion Systems Suite. We will cover how to navigate the interface, upload data, </w:t>
      </w:r>
      <w:r>
        <w:rPr>
          <w:b/>
          <w:bCs/>
          <w:lang w:val="en-GB"/>
        </w:rPr>
        <w:t xml:space="preserve">and </w:t>
      </w:r>
      <w:r w:rsidRPr="005200D2">
        <w:rPr>
          <w:b/>
          <w:bCs/>
          <w:lang w:val="en-GB"/>
        </w:rPr>
        <w:t>run predictions</w:t>
      </w:r>
      <w:r>
        <w:rPr>
          <w:b/>
          <w:bCs/>
          <w:lang w:val="en-GB"/>
        </w:rPr>
        <w:t>.</w:t>
      </w:r>
    </w:p>
    <w:p w14:paraId="59B52F8D" w14:textId="6643CBEF" w:rsidR="005200D2" w:rsidRPr="004C321E" w:rsidRDefault="005200D2" w:rsidP="005200D2">
      <w:pPr>
        <w:rPr>
          <w:b/>
          <w:bCs/>
          <w:lang w:val="en-GB"/>
        </w:rPr>
      </w:pPr>
    </w:p>
    <w:p w14:paraId="760E2306" w14:textId="58602F8E" w:rsidR="004C321E" w:rsidRPr="004C321E" w:rsidRDefault="005200D2" w:rsidP="004C321E">
      <w:pPr>
        <w:rPr>
          <w:b/>
          <w:bCs/>
          <w:lang w:val="en-GB"/>
        </w:rPr>
      </w:pPr>
      <w:r>
        <w:rPr>
          <w:b/>
          <w:bCs/>
          <w:lang w:val="en-GB"/>
        </w:rPr>
        <w:t>9</w:t>
      </w:r>
      <w:r w:rsidR="004C321E" w:rsidRPr="004C321E">
        <w:rPr>
          <w:b/>
          <w:bCs/>
          <w:lang w:val="en-GB"/>
        </w:rPr>
        <w:t>. FAQs</w:t>
      </w:r>
    </w:p>
    <w:p w14:paraId="17629418" w14:textId="77777777" w:rsidR="004C321E" w:rsidRPr="004C321E" w:rsidRDefault="004C321E" w:rsidP="004C321E">
      <w:pPr>
        <w:rPr>
          <w:lang w:val="en-GB"/>
        </w:rPr>
      </w:pPr>
      <w:r w:rsidRPr="004C321E">
        <w:rPr>
          <w:b/>
          <w:bCs/>
          <w:lang w:val="en-GB"/>
        </w:rPr>
        <w:t>Q:</w:t>
      </w:r>
      <w:r w:rsidRPr="004C321E">
        <w:rPr>
          <w:lang w:val="en-GB"/>
        </w:rPr>
        <w:t xml:space="preserve"> Can the app be used on Windows? </w:t>
      </w:r>
      <w:r w:rsidRPr="004C321E">
        <w:rPr>
          <w:b/>
          <w:bCs/>
          <w:lang w:val="en-GB"/>
        </w:rPr>
        <w:t>A:</w:t>
      </w:r>
      <w:r w:rsidRPr="004C321E">
        <w:rPr>
          <w:lang w:val="en-GB"/>
        </w:rPr>
        <w:t xml:space="preserve"> Yes, but certain tools require installation within the Windows Subsystem for Linux (WSL).</w:t>
      </w:r>
    </w:p>
    <w:p w14:paraId="3BD81A63" w14:textId="77777777" w:rsidR="004C321E" w:rsidRPr="004C321E" w:rsidRDefault="004C321E" w:rsidP="004C321E">
      <w:pPr>
        <w:rPr>
          <w:lang w:val="en-GB"/>
        </w:rPr>
      </w:pPr>
      <w:r w:rsidRPr="004C321E">
        <w:rPr>
          <w:b/>
          <w:bCs/>
          <w:lang w:val="en-GB"/>
        </w:rPr>
        <w:t>Q:</w:t>
      </w:r>
      <w:r w:rsidRPr="004C321E">
        <w:rPr>
          <w:lang w:val="en-GB"/>
        </w:rPr>
        <w:t xml:space="preserve"> How can I get support? </w:t>
      </w:r>
      <w:r w:rsidRPr="004C321E">
        <w:rPr>
          <w:b/>
          <w:bCs/>
          <w:lang w:val="en-GB"/>
        </w:rPr>
        <w:t>A:</w:t>
      </w:r>
      <w:r w:rsidRPr="004C321E">
        <w:rPr>
          <w:lang w:val="en-GB"/>
        </w:rPr>
        <w:t xml:space="preserve"> For technical support, please refer to the contact information provided in the "Citations and User Manual" tab.</w:t>
      </w:r>
    </w:p>
    <w:p w14:paraId="6C790E3F" w14:textId="77777777" w:rsidR="004C321E" w:rsidRPr="004C321E" w:rsidRDefault="004C321E" w:rsidP="004C321E">
      <w:pPr>
        <w:rPr>
          <w:b/>
          <w:bCs/>
          <w:lang w:val="en-GB"/>
        </w:rPr>
      </w:pPr>
      <w:r w:rsidRPr="004C321E">
        <w:rPr>
          <w:b/>
          <w:bCs/>
          <w:lang w:val="en-GB"/>
        </w:rPr>
        <w:lastRenderedPageBreak/>
        <w:t>9. Contact Information</w:t>
      </w:r>
    </w:p>
    <w:p w14:paraId="7B246F42" w14:textId="77777777" w:rsidR="004C321E" w:rsidRPr="004C321E" w:rsidRDefault="004C321E" w:rsidP="004C321E">
      <w:pPr>
        <w:rPr>
          <w:lang w:val="en-GB"/>
        </w:rPr>
      </w:pPr>
      <w:r w:rsidRPr="004C321E">
        <w:rPr>
          <w:lang w:val="en-GB"/>
        </w:rPr>
        <w:t>For further assistance, feedback, or reporting issues, please contact:</w:t>
      </w:r>
    </w:p>
    <w:p w14:paraId="3FCD383A" w14:textId="5F9221A9" w:rsidR="004C321E" w:rsidRPr="004C321E" w:rsidRDefault="004C321E" w:rsidP="004C321E">
      <w:pPr>
        <w:numPr>
          <w:ilvl w:val="0"/>
          <w:numId w:val="11"/>
        </w:numPr>
        <w:rPr>
          <w:lang w:val="en-GB"/>
        </w:rPr>
      </w:pPr>
      <w:r w:rsidRPr="004C321E">
        <w:rPr>
          <w:b/>
          <w:bCs/>
          <w:lang w:val="en-GB"/>
        </w:rPr>
        <w:t>Developer:</w:t>
      </w:r>
      <w:r w:rsidRPr="004C321E">
        <w:rPr>
          <w:lang w:val="en-GB"/>
        </w:rPr>
        <w:t xml:space="preserve"> </w:t>
      </w:r>
      <w:r w:rsidR="005200D2">
        <w:rPr>
          <w:lang w:val="en-GB"/>
        </w:rPr>
        <w:t>Padhraig McNicholl</w:t>
      </w:r>
    </w:p>
    <w:p w14:paraId="3EF2EFA6" w14:textId="3E6DAB8A" w:rsidR="004C321E" w:rsidRPr="004C321E" w:rsidRDefault="005200D2" w:rsidP="004C321E">
      <w:pPr>
        <w:numPr>
          <w:ilvl w:val="0"/>
          <w:numId w:val="11"/>
        </w:numPr>
        <w:rPr>
          <w:lang w:val="en-GB"/>
        </w:rPr>
      </w:pPr>
      <w:r>
        <w:rPr>
          <w:b/>
          <w:bCs/>
          <w:lang w:val="en-GB"/>
        </w:rPr>
        <w:t xml:space="preserve">Email: </w:t>
      </w:r>
      <w:r>
        <w:rPr>
          <w:lang w:val="en-GB"/>
        </w:rPr>
        <w:t>pmcnicholl06@qub.ac.uk</w:t>
      </w:r>
    </w:p>
    <w:p w14:paraId="03A9445A" w14:textId="77777777" w:rsidR="00B04F2C" w:rsidRDefault="00B04F2C"/>
    <w:sectPr w:rsidR="00B04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83C7B"/>
    <w:multiLevelType w:val="multilevel"/>
    <w:tmpl w:val="0C66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703B5"/>
    <w:multiLevelType w:val="multilevel"/>
    <w:tmpl w:val="A884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456E3"/>
    <w:multiLevelType w:val="multilevel"/>
    <w:tmpl w:val="3188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43EBA"/>
    <w:multiLevelType w:val="multilevel"/>
    <w:tmpl w:val="27B2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16CF1"/>
    <w:multiLevelType w:val="multilevel"/>
    <w:tmpl w:val="311A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06CDF"/>
    <w:multiLevelType w:val="multilevel"/>
    <w:tmpl w:val="C74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2187F"/>
    <w:multiLevelType w:val="multilevel"/>
    <w:tmpl w:val="CF9E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C40F8"/>
    <w:multiLevelType w:val="multilevel"/>
    <w:tmpl w:val="45400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62FCC"/>
    <w:multiLevelType w:val="multilevel"/>
    <w:tmpl w:val="BC8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E5807"/>
    <w:multiLevelType w:val="multilevel"/>
    <w:tmpl w:val="B44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26D18"/>
    <w:multiLevelType w:val="multilevel"/>
    <w:tmpl w:val="DEA01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4E0C67"/>
    <w:multiLevelType w:val="multilevel"/>
    <w:tmpl w:val="FFDE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F81104"/>
    <w:multiLevelType w:val="multilevel"/>
    <w:tmpl w:val="E3E4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FF4628"/>
    <w:multiLevelType w:val="multilevel"/>
    <w:tmpl w:val="67C69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969615">
    <w:abstractNumId w:val="5"/>
  </w:num>
  <w:num w:numId="2" w16cid:durableId="1600067256">
    <w:abstractNumId w:val="1"/>
  </w:num>
  <w:num w:numId="3" w16cid:durableId="2132702568">
    <w:abstractNumId w:val="8"/>
  </w:num>
  <w:num w:numId="4" w16cid:durableId="974216031">
    <w:abstractNumId w:val="12"/>
  </w:num>
  <w:num w:numId="5" w16cid:durableId="640966012">
    <w:abstractNumId w:val="0"/>
  </w:num>
  <w:num w:numId="6" w16cid:durableId="1521551618">
    <w:abstractNumId w:val="2"/>
  </w:num>
  <w:num w:numId="7" w16cid:durableId="1758092861">
    <w:abstractNumId w:val="6"/>
  </w:num>
  <w:num w:numId="8" w16cid:durableId="1401094486">
    <w:abstractNumId w:val="3"/>
  </w:num>
  <w:num w:numId="9" w16cid:durableId="1647004728">
    <w:abstractNumId w:val="11"/>
  </w:num>
  <w:num w:numId="10" w16cid:durableId="223371552">
    <w:abstractNumId w:val="7"/>
  </w:num>
  <w:num w:numId="11" w16cid:durableId="1302728724">
    <w:abstractNumId w:val="9"/>
  </w:num>
  <w:num w:numId="12" w16cid:durableId="211383199">
    <w:abstractNumId w:val="4"/>
  </w:num>
  <w:num w:numId="13" w16cid:durableId="1710567122">
    <w:abstractNumId w:val="13"/>
  </w:num>
  <w:num w:numId="14" w16cid:durableId="897010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1E"/>
    <w:rsid w:val="004C321E"/>
    <w:rsid w:val="005200D2"/>
    <w:rsid w:val="005D20C6"/>
    <w:rsid w:val="00673A69"/>
    <w:rsid w:val="00870D46"/>
    <w:rsid w:val="00B04F2C"/>
    <w:rsid w:val="00DD31C8"/>
    <w:rsid w:val="00F02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E594C"/>
  <w15:chartTrackingRefBased/>
  <w15:docId w15:val="{958DD5C6-4B8D-4FDE-9FD6-A3B273DC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21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C321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C321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C321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C321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C3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21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C321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C321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C321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C321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C3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21E"/>
    <w:rPr>
      <w:rFonts w:eastAsiaTheme="majorEastAsia" w:cstheme="majorBidi"/>
      <w:color w:val="272727" w:themeColor="text1" w:themeTint="D8"/>
    </w:rPr>
  </w:style>
  <w:style w:type="paragraph" w:styleId="Title">
    <w:name w:val="Title"/>
    <w:basedOn w:val="Normal"/>
    <w:next w:val="Normal"/>
    <w:link w:val="TitleChar"/>
    <w:uiPriority w:val="10"/>
    <w:qFormat/>
    <w:rsid w:val="004C3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2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2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321E"/>
    <w:rPr>
      <w:i/>
      <w:iCs/>
      <w:color w:val="404040" w:themeColor="text1" w:themeTint="BF"/>
    </w:rPr>
  </w:style>
  <w:style w:type="paragraph" w:styleId="ListParagraph">
    <w:name w:val="List Paragraph"/>
    <w:basedOn w:val="Normal"/>
    <w:uiPriority w:val="34"/>
    <w:qFormat/>
    <w:rsid w:val="004C321E"/>
    <w:pPr>
      <w:ind w:left="720"/>
      <w:contextualSpacing/>
    </w:pPr>
  </w:style>
  <w:style w:type="character" w:styleId="IntenseEmphasis">
    <w:name w:val="Intense Emphasis"/>
    <w:basedOn w:val="DefaultParagraphFont"/>
    <w:uiPriority w:val="21"/>
    <w:qFormat/>
    <w:rsid w:val="004C321E"/>
    <w:rPr>
      <w:i/>
      <w:iCs/>
      <w:color w:val="365F91" w:themeColor="accent1" w:themeShade="BF"/>
    </w:rPr>
  </w:style>
  <w:style w:type="paragraph" w:styleId="IntenseQuote">
    <w:name w:val="Intense Quote"/>
    <w:basedOn w:val="Normal"/>
    <w:next w:val="Normal"/>
    <w:link w:val="IntenseQuoteChar"/>
    <w:uiPriority w:val="30"/>
    <w:qFormat/>
    <w:rsid w:val="004C321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C321E"/>
    <w:rPr>
      <w:i/>
      <w:iCs/>
      <w:color w:val="365F91" w:themeColor="accent1" w:themeShade="BF"/>
    </w:rPr>
  </w:style>
  <w:style w:type="character" w:styleId="IntenseReference">
    <w:name w:val="Intense Reference"/>
    <w:basedOn w:val="DefaultParagraphFont"/>
    <w:uiPriority w:val="32"/>
    <w:qFormat/>
    <w:rsid w:val="004C321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69431">
      <w:bodyDiv w:val="1"/>
      <w:marLeft w:val="0"/>
      <w:marRight w:val="0"/>
      <w:marTop w:val="0"/>
      <w:marBottom w:val="0"/>
      <w:divBdr>
        <w:top w:val="none" w:sz="0" w:space="0" w:color="auto"/>
        <w:left w:val="none" w:sz="0" w:space="0" w:color="auto"/>
        <w:bottom w:val="none" w:sz="0" w:space="0" w:color="auto"/>
        <w:right w:val="none" w:sz="0" w:space="0" w:color="auto"/>
      </w:divBdr>
    </w:div>
    <w:div w:id="478302229">
      <w:bodyDiv w:val="1"/>
      <w:marLeft w:val="0"/>
      <w:marRight w:val="0"/>
      <w:marTop w:val="0"/>
      <w:marBottom w:val="0"/>
      <w:divBdr>
        <w:top w:val="none" w:sz="0" w:space="0" w:color="auto"/>
        <w:left w:val="none" w:sz="0" w:space="0" w:color="auto"/>
        <w:bottom w:val="none" w:sz="0" w:space="0" w:color="auto"/>
        <w:right w:val="none" w:sz="0" w:space="0" w:color="auto"/>
      </w:divBdr>
    </w:div>
    <w:div w:id="912205472">
      <w:bodyDiv w:val="1"/>
      <w:marLeft w:val="0"/>
      <w:marRight w:val="0"/>
      <w:marTop w:val="0"/>
      <w:marBottom w:val="0"/>
      <w:divBdr>
        <w:top w:val="none" w:sz="0" w:space="0" w:color="auto"/>
        <w:left w:val="none" w:sz="0" w:space="0" w:color="auto"/>
        <w:bottom w:val="none" w:sz="0" w:space="0" w:color="auto"/>
        <w:right w:val="none" w:sz="0" w:space="0" w:color="auto"/>
      </w:divBdr>
      <w:divsChild>
        <w:div w:id="550580386">
          <w:marLeft w:val="0"/>
          <w:marRight w:val="0"/>
          <w:marTop w:val="0"/>
          <w:marBottom w:val="0"/>
          <w:divBdr>
            <w:top w:val="none" w:sz="0" w:space="0" w:color="auto"/>
            <w:left w:val="none" w:sz="0" w:space="0" w:color="auto"/>
            <w:bottom w:val="none" w:sz="0" w:space="0" w:color="auto"/>
            <w:right w:val="none" w:sz="0" w:space="0" w:color="auto"/>
          </w:divBdr>
          <w:divsChild>
            <w:div w:id="1018432916">
              <w:marLeft w:val="0"/>
              <w:marRight w:val="0"/>
              <w:marTop w:val="0"/>
              <w:marBottom w:val="0"/>
              <w:divBdr>
                <w:top w:val="none" w:sz="0" w:space="0" w:color="auto"/>
                <w:left w:val="none" w:sz="0" w:space="0" w:color="auto"/>
                <w:bottom w:val="none" w:sz="0" w:space="0" w:color="auto"/>
                <w:right w:val="none" w:sz="0" w:space="0" w:color="auto"/>
              </w:divBdr>
              <w:divsChild>
                <w:div w:id="1531652294">
                  <w:marLeft w:val="0"/>
                  <w:marRight w:val="0"/>
                  <w:marTop w:val="0"/>
                  <w:marBottom w:val="0"/>
                  <w:divBdr>
                    <w:top w:val="none" w:sz="0" w:space="0" w:color="auto"/>
                    <w:left w:val="none" w:sz="0" w:space="0" w:color="auto"/>
                    <w:bottom w:val="none" w:sz="0" w:space="0" w:color="auto"/>
                    <w:right w:val="none" w:sz="0" w:space="0" w:color="auto"/>
                  </w:divBdr>
                </w:div>
              </w:divsChild>
            </w:div>
            <w:div w:id="1865285840">
              <w:marLeft w:val="0"/>
              <w:marRight w:val="0"/>
              <w:marTop w:val="0"/>
              <w:marBottom w:val="0"/>
              <w:divBdr>
                <w:top w:val="none" w:sz="0" w:space="0" w:color="auto"/>
                <w:left w:val="none" w:sz="0" w:space="0" w:color="auto"/>
                <w:bottom w:val="none" w:sz="0" w:space="0" w:color="auto"/>
                <w:right w:val="none" w:sz="0" w:space="0" w:color="auto"/>
              </w:divBdr>
            </w:div>
          </w:divsChild>
        </w:div>
        <w:div w:id="780032097">
          <w:marLeft w:val="0"/>
          <w:marRight w:val="0"/>
          <w:marTop w:val="0"/>
          <w:marBottom w:val="0"/>
          <w:divBdr>
            <w:top w:val="none" w:sz="0" w:space="0" w:color="auto"/>
            <w:left w:val="none" w:sz="0" w:space="0" w:color="auto"/>
            <w:bottom w:val="none" w:sz="0" w:space="0" w:color="auto"/>
            <w:right w:val="none" w:sz="0" w:space="0" w:color="auto"/>
          </w:divBdr>
          <w:divsChild>
            <w:div w:id="987317127">
              <w:marLeft w:val="0"/>
              <w:marRight w:val="0"/>
              <w:marTop w:val="0"/>
              <w:marBottom w:val="0"/>
              <w:divBdr>
                <w:top w:val="none" w:sz="0" w:space="0" w:color="auto"/>
                <w:left w:val="none" w:sz="0" w:space="0" w:color="auto"/>
                <w:bottom w:val="none" w:sz="0" w:space="0" w:color="auto"/>
                <w:right w:val="none" w:sz="0" w:space="0" w:color="auto"/>
              </w:divBdr>
            </w:div>
            <w:div w:id="1215891525">
              <w:marLeft w:val="0"/>
              <w:marRight w:val="0"/>
              <w:marTop w:val="0"/>
              <w:marBottom w:val="0"/>
              <w:divBdr>
                <w:top w:val="none" w:sz="0" w:space="0" w:color="auto"/>
                <w:left w:val="none" w:sz="0" w:space="0" w:color="auto"/>
                <w:bottom w:val="none" w:sz="0" w:space="0" w:color="auto"/>
                <w:right w:val="none" w:sz="0" w:space="0" w:color="auto"/>
              </w:divBdr>
              <w:divsChild>
                <w:div w:id="10107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290">
          <w:marLeft w:val="0"/>
          <w:marRight w:val="0"/>
          <w:marTop w:val="0"/>
          <w:marBottom w:val="0"/>
          <w:divBdr>
            <w:top w:val="none" w:sz="0" w:space="0" w:color="auto"/>
            <w:left w:val="none" w:sz="0" w:space="0" w:color="auto"/>
            <w:bottom w:val="none" w:sz="0" w:space="0" w:color="auto"/>
            <w:right w:val="none" w:sz="0" w:space="0" w:color="auto"/>
          </w:divBdr>
          <w:divsChild>
            <w:div w:id="629287751">
              <w:marLeft w:val="0"/>
              <w:marRight w:val="0"/>
              <w:marTop w:val="0"/>
              <w:marBottom w:val="0"/>
              <w:divBdr>
                <w:top w:val="none" w:sz="0" w:space="0" w:color="auto"/>
                <w:left w:val="none" w:sz="0" w:space="0" w:color="auto"/>
                <w:bottom w:val="none" w:sz="0" w:space="0" w:color="auto"/>
                <w:right w:val="none" w:sz="0" w:space="0" w:color="auto"/>
              </w:divBdr>
              <w:divsChild>
                <w:div w:id="71198044">
                  <w:marLeft w:val="0"/>
                  <w:marRight w:val="0"/>
                  <w:marTop w:val="0"/>
                  <w:marBottom w:val="0"/>
                  <w:divBdr>
                    <w:top w:val="none" w:sz="0" w:space="0" w:color="auto"/>
                    <w:left w:val="none" w:sz="0" w:space="0" w:color="auto"/>
                    <w:bottom w:val="none" w:sz="0" w:space="0" w:color="auto"/>
                    <w:right w:val="none" w:sz="0" w:space="0" w:color="auto"/>
                  </w:divBdr>
                </w:div>
              </w:divsChild>
            </w:div>
            <w:div w:id="1756127801">
              <w:marLeft w:val="0"/>
              <w:marRight w:val="0"/>
              <w:marTop w:val="0"/>
              <w:marBottom w:val="0"/>
              <w:divBdr>
                <w:top w:val="none" w:sz="0" w:space="0" w:color="auto"/>
                <w:left w:val="none" w:sz="0" w:space="0" w:color="auto"/>
                <w:bottom w:val="none" w:sz="0" w:space="0" w:color="auto"/>
                <w:right w:val="none" w:sz="0" w:space="0" w:color="auto"/>
              </w:divBdr>
            </w:div>
          </w:divsChild>
        </w:div>
        <w:div w:id="1521892273">
          <w:marLeft w:val="0"/>
          <w:marRight w:val="0"/>
          <w:marTop w:val="0"/>
          <w:marBottom w:val="0"/>
          <w:divBdr>
            <w:top w:val="none" w:sz="0" w:space="0" w:color="auto"/>
            <w:left w:val="none" w:sz="0" w:space="0" w:color="auto"/>
            <w:bottom w:val="none" w:sz="0" w:space="0" w:color="auto"/>
            <w:right w:val="none" w:sz="0" w:space="0" w:color="auto"/>
          </w:divBdr>
          <w:divsChild>
            <w:div w:id="1825732773">
              <w:marLeft w:val="0"/>
              <w:marRight w:val="0"/>
              <w:marTop w:val="0"/>
              <w:marBottom w:val="0"/>
              <w:divBdr>
                <w:top w:val="none" w:sz="0" w:space="0" w:color="auto"/>
                <w:left w:val="none" w:sz="0" w:space="0" w:color="auto"/>
                <w:bottom w:val="none" w:sz="0" w:space="0" w:color="auto"/>
                <w:right w:val="none" w:sz="0" w:space="0" w:color="auto"/>
              </w:divBdr>
              <w:divsChild>
                <w:div w:id="738092048">
                  <w:marLeft w:val="0"/>
                  <w:marRight w:val="0"/>
                  <w:marTop w:val="0"/>
                  <w:marBottom w:val="0"/>
                  <w:divBdr>
                    <w:top w:val="none" w:sz="0" w:space="0" w:color="auto"/>
                    <w:left w:val="none" w:sz="0" w:space="0" w:color="auto"/>
                    <w:bottom w:val="none" w:sz="0" w:space="0" w:color="auto"/>
                    <w:right w:val="none" w:sz="0" w:space="0" w:color="auto"/>
                  </w:divBdr>
                </w:div>
              </w:divsChild>
            </w:div>
            <w:div w:id="2134329471">
              <w:marLeft w:val="0"/>
              <w:marRight w:val="0"/>
              <w:marTop w:val="0"/>
              <w:marBottom w:val="0"/>
              <w:divBdr>
                <w:top w:val="none" w:sz="0" w:space="0" w:color="auto"/>
                <w:left w:val="none" w:sz="0" w:space="0" w:color="auto"/>
                <w:bottom w:val="none" w:sz="0" w:space="0" w:color="auto"/>
                <w:right w:val="none" w:sz="0" w:space="0" w:color="auto"/>
              </w:divBdr>
            </w:div>
          </w:divsChild>
        </w:div>
        <w:div w:id="1776169709">
          <w:marLeft w:val="0"/>
          <w:marRight w:val="0"/>
          <w:marTop w:val="0"/>
          <w:marBottom w:val="0"/>
          <w:divBdr>
            <w:top w:val="none" w:sz="0" w:space="0" w:color="auto"/>
            <w:left w:val="none" w:sz="0" w:space="0" w:color="auto"/>
            <w:bottom w:val="none" w:sz="0" w:space="0" w:color="auto"/>
            <w:right w:val="none" w:sz="0" w:space="0" w:color="auto"/>
          </w:divBdr>
          <w:divsChild>
            <w:div w:id="419066407">
              <w:marLeft w:val="0"/>
              <w:marRight w:val="0"/>
              <w:marTop w:val="0"/>
              <w:marBottom w:val="0"/>
              <w:divBdr>
                <w:top w:val="none" w:sz="0" w:space="0" w:color="auto"/>
                <w:left w:val="none" w:sz="0" w:space="0" w:color="auto"/>
                <w:bottom w:val="none" w:sz="0" w:space="0" w:color="auto"/>
                <w:right w:val="none" w:sz="0" w:space="0" w:color="auto"/>
              </w:divBdr>
            </w:div>
            <w:div w:id="1868063828">
              <w:marLeft w:val="0"/>
              <w:marRight w:val="0"/>
              <w:marTop w:val="0"/>
              <w:marBottom w:val="0"/>
              <w:divBdr>
                <w:top w:val="none" w:sz="0" w:space="0" w:color="auto"/>
                <w:left w:val="none" w:sz="0" w:space="0" w:color="auto"/>
                <w:bottom w:val="none" w:sz="0" w:space="0" w:color="auto"/>
                <w:right w:val="none" w:sz="0" w:space="0" w:color="auto"/>
              </w:divBdr>
              <w:divsChild>
                <w:div w:id="15280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6753">
      <w:bodyDiv w:val="1"/>
      <w:marLeft w:val="0"/>
      <w:marRight w:val="0"/>
      <w:marTop w:val="0"/>
      <w:marBottom w:val="0"/>
      <w:divBdr>
        <w:top w:val="none" w:sz="0" w:space="0" w:color="auto"/>
        <w:left w:val="none" w:sz="0" w:space="0" w:color="auto"/>
        <w:bottom w:val="none" w:sz="0" w:space="0" w:color="auto"/>
        <w:right w:val="none" w:sz="0" w:space="0" w:color="auto"/>
      </w:divBdr>
    </w:div>
    <w:div w:id="1773432815">
      <w:bodyDiv w:val="1"/>
      <w:marLeft w:val="0"/>
      <w:marRight w:val="0"/>
      <w:marTop w:val="0"/>
      <w:marBottom w:val="0"/>
      <w:divBdr>
        <w:top w:val="none" w:sz="0" w:space="0" w:color="auto"/>
        <w:left w:val="none" w:sz="0" w:space="0" w:color="auto"/>
        <w:bottom w:val="none" w:sz="0" w:space="0" w:color="auto"/>
        <w:right w:val="none" w:sz="0" w:space="0" w:color="auto"/>
      </w:divBdr>
      <w:divsChild>
        <w:div w:id="124007731">
          <w:marLeft w:val="0"/>
          <w:marRight w:val="0"/>
          <w:marTop w:val="0"/>
          <w:marBottom w:val="0"/>
          <w:divBdr>
            <w:top w:val="none" w:sz="0" w:space="0" w:color="auto"/>
            <w:left w:val="none" w:sz="0" w:space="0" w:color="auto"/>
            <w:bottom w:val="none" w:sz="0" w:space="0" w:color="auto"/>
            <w:right w:val="none" w:sz="0" w:space="0" w:color="auto"/>
          </w:divBdr>
          <w:divsChild>
            <w:div w:id="392629833">
              <w:marLeft w:val="0"/>
              <w:marRight w:val="0"/>
              <w:marTop w:val="0"/>
              <w:marBottom w:val="0"/>
              <w:divBdr>
                <w:top w:val="none" w:sz="0" w:space="0" w:color="auto"/>
                <w:left w:val="none" w:sz="0" w:space="0" w:color="auto"/>
                <w:bottom w:val="none" w:sz="0" w:space="0" w:color="auto"/>
                <w:right w:val="none" w:sz="0" w:space="0" w:color="auto"/>
              </w:divBdr>
            </w:div>
            <w:div w:id="1453591270">
              <w:marLeft w:val="0"/>
              <w:marRight w:val="0"/>
              <w:marTop w:val="0"/>
              <w:marBottom w:val="0"/>
              <w:divBdr>
                <w:top w:val="none" w:sz="0" w:space="0" w:color="auto"/>
                <w:left w:val="none" w:sz="0" w:space="0" w:color="auto"/>
                <w:bottom w:val="none" w:sz="0" w:space="0" w:color="auto"/>
                <w:right w:val="none" w:sz="0" w:space="0" w:color="auto"/>
              </w:divBdr>
              <w:divsChild>
                <w:div w:id="16526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900">
          <w:marLeft w:val="0"/>
          <w:marRight w:val="0"/>
          <w:marTop w:val="0"/>
          <w:marBottom w:val="0"/>
          <w:divBdr>
            <w:top w:val="none" w:sz="0" w:space="0" w:color="auto"/>
            <w:left w:val="none" w:sz="0" w:space="0" w:color="auto"/>
            <w:bottom w:val="none" w:sz="0" w:space="0" w:color="auto"/>
            <w:right w:val="none" w:sz="0" w:space="0" w:color="auto"/>
          </w:divBdr>
          <w:divsChild>
            <w:div w:id="145320099">
              <w:marLeft w:val="0"/>
              <w:marRight w:val="0"/>
              <w:marTop w:val="0"/>
              <w:marBottom w:val="0"/>
              <w:divBdr>
                <w:top w:val="none" w:sz="0" w:space="0" w:color="auto"/>
                <w:left w:val="none" w:sz="0" w:space="0" w:color="auto"/>
                <w:bottom w:val="none" w:sz="0" w:space="0" w:color="auto"/>
                <w:right w:val="none" w:sz="0" w:space="0" w:color="auto"/>
              </w:divBdr>
              <w:divsChild>
                <w:div w:id="97650462">
                  <w:marLeft w:val="0"/>
                  <w:marRight w:val="0"/>
                  <w:marTop w:val="0"/>
                  <w:marBottom w:val="0"/>
                  <w:divBdr>
                    <w:top w:val="none" w:sz="0" w:space="0" w:color="auto"/>
                    <w:left w:val="none" w:sz="0" w:space="0" w:color="auto"/>
                    <w:bottom w:val="none" w:sz="0" w:space="0" w:color="auto"/>
                    <w:right w:val="none" w:sz="0" w:space="0" w:color="auto"/>
                  </w:divBdr>
                </w:div>
              </w:divsChild>
            </w:div>
            <w:div w:id="1798643140">
              <w:marLeft w:val="0"/>
              <w:marRight w:val="0"/>
              <w:marTop w:val="0"/>
              <w:marBottom w:val="0"/>
              <w:divBdr>
                <w:top w:val="none" w:sz="0" w:space="0" w:color="auto"/>
                <w:left w:val="none" w:sz="0" w:space="0" w:color="auto"/>
                <w:bottom w:val="none" w:sz="0" w:space="0" w:color="auto"/>
                <w:right w:val="none" w:sz="0" w:space="0" w:color="auto"/>
              </w:divBdr>
            </w:div>
          </w:divsChild>
        </w:div>
        <w:div w:id="881553328">
          <w:marLeft w:val="0"/>
          <w:marRight w:val="0"/>
          <w:marTop w:val="0"/>
          <w:marBottom w:val="0"/>
          <w:divBdr>
            <w:top w:val="none" w:sz="0" w:space="0" w:color="auto"/>
            <w:left w:val="none" w:sz="0" w:space="0" w:color="auto"/>
            <w:bottom w:val="none" w:sz="0" w:space="0" w:color="auto"/>
            <w:right w:val="none" w:sz="0" w:space="0" w:color="auto"/>
          </w:divBdr>
          <w:divsChild>
            <w:div w:id="457459144">
              <w:marLeft w:val="0"/>
              <w:marRight w:val="0"/>
              <w:marTop w:val="0"/>
              <w:marBottom w:val="0"/>
              <w:divBdr>
                <w:top w:val="none" w:sz="0" w:space="0" w:color="auto"/>
                <w:left w:val="none" w:sz="0" w:space="0" w:color="auto"/>
                <w:bottom w:val="none" w:sz="0" w:space="0" w:color="auto"/>
                <w:right w:val="none" w:sz="0" w:space="0" w:color="auto"/>
              </w:divBdr>
              <w:divsChild>
                <w:div w:id="1164322239">
                  <w:marLeft w:val="0"/>
                  <w:marRight w:val="0"/>
                  <w:marTop w:val="0"/>
                  <w:marBottom w:val="0"/>
                  <w:divBdr>
                    <w:top w:val="none" w:sz="0" w:space="0" w:color="auto"/>
                    <w:left w:val="none" w:sz="0" w:space="0" w:color="auto"/>
                    <w:bottom w:val="none" w:sz="0" w:space="0" w:color="auto"/>
                    <w:right w:val="none" w:sz="0" w:space="0" w:color="auto"/>
                  </w:divBdr>
                </w:div>
              </w:divsChild>
            </w:div>
            <w:div w:id="807359051">
              <w:marLeft w:val="0"/>
              <w:marRight w:val="0"/>
              <w:marTop w:val="0"/>
              <w:marBottom w:val="0"/>
              <w:divBdr>
                <w:top w:val="none" w:sz="0" w:space="0" w:color="auto"/>
                <w:left w:val="none" w:sz="0" w:space="0" w:color="auto"/>
                <w:bottom w:val="none" w:sz="0" w:space="0" w:color="auto"/>
                <w:right w:val="none" w:sz="0" w:space="0" w:color="auto"/>
              </w:divBdr>
            </w:div>
          </w:divsChild>
        </w:div>
        <w:div w:id="1104035517">
          <w:marLeft w:val="0"/>
          <w:marRight w:val="0"/>
          <w:marTop w:val="0"/>
          <w:marBottom w:val="0"/>
          <w:divBdr>
            <w:top w:val="none" w:sz="0" w:space="0" w:color="auto"/>
            <w:left w:val="none" w:sz="0" w:space="0" w:color="auto"/>
            <w:bottom w:val="none" w:sz="0" w:space="0" w:color="auto"/>
            <w:right w:val="none" w:sz="0" w:space="0" w:color="auto"/>
          </w:divBdr>
          <w:divsChild>
            <w:div w:id="45498197">
              <w:marLeft w:val="0"/>
              <w:marRight w:val="0"/>
              <w:marTop w:val="0"/>
              <w:marBottom w:val="0"/>
              <w:divBdr>
                <w:top w:val="none" w:sz="0" w:space="0" w:color="auto"/>
                <w:left w:val="none" w:sz="0" w:space="0" w:color="auto"/>
                <w:bottom w:val="none" w:sz="0" w:space="0" w:color="auto"/>
                <w:right w:val="none" w:sz="0" w:space="0" w:color="auto"/>
              </w:divBdr>
            </w:div>
            <w:div w:id="450981022">
              <w:marLeft w:val="0"/>
              <w:marRight w:val="0"/>
              <w:marTop w:val="0"/>
              <w:marBottom w:val="0"/>
              <w:divBdr>
                <w:top w:val="none" w:sz="0" w:space="0" w:color="auto"/>
                <w:left w:val="none" w:sz="0" w:space="0" w:color="auto"/>
                <w:bottom w:val="none" w:sz="0" w:space="0" w:color="auto"/>
                <w:right w:val="none" w:sz="0" w:space="0" w:color="auto"/>
              </w:divBdr>
              <w:divsChild>
                <w:div w:id="12140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6815">
          <w:marLeft w:val="0"/>
          <w:marRight w:val="0"/>
          <w:marTop w:val="0"/>
          <w:marBottom w:val="0"/>
          <w:divBdr>
            <w:top w:val="none" w:sz="0" w:space="0" w:color="auto"/>
            <w:left w:val="none" w:sz="0" w:space="0" w:color="auto"/>
            <w:bottom w:val="none" w:sz="0" w:space="0" w:color="auto"/>
            <w:right w:val="none" w:sz="0" w:space="0" w:color="auto"/>
          </w:divBdr>
          <w:divsChild>
            <w:div w:id="1738475076">
              <w:marLeft w:val="0"/>
              <w:marRight w:val="0"/>
              <w:marTop w:val="0"/>
              <w:marBottom w:val="0"/>
              <w:divBdr>
                <w:top w:val="none" w:sz="0" w:space="0" w:color="auto"/>
                <w:left w:val="none" w:sz="0" w:space="0" w:color="auto"/>
                <w:bottom w:val="none" w:sz="0" w:space="0" w:color="auto"/>
                <w:right w:val="none" w:sz="0" w:space="0" w:color="auto"/>
              </w:divBdr>
              <w:divsChild>
                <w:div w:id="36899360">
                  <w:marLeft w:val="0"/>
                  <w:marRight w:val="0"/>
                  <w:marTop w:val="0"/>
                  <w:marBottom w:val="0"/>
                  <w:divBdr>
                    <w:top w:val="none" w:sz="0" w:space="0" w:color="auto"/>
                    <w:left w:val="none" w:sz="0" w:space="0" w:color="auto"/>
                    <w:bottom w:val="none" w:sz="0" w:space="0" w:color="auto"/>
                    <w:right w:val="none" w:sz="0" w:space="0" w:color="auto"/>
                  </w:divBdr>
                </w:div>
              </w:divsChild>
            </w:div>
            <w:div w:id="17692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1294</Words>
  <Characters>7275</Characters>
  <Application>Microsoft Office Word</Application>
  <DocSecurity>0</DocSecurity>
  <Lines>142</Lines>
  <Paragraphs>41</Paragraphs>
  <ScaleCrop>false</ScaleCrop>
  <HeadingPairs>
    <vt:vector size="2" baseType="variant">
      <vt:variant>
        <vt:lpstr>Title</vt:lpstr>
      </vt:variant>
      <vt:variant>
        <vt:i4>1</vt:i4>
      </vt:variant>
    </vt:vector>
  </HeadingPairs>
  <TitlesOfParts>
    <vt:vector size="1" baseType="lpstr">
      <vt:lpstr/>
    </vt:vector>
  </TitlesOfParts>
  <Company>Flex</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Padhraig McNicholl</dc:creator>
  <cp:keywords/>
  <dc:description/>
  <cp:lastModifiedBy>Padhraig McNicholl</cp:lastModifiedBy>
  <cp:revision>2</cp:revision>
  <dcterms:created xsi:type="dcterms:W3CDTF">2024-08-10T15:51:00Z</dcterms:created>
  <dcterms:modified xsi:type="dcterms:W3CDTF">2024-08-10T15:51:00Z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fa58f4b7-9bb6-449f-8289-172d2db35e24</vt:lpwstr>
  </property>
</Properties>
</file>