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C100" w14:textId="77777777" w:rsidR="009A354D" w:rsidRDefault="009A354D">
      <w:pPr>
        <w:pStyle w:val="BodyText"/>
        <w:spacing w:before="5"/>
        <w:ind w:left="0" w:firstLine="0"/>
        <w:rPr>
          <w:rFonts w:ascii="Times New Roman"/>
          <w:sz w:val="2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6238"/>
      </w:tblGrid>
      <w:tr w:rsidR="009A354D" w14:paraId="1ECC3E46" w14:textId="77777777">
        <w:trPr>
          <w:trHeight w:val="359"/>
        </w:trPr>
        <w:tc>
          <w:tcPr>
            <w:tcW w:w="4547" w:type="dxa"/>
            <w:shd w:val="clear" w:color="auto" w:fill="DAE9F7"/>
          </w:tcPr>
          <w:p w14:paraId="6BF8EEE5" w14:textId="77777777" w:rsidR="009A354D" w:rsidRDefault="00000000">
            <w:pPr>
              <w:pStyle w:val="TableParagraph"/>
              <w:ind w:right="6"/>
              <w:rPr>
                <w:b/>
              </w:rPr>
            </w:pPr>
            <w:r>
              <w:rPr>
                <w:b/>
              </w:rPr>
              <w:t>Candidate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Name:</w:t>
            </w:r>
          </w:p>
        </w:tc>
        <w:tc>
          <w:tcPr>
            <w:tcW w:w="6238" w:type="dxa"/>
          </w:tcPr>
          <w:p w14:paraId="47F1B57C" w14:textId="1503FB59" w:rsidR="009A354D" w:rsidRDefault="00FD307B">
            <w:pPr>
              <w:pStyle w:val="TableParagraph"/>
              <w:ind w:left="8"/>
              <w:rPr>
                <w:b/>
              </w:rPr>
            </w:pPr>
            <w:r>
              <w:rPr>
                <w:b/>
              </w:rPr>
              <w:t>PADMAKSHI BHONAGIRI</w:t>
            </w:r>
          </w:p>
        </w:tc>
      </w:tr>
      <w:tr w:rsidR="009A354D" w14:paraId="0AE8A9F8" w14:textId="77777777">
        <w:trPr>
          <w:trHeight w:val="364"/>
        </w:trPr>
        <w:tc>
          <w:tcPr>
            <w:tcW w:w="4547" w:type="dxa"/>
            <w:shd w:val="clear" w:color="auto" w:fill="DAE9F7"/>
          </w:tcPr>
          <w:p w14:paraId="1C7DD04F" w14:textId="77777777" w:rsidR="009A354D" w:rsidRDefault="00000000">
            <w:pPr>
              <w:pStyle w:val="TableParagraph"/>
              <w:spacing w:before="44"/>
              <w:ind w:right="1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Number:</w:t>
            </w:r>
          </w:p>
        </w:tc>
        <w:tc>
          <w:tcPr>
            <w:tcW w:w="6238" w:type="dxa"/>
          </w:tcPr>
          <w:p w14:paraId="21AD281D" w14:textId="6D2255CA" w:rsidR="009A354D" w:rsidRDefault="00FD307B">
            <w:pPr>
              <w:pStyle w:val="TableParagraph"/>
              <w:spacing w:before="44"/>
              <w:ind w:left="9"/>
            </w:pPr>
            <w:r>
              <w:rPr>
                <w:spacing w:val="-2"/>
              </w:rPr>
              <w:t>650-305-3270</w:t>
            </w:r>
          </w:p>
        </w:tc>
      </w:tr>
      <w:tr w:rsidR="009A354D" w14:paraId="292B4312" w14:textId="77777777">
        <w:trPr>
          <w:trHeight w:val="364"/>
        </w:trPr>
        <w:tc>
          <w:tcPr>
            <w:tcW w:w="4547" w:type="dxa"/>
            <w:shd w:val="clear" w:color="auto" w:fill="DAE9F7"/>
          </w:tcPr>
          <w:p w14:paraId="1ACD42DF" w14:textId="77777777" w:rsidR="009A354D" w:rsidRDefault="00000000">
            <w:pPr>
              <w:pStyle w:val="TableParagraph"/>
              <w:ind w:right="15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Address:</w:t>
            </w:r>
          </w:p>
        </w:tc>
        <w:tc>
          <w:tcPr>
            <w:tcW w:w="6238" w:type="dxa"/>
          </w:tcPr>
          <w:p w14:paraId="4F8B2C31" w14:textId="475A8364" w:rsidR="009A354D" w:rsidRDefault="00FD307B">
            <w:pPr>
              <w:pStyle w:val="TableParagraph"/>
              <w:ind w:left="1745"/>
              <w:jc w:val="left"/>
            </w:pPr>
            <w:r>
              <w:t>padhupadmakshib@gmail.com</w:t>
            </w:r>
          </w:p>
        </w:tc>
      </w:tr>
      <w:tr w:rsidR="009A354D" w14:paraId="5D1AD9DE" w14:textId="77777777">
        <w:trPr>
          <w:trHeight w:val="359"/>
        </w:trPr>
        <w:tc>
          <w:tcPr>
            <w:tcW w:w="4547" w:type="dxa"/>
            <w:shd w:val="clear" w:color="auto" w:fill="DAE9F7"/>
          </w:tcPr>
          <w:p w14:paraId="7BB8D942" w14:textId="77777777" w:rsidR="009A354D" w:rsidRDefault="00000000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location:</w:t>
            </w:r>
          </w:p>
        </w:tc>
        <w:tc>
          <w:tcPr>
            <w:tcW w:w="6238" w:type="dxa"/>
          </w:tcPr>
          <w:p w14:paraId="7D73C35E" w14:textId="0F4A2ABE" w:rsidR="009A354D" w:rsidRDefault="00FD307B">
            <w:pPr>
              <w:pStyle w:val="TableParagraph"/>
              <w:ind w:left="4"/>
            </w:pPr>
            <w:r>
              <w:t>316 S Dodge St, Iowa City, IA 52240</w:t>
            </w:r>
          </w:p>
        </w:tc>
      </w:tr>
      <w:tr w:rsidR="00FD307B" w14:paraId="0397F696" w14:textId="77777777">
        <w:trPr>
          <w:trHeight w:val="359"/>
        </w:trPr>
        <w:tc>
          <w:tcPr>
            <w:tcW w:w="4547" w:type="dxa"/>
            <w:shd w:val="clear" w:color="auto" w:fill="DAE9F7"/>
          </w:tcPr>
          <w:p w14:paraId="613FE62E" w14:textId="69DA73AE" w:rsidR="00FD307B" w:rsidRDefault="00FD307B" w:rsidP="00FD307B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Willing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Relocate?</w:t>
            </w:r>
          </w:p>
        </w:tc>
        <w:tc>
          <w:tcPr>
            <w:tcW w:w="6238" w:type="dxa"/>
          </w:tcPr>
          <w:p w14:paraId="6B6E5AA2" w14:textId="7C94D5C4" w:rsidR="00FD307B" w:rsidRDefault="00FD307B" w:rsidP="00FD307B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</w:tr>
      <w:tr w:rsidR="00FD307B" w14:paraId="68B7A958" w14:textId="77777777">
        <w:trPr>
          <w:trHeight w:val="359"/>
        </w:trPr>
        <w:tc>
          <w:tcPr>
            <w:tcW w:w="4547" w:type="dxa"/>
            <w:shd w:val="clear" w:color="auto" w:fill="DAE9F7"/>
          </w:tcPr>
          <w:p w14:paraId="681B6F21" w14:textId="38BB5B0E" w:rsidR="00FD307B" w:rsidRDefault="00FD307B" w:rsidP="00FD307B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LinkedIn Url:</w:t>
            </w:r>
          </w:p>
        </w:tc>
        <w:tc>
          <w:tcPr>
            <w:tcW w:w="6238" w:type="dxa"/>
          </w:tcPr>
          <w:p w14:paraId="7F833C92" w14:textId="40C6C564" w:rsidR="00FD307B" w:rsidRDefault="006E4D25" w:rsidP="00FD307B">
            <w:pPr>
              <w:pStyle w:val="TableParagraph"/>
              <w:ind w:left="4"/>
              <w:rPr>
                <w:spacing w:val="-5"/>
              </w:rPr>
            </w:pPr>
            <w:r w:rsidRPr="006E4D25">
              <w:rPr>
                <w:spacing w:val="-5"/>
              </w:rPr>
              <w:t>www.linkedin.com/in/padmakshi-developer</w:t>
            </w:r>
          </w:p>
        </w:tc>
      </w:tr>
      <w:tr w:rsidR="009A354D" w14:paraId="1F152388" w14:textId="77777777">
        <w:trPr>
          <w:trHeight w:val="360"/>
        </w:trPr>
        <w:tc>
          <w:tcPr>
            <w:tcW w:w="4547" w:type="dxa"/>
            <w:shd w:val="clear" w:color="auto" w:fill="DAE9F7"/>
          </w:tcPr>
          <w:p w14:paraId="6A250911" w14:textId="4913A362" w:rsidR="009A354D" w:rsidRDefault="00FD307B">
            <w:pPr>
              <w:pStyle w:val="TableParagraph"/>
              <w:ind w:right="7"/>
              <w:rPr>
                <w:b/>
              </w:rPr>
            </w:pPr>
            <w:r>
              <w:rPr>
                <w:b/>
              </w:rPr>
              <w:t>Portfolio and Code Samples:</w:t>
            </w:r>
          </w:p>
        </w:tc>
        <w:tc>
          <w:tcPr>
            <w:tcW w:w="6238" w:type="dxa"/>
          </w:tcPr>
          <w:p w14:paraId="29D9AED6" w14:textId="5E590087" w:rsidR="009A354D" w:rsidRDefault="009A354D">
            <w:pPr>
              <w:pStyle w:val="TableParagraph"/>
              <w:ind w:left="7"/>
            </w:pPr>
            <w:hyperlink r:id="rId99">
              <w:r>
                <w:rPr>
                  <w:color w:val="0563C1"/>
                  <w:u w:val="single"/>
                </w:rPr>
                <w:t>https://github.com/PadhuPadmakshi/padmakshi-bhonagiri-portfolio</w:t>
              </w:r>
            </w:hyperlink>
          </w:p>
        </w:tc>
      </w:tr>
      <w:tr w:rsidR="009A354D" w14:paraId="1F152388" w14:textId="77777777">
        <w:trPr>
          <w:trHeight w:val="360"/>
        </w:trPr>
        <w:tc>
          <w:tcPr>
            <w:tcW w:w="4547" w:type="dxa"/>
            <w:shd w:val="clear" w:color="auto" w:fill="DAE9F7"/>
          </w:tcPr>
          <w:p w14:paraId="6A250911" w14:textId="4913A362" w:rsidR="009A354D" w:rsidRDefault="00FD307B">
            <w:pPr>
              <w:pStyle w:val="TableParagraph"/>
              <w:ind w:right="7"/>
              <w:rPr>
                <w:b/>
              </w:rPr>
            </w:pPr>
            <w:r>
              <w:rPr>
                <w:b/>
              </w:rPr>
              <w:t>Live Portfolio:</w:t>
            </w:r>
          </w:p>
        </w:tc>
        <w:tc>
          <w:tcPr>
            <w:tcW w:w="6238" w:type="dxa"/>
          </w:tcPr>
          <w:p w14:paraId="29D9AED6" w14:textId="5E590087" w:rsidR="009A354D" w:rsidRDefault="009A354D">
            <w:pPr>
              <w:pStyle w:val="TableParagraph"/>
              <w:ind w:left="7"/>
            </w:pPr>
            <w:hyperlink r:id="rId7">
              <w:r>
                <w:rPr>
                  <w:u w:val="single"/>
                  <w:color w:val="0563C1"/>
                </w:rPr>
                <w:t>https://padhupadmakshi.github.io/padmakshi-bhonagiri-portfolio/portfolio.html</w:t>
              </w:r>
            </w:hyperlink>
          </w:p>
        </w:tc>
      </w:tr>
    </w:tbl>
    <w:p w14:paraId="19A2C478" w14:textId="77777777" w:rsidR="00FD307B" w:rsidRDefault="00FD307B" w:rsidP="00FD307B">
      <w:pPr>
        <w:pStyle w:val="Heading1"/>
        <w:spacing w:line="268" w:lineRule="exact"/>
        <w:ind w:left="0"/>
        <w:rPr>
          <w:spacing w:val="-2"/>
        </w:rPr>
      </w:pPr>
    </w:p>
    <w:p w14:paraId="37E23CB7" w14:textId="737CE67A" w:rsidR="009A354D" w:rsidRDefault="00000000" w:rsidP="00FD307B">
      <w:pPr>
        <w:pStyle w:val="Heading1"/>
        <w:spacing w:line="268" w:lineRule="exact"/>
        <w:ind w:left="0"/>
      </w:pPr>
      <w:r>
        <w:rPr>
          <w:spacing w:val="-2"/>
        </w:rPr>
        <w:t>Summary</w:t>
      </w:r>
    </w:p>
    <w:p w14:paraId="7D400188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rPr>
          <w:b/>
        </w:rPr>
        <w:t>Senior .NET and Front-End UI/UX Developer</w:t>
      </w:r>
      <w:r>
        <w:t xml:space="preserve"> with 10+ years of experience building, modernizing and supporting enterprise applications across </w:t>
      </w:r>
      <w:r>
        <w:rPr>
          <w:b/>
        </w:rPr>
        <w:t>state government</w:t>
      </w:r>
      <w:r>
        <w:t xml:space="preserve">, </w:t>
      </w:r>
      <w:r>
        <w:rPr>
          <w:b/>
        </w:rPr>
        <w:t>healthcare</w:t>
      </w:r>
      <w:r>
        <w:t>, financial services and publishing.</w:t>
      </w:r>
    </w:p>
    <w:p w14:paraId="7203FEB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Strong hands-on expertise in </w:t>
      </w:r>
      <w:r>
        <w:rPr>
          <w:b/>
        </w:rPr>
        <w:t>C#</w:t>
      </w:r>
      <w:r>
        <w:t xml:space="preserve">, </w:t>
      </w:r>
      <w:r>
        <w:rPr>
          <w:b/>
        </w:rPr>
        <w:t>.NET 8</w:t>
      </w:r>
      <w:r>
        <w:t xml:space="preserve">, </w:t>
      </w:r>
      <w:r>
        <w:rPr>
          <w:b/>
        </w:rPr>
        <w:t>ASP.NET MVC</w:t>
      </w:r>
      <w:r>
        <w:t xml:space="preserve"> and </w:t>
      </w:r>
      <w:r>
        <w:rPr>
          <w:b/>
        </w:rPr>
        <w:t>Web Forms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Sass/SCSS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middleware</w:t>
      </w:r>
      <w:r>
        <w:t xml:space="preserve"> and </w:t>
      </w:r>
      <w:r>
        <w:rPr>
          <w:b/>
        </w:rPr>
        <w:t>SQL Server</w:t>
      </w:r>
      <w:r>
        <w:t>.</w:t>
      </w:r>
    </w:p>
    <w:p w14:paraId="1E4EE408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Translates Figma designs into responsive interfaces and extends shared </w:t>
      </w:r>
      <w:r>
        <w:rPr>
          <w:b/>
        </w:rPr>
        <w:t>enterprise design systems</w:t>
      </w:r>
      <w:r>
        <w:t xml:space="preserve"> with </w:t>
      </w:r>
      <w:r>
        <w:rPr>
          <w:b/>
        </w:rPr>
        <w:t>design tokens</w:t>
      </w:r>
      <w:r>
        <w:t xml:space="preserve"> and reusable components, as distinct from frameworks such as </w:t>
      </w:r>
      <w:r>
        <w:rPr>
          <w:b/>
        </w:rPr>
        <w:t>Bootstrap</w:t>
      </w:r>
      <w:r>
        <w:t xml:space="preserve"> and </w:t>
      </w:r>
      <w:r>
        <w:rPr>
          <w:b/>
        </w:rPr>
        <w:t>Angular Material</w:t>
      </w:r>
      <w:r>
        <w:t>.</w:t>
      </w:r>
    </w:p>
    <w:p w14:paraId="538EDA00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Codes to </w:t>
      </w:r>
      <w:r>
        <w:rPr>
          <w:b/>
        </w:rPr>
        <w:t>WCAG 2.1 AA</w:t>
      </w:r>
      <w:r>
        <w:t xml:space="preserve"> and </w:t>
      </w:r>
      <w:r>
        <w:rPr>
          <w:b/>
        </w:rPr>
        <w:t>Section 508</w:t>
      </w:r>
      <w:r>
        <w:t xml:space="preserve">, backed by formal WCAG training and routine keyboard and screen reader testing with </w:t>
      </w:r>
      <w:r>
        <w:rPr>
          <w:b/>
        </w:rPr>
        <w:t>JAWS</w:t>
      </w:r>
      <w:r>
        <w:t xml:space="preserve"> and </w:t>
      </w:r>
      <w:r>
        <w:rPr>
          <w:b/>
        </w:rPr>
        <w:t>NVDA</w:t>
      </w:r>
      <w:r>
        <w:t xml:space="preserve">, plus remediation with </w:t>
      </w:r>
      <w:r>
        <w:rPr>
          <w:b/>
        </w:rPr>
        <w:t>axe</w:t>
      </w:r>
      <w:r>
        <w:t>.</w:t>
      </w:r>
    </w:p>
    <w:p w14:paraId="2A4E1CB3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Works side by side with UX designers and business stakeholders on layout, interaction and validation states, applying </w:t>
      </w:r>
      <w:r>
        <w:rPr>
          <w:b/>
        </w:rPr>
        <w:t>usability principles</w:t>
      </w:r>
      <w:r>
        <w:t xml:space="preserve"> and </w:t>
      </w:r>
      <w:r>
        <w:rPr>
          <w:b/>
        </w:rPr>
        <w:t>user-centered design</w:t>
      </w:r>
      <w:r>
        <w:t xml:space="preserve"> so the built screen matches the design specification.</w:t>
      </w:r>
    </w:p>
    <w:p w14:paraId="11AFCBAF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Delivers through </w:t>
      </w:r>
      <w:r>
        <w:rPr>
          <w:b/>
        </w:rPr>
        <w:t>Azure DevOps CI/CD</w:t>
      </w:r>
      <w:r>
        <w:t xml:space="preserve">, supports production applications, and protects </w:t>
      </w:r>
      <w:r>
        <w:rPr>
          <w:b/>
        </w:rPr>
        <w:t>sensitive data</w:t>
      </w:r>
      <w:r>
        <w:t xml:space="preserve"> (PII/PHI) with secure coding and </w:t>
      </w:r>
      <w:r>
        <w:rPr>
          <w:b/>
        </w:rPr>
        <w:t>.NET encryption APIs</w:t>
      </w:r>
      <w:r>
        <w:t xml:space="preserve"> in Agile teams.</w:t>
      </w:r>
    </w:p>
    <w:p w14:paraId="1C81F7CF" w14:textId="77777777" w:rsidR="009A354D" w:rsidRDefault="009A354D">
      <w:pPr>
        <w:pStyle w:val="BodyText"/>
        <w:spacing w:before="11"/>
        <w:ind w:left="0" w:firstLine="0"/>
        <w:rPr>
          <w:sz w:val="16"/>
        </w:rPr>
      </w:pPr>
    </w:p>
    <w:p w14:paraId="410C825C" w14:textId="77777777" w:rsidR="009A354D" w:rsidRDefault="00000000">
      <w:pPr>
        <w:pStyle w:val="Heading1"/>
        <w:spacing w:before="25" w:after="18"/>
        <w:ind w:left="8" w:right="4"/>
        <w:jc w:val="center"/>
      </w:pPr>
      <w:r>
        <w:t>Technical Skills</w:t>
      </w:r>
    </w:p>
    <w:p w14:paraId="17F1EC2D" w14:textId="77777777" w:rsidR="009A354D" w:rsidRDefault="009A354D">
      <w:pPr>
        <w:spacing w:line="20" w:lineRule="exact"/>
        <w:ind w:left="331"/>
        <w:rPr>
          <w:sz w:val="2"/>
        </w:rPr>
      </w:pPr>
    </w:p>
    <w:p w14:paraId="36FE2B47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.NET &amp; Backend:</w:t>
      </w:r>
      <w:r>
        <w:t xml:space="preserve"> C#, .NET 8, .NET 6, .NET Core 3.1, .NET Framework 4.x, ASP.NET MVC, ASP.NET Web Forms, ASP.NET Core Web API, Entity Framework Core, LINQ, xUnit, NUnit</w:t>
      </w:r>
    </w:p>
    <w:p w14:paraId="2025A515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Front-End &amp; UI/UX:</w:t>
      </w:r>
      <w:r>
        <w:t xml:space="preserve"> HTML5, CSS3, Sass/SCSS, JavaScript (ES6+), TypeScript, Angular, jQuery, Responsive Web Design, Responsive UI Validation, Semantic HTML, Cross-Browser Compatibility, Cross-Browser Testing, Design Thinking, User-Centered Design, Interaction Design, Usability Principles, Usability Testing, Figma</w:t>
      </w:r>
    </w:p>
    <w:p w14:paraId="5F3AEC6C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Design Systems &amp; UI Frameworks:</w:t>
      </w:r>
      <w:r>
        <w:t xml:space="preserve"> Enterprise Design Systems, Design-System Standards, Design Token Implementation, Component Documentation, Component Governance, Reusable Components, Storybook, Bootstrap 4/5, Angular Material</w:t>
      </w:r>
    </w:p>
    <w:p w14:paraId="728CC43F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Accessibility:</w:t>
      </w:r>
      <w:r>
        <w:t xml:space="preserve"> WCAG 2.1 Level AA, Section 508, WAI-ARIA, Keyboard Navigation, Keyboard-Only Testing, Focus Management, Accessible Form Validation, Screen Reader Validation, Accessibility Regression Testing, JAWS, NVDA, axe DevTools, axe-core, WAVE</w:t>
      </w:r>
    </w:p>
    <w:p w14:paraId="1D519D00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APIs &amp; Middleware:</w:t>
      </w:r>
      <w:r>
        <w:t xml:space="preserve"> RESTful APIs, ASP.NET Web API, Middleware Integration, JSON, Swagger/OpenAPI, Postman, Mainframe Batch Interfaces</w:t>
      </w:r>
    </w:p>
    <w:p w14:paraId="5F00C311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Database:</w:t>
      </w:r>
      <w:r>
        <w:t xml:space="preserve"> Microsoft SQL Server, T-SQL, Stored Procedures, Views, Indexing, Query Optimization, SSMS</w:t>
      </w:r>
    </w:p>
    <w:p w14:paraId="3B485A9D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DevOps &amp; Version Control:</w:t>
      </w:r>
      <w:r>
        <w:t xml:space="preserve"> Azure DevOps (Repos, Pipelines, Boards), CI/CD, Pull-Request Reviews, Automated Accessibility Checks, Release Validation, Release &amp; Rollback Procedures, Git, GitHub, GitHub Actions, TFS, IIS</w:t>
      </w:r>
    </w:p>
    <w:p w14:paraId="61C9010A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Security:</w:t>
      </w:r>
      <w:r>
        <w:t xml:space="preserve"> .NET Encryption APIs, Secure Coding (OWASP Top 10), PII/PHI Handling, HIPAA, Role-Based Access</w:t>
      </w:r>
    </w:p>
    <w:p w14:paraId="7739CBD3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Cloud Platforms:</w:t>
      </w:r>
      <w:r>
        <w:t xml:space="preserve"> AWS (EC2, S3), Azure (App Service, Application Insights)</w:t>
      </w:r>
    </w:p>
    <w:p w14:paraId="7F4D4CC4" w14:textId="77777777" w:rsidR="009A354D" w:rsidRDefault="00000000">
      <w:pPr>
        <w:pStyle w:val="BodyText"/>
        <w:spacing w:before="150"/>
        <w:ind w:left="360" w:firstLine="0"/>
      </w:pPr>
      <w:r>
        <w:rPr>
          <w:b/>
        </w:rPr>
        <w:t>Methodologies &amp; Tools:</w:t>
      </w:r>
      <w:r>
        <w:t xml:space="preserve"> Agile, Scrum, Jira, ServiceNow, Visual Studio, VS Code</w:t>
      </w:r>
    </w:p>
    <w:p w14:paraId="538709CA" w14:textId="77777777" w:rsidR="009A354D" w:rsidRDefault="009A354D">
      <w:pPr>
        <w:pStyle w:val="BodyText"/>
        <w:spacing w:before="11"/>
        <w:ind w:left="0" w:firstLine="0"/>
        <w:rPr>
          <w:sz w:val="16"/>
        </w:rPr>
      </w:pPr>
    </w:p>
    <w:p w14:paraId="7E8F7DB2" w14:textId="77777777" w:rsidR="009A354D" w:rsidRDefault="00000000">
      <w:pPr>
        <w:pStyle w:val="Heading1"/>
        <w:spacing w:before="25" w:after="18"/>
        <w:ind w:left="8" w:right="4"/>
        <w:jc w:val="center"/>
      </w:pPr>
      <w:r>
        <w:t>Professional Experience</w:t>
      </w:r>
    </w:p>
    <w:p w14:paraId="61D60468" w14:textId="77777777" w:rsidR="009A354D" w:rsidRDefault="009A354D">
      <w:pPr>
        <w:spacing w:line="20" w:lineRule="exact"/>
        <w:ind w:left="331"/>
        <w:rPr>
          <w:sz w:val="2"/>
        </w:rPr>
      </w:pPr>
    </w:p>
    <w:p w14:paraId="25608255" w14:textId="77777777" w:rsidR="009A354D" w:rsidRDefault="00000000">
      <w:pPr>
        <w:pStyle w:val="Heading1"/>
        <w:spacing w:before="149"/>
        <w:ind w:right="6401"/>
      </w:pPr>
      <w:r>
        <w:t>Role: Senior .NET &amp; Front-End Accessibility Developer - Nov 2023 – Present. Client: Centene Corporation – St. Louis, Missouri Responsibilities:</w:t>
      </w:r>
    </w:p>
    <w:p w14:paraId="2CEB7B8D" w14:textId="77777777" w:rsidR="009A354D" w:rsidRDefault="00000000">
      <w:pPr>
        <w:pStyle w:val="BodyText"/>
        <w:ind w:left="360" w:right="363" w:firstLine="0"/>
        <w:jc w:val="both"/>
      </w:pPr>
      <w:r>
        <w:rPr>
          <w:b/>
        </w:rPr>
        <w:lastRenderedPageBreak/>
        <w:t>Project: Member Self-Service Portal Modernization</w:t>
      </w:r>
      <w:r>
        <w:t xml:space="preserve"> member-facing web application where health plan members view coverage, find providers, review claims and manage benefits.</w:t>
      </w:r>
    </w:p>
    <w:p w14:paraId="6A73F59A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Develop member portal features for coverage, claims and provider search in </w:t>
      </w:r>
      <w:r>
        <w:rPr>
          <w:b/>
        </w:rPr>
        <w:t>C#</w:t>
      </w:r>
      <w:r>
        <w:t xml:space="preserve">, </w:t>
      </w:r>
      <w:r>
        <w:rPr>
          <w:b/>
        </w:rPr>
        <w:t>.NET 8</w:t>
      </w:r>
      <w:r>
        <w:t xml:space="preserve"> and </w:t>
      </w:r>
      <w:r>
        <w:rPr>
          <w:b/>
        </w:rPr>
        <w:t>ASP.NET Core</w:t>
      </w:r>
      <w:r>
        <w:t>, from controller and service logic through the pages members use.</w:t>
      </w:r>
    </w:p>
    <w:p w14:paraId="7DA1FD64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Took part in moving portal services from </w:t>
      </w:r>
      <w:r>
        <w:rPr>
          <w:b/>
        </w:rPr>
        <w:t>.NET 6</w:t>
      </w:r>
      <w:r>
        <w:t xml:space="preserve"> to </w:t>
      </w:r>
      <w:r>
        <w:rPr>
          <w:b/>
        </w:rPr>
        <w:t>.NET 8</w:t>
      </w:r>
      <w:r>
        <w:t xml:space="preserve"> in early 2024, updating packages, fixing breaking changes and retesting APIs before the cutover.</w:t>
      </w:r>
    </w:p>
    <w:p w14:paraId="4A82ED79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Turn Figma designs from the UX team into responsive pages built with </w:t>
      </w:r>
      <w:r>
        <w:rPr>
          <w:b/>
        </w:rPr>
        <w:t>semantic HTML5</w:t>
      </w:r>
      <w:r>
        <w:t xml:space="preserve">, </w:t>
      </w:r>
      <w:r>
        <w:rPr>
          <w:b/>
        </w:rPr>
        <w:t>Sass/SCSS</w:t>
      </w:r>
      <w:r>
        <w:t xml:space="preserve"> and </w:t>
      </w:r>
      <w:r>
        <w:rPr>
          <w:b/>
        </w:rPr>
        <w:t>JavaScript</w:t>
      </w:r>
      <w:r>
        <w:t>, matching the spacing, type and breakpoints in the specification.</w:t>
      </w:r>
    </w:p>
    <w:p w14:paraId="1BDD167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Build and extend components in Centene's shared </w:t>
      </w:r>
      <w:r>
        <w:rPr>
          <w:b/>
        </w:rPr>
        <w:t>enterprise design system</w:t>
      </w:r>
      <w:r>
        <w:t xml:space="preserve">, pulling color, spacing and type from </w:t>
      </w:r>
      <w:r>
        <w:rPr>
          <w:b/>
        </w:rPr>
        <w:t>design tokens</w:t>
      </w:r>
      <w:r>
        <w:t xml:space="preserve"> instead of one-off styles, and document each component in </w:t>
      </w:r>
      <w:r>
        <w:rPr>
          <w:b/>
        </w:rPr>
        <w:t>Storybook</w:t>
      </w:r>
      <w:r>
        <w:t>.</w:t>
      </w:r>
    </w:p>
    <w:p w14:paraId="0BB2E4F1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Moved legacy </w:t>
      </w:r>
      <w:r>
        <w:rPr>
          <w:b/>
        </w:rPr>
        <w:t>Bootstrap</w:t>
      </w:r>
      <w:r>
        <w:t xml:space="preserve"> screens onto design-system components while keeping existing business behavior, giving the portal one consistent set of interaction patterns.</w:t>
      </w:r>
    </w:p>
    <w:p w14:paraId="690596A3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Write each story to </w:t>
      </w:r>
      <w:r>
        <w:rPr>
          <w:b/>
        </w:rPr>
        <w:t>WCAG 2.1 AA</w:t>
      </w:r>
      <w:r>
        <w:t xml:space="preserve"> and </w:t>
      </w:r>
      <w:r>
        <w:rPr>
          <w:b/>
        </w:rPr>
        <w:t>Section 508</w:t>
      </w:r>
      <w:r>
        <w:t xml:space="preserve">: landmarks, heading order, labeled controls, clear error messages and </w:t>
      </w:r>
      <w:r>
        <w:rPr>
          <w:b/>
        </w:rPr>
        <w:t>ARIA</w:t>
      </w:r>
      <w:r>
        <w:t xml:space="preserve"> live regions for content that updates on the page.</w:t>
      </w:r>
    </w:p>
    <w:p w14:paraId="1670E80C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Fixed accessibility defects in claims search filters, date pickers, modal dialogs and multi-step forms (focus traps, lost focus on close, low contrast), checking each fix with </w:t>
      </w:r>
      <w:r>
        <w:rPr>
          <w:b/>
        </w:rPr>
        <w:t>JAWS</w:t>
      </w:r>
      <w:r>
        <w:t xml:space="preserve">, </w:t>
      </w:r>
      <w:r>
        <w:rPr>
          <w:b/>
        </w:rPr>
        <w:t>NVDA</w:t>
      </w:r>
      <w:r>
        <w:t xml:space="preserve"> and </w:t>
      </w:r>
      <w:r>
        <w:rPr>
          <w:b/>
        </w:rPr>
        <w:t>axe DevTools</w:t>
      </w:r>
      <w:r>
        <w:t>.</w:t>
      </w:r>
    </w:p>
    <w:p w14:paraId="0482DF5E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Added </w:t>
      </w:r>
      <w:r>
        <w:rPr>
          <w:b/>
        </w:rPr>
        <w:t>axe-core</w:t>
      </w:r>
      <w:r>
        <w:t xml:space="preserve"> checks to the </w:t>
      </w:r>
      <w:r>
        <w:rPr>
          <w:b/>
        </w:rPr>
        <w:t>Azure DevOps</w:t>
      </w:r>
      <w:r>
        <w:t xml:space="preserve"> build so new accessibility violations fail before code reaches QA.</w:t>
      </w:r>
    </w:p>
    <w:p w14:paraId="2BBFC5CF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Design and maintain </w:t>
      </w:r>
      <w:r>
        <w:rPr>
          <w:b/>
        </w:rPr>
        <w:t>REST APIs</w:t>
      </w:r>
      <w:r>
        <w:t xml:space="preserve"> and </w:t>
      </w:r>
      <w:r>
        <w:rPr>
          <w:b/>
        </w:rPr>
        <w:t>middleware</w:t>
      </w:r>
      <w:r>
        <w:t xml:space="preserve"> between the portal and eligibility, claims and provider services, including validation, error handling and paging.</w:t>
      </w:r>
    </w:p>
    <w:p w14:paraId="77145390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Tuned </w:t>
      </w:r>
      <w:r>
        <w:rPr>
          <w:b/>
        </w:rPr>
        <w:t>SQL Server</w:t>
      </w:r>
      <w:r>
        <w:t xml:space="preserve"> stored procedures and indexes behind claims history and provider search after reviewing execution plans for the slowest pages.</w:t>
      </w:r>
    </w:p>
    <w:p w14:paraId="61D6B27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Protect member </w:t>
      </w:r>
      <w:r>
        <w:rPr>
          <w:b/>
        </w:rPr>
        <w:t>PHI</w:t>
      </w:r>
      <w:r>
        <w:t xml:space="preserve"> and </w:t>
      </w:r>
      <w:r>
        <w:rPr>
          <w:b/>
        </w:rPr>
        <w:t>PII</w:t>
      </w:r>
      <w:r>
        <w:t xml:space="preserve"> with </w:t>
      </w:r>
      <w:r>
        <w:rPr>
          <w:b/>
        </w:rPr>
        <w:t>.NET encryption APIs</w:t>
      </w:r>
      <w:r>
        <w:t xml:space="preserve">, masked display of sensitive fields and role-based access that follows </w:t>
      </w:r>
      <w:r>
        <w:rPr>
          <w:b/>
        </w:rPr>
        <w:t>HIPAA</w:t>
      </w:r>
      <w:r>
        <w:t xml:space="preserve"> rules.</w:t>
      </w:r>
    </w:p>
    <w:p w14:paraId="0488B86D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Run branching, pull requests and </w:t>
      </w:r>
      <w:r>
        <w:rPr>
          <w:b/>
        </w:rPr>
        <w:t>CI/CD</w:t>
      </w:r>
      <w:r>
        <w:t xml:space="preserve"> release pipelines in </w:t>
      </w:r>
      <w:r>
        <w:rPr>
          <w:b/>
        </w:rPr>
        <w:t>Azure DevOps</w:t>
      </w:r>
      <w:r>
        <w:t>, promoting builds through Dev, QA, UAT and Prod with rollback steps.</w:t>
      </w:r>
    </w:p>
    <w:p w14:paraId="0C17EE7D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Investigate production incidents with </w:t>
      </w:r>
      <w:r>
        <w:rPr>
          <w:b/>
        </w:rPr>
        <w:t>Application Insights</w:t>
      </w:r>
      <w:r>
        <w:t xml:space="preserve"> and SQL traces, and write root-cause notes the support team can reuse.</w:t>
      </w:r>
    </w:p>
    <w:p w14:paraId="0D24F06E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Review front-end pull requests in </w:t>
      </w:r>
      <w:r>
        <w:rPr>
          <w:b/>
        </w:rPr>
        <w:t>Agile/Scrum</w:t>
      </w:r>
      <w:r>
        <w:t xml:space="preserve"> sprints for accessibility, design-system usage and behavior on small screens.</w:t>
      </w:r>
    </w:p>
    <w:p w14:paraId="5D285638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Sit in design reviews with UX designers, product owners and business stakeholders to walk through interaction behavior, validation states and mobile layouts, and settle usability questions before a story is built.</w:t>
      </w:r>
    </w:p>
    <w:p w14:paraId="6F808D44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Demo finished stories to UX and product before release, close any gaps between the build and the design specification, and get acceptance criteria signed off in the sprint review.</w:t>
      </w:r>
    </w:p>
    <w:p w14:paraId="31B84B43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Run an accessibility regression pass each release on high-traffic pages, re-checking keyboard order, focus return, screen reader announcements and layout in Chrome, Edge, Firefox and Safari on desktop and mobile.</w:t>
      </w:r>
    </w:p>
    <w:p w14:paraId="0F14D2E6" w14:textId="77777777" w:rsidR="009A354D" w:rsidRDefault="00000000">
      <w:pPr>
        <w:pStyle w:val="Heading1"/>
      </w:pPr>
      <w:r>
        <w:t>Environment:</w:t>
      </w:r>
    </w:p>
    <w:p w14:paraId="062C1000" w14:textId="77777777" w:rsidR="009A354D" w:rsidRDefault="00000000">
      <w:pPr>
        <w:pStyle w:val="BodyText"/>
        <w:ind w:left="360" w:right="363" w:firstLine="0"/>
        <w:jc w:val="both"/>
      </w:pPr>
      <w:r>
        <w:t>C#, .NET 6, .NET 8, ASP.NET Core Web API, EF Core, HTML5, Sass/SCSS, JavaScript, TypeScript, Enterprise Design System, Storybook, Bootstrap 5, JAWS, NVDA, axe DevTools, axe-core, SQL Server, Azure DevOps, Application Insights, Figma</w:t>
      </w:r>
    </w:p>
    <w:p w14:paraId="60EF9A53" w14:textId="77777777" w:rsidR="009A354D" w:rsidRDefault="009A354D">
      <w:pPr>
        <w:pStyle w:val="BodyText"/>
        <w:spacing w:before="111"/>
        <w:ind w:left="0" w:firstLine="0"/>
      </w:pPr>
    </w:p>
    <w:p w14:paraId="636E8E7D" w14:textId="77777777" w:rsidR="009A354D" w:rsidRDefault="00000000">
      <w:pPr>
        <w:pStyle w:val="Heading1"/>
        <w:spacing w:before="149"/>
        <w:ind w:right="6401"/>
      </w:pPr>
      <w:r>
        <w:t>Role: Senior Front-End &amp; .NET Software Developer - Aug 2021 – Oct 2023. Client: Frontiers – Tampa, Florida Responsibilities:</w:t>
      </w:r>
    </w:p>
    <w:p w14:paraId="235D3DFC" w14:textId="77777777" w:rsidR="009A354D" w:rsidRDefault="00000000">
      <w:pPr>
        <w:pStyle w:val="BodyText"/>
        <w:ind w:left="360" w:right="363" w:firstLine="0"/>
        <w:jc w:val="both"/>
      </w:pPr>
      <w:r>
        <w:rPr>
          <w:b/>
        </w:rPr>
        <w:t>Project: Author and Reviewer Submission Platform</w:t>
      </w:r>
      <w:r>
        <w:t xml:space="preserve"> web application used by researchers, editors and reviewers to submit, review and track scholarly articles.</w:t>
      </w:r>
    </w:p>
    <w:p w14:paraId="4B1FA797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Built submission and peer-review features with </w:t>
      </w:r>
      <w:r>
        <w:rPr>
          <w:b/>
        </w:rPr>
        <w:t>C#</w:t>
      </w:r>
      <w:r>
        <w:t xml:space="preserve">, </w:t>
      </w:r>
      <w:r>
        <w:rPr>
          <w:b/>
        </w:rPr>
        <w:t>.NET Core 3.1</w:t>
      </w:r>
      <w:r>
        <w:t xml:space="preserve">, </w:t>
      </w:r>
      <w:r>
        <w:rPr>
          <w:b/>
        </w:rPr>
        <w:t>ASP.NET MVC</w:t>
      </w:r>
      <w:r>
        <w:t xml:space="preserve"> and </w:t>
      </w:r>
      <w:r>
        <w:rPr>
          <w:b/>
        </w:rPr>
        <w:t>Web API</w:t>
      </w:r>
      <w:r>
        <w:t xml:space="preserve"> that carried a manuscript from upload to editorial decision, and helped upgrade the services to </w:t>
      </w:r>
      <w:r>
        <w:rPr>
          <w:b/>
        </w:rPr>
        <w:t>.NET 6</w:t>
      </w:r>
      <w:r>
        <w:t xml:space="preserve"> during 2022.</w:t>
      </w:r>
    </w:p>
    <w:p w14:paraId="186D2ACB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Developed </w:t>
      </w:r>
      <w:r>
        <w:rPr>
          <w:b/>
        </w:rPr>
        <w:t>Angular</w:t>
      </w:r>
      <w:r>
        <w:t xml:space="preserve"> and </w:t>
      </w:r>
      <w:r>
        <w:rPr>
          <w:b/>
        </w:rPr>
        <w:t>TypeScript</w:t>
      </w:r>
      <w:r>
        <w:t xml:space="preserve"> front-end modules styled with </w:t>
      </w:r>
      <w:r>
        <w:rPr>
          <w:b/>
        </w:rPr>
        <w:t>Sass/SCSS</w:t>
      </w:r>
      <w:r>
        <w:t xml:space="preserve"> for manuscript upload, reviewer assignment and decision letters, working from UX prototypes.</w:t>
      </w:r>
    </w:p>
    <w:p w14:paraId="2F0F668B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Used the </w:t>
      </w:r>
      <w:r>
        <w:rPr>
          <w:b/>
        </w:rPr>
        <w:t>Bootstrap</w:t>
      </w:r>
      <w:r>
        <w:t xml:space="preserve"> grid and </w:t>
      </w:r>
      <w:r>
        <w:rPr>
          <w:b/>
        </w:rPr>
        <w:t>Angular Material</w:t>
      </w:r>
      <w:r>
        <w:t xml:space="preserve"> components, and wrote shared Sass mixins and variables so every team pulled from the same spacing, color and type values.</w:t>
      </w:r>
    </w:p>
    <w:p w14:paraId="7CDDB031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Helped the team move from page-level styling to a shared component library, building reusable form fields, tables and alerts with documented states and accessibility notes.</w:t>
      </w:r>
    </w:p>
    <w:p w14:paraId="5FBD55DD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Agreed component behavior and accessibility expectations with UX and the other dev teams, so the submission and </w:t>
      </w:r>
      <w:r>
        <w:lastRenderedPageBreak/>
        <w:t>review workflows stopped drifting into different patterns for the same controls.</w:t>
      </w:r>
    </w:p>
    <w:p w14:paraId="7D93E81B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Wrote usage guidance for the shared components (supported states, do and don't examples, code snippets) so developers on other modules could pick them up without asking.</w:t>
      </w:r>
    </w:p>
    <w:p w14:paraId="2E3C586F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Cleared </w:t>
      </w:r>
      <w:r>
        <w:rPr>
          <w:b/>
        </w:rPr>
        <w:t>WCAG 2.1 AA</w:t>
      </w:r>
      <w:r>
        <w:t xml:space="preserve"> issues in submission forms and reviewer dashboards, including missing labels, keyboard traps, heading order and low-contrast text found with </w:t>
      </w:r>
      <w:r>
        <w:rPr>
          <w:b/>
        </w:rPr>
        <w:t>axe DevTools</w:t>
      </w:r>
      <w:r>
        <w:t xml:space="preserve"> and </w:t>
      </w:r>
      <w:r>
        <w:rPr>
          <w:b/>
        </w:rPr>
        <w:t>WAVE</w:t>
      </w:r>
      <w:r>
        <w:t>.</w:t>
      </w:r>
    </w:p>
    <w:p w14:paraId="5C196148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Checked file upload, autocomplete and data table components with </w:t>
      </w:r>
      <w:r>
        <w:rPr>
          <w:b/>
        </w:rPr>
        <w:t>NVDA</w:t>
      </w:r>
      <w:r>
        <w:t xml:space="preserve"> and </w:t>
      </w:r>
      <w:r>
        <w:rPr>
          <w:b/>
        </w:rPr>
        <w:t>JAWS</w:t>
      </w:r>
      <w:r>
        <w:t xml:space="preserve"> before each release.</w:t>
      </w:r>
    </w:p>
    <w:p w14:paraId="54B5E185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Simplified the multi-step submission form with UX designers by adding progress steps, inline validation and save-and-resume.</w:t>
      </w:r>
    </w:p>
    <w:p w14:paraId="60998767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Connected the Angular front end to manuscript, reviewer and notification services through </w:t>
      </w:r>
      <w:r>
        <w:rPr>
          <w:b/>
        </w:rPr>
        <w:t>REST APIs</w:t>
      </w:r>
      <w:r>
        <w:t xml:space="preserve"> and </w:t>
      </w:r>
      <w:r>
        <w:rPr>
          <w:b/>
        </w:rPr>
        <w:t>middleware</w:t>
      </w:r>
      <w:r>
        <w:t xml:space="preserve"> backed by </w:t>
      </w:r>
      <w:r>
        <w:rPr>
          <w:b/>
        </w:rPr>
        <w:t>SQL Server</w:t>
      </w:r>
      <w:r>
        <w:t>.</w:t>
      </w:r>
    </w:p>
    <w:p w14:paraId="7CEC5D5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Wrote </w:t>
      </w:r>
      <w:r>
        <w:rPr>
          <w:b/>
        </w:rPr>
        <w:t>T-SQL</w:t>
      </w:r>
      <w:r>
        <w:t xml:space="preserve"> procedures and views for editorial reporting and reviewer search, and rewrote slow queries with better indexing.</w:t>
      </w:r>
    </w:p>
    <w:p w14:paraId="12C50A01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Automated builds and deployments with </w:t>
      </w:r>
      <w:r>
        <w:rPr>
          <w:b/>
        </w:rPr>
        <w:t>Azure DevOps</w:t>
      </w:r>
      <w:r>
        <w:t xml:space="preserve"> and </w:t>
      </w:r>
      <w:r>
        <w:rPr>
          <w:b/>
        </w:rPr>
        <w:t>GitHub Actions</w:t>
      </w:r>
      <w:r>
        <w:t xml:space="preserve"> to </w:t>
      </w:r>
      <w:r>
        <w:rPr>
          <w:b/>
        </w:rPr>
        <w:t>AWS</w:t>
      </w:r>
      <w:r>
        <w:t xml:space="preserve"> (EC2, S3) and </w:t>
      </w:r>
      <w:r>
        <w:rPr>
          <w:b/>
        </w:rPr>
        <w:t>Azure App Service</w:t>
      </w:r>
      <w:r>
        <w:t>.</w:t>
      </w:r>
    </w:p>
    <w:p w14:paraId="2C1D7B8A" w14:textId="77777777" w:rsidR="009A354D" w:rsidRDefault="00000000">
      <w:pPr>
        <w:pStyle w:val="Heading1"/>
      </w:pPr>
      <w:r>
        <w:t>Environment:</w:t>
      </w:r>
    </w:p>
    <w:p w14:paraId="0219394C" w14:textId="77777777" w:rsidR="009A354D" w:rsidRDefault="00000000">
      <w:pPr>
        <w:pStyle w:val="BodyText"/>
        <w:ind w:left="360" w:right="363" w:firstLine="0"/>
        <w:jc w:val="both"/>
      </w:pPr>
      <w:r>
        <w:t>C#, .NET Core 3.1, .NET 6, ASP.NET MVC, Web API, Angular, TypeScript, HTML5, Sass/SCSS, Bootstrap, Angular Material, axe DevTools, WAVE, NVDA, JAWS, SQL Server, Azure DevOps, GitHub Actions, AWS, Azure App Service</w:t>
      </w:r>
    </w:p>
    <w:p w14:paraId="1CB7DC1F" w14:textId="77777777" w:rsidR="009A354D" w:rsidRDefault="009A354D">
      <w:pPr>
        <w:pStyle w:val="BodyText"/>
        <w:spacing w:before="111"/>
        <w:ind w:left="0" w:firstLine="0"/>
      </w:pPr>
    </w:p>
    <w:p w14:paraId="54845DFD" w14:textId="77777777" w:rsidR="009A354D" w:rsidRDefault="00000000">
      <w:pPr>
        <w:pStyle w:val="Heading1"/>
        <w:spacing w:before="149"/>
        <w:ind w:right="6401"/>
      </w:pPr>
      <w:r>
        <w:t>Role: Senior Software Developer (.NET / UI) - Dec 2019 – Aug 2021. Client: State of New Jersey, Department of Labor &amp; Workforce Development – Trenton, New Jersey Responsibilities:</w:t>
      </w:r>
    </w:p>
    <w:p w14:paraId="7516A3C0" w14:textId="77777777" w:rsidR="009A354D" w:rsidRDefault="00000000">
      <w:pPr>
        <w:pStyle w:val="BodyText"/>
        <w:ind w:left="360" w:right="363" w:firstLine="0"/>
        <w:jc w:val="both"/>
      </w:pPr>
      <w:r>
        <w:rPr>
          <w:b/>
        </w:rPr>
        <w:t>Project: Unemployment Insurance (UI) Claimant Services Modernization</w:t>
      </w:r>
      <w:r>
        <w:t xml:space="preserve"> resident-facing claim filing, weekly benefit certification and claim status applications, plus internal staff applications, supporting the COVID-19 claim surge and Pandemic Unemployment Assistance (PUA).</w:t>
      </w:r>
    </w:p>
    <w:p w14:paraId="0094EBB9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Enhanced and supported NJDOL Unemployment Insurance applications built on </w:t>
      </w:r>
      <w:r>
        <w:rPr>
          <w:b/>
        </w:rPr>
        <w:t>C#</w:t>
      </w:r>
      <w:r>
        <w:t xml:space="preserve">, </w:t>
      </w:r>
      <w:r>
        <w:rPr>
          <w:b/>
        </w:rPr>
        <w:t>ASP.NET MVC</w:t>
      </w:r>
      <w:r>
        <w:t xml:space="preserve"> and </w:t>
      </w:r>
      <w:r>
        <w:rPr>
          <w:b/>
        </w:rPr>
        <w:t>ASP.NET Web Forms</w:t>
      </w:r>
      <w:r>
        <w:t>, used by residents filing claims and by UI program staff.</w:t>
      </w:r>
    </w:p>
    <w:p w14:paraId="6C23CC21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Added screens and eligibility questions for </w:t>
      </w:r>
      <w:r>
        <w:rPr>
          <w:b/>
        </w:rPr>
        <w:t>Pandemic Unemployment Assistance (PUA)</w:t>
      </w:r>
      <w:r>
        <w:t xml:space="preserve"> and other CARES Act programs during the 2020 </w:t>
      </w:r>
      <w:r>
        <w:rPr>
          <w:b/>
        </w:rPr>
        <w:t>COVID-19</w:t>
      </w:r>
      <w:r>
        <w:t xml:space="preserve"> claim surge, on short federal deadlines.</w:t>
      </w:r>
    </w:p>
    <w:p w14:paraId="345B0979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Rebuilt the </w:t>
      </w:r>
      <w:r>
        <w:rPr>
          <w:b/>
        </w:rPr>
        <w:t>weekly benefit certification</w:t>
      </w:r>
      <w:r>
        <w:t xml:space="preserve"> pages as mobile-friendly layouts with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Sass</w:t>
      </w:r>
      <w:r>
        <w:t xml:space="preserve"> and </w:t>
      </w:r>
      <w:r>
        <w:rPr>
          <w:b/>
        </w:rPr>
        <w:t>JavaScript</w:t>
      </w:r>
      <w:r>
        <w:t>, keeping the existing eligibility rules intact.</w:t>
      </w:r>
    </w:p>
    <w:p w14:paraId="23873329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Brought legacy </w:t>
      </w:r>
      <w:r>
        <w:rPr>
          <w:b/>
        </w:rPr>
        <w:t>Web Forms</w:t>
      </w:r>
      <w:r>
        <w:t xml:space="preserve"> pages up to </w:t>
      </w:r>
      <w:r>
        <w:rPr>
          <w:b/>
        </w:rPr>
        <w:t>Section 508</w:t>
      </w:r>
      <w:r>
        <w:t xml:space="preserve"> and </w:t>
      </w:r>
      <w:r>
        <w:rPr>
          <w:b/>
        </w:rPr>
        <w:t>WCAG 2.1 AA</w:t>
      </w:r>
      <w:r>
        <w:t xml:space="preserve"> by replacing layout tables with semantic markup, adding labels and instructions, fixing tab order and adding error summaries.</w:t>
      </w:r>
    </w:p>
    <w:p w14:paraId="14C27B5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Tested claimant pages with </w:t>
      </w:r>
      <w:r>
        <w:rPr>
          <w:b/>
        </w:rPr>
        <w:t>JAWS</w:t>
      </w:r>
      <w:r>
        <w:t xml:space="preserve">, keyboard-only navigation and </w:t>
      </w:r>
      <w:r>
        <w:rPr>
          <w:b/>
        </w:rPr>
        <w:t>axe</w:t>
      </w:r>
      <w:r>
        <w:t xml:space="preserve"> scans before each release.</w:t>
      </w:r>
    </w:p>
    <w:p w14:paraId="0401C0F3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Rewrote claimant questions and error messages in plain language with business analysts for residents with limited digital experience.</w:t>
      </w:r>
    </w:p>
    <w:p w14:paraId="5253DAAE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Built shared UI controls and styles (headers, form fields, alerts, buttons) to the state's web standards so claimant pages looked and behaved the same across modules.</w:t>
      </w:r>
    </w:p>
    <w:p w14:paraId="75F92C16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Developed </w:t>
      </w:r>
      <w:r>
        <w:rPr>
          <w:b/>
        </w:rPr>
        <w:t>C#/.NET</w:t>
      </w:r>
      <w:r>
        <w:t xml:space="preserve"> services, </w:t>
      </w:r>
      <w:r>
        <w:rPr>
          <w:b/>
        </w:rPr>
        <w:t>REST</w:t>
      </w:r>
      <w:r>
        <w:t xml:space="preserve"> endpoints and </w:t>
      </w:r>
      <w:r>
        <w:rPr>
          <w:b/>
        </w:rPr>
        <w:t>middleware</w:t>
      </w:r>
      <w:r>
        <w:t xml:space="preserve"> that exchanged claim and payment data with the </w:t>
      </w:r>
      <w:r>
        <w:rPr>
          <w:b/>
        </w:rPr>
        <w:t>mainframe batch</w:t>
      </w:r>
      <w:r>
        <w:t xml:space="preserve"> benefits system.</w:t>
      </w:r>
    </w:p>
    <w:p w14:paraId="731D30E4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Maintained </w:t>
      </w:r>
      <w:r>
        <w:rPr>
          <w:b/>
        </w:rPr>
        <w:t>SQL Server</w:t>
      </w:r>
      <w:r>
        <w:t xml:space="preserve"> procedures and views for claim status, certification history and staff work queues, and tuned the queries that slowed under peak volume.</w:t>
      </w:r>
    </w:p>
    <w:p w14:paraId="41E9800E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Handled claimant SSNs, wage records and bank details with </w:t>
      </w:r>
      <w:r>
        <w:rPr>
          <w:b/>
        </w:rPr>
        <w:t>.NET encryption APIs</w:t>
      </w:r>
      <w:r>
        <w:t>, field masking, parameterized queries and role-based access under state data-handling policy.</w:t>
      </w:r>
    </w:p>
    <w:p w14:paraId="35E28236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Managed source control, builds and deployments in </w:t>
      </w:r>
      <w:r>
        <w:rPr>
          <w:b/>
        </w:rPr>
        <w:t>Azure DevOps</w:t>
      </w:r>
      <w:r>
        <w:t xml:space="preserve"> (migrated from TFS) and coordinated releases with state infrastructure teams.</w:t>
      </w:r>
    </w:p>
    <w:p w14:paraId="4DAA2563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Worked high-priority incidents during peak filing weeks and confirmed fixes with the call center team for affected claimants.</w:t>
      </w:r>
    </w:p>
    <w:p w14:paraId="136923A7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Walked UI program staff through each change in UAT before go-live, checking business rules, accessibility and claimant messaging so releases during high-volume weeks went out without rollback.</w:t>
      </w:r>
    </w:p>
    <w:p w14:paraId="43898B98" w14:textId="77777777" w:rsidR="009A354D" w:rsidRDefault="00000000">
      <w:pPr>
        <w:pStyle w:val="Heading1"/>
      </w:pPr>
      <w:r>
        <w:t>Environment:</w:t>
      </w:r>
    </w:p>
    <w:p w14:paraId="0EBD1C77" w14:textId="77777777" w:rsidR="009A354D" w:rsidRDefault="00000000">
      <w:pPr>
        <w:pStyle w:val="BodyText"/>
        <w:ind w:left="360" w:right="363" w:firstLine="0"/>
        <w:jc w:val="both"/>
      </w:pPr>
      <w:r>
        <w:t>C#, .NET Framework 4.x, ASP.NET MVC, ASP.NET Web Forms, Web API, HTML5, Sass, JavaScript, jQuery, Bootstrap, JAWS, axe, SQL Server, Mainframe Batch Interfaces, Azure DevOps, TFS, IIS</w:t>
      </w:r>
    </w:p>
    <w:p w14:paraId="07F9B755" w14:textId="77777777" w:rsidR="009A354D" w:rsidRDefault="009A354D">
      <w:pPr>
        <w:pStyle w:val="BodyText"/>
        <w:spacing w:before="111"/>
        <w:ind w:left="0" w:firstLine="0"/>
      </w:pPr>
    </w:p>
    <w:p w14:paraId="11FAF0E7" w14:textId="77777777" w:rsidR="009A354D" w:rsidRDefault="00000000">
      <w:pPr>
        <w:pStyle w:val="Heading1"/>
        <w:spacing w:before="149"/>
        <w:ind w:right="6401"/>
      </w:pPr>
      <w:r>
        <w:lastRenderedPageBreak/>
        <w:t>Role: Software Developer (.NET &amp; SQL) - May 2017 – Sep 2019. Client: Fidelity Investments – New York, New York Responsibilities:</w:t>
      </w:r>
    </w:p>
    <w:p w14:paraId="62F88A29" w14:textId="77777777" w:rsidR="009A354D" w:rsidRDefault="00000000">
      <w:pPr>
        <w:pStyle w:val="BodyText"/>
        <w:ind w:left="360" w:right="363" w:firstLine="0"/>
        <w:jc w:val="both"/>
      </w:pPr>
      <w:r>
        <w:rPr>
          <w:b/>
        </w:rPr>
        <w:t>Project: Retirement Account Services</w:t>
      </w:r>
      <w:r>
        <w:t xml:space="preserve"> internal and customer-facing web modules for account servicing, transaction history and statements.</w:t>
      </w:r>
    </w:p>
    <w:p w14:paraId="73D9223B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Developed service layers, </w:t>
      </w:r>
      <w:r>
        <w:rPr>
          <w:b/>
        </w:rPr>
        <w:t>middleware</w:t>
      </w:r>
      <w:r>
        <w:t xml:space="preserve"> and </w:t>
      </w:r>
      <w:r>
        <w:rPr>
          <w:b/>
        </w:rPr>
        <w:t>RESTful APIs</w:t>
      </w:r>
      <w:r>
        <w:t xml:space="preserve"> in </w:t>
      </w:r>
      <w:r>
        <w:rPr>
          <w:b/>
        </w:rPr>
        <w:t>C#</w:t>
      </w:r>
      <w:r>
        <w:t xml:space="preserve"> and </w:t>
      </w:r>
      <w:r>
        <w:rPr>
          <w:b/>
        </w:rPr>
        <w:t>ASP.NET Web API</w:t>
      </w:r>
      <w:r>
        <w:t xml:space="preserve"> for retirement account servicing.</w:t>
      </w:r>
    </w:p>
    <w:p w14:paraId="6C031B61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Built account and transaction pages with </w:t>
      </w:r>
      <w:r>
        <w:rPr>
          <w:b/>
        </w:rPr>
        <w:t>ASP.NET MVC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JavaScript</w:t>
      </w:r>
      <w:r>
        <w:t xml:space="preserve"> and </w:t>
      </w:r>
      <w:r>
        <w:rPr>
          <w:b/>
        </w:rPr>
        <w:t>Bootstrap</w:t>
      </w:r>
      <w:r>
        <w:t xml:space="preserve"> to internal brand and usability standards.</w:t>
      </w:r>
    </w:p>
    <w:p w14:paraId="4E3E5272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Wrote </w:t>
      </w:r>
      <w:r>
        <w:rPr>
          <w:b/>
        </w:rPr>
        <w:t>SQL Server</w:t>
      </w:r>
      <w:r>
        <w:t xml:space="preserve"> procedures and views for transaction history and statements, and tuned report queries.</w:t>
      </w:r>
    </w:p>
    <w:p w14:paraId="47EDC325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Protected customer financial data with </w:t>
      </w:r>
      <w:r>
        <w:rPr>
          <w:b/>
        </w:rPr>
        <w:t>.NET encryption APIs</w:t>
      </w:r>
      <w:r>
        <w:t xml:space="preserve"> and secure coding, and closed findings from security code scans.</w:t>
      </w:r>
    </w:p>
    <w:p w14:paraId="07643338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Wrote </w:t>
      </w:r>
      <w:r>
        <w:rPr>
          <w:b/>
        </w:rPr>
        <w:t>NUnit</w:t>
      </w:r>
      <w:r>
        <w:t xml:space="preserve"> tests, joined code reviews and supported production issues in account servicing modules.</w:t>
      </w:r>
    </w:p>
    <w:p w14:paraId="2A0D977A" w14:textId="77777777" w:rsidR="009A354D" w:rsidRDefault="00000000">
      <w:pPr>
        <w:pStyle w:val="Heading1"/>
      </w:pPr>
      <w:r>
        <w:t>Environment:</w:t>
      </w:r>
    </w:p>
    <w:p w14:paraId="6678FCA2" w14:textId="77777777" w:rsidR="009A354D" w:rsidRDefault="00000000">
      <w:pPr>
        <w:pStyle w:val="BodyText"/>
        <w:ind w:left="360" w:right="363" w:firstLine="0"/>
        <w:jc w:val="both"/>
      </w:pPr>
      <w:r>
        <w:t>C#, .NET Framework 4.x, ASP.NET MVC, Web API, JavaScript, Bootstrap, SQL Server, NUnit, TFS, Git, IIS</w:t>
      </w:r>
    </w:p>
    <w:p w14:paraId="4A80C079" w14:textId="77777777" w:rsidR="009A354D" w:rsidRDefault="009A354D">
      <w:pPr>
        <w:pStyle w:val="BodyText"/>
        <w:spacing w:before="111"/>
        <w:ind w:left="0" w:firstLine="0"/>
      </w:pPr>
    </w:p>
    <w:p w14:paraId="4864B1D5" w14:textId="77777777" w:rsidR="009A354D" w:rsidRDefault="00000000">
      <w:pPr>
        <w:pStyle w:val="Heading1"/>
        <w:spacing w:before="149"/>
        <w:ind w:right="6401"/>
      </w:pPr>
      <w:r>
        <w:t>Role: Software Developer - Nov 2015 – Apr 2017. Client: Tradelab Technologies – India Responsibilities:</w:t>
      </w:r>
    </w:p>
    <w:p w14:paraId="5A0703FB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Developed web modules and backend web services with </w:t>
      </w:r>
      <w:r>
        <w:rPr>
          <w:b/>
        </w:rPr>
        <w:t>C#</w:t>
      </w:r>
      <w:r>
        <w:t xml:space="preserve">, </w:t>
      </w:r>
      <w:r>
        <w:rPr>
          <w:b/>
        </w:rPr>
        <w:t>ASP.NET Web Forms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HTML</w:t>
      </w:r>
      <w:r>
        <w:t xml:space="preserve"> and </w:t>
      </w:r>
      <w:r>
        <w:rPr>
          <w:b/>
        </w:rPr>
        <w:t>CSS</w:t>
      </w:r>
      <w:r>
        <w:t xml:space="preserve"> for trading and back-office applications.</w:t>
      </w:r>
    </w:p>
    <w:p w14:paraId="5A309896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 xml:space="preserve">Maintained </w:t>
      </w:r>
      <w:r>
        <w:rPr>
          <w:b/>
        </w:rPr>
        <w:t>SQL Server</w:t>
      </w:r>
      <w:r>
        <w:t xml:space="preserve"> views, stored procedures and API endpoints behind order and reporting screens.</w:t>
      </w:r>
    </w:p>
    <w:p w14:paraId="155A9B9F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Fixed UI defects reported by business users and supported releases to IIS.</w:t>
      </w:r>
    </w:p>
    <w:p w14:paraId="5010D02B" w14:textId="77777777" w:rsidR="009A354D" w:rsidRDefault="00000000">
      <w:pPr>
        <w:pStyle w:val="Heading1"/>
      </w:pPr>
      <w:r>
        <w:t>Environment:</w:t>
      </w:r>
    </w:p>
    <w:p w14:paraId="300EDE4F" w14:textId="77777777" w:rsidR="009A354D" w:rsidRDefault="00000000">
      <w:pPr>
        <w:pStyle w:val="BodyText"/>
        <w:ind w:left="360" w:right="363" w:firstLine="0"/>
        <w:jc w:val="both"/>
      </w:pPr>
      <w:r>
        <w:t>C#, ASP.NET Web Forms, JavaScript, HTML, CSS, SQL Server, IIS</w:t>
      </w:r>
    </w:p>
    <w:p w14:paraId="45734AA0" w14:textId="77777777" w:rsidR="009A354D" w:rsidRDefault="009A354D">
      <w:pPr>
        <w:pStyle w:val="BodyText"/>
        <w:spacing w:before="111"/>
        <w:ind w:left="0" w:firstLine="0"/>
      </w:pPr>
    </w:p>
    <w:p w14:paraId="7302B25D" w14:textId="77777777" w:rsidR="009A354D" w:rsidRDefault="00000000">
      <w:pPr>
        <w:pStyle w:val="Heading1"/>
        <w:spacing w:before="25" w:after="18"/>
        <w:ind w:left="8" w:right="4"/>
        <w:jc w:val="center"/>
      </w:pPr>
      <w:r>
        <w:t>Education</w:t>
      </w:r>
    </w:p>
    <w:p w14:paraId="49819C9C" w14:textId="77777777" w:rsidR="009A354D" w:rsidRDefault="009A354D">
      <w:pPr>
        <w:spacing w:line="20" w:lineRule="exact"/>
        <w:ind w:left="331"/>
        <w:rPr>
          <w:sz w:val="2"/>
        </w:rPr>
      </w:pPr>
    </w:p>
    <w:p w14:paraId="0C61EC35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Master of Science (MS) – Saint Louis University, St. Louis, Missouri, USA</w:t>
      </w:r>
    </w:p>
    <w:p w14:paraId="23AF776F" w14:textId="77777777" w:rsidR="009A354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t>Bachelor of Technology (B.Tech) in Information Technology – JNTU Hyderabad, India</w:t>
      </w:r>
    </w:p>
    <w:sectPr w:rsidR="009A354D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F56"/>
    <w:multiLevelType w:val="hybridMultilevel"/>
    <w:tmpl w:val="B5AC3BA8"/>
    <w:lvl w:ilvl="0" w:tplc="EA6AA5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FC6F7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DC08D4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7CE6A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C39E10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1F436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4369F3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7FC2AC3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AA12E74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9C0653"/>
    <w:multiLevelType w:val="hybridMultilevel"/>
    <w:tmpl w:val="535A0956"/>
    <w:lvl w:ilvl="0" w:tplc="80CC97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7AD5E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6A0234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F481D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360B1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960F4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BCACFA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C428E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0AA5F7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451826502">
    <w:abstractNumId w:val="1"/>
  </w:num>
  <w:num w:numId="2" w16cid:durableId="19440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4D"/>
    <w:rsid w:val="00107DE6"/>
    <w:rsid w:val="00652D64"/>
    <w:rsid w:val="00664AA7"/>
    <w:rsid w:val="006E4D25"/>
    <w:rsid w:val="009A354D"/>
    <w:rsid w:val="00FD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8B0"/>
  <w15:docId w15:val="{4CD18A55-F019-4339-B468-6A14CC65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right="359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1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yperlink" Target="https://github.com/PadhuPadmakshi/padmakshi-bhonagiri-portfolio" TargetMode="External"/><Relationship Id="rId7" Type="http://schemas.openxmlformats.org/officeDocument/2006/relationships/hyperlink" Target="https://padhupadmakshi.github.io/padmakshi-bhonagiri-portfolio/portfoli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Padmakshi Bhonagiri</cp:lastModifiedBy>
  <cp:revision>3</cp:revision>
  <dcterms:created xsi:type="dcterms:W3CDTF">2026-10-27T23:51:00Z</dcterms:created>
  <dcterms:modified xsi:type="dcterms:W3CDTF">2026-10-28T00:00:00Z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