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B8" w:rsidRPr="00453377" w:rsidRDefault="00DD77B8">
      <w:pPr>
        <w:pStyle w:val="Logo"/>
        <w:rPr>
          <w:rStyle w:val="Emphasis"/>
        </w:rPr>
      </w:pPr>
    </w:p>
    <w:p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:rsidR="00DD77B8" w:rsidRDefault="00DD77B8">
      <w:pPr>
        <w:pStyle w:val="DocumentName"/>
        <w:pBdr>
          <w:top w:val="single" w:sz="18" w:space="1" w:color="auto"/>
        </w:pBdr>
        <w:jc w:val="left"/>
      </w:pPr>
    </w:p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p w:rsidR="00DD77B8" w:rsidRDefault="00DD77B8"/>
    <w:tbl>
      <w:tblPr>
        <w:tblW w:w="0" w:type="auto"/>
        <w:tblLayout w:type="fixed"/>
        <w:tblLook w:val="0000"/>
      </w:tblPr>
      <w:tblGrid>
        <w:gridCol w:w="5148"/>
        <w:gridCol w:w="4814"/>
      </w:tblGrid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File Name :</w:t>
            </w:r>
          </w:p>
        </w:tc>
        <w:tc>
          <w:tcPr>
            <w:tcW w:w="4814" w:type="dxa"/>
          </w:tcPr>
          <w:p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Author :</w:t>
            </w:r>
          </w:p>
        </w:tc>
        <w:tc>
          <w:tcPr>
            <w:tcW w:w="4814" w:type="dxa"/>
          </w:tcPr>
          <w:p w:rsidR="00DD77B8" w:rsidRDefault="00E57A6D" w:rsidP="005D5BB4">
            <w:pPr>
              <w:keepNext/>
              <w:keepLines/>
            </w:pPr>
            <w:r>
              <w:t>G Raghavender Yadav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Version :</w:t>
            </w:r>
          </w:p>
        </w:tc>
        <w:tc>
          <w:tcPr>
            <w:tcW w:w="4814" w:type="dxa"/>
          </w:tcPr>
          <w:p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Creation Date :</w:t>
            </w:r>
          </w:p>
        </w:tc>
        <w:tc>
          <w:tcPr>
            <w:tcW w:w="4814" w:type="dxa"/>
          </w:tcPr>
          <w:p w:rsidR="00DD77B8" w:rsidRDefault="007E15D7" w:rsidP="00EC02C8">
            <w:pPr>
              <w:keepNext/>
              <w:keepLines/>
            </w:pPr>
            <w:r>
              <w:t>27 Aug2020</w:t>
            </w: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 Date :</w:t>
            </w:r>
          </w:p>
        </w:tc>
        <w:tc>
          <w:tcPr>
            <w:tcW w:w="4814" w:type="dxa"/>
          </w:tcPr>
          <w:p w:rsidR="00DD77B8" w:rsidRDefault="00DD77B8" w:rsidP="00EA4DC8">
            <w:pPr>
              <w:keepNext/>
              <w:keepLines/>
            </w:pPr>
          </w:p>
        </w:tc>
      </w:tr>
      <w:tr w:rsidR="00DD77B8">
        <w:tc>
          <w:tcPr>
            <w:tcW w:w="5148" w:type="dxa"/>
          </w:tcPr>
          <w:p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>Released By :</w:t>
            </w:r>
          </w:p>
        </w:tc>
        <w:tc>
          <w:tcPr>
            <w:tcW w:w="4814" w:type="dxa"/>
          </w:tcPr>
          <w:p w:rsidR="00DD77B8" w:rsidRDefault="00E57A6D" w:rsidP="00A34BC1">
            <w:pPr>
              <w:keepNext/>
              <w:keepLines/>
            </w:pPr>
            <w:r>
              <w:t>G Raghavender Yadav</w:t>
            </w:r>
          </w:p>
        </w:tc>
      </w:tr>
    </w:tbl>
    <w:p w:rsidR="00DD77B8" w:rsidRDefault="00DD77B8"/>
    <w:p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170"/>
        <w:gridCol w:w="990"/>
        <w:gridCol w:w="4860"/>
        <w:gridCol w:w="1890"/>
      </w:tblGrid>
      <w:tr w:rsidR="00DD77B8">
        <w:trPr>
          <w:cantSplit/>
        </w:trPr>
        <w:tc>
          <w:tcPr>
            <w:tcW w:w="1098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27Aug2020</w:t>
            </w:r>
          </w:p>
        </w:tc>
        <w:tc>
          <w:tcPr>
            <w:tcW w:w="9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>
        <w:trPr>
          <w:cantSplit/>
        </w:trPr>
        <w:tc>
          <w:tcPr>
            <w:tcW w:w="1098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:rsidR="00DD77B8" w:rsidRDefault="00DD77B8"/>
    <w:p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20"/>
        <w:gridCol w:w="5714"/>
      </w:tblGrid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E126F1" w:rsidP="00961172">
            <w:pPr>
              <w:jc w:val="left"/>
              <w:rPr>
                <w:bCs/>
              </w:rPr>
            </w:pPr>
            <w:r>
              <w:t>CurrencyConverter</w:t>
            </w:r>
            <w:r w:rsidR="00EB2D64" w:rsidRPr="00EB2D64">
              <w:t>_Integration</w:t>
            </w:r>
          </w:p>
        </w:tc>
      </w:tr>
      <w:tr w:rsidR="00DD77B8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7B8" w:rsidRDefault="005B229C" w:rsidP="00643D32">
            <w:pPr>
              <w:jc w:val="left"/>
              <w:rPr>
                <w:bCs/>
              </w:rPr>
            </w:pPr>
            <w:r>
              <w:t>G Raghavender Yadav</w:t>
            </w:r>
          </w:p>
        </w:tc>
      </w:tr>
      <w:tr w:rsidR="007207FC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08"/>
        <w:gridCol w:w="5026"/>
      </w:tblGrid>
      <w:tr w:rsidR="000E45FB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F92" w:rsidRDefault="00DB5F92" w:rsidP="00BF6452">
            <w:pPr>
              <w:jc w:val="left"/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7D0" w:rsidRDefault="00BF6452" w:rsidP="001A078D">
            <w:r>
              <w:t>CCB Approval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From Business</w:t>
            </w:r>
          </w:p>
        </w:tc>
      </w:tr>
      <w:tr w:rsidR="008B732C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936B1B" w:rsidP="005B2FBD">
            <w:pPr>
              <w:jc w:val="left"/>
            </w:pPr>
            <w:r>
              <w:t>CCB Approval</w:t>
            </w:r>
          </w:p>
          <w:p w:rsidR="003767D0" w:rsidRPr="008B732C" w:rsidRDefault="003767D0">
            <w:pPr>
              <w:jc w:val="center"/>
            </w:pPr>
          </w:p>
        </w:tc>
      </w:tr>
      <w:tr w:rsidR="006F6951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:rsidR="000D05CE" w:rsidRDefault="000D05CE" w:rsidP="00B1274B"/>
          <w:p w:rsidR="00634BEE" w:rsidRPr="006F6951" w:rsidRDefault="00634BEE" w:rsidP="00B1274B"/>
        </w:tc>
      </w:tr>
      <w:tr w:rsidR="003A3666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215C0E">
            <w:pPr>
              <w:ind w:left="360"/>
              <w:jc w:val="left"/>
            </w:pPr>
          </w:p>
          <w:p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>As per CCB Approval, mail attached in “Email From Business” Section.</w:t>
            </w:r>
          </w:p>
          <w:p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FF1E02" w:rsidRDefault="000B14BB" w:rsidP="000B14BB">
            <w:pPr>
              <w:jc w:val="left"/>
            </w:pPr>
            <w:r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FF1E02" w:rsidRDefault="00273F32" w:rsidP="00F148D1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554A" w:rsidRDefault="007A554A" w:rsidP="007D0D5C">
            <w:pPr>
              <w:ind w:left="360"/>
              <w:jc w:val="left"/>
              <w:rPr>
                <w:b/>
              </w:rPr>
            </w:pPr>
          </w:p>
          <w:p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r w:rsidR="000B14BB">
              <w:t>Impact</w:t>
            </w:r>
            <w:r>
              <w:t>?H</w:t>
            </w:r>
            <w:r w:rsidR="000B14BB">
              <w:t xml:space="preserve">igh,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:rsidR="00273F32" w:rsidRDefault="00273F32" w:rsidP="007A554A">
            <w:pPr>
              <w:ind w:left="360"/>
              <w:jc w:val="left"/>
            </w:pPr>
          </w:p>
          <w:p w:rsidR="007924D5" w:rsidRPr="005B2FBD" w:rsidRDefault="007924D5" w:rsidP="0074553B">
            <w:pPr>
              <w:ind w:left="360"/>
              <w:jc w:val="left"/>
            </w:pPr>
          </w:p>
        </w:tc>
      </w:tr>
      <w:tr w:rsidR="000B14BB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:rsidR="00DD77B8" w:rsidRDefault="00DD77B8"/>
    <w:p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58"/>
        <w:gridCol w:w="1260"/>
        <w:gridCol w:w="3734"/>
      </w:tblGrid>
      <w:tr w:rsidR="001E4B1B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:rsidR="00825428" w:rsidRDefault="00825428" w:rsidP="001E4B1B"/>
    <w:p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88"/>
        <w:gridCol w:w="810"/>
        <w:gridCol w:w="2070"/>
        <w:gridCol w:w="2340"/>
        <w:gridCol w:w="1710"/>
      </w:tblGrid>
      <w:tr w:rsidR="00675F04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List of Files to be Transferred By Data Centre/Security Team</w:t>
            </w:r>
          </w:p>
        </w:tc>
      </w:tr>
      <w:tr w:rsidR="00675F04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:rsidR="00C112F2" w:rsidRDefault="00C112F2" w:rsidP="001E4B1B"/>
    <w:p w:rsidR="005631BE" w:rsidRDefault="005631BE" w:rsidP="001E4B1B"/>
    <w:p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40"/>
      </w:tblGrid>
      <w:tr w:rsidR="00C112F2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File Transfer Instructions For Data Centre/Security Team</w:t>
            </w:r>
          </w:p>
        </w:tc>
      </w:tr>
      <w:tr w:rsidR="00C112F2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910F0" w:rsidRDefault="0025716E" w:rsidP="00DF2652">
            <w:pPr>
              <w:jc w:val="left"/>
            </w:pPr>
            <w:r>
              <w:br w:type="page"/>
            </w:r>
          </w:p>
          <w:p w:rsidR="00BA3BC6" w:rsidRDefault="00BA3BC6" w:rsidP="00DF2652">
            <w:pPr>
              <w:jc w:val="left"/>
            </w:pPr>
          </w:p>
          <w:p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>Step 1 : Directory creation for New services</w:t>
            </w:r>
          </w:p>
          <w:p w:rsidR="00BA3BC6" w:rsidRDefault="00BA3BC6" w:rsidP="00BA3BC6">
            <w:pPr>
              <w:spacing w:line="360" w:lineRule="auto"/>
              <w:ind w:left="720"/>
              <w:jc w:val="left"/>
            </w:pPr>
          </w:p>
          <w:p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 w:rsidR="005B229C">
              <w:t xml:space="preserve"> </w:t>
            </w:r>
            <w:r>
              <w:t>using user id –</w:t>
            </w:r>
            <w:r w:rsidR="00FA4381">
              <w:rPr>
                <w:b/>
              </w:rPr>
              <w:t>aceuat</w:t>
            </w:r>
          </w:p>
          <w:p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ESBDeployments</w:t>
            </w:r>
            <w:r w:rsidRPr="00BA3BC6">
              <w:rPr>
                <w:b/>
              </w:rPr>
              <w:t>/</w:t>
            </w:r>
          </w:p>
          <w:p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:rsidR="00474527" w:rsidRDefault="00E126F1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r>
              <w:t>CurrencyConverter</w:t>
            </w:r>
          </w:p>
          <w:p w:rsidR="00BA3BC6" w:rsidRDefault="00BA3BC6" w:rsidP="00DF2652">
            <w:pPr>
              <w:jc w:val="left"/>
            </w:pPr>
          </w:p>
          <w:p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 Copy of bar &amp; properties files</w:t>
            </w:r>
          </w:p>
          <w:p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E06151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r>
              <w:t xml:space="preserve">to  </w:t>
            </w:r>
            <w:r w:rsidR="006139F5" w:rsidRPr="00B67F01">
              <w:rPr>
                <w:b/>
              </w:rPr>
              <w:t>/backup/ESBDeployments/</w:t>
            </w:r>
            <w:r w:rsidR="00E126F1">
              <w:rPr>
                <w:b/>
              </w:rPr>
              <w:t>CurrencyConverter</w:t>
            </w:r>
          </w:p>
          <w:p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:rsidR="00B67F01" w:rsidRDefault="005B229C" w:rsidP="00B67F01">
            <w:pPr>
              <w:spacing w:line="360" w:lineRule="auto"/>
              <w:ind w:left="720"/>
              <w:jc w:val="left"/>
            </w:pPr>
            <w:r>
              <w:t>StewardBank</w:t>
            </w:r>
            <w:r w:rsidR="00E126F1">
              <w:t>CurrencyConverter</w:t>
            </w:r>
            <w:r w:rsidR="006139F5" w:rsidRPr="00243958">
              <w:t>App.bar</w:t>
            </w:r>
            <w:r>
              <w:t xml:space="preserve"> </w:t>
            </w:r>
            <w:r w:rsidR="006139F5" w:rsidRPr="00243958">
              <w:t>&amp;</w:t>
            </w:r>
            <w:r>
              <w:t xml:space="preserve"> StewardBank</w:t>
            </w:r>
            <w:r w:rsidR="00E126F1">
              <w:t>CurrencyConverter</w:t>
            </w:r>
            <w:r w:rsidR="006139F5" w:rsidRPr="00243958">
              <w:t>App</w:t>
            </w:r>
            <w:r w:rsidR="00B80CD6" w:rsidRPr="00243958">
              <w:t>.properties</w:t>
            </w:r>
          </w:p>
          <w:p w:rsidR="00B80CD6" w:rsidRDefault="00B80CD6" w:rsidP="00B80CD6">
            <w:pPr>
              <w:spacing w:line="360" w:lineRule="auto"/>
              <w:ind w:left="720"/>
              <w:jc w:val="left"/>
            </w:pPr>
          </w:p>
          <w:p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26574" w:rsidRDefault="00C26574" w:rsidP="00016CDD">
            <w:pPr>
              <w:jc w:val="left"/>
            </w:pPr>
          </w:p>
          <w:p w:rsidR="00524A19" w:rsidRDefault="00524A19" w:rsidP="00016CDD">
            <w:pPr>
              <w:jc w:val="left"/>
            </w:pPr>
          </w:p>
          <w:p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:rsidR="00C26574" w:rsidRDefault="00C26574" w:rsidP="00C26574">
            <w:pPr>
              <w:jc w:val="left"/>
            </w:pPr>
          </w:p>
          <w:p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 w:rsidR="00CF0D73">
              <w:t xml:space="preserve"> </w:t>
            </w:r>
            <w:r>
              <w:t xml:space="preserve">using user id – </w:t>
            </w:r>
            <w:r>
              <w:rPr>
                <w:b/>
              </w:rPr>
              <w:t>aceuat</w:t>
            </w:r>
          </w:p>
          <w:p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7B54C5">
              <w:t xml:space="preserve"> </w:t>
            </w:r>
            <w:r w:rsidR="00F0318A">
              <w:t>(</w:t>
            </w:r>
            <w:r w:rsidR="00E126F1" w:rsidRPr="00E126F1">
              <w:t>CURCON_SB_HTTP_REQ</w:t>
            </w:r>
            <w:r w:rsidR="00E126F1">
              <w:t>) and output queue (ALL_SB_HTTP</w:t>
            </w:r>
            <w:r w:rsidR="00F0318A">
              <w:t>_RES).</w:t>
            </w:r>
          </w:p>
          <w:p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8773C9" w:rsidRPr="00616C85">
              <w:rPr>
                <w:b/>
              </w:rPr>
              <w:t>runmqsc</w:t>
            </w:r>
            <w:r w:rsidR="006139F5" w:rsidRPr="000757B5">
              <w:rPr>
                <w:b/>
              </w:rPr>
              <w:t>UATSBQM</w:t>
            </w:r>
          </w:p>
          <w:p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E126F1" w:rsidRPr="00E126F1">
              <w:rPr>
                <w:b/>
              </w:rPr>
              <w:t>CURCON_SB_HTTP_REQ</w:t>
            </w:r>
            <w:r>
              <w:rPr>
                <w:b/>
              </w:rPr>
              <w:t>)</w:t>
            </w:r>
            <w:r w:rsidR="00330C78">
              <w:rPr>
                <w:b/>
              </w:rPr>
              <w:t xml:space="preserve"> </w:t>
            </w:r>
          </w:p>
          <w:p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DISPLAY QLOCAL(*)</w:t>
            </w:r>
          </w:p>
          <w:p w:rsidR="00D860AB" w:rsidRDefault="00E126F1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QLOCAL(ALL_SB_HTTP</w:t>
            </w:r>
            <w:r w:rsidR="00D860AB">
              <w:rPr>
                <w:b/>
              </w:rPr>
              <w:t>_RES)</w:t>
            </w:r>
          </w:p>
          <w:p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QLOCAL(*) </w:t>
            </w:r>
          </w:p>
          <w:p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r w:rsidRPr="00616C85">
              <w:rPr>
                <w:b/>
                <w:sz w:val="24"/>
              </w:rPr>
              <w:t>Note:</w:t>
            </w:r>
            <w:r w:rsidR="00233F7E">
              <w:rPr>
                <w:b/>
                <w:sz w:val="24"/>
              </w:rPr>
              <w:t xml:space="preserve"> </w:t>
            </w:r>
            <w:r>
              <w:t xml:space="preserve">Please verify the </w:t>
            </w:r>
            <w:r w:rsidR="00E126F1" w:rsidRPr="00E126F1">
              <w:rPr>
                <w:b/>
              </w:rPr>
              <w:t>CURCON_SB_HTTP_REQ</w:t>
            </w:r>
            <w:r w:rsidR="005801AB" w:rsidRPr="005801AB">
              <w:rPr>
                <w:b/>
              </w:rPr>
              <w:t xml:space="preserve"> </w:t>
            </w:r>
            <w:r w:rsidR="005801AB">
              <w:rPr>
                <w:b/>
              </w:rPr>
              <w:t xml:space="preserve"> </w:t>
            </w:r>
            <w:r w:rsidR="00D860AB" w:rsidRPr="00D860AB">
              <w:t>and</w:t>
            </w:r>
            <w:r w:rsidR="00437C34">
              <w:t xml:space="preserve"> </w:t>
            </w:r>
            <w:r w:rsidR="00E126F1">
              <w:rPr>
                <w:b/>
              </w:rPr>
              <w:t xml:space="preserve"> ALL_SB_HTTP</w:t>
            </w:r>
            <w:r w:rsidR="00D860AB">
              <w:rPr>
                <w:b/>
              </w:rPr>
              <w:t xml:space="preserve">_RES </w:t>
            </w:r>
            <w:r w:rsidR="00CE33A8">
              <w:t>queue in the result of above.</w:t>
            </w:r>
          </w:p>
          <w:p w:rsidR="00CC461D" w:rsidRDefault="00CC461D" w:rsidP="001B181E">
            <w:pPr>
              <w:spacing w:line="360" w:lineRule="auto"/>
              <w:jc w:val="left"/>
            </w:pPr>
          </w:p>
          <w:p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4740D9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 DB Scripts</w:t>
            </w:r>
          </w:p>
          <w:p w:rsidR="002C4C85" w:rsidRDefault="002C4C85" w:rsidP="002C4C85">
            <w:pPr>
              <w:jc w:val="left"/>
            </w:pPr>
          </w:p>
          <w:p w:rsidR="002C4C85" w:rsidRDefault="002C4C85" w:rsidP="002C4C85">
            <w:pPr>
              <w:jc w:val="left"/>
            </w:pPr>
          </w:p>
          <w:p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="00CE33A8" w:rsidRPr="00F01B85">
              <w:t>ESBLogging</w:t>
            </w:r>
            <w:r>
              <w:t xml:space="preserve"> using user id – </w:t>
            </w:r>
            <w:r w:rsidR="00CE33A8" w:rsidRPr="00F01B85">
              <w:t>sa</w:t>
            </w:r>
          </w:p>
          <w:p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/var/DBScripts/</w:t>
            </w:r>
            <w:r w:rsidR="00E126F1">
              <w:t>CurrencyConverter</w:t>
            </w:r>
            <w:r w:rsidR="00CE33A8" w:rsidRPr="00F01B85">
              <w:t>_dbscript.txt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5 : Copying jar files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ESBLogging</w:t>
            </w:r>
            <w:r>
              <w:t xml:space="preserve"> using user id – </w:t>
            </w:r>
            <w:r>
              <w:rPr>
                <w:b/>
              </w:rPr>
              <w:t>sa</w:t>
            </w:r>
          </w:p>
          <w:p w:rsidR="00F536D3" w:rsidRPr="000E70A2" w:rsidRDefault="00F536D3" w:rsidP="00F536D3">
            <w:pPr>
              <w:pStyle w:val="ListParagraph"/>
              <w:jc w:val="left"/>
            </w:pPr>
          </w:p>
          <w:p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6 : Security Information</w:t>
            </w:r>
          </w:p>
          <w:p w:rsidR="00490D59" w:rsidRDefault="00490D59" w:rsidP="00490D59">
            <w:pPr>
              <w:spacing w:line="360" w:lineRule="auto"/>
              <w:ind w:left="720"/>
              <w:jc w:val="left"/>
            </w:pPr>
          </w:p>
          <w:p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>Step 7 : Security Policies</w:t>
            </w:r>
          </w:p>
          <w:p w:rsidR="008D3810" w:rsidRDefault="008D3810" w:rsidP="008D3810">
            <w:pPr>
              <w:spacing w:line="360" w:lineRule="auto"/>
              <w:ind w:left="720"/>
              <w:jc w:val="left"/>
            </w:pPr>
          </w:p>
          <w:p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:rsidR="00DC2D47" w:rsidRDefault="00DC2D47" w:rsidP="009F7A2E">
            <w:pPr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r>
              <w:rPr>
                <w:b/>
              </w:rPr>
              <w:t>aceuat</w:t>
            </w:r>
          </w:p>
          <w:p w:rsidR="00B4642C" w:rsidRPr="000E70A2" w:rsidRDefault="00B4642C" w:rsidP="00B4642C">
            <w:pPr>
              <w:pStyle w:val="ListParagraph"/>
              <w:jc w:val="left"/>
            </w:pPr>
          </w:p>
          <w:p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/backup/ESBDeployment</w:t>
            </w:r>
            <w:r w:rsidR="00B67F01">
              <w:rPr>
                <w:b/>
              </w:rPr>
              <w:t>s</w:t>
            </w:r>
            <w:r w:rsidR="00782757">
              <w:rPr>
                <w:b/>
              </w:rPr>
              <w:t>/</w:t>
            </w:r>
            <w:r w:rsidR="00E126F1">
              <w:rPr>
                <w:b/>
              </w:rPr>
              <w:t>CurrencyConverter</w:t>
            </w:r>
            <w:r w:rsidRPr="00474527">
              <w:rPr>
                <w:b/>
              </w:rPr>
              <w:t>”.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Type below commands in console :</w:t>
            </w:r>
          </w:p>
          <w:p w:rsidR="00B67F01" w:rsidRDefault="00B67F01" w:rsidP="00B67F01">
            <w:pPr>
              <w:pStyle w:val="ListParagraph"/>
            </w:pP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>$ mqsideploy UATSBNODE –e UAT_SB</w:t>
            </w:r>
            <w:r w:rsidR="00782757">
              <w:t>_IS –a StewardBank</w:t>
            </w:r>
            <w:r w:rsidR="00C278F9">
              <w:t>CurrencyConverter</w:t>
            </w:r>
            <w:r>
              <w:t>.bar</w:t>
            </w:r>
          </w:p>
          <w:p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mqsilist UATSBNODE –e UAT_SB_IS </w:t>
            </w:r>
          </w:p>
          <w:p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>$ mqsilist UATSBNOD</w:t>
            </w:r>
            <w:r w:rsidR="00782757">
              <w:t>E –e UAT_SB_IS –k StewardBank</w:t>
            </w:r>
            <w:r w:rsidR="00C278F9">
              <w:t>CurrencyConverter</w:t>
            </w:r>
          </w:p>
          <w:p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autodeployment script is available under the directory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/backup/ESBDeployments/</w:t>
            </w:r>
          </w:p>
          <w:p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  <w:bookmarkStart w:id="1" w:name="_GoBack"/>
            <w:bookmarkEnd w:id="1"/>
          </w:p>
          <w:p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:rsidR="009F7A2E" w:rsidRDefault="009F7A2E" w:rsidP="00205384">
            <w:pPr>
              <w:spacing w:line="360" w:lineRule="auto"/>
              <w:ind w:left="720"/>
              <w:jc w:val="left"/>
            </w:pPr>
          </w:p>
          <w:p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backup/ESBDeployments/CommonLibraries</w:t>
            </w:r>
            <w:r w:rsidR="009F7A2E">
              <w:rPr>
                <w:b/>
              </w:rPr>
              <w:t>”</w:t>
            </w:r>
          </w:p>
          <w:p w:rsidR="0061637F" w:rsidRDefault="0061637F" w:rsidP="0061637F">
            <w:pPr>
              <w:spacing w:line="360" w:lineRule="auto"/>
              <w:ind w:left="720"/>
              <w:jc w:val="left"/>
            </w:pPr>
            <w:r>
              <w:t>StewardBankCommonEsql</w:t>
            </w:r>
          </w:p>
          <w:p w:rsidR="009F7A2E" w:rsidRDefault="0061637F" w:rsidP="00205384">
            <w:pPr>
              <w:spacing w:line="360" w:lineRule="auto"/>
              <w:ind w:left="720"/>
              <w:jc w:val="left"/>
            </w:pPr>
            <w:r>
              <w:t>StewardBankExceptionHandling</w:t>
            </w:r>
          </w:p>
          <w:p w:rsidR="0067051C" w:rsidRDefault="00C278F9" w:rsidP="00205384">
            <w:pPr>
              <w:spacing w:line="360" w:lineRule="auto"/>
              <w:ind w:left="720"/>
              <w:jc w:val="left"/>
            </w:pPr>
            <w:r w:rsidRPr="00C278F9">
              <w:t>StewardBankHttpRetryCall</w:t>
            </w:r>
          </w:p>
          <w:p w:rsidR="0061637F" w:rsidRDefault="0061637F" w:rsidP="00205384">
            <w:pPr>
              <w:spacing w:line="360" w:lineRule="auto"/>
              <w:ind w:left="720"/>
              <w:jc w:val="left"/>
            </w:pPr>
          </w:p>
          <w:p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 Reload Execution group</w:t>
            </w:r>
          </w:p>
          <w:p w:rsidR="005C3B76" w:rsidRDefault="005C3B76" w:rsidP="005C3B76">
            <w:pPr>
              <w:jc w:val="left"/>
            </w:pPr>
          </w:p>
          <w:p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r w:rsidR="00FD6816">
              <w:rPr>
                <w:b/>
              </w:rPr>
              <w:t>aceuat</w:t>
            </w:r>
          </w:p>
          <w:p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&gt;mqsistop UATSBNODE –e UAT_SB_IS</w:t>
            </w:r>
          </w:p>
          <w:p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&gt;mqsistart UATSBNODE –e UAT_SB_IS</w:t>
            </w:r>
          </w:p>
          <w:p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:rsidR="00162B03" w:rsidRPr="00F11BCD" w:rsidRDefault="00162B03" w:rsidP="00C74AD0"/>
        </w:tc>
      </w:tr>
      <w:tr w:rsidR="00335FF6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 Monitoring logs for application changes</w:t>
            </w:r>
          </w:p>
          <w:p w:rsidR="00F670A4" w:rsidRDefault="00F670A4" w:rsidP="00F670A4"/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Log 4j Configuration path  :-</w:t>
            </w:r>
          </w:p>
          <w:p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Queue Manager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/var/mqm/qmgrs/UATSBQM/errors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Integration Node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lastRenderedPageBreak/>
              <w:t>Integration Server logs :-</w:t>
            </w:r>
          </w:p>
          <w:p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/var/mqsi/components/UATSBNODE/server/UAT_SB_IS/stderr</w:t>
            </w:r>
          </w:p>
          <w:p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>System logs Logs :-</w:t>
            </w:r>
          </w:p>
          <w:p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/log/esb/interfaces/log4j/log/tcprouter.log</w:t>
            </w:r>
          </w:p>
          <w:p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/log/esb/interfaces/log4j/log/BalEnq.log</w:t>
            </w:r>
          </w:p>
          <w:p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/log/esb/interfaces/log4j/log/error.log</w:t>
            </w:r>
          </w:p>
          <w:p w:rsidR="00AE46EB" w:rsidRDefault="00AE46EB" w:rsidP="00016CDD">
            <w:pPr>
              <w:jc w:val="left"/>
            </w:pPr>
          </w:p>
          <w:p w:rsidR="00AE46EB" w:rsidRDefault="00AE46EB" w:rsidP="00016CDD">
            <w:pPr>
              <w:jc w:val="left"/>
            </w:pPr>
          </w:p>
        </w:tc>
      </w:tr>
    </w:tbl>
    <w:p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9D8" w:rsidRDefault="00BF39D8">
      <w:r>
        <w:separator/>
      </w:r>
    </w:p>
  </w:endnote>
  <w:endnote w:type="continuationSeparator" w:id="1">
    <w:p w:rsidR="00BF39D8" w:rsidRDefault="00BF3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top w:val="single" w:sz="12" w:space="0" w:color="auto"/>
      </w:tblBorders>
      <w:tblLayout w:type="fixed"/>
      <w:tblLook w:val="0000"/>
    </w:tblPr>
    <w:tblGrid>
      <w:gridCol w:w="2268"/>
      <w:gridCol w:w="5940"/>
      <w:gridCol w:w="1800"/>
    </w:tblGrid>
    <w:tr w:rsidR="00056BA1">
      <w:trPr>
        <w:cantSplit/>
      </w:trPr>
      <w:tc>
        <w:tcPr>
          <w:tcW w:w="2268" w:type="dxa"/>
        </w:tcPr>
        <w:p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E141DD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E141DD">
            <w:rPr>
              <w:rStyle w:val="PageNumber"/>
              <w:i/>
            </w:rPr>
            <w:fldChar w:fldCharType="separate"/>
          </w:r>
          <w:r w:rsidR="00AF761D">
            <w:rPr>
              <w:rStyle w:val="PageNumber"/>
              <w:i/>
              <w:noProof/>
            </w:rPr>
            <w:t>10</w:t>
          </w:r>
          <w:r w:rsidR="00E141DD">
            <w:rPr>
              <w:rStyle w:val="PageNumber"/>
              <w:i/>
            </w:rPr>
            <w:fldChar w:fldCharType="end"/>
          </w:r>
        </w:p>
      </w:tc>
    </w:tr>
  </w:tbl>
  <w:p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9D8" w:rsidRDefault="00BF39D8">
      <w:r>
        <w:separator/>
      </w:r>
    </w:p>
  </w:footnote>
  <w:footnote w:type="continuationSeparator" w:id="1">
    <w:p w:rsidR="00BF39D8" w:rsidRDefault="00BF39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8" w:type="dxa"/>
      <w:tblBorders>
        <w:bottom w:val="single" w:sz="12" w:space="0" w:color="auto"/>
      </w:tblBorders>
      <w:tblLayout w:type="fixed"/>
      <w:tblLook w:val="0000"/>
    </w:tblPr>
    <w:tblGrid>
      <w:gridCol w:w="6408"/>
      <w:gridCol w:w="900"/>
      <w:gridCol w:w="810"/>
      <w:gridCol w:w="630"/>
      <w:gridCol w:w="1260"/>
    </w:tblGrid>
    <w:tr w:rsidR="00056BA1">
      <w:trPr>
        <w:cantSplit/>
      </w:trPr>
      <w:tc>
        <w:tcPr>
          <w:tcW w:w="6408" w:type="dxa"/>
        </w:tcPr>
        <w:p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:rsidR="00056BA1" w:rsidRDefault="00056BA1">
          <w:pPr>
            <w:pStyle w:val="Header"/>
          </w:pPr>
        </w:p>
      </w:tc>
    </w:tr>
  </w:tbl>
  <w:p w:rsidR="00056BA1" w:rsidRDefault="00056BA1">
    <w:pPr>
      <w:pStyle w:val="Header"/>
    </w:pPr>
  </w:p>
  <w:p w:rsidR="00056BA1" w:rsidRDefault="00056B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739B"/>
    <w:rsid w:val="000321DF"/>
    <w:rsid w:val="00033993"/>
    <w:rsid w:val="00036C64"/>
    <w:rsid w:val="00037F8D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3F7E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4C40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0C78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37C34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0D9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1AB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29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2757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4C5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2AEE"/>
    <w:rsid w:val="00A256B1"/>
    <w:rsid w:val="00A2592B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61D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39D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331A"/>
    <w:rsid w:val="00C2357E"/>
    <w:rsid w:val="00C24342"/>
    <w:rsid w:val="00C258A8"/>
    <w:rsid w:val="00C26574"/>
    <w:rsid w:val="00C26A37"/>
    <w:rsid w:val="00C27006"/>
    <w:rsid w:val="00C278F9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0D73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151"/>
    <w:rsid w:val="00E06874"/>
    <w:rsid w:val="00E106AC"/>
    <w:rsid w:val="00E126F1"/>
    <w:rsid w:val="00E141DD"/>
    <w:rsid w:val="00E14443"/>
    <w:rsid w:val="00E15D90"/>
    <w:rsid w:val="00E22E9F"/>
    <w:rsid w:val="00E23020"/>
    <w:rsid w:val="00E243B1"/>
    <w:rsid w:val="00E25DD2"/>
    <w:rsid w:val="00E25DEA"/>
    <w:rsid w:val="00E27409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57A6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5922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Sreenivas Bandaru</cp:lastModifiedBy>
  <cp:revision>3</cp:revision>
  <cp:lastPrinted>1900-12-31T18:30:00Z</cp:lastPrinted>
  <dcterms:created xsi:type="dcterms:W3CDTF">2020-08-27T15:43:00Z</dcterms:created>
  <dcterms:modified xsi:type="dcterms:W3CDTF">2020-08-27T16:41:00Z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