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Release Notes for Steward Bank IFT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4425C4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4425C4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4425C4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4425C4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4425C4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4425C4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4425C4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542B44">
          <w:t>3</w:t>
        </w:r>
        <w:r>
          <w:fldChar w:fldCharType="end"/>
        </w:r>
      </w:hyperlink>
    </w:p>
    <w:p w:rsidR="004425C4" w:rsidRDefault="004425C4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542B44">
          <w:t>4</w:t>
        </w:r>
        <w:r>
          <w:fldChar w:fldCharType="end"/>
        </w:r>
      </w:hyperlink>
    </w:p>
    <w:p w:rsidR="004425C4" w:rsidRDefault="004425C4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4425C4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4425C4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April 15,2020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blPrEx>
          <w:tblCellMar>
            <w:top w:w="0" w:type="dxa"/>
            <w:bottom w:w="0" w:type="dxa"/>
          </w:tblCellMar>
        </w:tblPrEx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694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346C9F">
        <w:t xml:space="preserve">Internal fund Transfer 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ForLinux OS :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IFT_SB_REQ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 xml:space="preserve">inux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ESBPolicies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CommonEsql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ExceptionHandler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IFT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2E0093">
              <w:rPr>
                <w:rFonts w:ascii="Cambria" w:hAnsi="Cambria"/>
                <w:sz w:val="22"/>
                <w:szCs w:val="22"/>
              </w:rPr>
              <w:t>IFT.sourceQueueName=IFT_SB_RE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lastRenderedPageBreak/>
              <w:t xml:space="preserve">  PCTINCREASE 0 FREELISTS 1 FREELIST GROUPS 1 BUFFER_POOL DEFAULT FLASH_CACHE DEFAULT CELL_FLASH_CACHE DEFAULT)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('40','IFT_SB_REQ','RESPONSEQ');</w:t>
            </w:r>
          </w:p>
          <w:p w:rsidR="004425C4" w:rsidRDefault="00F80072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('31','BALENQ_SB_REQ','RESPONSEQ');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IFT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Check Interface log file IFT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>for ift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>r Linux : 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lastRenderedPageBreak/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4BE" w:rsidRDefault="00EF14BE" w:rsidP="004425C4">
      <w:pPr>
        <w:spacing w:after="0" w:line="240" w:lineRule="auto"/>
      </w:pPr>
      <w:r>
        <w:separator/>
      </w:r>
    </w:p>
  </w:endnote>
  <w:endnote w:type="continuationSeparator" w:id="1">
    <w:p w:rsidR="00EF14BE" w:rsidRDefault="00EF14BE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fldSimple w:instr=" PAGE   \* MERGEFORMAT ">
      <w:r w:rsidR="002E0093">
        <w:rPr>
          <w:noProof/>
        </w:rPr>
        <w:t>3</w:t>
      </w:r>
    </w:fldSimple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4BE" w:rsidRDefault="00EF14BE" w:rsidP="004425C4">
      <w:pPr>
        <w:spacing w:after="0" w:line="240" w:lineRule="auto"/>
      </w:pPr>
      <w:r>
        <w:separator/>
      </w:r>
    </w:p>
  </w:footnote>
  <w:footnote w:type="continuationSeparator" w:id="1">
    <w:p w:rsidR="00EF14BE" w:rsidRDefault="00EF14BE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67FB9"/>
    <w:rsid w:val="002E0093"/>
    <w:rsid w:val="00303C56"/>
    <w:rsid w:val="00346C9F"/>
    <w:rsid w:val="004425C4"/>
    <w:rsid w:val="00542B44"/>
    <w:rsid w:val="005C1A62"/>
    <w:rsid w:val="006545C5"/>
    <w:rsid w:val="00C6462B"/>
    <w:rsid w:val="00EF14BE"/>
    <w:rsid w:val="00F8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header" w:semiHidden="0" w:uiPriority="99"/>
    <w:lsdException w:name="footer" w:semiHidden="0" w:uiPriority="99"/>
    <w:lsdException w:name="caption" w:semiHidden="0" w:uiPriority="35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Hyperlink" w:semiHidden="0" w:uiPriority="99"/>
    <w:lsdException w:name="FollowedHyperlink" w:uiPriority="99"/>
    <w:lsdException w:name="Strong" w:semiHidden="0" w:uiPriority="22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Windows User</cp:lastModifiedBy>
  <cp:revision>3</cp:revision>
  <cp:lastPrinted>2013-07-24T14:07:00Z</cp:lastPrinted>
  <dcterms:created xsi:type="dcterms:W3CDTF">2020-04-15T10:40:00Z</dcterms:created>
  <dcterms:modified xsi:type="dcterms:W3CDTF">2020-04-15T15:42:00Z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