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Default="009B33E2">
      <w:r>
        <w:rPr>
          <w:rFonts w:ascii="Arial" w:hAnsi="Arial" w:cs="Arial"/>
          <w:color w:val="222222"/>
          <w:shd w:val="clear" w:color="auto" w:fill="FFFFFF"/>
        </w:rPr>
        <w:t xml:space="preserve">A source-to-source compiler,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transcompiler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transpiler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type of compiler that takes the source code of a program written in one programming language as its input and produces the equivalent source code in another programming language.</w:t>
      </w:r>
      <w:bookmarkStart w:id="0" w:name="_GoBack"/>
      <w:bookmarkEnd w:id="0"/>
    </w:p>
    <w:sectPr w:rsidR="0019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E2"/>
    <w:rsid w:val="00195B8A"/>
    <w:rsid w:val="009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3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2016-11-15T23:49:00Z</dcterms:created>
  <dcterms:modified xsi:type="dcterms:W3CDTF">2016-11-15T23:49:00Z</dcterms:modified>
</cp:coreProperties>
</file>