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priya.sharma@example.com | Phone: 555-887-2211</w:t>
      </w:r>
    </w:p>
    <w:p>
      <w:pPr>
        <w:pStyle w:val="Heading2"/>
      </w:pPr>
      <w:r>
        <w:t>Skills</w:t>
      </w:r>
    </w:p>
    <w:p>
      <w:r>
        <w:t>Java, Spring Boot, Kubernetes, Microservices, Jenkins, SQL</w:t>
      </w:r>
    </w:p>
    <w:p>
      <w:pPr>
        <w:pStyle w:val="Heading2"/>
      </w:pPr>
      <w:r>
        <w:t>Education</w:t>
      </w:r>
    </w:p>
    <w:p>
      <w:r>
        <w:t>M.S. Software Engineering, Tech Institute (2019)</w:t>
      </w:r>
    </w:p>
    <w:p>
      <w:pPr>
        <w:pStyle w:val="Heading2"/>
      </w:pPr>
      <w:r>
        <w:t>Experience</w:t>
      </w:r>
    </w:p>
    <w:p>
      <w:r>
        <w:t>Senior Software Engineer at CloudNine Systems (2019-2024)</w:t>
      </w:r>
    </w:p>
    <w:p>
      <w:r>
        <w:t>Led migration of monolith to microservices architecture on Kubernetes.</w:t>
      </w:r>
    </w:p>
    <w:p>
      <w:pPr>
        <w:pStyle w:val="Heading2"/>
      </w:pPr>
      <w:r>
        <w:t>Projects</w:t>
      </w:r>
    </w:p>
    <w:p>
      <w:r>
        <w:t>Order Processing Service: Event-driven microservice handling order fulfillment. [Java, Kafka, Spring Boot]</w:t>
      </w:r>
    </w:p>
    <w:p>
      <w:pPr>
        <w:pStyle w:val="Heading2"/>
      </w:pPr>
      <w:r>
        <w:t>Certifications</w:t>
      </w:r>
    </w:p>
    <w:p>
      <w:r>
        <w:t>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