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37E" w:rsidRPr="0080337E" w:rsidRDefault="0080337E" w:rsidP="0080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0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Adsparkx</w:t>
      </w:r>
      <w:proofErr w:type="spellEnd"/>
      <w:r w:rsidRPr="0080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Assignment Reference Document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0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Building a Persona-Adaptive Customer Support Agent: Implementation Guide.</w:t>
      </w:r>
      <w:proofErr w:type="gramEnd"/>
    </w:p>
    <w:p w:rsidR="0080337E" w:rsidRPr="0080337E" w:rsidRDefault="0080337E" w:rsidP="008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37E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The primary objective of this project is to build an intelligent customer support agent that adapts its response style based on the customer's communication persona.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Core System Workflow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[User Message] ──&gt; [Persona Classifier] ──&gt; [Persona Tag: Tech/Frustrated/Exec]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▼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[Vector Database] ──&gt; [Cosine Similarity Search] ──&gt; [Top-K Chunks]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▼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[Adaptive Prompt Engine] ──&gt; (Retrieval Quality Check)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│                      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│ (Sufficient Info Found)          │ (Confidence Low / Sensitive Issue)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▼                      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[Generate Adaptive Response]         [Escalate to Human Agent]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                                   │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                                   ▼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                            [Generate Handoff JSON]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37E">
        <w:rPr>
          <w:rFonts w:ascii="Times New Roman" w:eastAsia="Times New Roman" w:hAnsi="Times New Roman" w:cs="Times New Roman"/>
          <w:b/>
          <w:bCs/>
          <w:sz w:val="36"/>
          <w:szCs w:val="36"/>
        </w:rPr>
        <w:t>2. Technical Requirements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To ensure a smooth setup, install the following required languages, libraries, and frameworks.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System Requirements</w:t>
      </w:r>
    </w:p>
    <w:p w:rsidR="0080337E" w:rsidRPr="0080337E" w:rsidRDefault="0080337E" w:rsidP="0080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: Windows 10/11, </w:t>
      </w:r>
      <w:proofErr w:type="spellStart"/>
      <w:r w:rsidRPr="0080337E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>, or Linux</w:t>
      </w:r>
    </w:p>
    <w:p w:rsidR="0080337E" w:rsidRPr="0080337E" w:rsidRDefault="0080337E" w:rsidP="0080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Language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Python 3.11 or higher</w:t>
      </w:r>
    </w:p>
    <w:p w:rsidR="0080337E" w:rsidRPr="0080337E" w:rsidRDefault="0080337E" w:rsidP="0080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API Credentials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Google Gemini API Key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Python Library Dependencies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Create a virtual environment and install the following core packages: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6"/>
        <w:gridCol w:w="1021"/>
        <w:gridCol w:w="5575"/>
      </w:tblGrid>
      <w:tr w:rsidR="0080337E" w:rsidRPr="0080337E" w:rsidTr="0080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37E">
              <w:rPr>
                <w:rFonts w:ascii="Courier New" w:eastAsia="Times New Roman" w:hAnsi="Courier New" w:cs="Courier New"/>
                <w:sz w:val="20"/>
              </w:rPr>
              <w:t>google-genai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Courier New" w:eastAsia="Times New Roman" w:hAnsi="Courier New" w:cs="Courier New"/>
                <w:sz w:val="20"/>
              </w:rPr>
              <w:t>&gt;=0.1.0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Official Google SDK for Gemini LLMs and Embeddings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37E">
              <w:rPr>
                <w:rFonts w:ascii="Courier New" w:eastAsia="Times New Roman" w:hAnsi="Courier New" w:cs="Courier New"/>
                <w:sz w:val="20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Courier New" w:eastAsia="Times New Roman" w:hAnsi="Courier New" w:cs="Courier New"/>
                <w:sz w:val="20"/>
              </w:rPr>
              <w:t>&gt;=1.30.0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Chat Web UI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37E">
              <w:rPr>
                <w:rFonts w:ascii="Courier New" w:eastAsia="Times New Roman" w:hAnsi="Courier New" w:cs="Courier New"/>
                <w:sz w:val="20"/>
              </w:rPr>
              <w:t>chromadb</w:t>
            </w:r>
            <w:proofErr w:type="spellEnd"/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 </w:t>
            </w:r>
            <w:proofErr w:type="spellStart"/>
            <w:r w:rsidRPr="0080337E">
              <w:rPr>
                <w:rFonts w:ascii="Courier New" w:eastAsia="Times New Roman" w:hAnsi="Courier New" w:cs="Courier New"/>
                <w:sz w:val="20"/>
              </w:rPr>
              <w:t>faiss-cpu</w:t>
            </w:r>
            <w:proofErr w:type="spellEnd"/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Courier New" w:eastAsia="Times New Roman" w:hAnsi="Courier New" w:cs="Courier New"/>
                <w:sz w:val="20"/>
              </w:rPr>
              <w:t>&gt;=0.4.0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Local Vector Database for index retrieval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37E">
              <w:rPr>
                <w:rFonts w:ascii="Courier New" w:eastAsia="Times New Roman" w:hAnsi="Courier New" w:cs="Courier New"/>
                <w:sz w:val="20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Courier New" w:eastAsia="Times New Roman" w:hAnsi="Courier New" w:cs="Courier New"/>
                <w:sz w:val="20"/>
              </w:rPr>
              <w:t>&gt;=0.1.0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chunking and orchestrating helper utilities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37E">
              <w:rPr>
                <w:rFonts w:ascii="Courier New" w:eastAsia="Times New Roman" w:hAnsi="Courier New" w:cs="Courier New"/>
                <w:sz w:val="20"/>
              </w:rPr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Courier New" w:eastAsia="Times New Roman" w:hAnsi="Courier New" w:cs="Courier New"/>
                <w:sz w:val="20"/>
              </w:rPr>
              <w:t>&gt;=3.0.0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Native PDF reading and parsing capabilities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Courier New" w:eastAsia="Times New Roman" w:hAnsi="Courier New" w:cs="Courier New"/>
                <w:sz w:val="20"/>
              </w:rPr>
              <w:t>python-</w:t>
            </w:r>
            <w:proofErr w:type="spellStart"/>
            <w:r w:rsidRPr="0080337E">
              <w:rPr>
                <w:rFonts w:ascii="Courier New" w:eastAsia="Times New Roman" w:hAnsi="Courier New" w:cs="Courier New"/>
                <w:sz w:val="20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Courier New" w:eastAsia="Times New Roman" w:hAnsi="Courier New" w:cs="Courier New"/>
                <w:sz w:val="20"/>
              </w:rPr>
              <w:t>&gt;=1.0.0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variable management for API keys</w:t>
            </w:r>
          </w:p>
        </w:tc>
      </w:tr>
    </w:tbl>
    <w:p w:rsidR="0080337E" w:rsidRPr="0080337E" w:rsidRDefault="0080337E" w:rsidP="008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37E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Structure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A clean repository structure makes code maintenance easy and modular. Organize your repository as follows: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persona-support-agent</w:t>
      </w:r>
      <w:proofErr w:type="gramEnd"/>
      <w:r w:rsidRPr="0080337E">
        <w:rPr>
          <w:rFonts w:ascii="Courier New" w:eastAsia="Times New Roman" w:hAnsi="Courier New" w:cs="Courier New"/>
          <w:sz w:val="20"/>
        </w:rPr>
        <w:t>/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data</w:t>
      </w:r>
      <w:proofErr w:type="gramEnd"/>
      <w:r w:rsidRPr="0080337E">
        <w:rPr>
          <w:rFonts w:ascii="Courier New" w:eastAsia="Times New Roman" w:hAnsi="Courier New" w:cs="Courier New"/>
          <w:sz w:val="20"/>
        </w:rPr>
        <w:t>/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   ├── api_troubleshooting.md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   ├── billing_policy.txt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   └── password_reset_guide.pdf     &lt;-- (Required PDF Document)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src</w:t>
      </w:r>
      <w:proofErr w:type="spellEnd"/>
      <w:proofErr w:type="gramEnd"/>
      <w:r w:rsidRPr="0080337E">
        <w:rPr>
          <w:rFonts w:ascii="Courier New" w:eastAsia="Times New Roman" w:hAnsi="Courier New" w:cs="Courier New"/>
          <w:sz w:val="20"/>
        </w:rPr>
        <w:t>/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   ├── __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init__.py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   ├── config.py                     &lt;-- App configuration and thresholds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   ├── classifier.py                 &lt;-- Persona detection logic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│   ├── rag_pipeline.py               &lt;--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Chunker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 Vector DB creator, and Retriever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   ├── generator.py                  &lt;-- Persona-based prompt compiler and LLM Caller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   └── escalator.py                  &lt;-- Confidence thresholds &amp; escalation handoff generator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│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├── app.py                            &lt;-- Main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Streamlit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/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Gradio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Web UI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├── requirements.txt                  &lt;-- List of pip packages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├── .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env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                             &lt;-- Local secret variables 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Git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-ignored)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└── README.md                         &lt;-- Setup instructions &amp; architectural diagram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37E">
        <w:rPr>
          <w:rFonts w:ascii="Times New Roman" w:eastAsia="Times New Roman" w:hAnsi="Times New Roman" w:cs="Times New Roman"/>
          <w:b/>
          <w:bCs/>
          <w:sz w:val="36"/>
          <w:szCs w:val="36"/>
        </w:rPr>
        <w:t>4. Step-by-Step Implementation Guide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This project is broken down into five core architectural milestones.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Environment and Knowledge Base Preparation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First, set up your development workspace and gather your document files.</w:t>
      </w:r>
    </w:p>
    <w:p w:rsidR="0080337E" w:rsidRPr="0080337E" w:rsidRDefault="0080337E" w:rsidP="0080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Configure </w:t>
      </w:r>
      <w:r w:rsidRPr="0080337E">
        <w:rPr>
          <w:rFonts w:ascii="Courier New" w:eastAsia="Times New Roman" w:hAnsi="Courier New" w:cs="Courier New"/>
          <w:b/>
          <w:bCs/>
          <w:sz w:val="20"/>
        </w:rPr>
        <w:t>.</w:t>
      </w:r>
      <w:proofErr w:type="spellStart"/>
      <w:r w:rsidRPr="0080337E">
        <w:rPr>
          <w:rFonts w:ascii="Courier New" w:eastAsia="Times New Roman" w:hAnsi="Courier New" w:cs="Courier New"/>
          <w:b/>
          <w:bCs/>
          <w:sz w:val="20"/>
        </w:rPr>
        <w:t>env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: Store your Gemini API key inside a </w:t>
      </w:r>
      <w:r w:rsidRPr="0080337E">
        <w:rPr>
          <w:rFonts w:ascii="Courier New" w:eastAsia="Times New Roman" w:hAnsi="Courier New" w:cs="Courier New"/>
          <w:sz w:val="20"/>
        </w:rPr>
        <w:t>.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env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file at the root level:</w:t>
      </w:r>
    </w:p>
    <w:p w:rsidR="0080337E" w:rsidRPr="0080337E" w:rsidRDefault="0080337E" w:rsidP="0080337E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GEMINI_API_KEY="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your_actual_gemini_api_key_here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"</w:t>
      </w:r>
    </w:p>
    <w:p w:rsidR="0080337E" w:rsidRPr="0080337E" w:rsidRDefault="0080337E" w:rsidP="0080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Generate Knowledge Base Documents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: Write or obtain 10–20 realistic help desk articles. Populate the </w:t>
      </w:r>
      <w:r w:rsidRPr="0080337E">
        <w:rPr>
          <w:rFonts w:ascii="Courier New" w:eastAsia="Times New Roman" w:hAnsi="Courier New" w:cs="Courier New"/>
          <w:sz w:val="20"/>
        </w:rPr>
        <w:t>data/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directory with plain text files (</w:t>
      </w:r>
      <w:r w:rsidRPr="0080337E">
        <w:rPr>
          <w:rFonts w:ascii="Courier New" w:eastAsia="Times New Roman" w:hAnsi="Courier New" w:cs="Courier New"/>
          <w:sz w:val="20"/>
        </w:rPr>
        <w:t>.txt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), markdown explanations (</w:t>
      </w:r>
      <w:r w:rsidRPr="0080337E">
        <w:rPr>
          <w:rFonts w:ascii="Courier New" w:eastAsia="Times New Roman" w:hAnsi="Courier New" w:cs="Courier New"/>
          <w:sz w:val="20"/>
        </w:rPr>
        <w:t>.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md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>), and at least one instructional PDF (</w:t>
      </w:r>
      <w:r w:rsidRPr="0080337E">
        <w:rPr>
          <w:rFonts w:ascii="Courier New" w:eastAsia="Times New Roman" w:hAnsi="Courier New" w:cs="Courier New"/>
          <w:sz w:val="20"/>
        </w:rPr>
        <w:t>.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pdf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>) covering password recoveries, API authentications, and payment pathways.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Customer Persona Classification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When a message arrives, we pass it to a lightweight prompt designed to run classification.</w:t>
      </w:r>
    </w:p>
    <w:p w:rsidR="0080337E" w:rsidRPr="0080337E" w:rsidRDefault="0080337E" w:rsidP="0080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The user's query is analyzed by Gemini using a structured output layout. We instruct the model to return a strict JSON payload indicating the matched persona alongside a justification.</w:t>
      </w:r>
    </w:p>
    <w:p w:rsidR="0080337E" w:rsidRPr="0080337E" w:rsidRDefault="0080337E" w:rsidP="0080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Context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To understand how users form patterns, you can conceptually visualize their text as a high-dimensional vector. The classification stage maps the conversational semantic footprint of the text into discrete classes:$$\text{Persona} \in \{\text{"Technical Expert"}, \text{"Frustrated User"}, \text{"Business Executive"}\}$$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Designing and Building the RAG Pipeline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To prevent hallucinations, the model must </w:t>
      </w:r>
      <w:r w:rsidRPr="0080337E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answer using factual documents from our </w:t>
      </w:r>
      <w:r w:rsidRPr="0080337E">
        <w:rPr>
          <w:rFonts w:ascii="Courier New" w:eastAsia="Times New Roman" w:hAnsi="Courier New" w:cs="Courier New"/>
          <w:sz w:val="20"/>
        </w:rPr>
        <w:t>/data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folder. A Retrieval-Augmented Generation (RAG) system solves this by retrieving relevant document snippets and injecting them into the LLM's prompt context. Here is a granular, step-by-step breakdown of how to build this pipeline: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1. Document Ingestion &amp; Parsing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Your raw customer support data resides in files with different formats (such as </w:t>
      </w:r>
      <w:r w:rsidRPr="0080337E">
        <w:rPr>
          <w:rFonts w:ascii="Courier New" w:eastAsia="Times New Roman" w:hAnsi="Courier New" w:cs="Courier New"/>
          <w:sz w:val="20"/>
        </w:rPr>
        <w:t>.txt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337E">
        <w:rPr>
          <w:rFonts w:ascii="Courier New" w:eastAsia="Times New Roman" w:hAnsi="Courier New" w:cs="Courier New"/>
          <w:sz w:val="20"/>
        </w:rPr>
        <w:t>.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md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0337E">
        <w:rPr>
          <w:rFonts w:ascii="Courier New" w:eastAsia="Times New Roman" w:hAnsi="Courier New" w:cs="Courier New"/>
          <w:sz w:val="20"/>
        </w:rPr>
        <w:t>.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pdf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). Before </w:t>
      </w:r>
      <w:proofErr w:type="spellStart"/>
      <w:r w:rsidRPr="0080337E">
        <w:rPr>
          <w:rFonts w:ascii="Times New Roman" w:eastAsia="Times New Roman" w:hAnsi="Times New Roman" w:cs="Times New Roman"/>
          <w:sz w:val="24"/>
          <w:szCs w:val="24"/>
        </w:rPr>
        <w:t>processable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text chunks can be constructed, these files must be parsed:</w:t>
      </w:r>
    </w:p>
    <w:p w:rsidR="0080337E" w:rsidRPr="0080337E" w:rsidRDefault="0080337E" w:rsidP="0080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Plain Text and Markdown (</w:t>
      </w:r>
      <w:r w:rsidRPr="0080337E">
        <w:rPr>
          <w:rFonts w:ascii="Courier New" w:eastAsia="Times New Roman" w:hAnsi="Courier New" w:cs="Courier New"/>
          <w:b/>
          <w:bCs/>
          <w:sz w:val="20"/>
        </w:rPr>
        <w:t>.txt</w:t>
      </w: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0337E">
        <w:rPr>
          <w:rFonts w:ascii="Courier New" w:eastAsia="Times New Roman" w:hAnsi="Courier New" w:cs="Courier New"/>
          <w:b/>
          <w:bCs/>
          <w:sz w:val="20"/>
        </w:rPr>
        <w:t>.</w:t>
      </w:r>
      <w:proofErr w:type="spellStart"/>
      <w:r w:rsidRPr="0080337E">
        <w:rPr>
          <w:rFonts w:ascii="Courier New" w:eastAsia="Times New Roman" w:hAnsi="Courier New" w:cs="Courier New"/>
          <w:b/>
          <w:bCs/>
          <w:sz w:val="20"/>
        </w:rPr>
        <w:t>md</w:t>
      </w:r>
      <w:proofErr w:type="spellEnd"/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These files can be opened and read natively using standard Python file operations:</w:t>
      </w:r>
    </w:p>
    <w:p w:rsidR="0080337E" w:rsidRPr="0080337E" w:rsidRDefault="0080337E" w:rsidP="0080337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with open("data/api_troubleshooting.md", "r", encoding="utf-8") as f:</w:t>
      </w:r>
    </w:p>
    <w:p w:rsidR="0080337E" w:rsidRPr="0080337E" w:rsidRDefault="0080337E" w:rsidP="0080337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text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f.read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()</w:t>
      </w:r>
    </w:p>
    <w:p w:rsidR="0080337E" w:rsidRPr="0080337E" w:rsidRDefault="0080337E" w:rsidP="0080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PDF Documents (</w:t>
      </w:r>
      <w:r w:rsidRPr="0080337E">
        <w:rPr>
          <w:rFonts w:ascii="Courier New" w:eastAsia="Times New Roman" w:hAnsi="Courier New" w:cs="Courier New"/>
          <w:b/>
          <w:bCs/>
          <w:sz w:val="20"/>
        </w:rPr>
        <w:t>.</w:t>
      </w:r>
      <w:proofErr w:type="spellStart"/>
      <w:r w:rsidRPr="0080337E">
        <w:rPr>
          <w:rFonts w:ascii="Courier New" w:eastAsia="Times New Roman" w:hAnsi="Courier New" w:cs="Courier New"/>
          <w:b/>
          <w:bCs/>
          <w:sz w:val="20"/>
        </w:rPr>
        <w:t>pdf</w:t>
      </w:r>
      <w:proofErr w:type="spellEnd"/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: PDFs store text using complex geometric layouts. You must use a library like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pypdf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to extract text page-by-page:</w:t>
      </w:r>
    </w:p>
    <w:p w:rsidR="0080337E" w:rsidRPr="0080337E" w:rsidRDefault="0080337E" w:rsidP="0080337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from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pypdf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import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PdfReader</w:t>
      </w:r>
      <w:proofErr w:type="spellEnd"/>
    </w:p>
    <w:p w:rsidR="0080337E" w:rsidRPr="0080337E" w:rsidRDefault="0080337E" w:rsidP="0080337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reader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PdfReader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("data/password_reset_guide.pdf")</w:t>
      </w:r>
    </w:p>
    <w:p w:rsidR="0080337E" w:rsidRPr="0080337E" w:rsidRDefault="0080337E" w:rsidP="0080337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0337E">
        <w:rPr>
          <w:rFonts w:ascii="Courier New" w:eastAsia="Times New Roman" w:hAnsi="Courier New" w:cs="Courier New"/>
          <w:sz w:val="20"/>
        </w:rPr>
        <w:t>pdf_text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""</w:t>
      </w:r>
    </w:p>
    <w:p w:rsidR="0080337E" w:rsidRPr="0080337E" w:rsidRDefault="0080337E" w:rsidP="0080337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for page in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reader.pages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:</w:t>
      </w:r>
    </w:p>
    <w:p w:rsidR="0080337E" w:rsidRPr="0080337E" w:rsidRDefault="0080337E" w:rsidP="0080337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pdf_text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+=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page.extract_text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() + "\n"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2. Strategic Document Chunking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LLMs have context window constraints and processing large documents as a single block is inefficient. Therefore, parsed text must be broken down into smaller, readable pieces called </w:t>
      </w: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chunks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337E" w:rsidRPr="0080337E" w:rsidRDefault="0080337E" w:rsidP="0080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Chunk Size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This is the character length of each individual block (e.g., $500$ characters). It should be small enough to stay focused on a single topic, but large enough to contain complete, meaningful thoughts.</w:t>
      </w:r>
    </w:p>
    <w:p w:rsidR="0080337E" w:rsidRPr="0080337E" w:rsidRDefault="0080337E" w:rsidP="0080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Chunk Overlap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This refers to the number of characters shared between adjacent chunks (e.g., $50$ characters). Maintaining an overlap prevents critical context (such as an API endpoint or password reset step) from being sliced in half across chunk boundaries.</w:t>
      </w:r>
    </w:p>
    <w:p w:rsidR="0080337E" w:rsidRPr="0080337E" w:rsidRDefault="0080337E" w:rsidP="0080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Splitting Algorithm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: We use a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RecursiveCharacterTextSplitter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>. This algorithm attempts to split text using natural separators in order of importance—paragraphs (</w:t>
      </w:r>
      <w:r w:rsidRPr="0080337E">
        <w:rPr>
          <w:rFonts w:ascii="Courier New" w:eastAsia="Times New Roman" w:hAnsi="Courier New" w:cs="Courier New"/>
          <w:sz w:val="20"/>
        </w:rPr>
        <w:t>\n\n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), sentences (</w:t>
      </w:r>
      <w:r w:rsidRPr="0080337E">
        <w:rPr>
          <w:rFonts w:ascii="Courier New" w:eastAsia="Times New Roman" w:hAnsi="Courier New" w:cs="Courier New"/>
          <w:sz w:val="20"/>
        </w:rPr>
        <w:t>\n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), words </w:t>
      </w:r>
      <w:proofErr w:type="gramStart"/>
      <w:r w:rsidRPr="0080337E">
        <w:rPr>
          <w:rFonts w:ascii="Times New Roman" w:eastAsia="Times New Roman" w:hAnsi="Times New Roman" w:cs="Times New Roman"/>
          <w:sz w:val="24"/>
          <w:szCs w:val="24"/>
        </w:rPr>
        <w:t>( `</w:t>
      </w:r>
      <w:proofErr w:type="gramEnd"/>
      <w:r w:rsidRPr="0080337E">
        <w:rPr>
          <w:rFonts w:ascii="Times New Roman" w:eastAsia="Times New Roman" w:hAnsi="Times New Roman" w:cs="Times New Roman"/>
          <w:sz w:val="24"/>
          <w:szCs w:val="24"/>
        </w:rPr>
        <w:t>`), and finally individual characters (</w:t>
      </w:r>
      <w:r w:rsidRPr="0080337E">
        <w:rPr>
          <w:rFonts w:ascii="Courier New" w:eastAsia="Times New Roman" w:hAnsi="Courier New" w:cs="Courier New"/>
          <w:sz w:val="20"/>
        </w:rPr>
        <w:t>""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)—guaranteeing that paragraphs and sentences remain intact where possible.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3. Vector Embedding Generation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Computers do not natively understand semantic language. To represent meaning mathematically, we convert each text chunk into a </w:t>
      </w: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dense vector embedding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using Gemini's state-of-the-art </w:t>
      </w:r>
      <w:r w:rsidRPr="0080337E">
        <w:rPr>
          <w:rFonts w:ascii="Courier New" w:eastAsia="Times New Roman" w:hAnsi="Courier New" w:cs="Courier New"/>
          <w:sz w:val="20"/>
        </w:rPr>
        <w:t>text-embedding-004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80337E" w:rsidRPr="0080337E" w:rsidRDefault="0080337E" w:rsidP="0080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An embedding is a list of floating-point numbers (usually 768 dimensions) representing the semantic footprint of a text block.</w:t>
      </w:r>
    </w:p>
    <w:p w:rsidR="0080337E" w:rsidRPr="0080337E" w:rsidRDefault="0080337E" w:rsidP="0080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Two sentences with similar meanings (e.g., </w:t>
      </w:r>
      <w:r w:rsidRPr="0080337E">
        <w:rPr>
          <w:rFonts w:ascii="Times New Roman" w:eastAsia="Times New Roman" w:hAnsi="Times New Roman" w:cs="Times New Roman"/>
          <w:i/>
          <w:iCs/>
          <w:sz w:val="24"/>
          <w:szCs w:val="24"/>
        </w:rPr>
        <w:t>"How do I change my credentials?"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337E">
        <w:rPr>
          <w:rFonts w:ascii="Times New Roman" w:eastAsia="Times New Roman" w:hAnsi="Times New Roman" w:cs="Times New Roman"/>
          <w:i/>
          <w:iCs/>
          <w:sz w:val="24"/>
          <w:szCs w:val="24"/>
        </w:rPr>
        <w:t>"Where is the password reset page?"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) will produce vectors that are positioned close to each other in vector space, even if they share zero identical words.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Setting </w:t>
      </w:r>
      <w:proofErr w:type="gramStart"/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Up</w:t>
      </w:r>
      <w:proofErr w:type="gramEnd"/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Local Vector Database (</w:t>
      </w:r>
      <w:proofErr w:type="spellStart"/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ChromaDB</w:t>
      </w:r>
      <w:proofErr w:type="spellEnd"/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Instead of searching through a traditional relational table or text files, we index these embeddings in a specialized </w:t>
      </w: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Vector Store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337E" w:rsidRPr="0080337E" w:rsidRDefault="0080337E" w:rsidP="008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37E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stores your text chunks, their generated mathematical embeddings, and associated metadata (e.g., source file name, page number) together.</w:t>
      </w:r>
    </w:p>
    <w:p w:rsidR="0080337E" w:rsidRPr="0080337E" w:rsidRDefault="0080337E" w:rsidP="0080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In-Memory vs. Persistent DB: During testing, we can initialize </w:t>
      </w:r>
      <w:proofErr w:type="spellStart"/>
      <w:r w:rsidRPr="0080337E">
        <w:rPr>
          <w:rFonts w:ascii="Times New Roman" w:eastAsia="Times New Roman" w:hAnsi="Times New Roman" w:cs="Times New Roman"/>
          <w:sz w:val="24"/>
          <w:szCs w:val="24"/>
        </w:rPr>
        <w:t>Chroma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in memory, but for production systems, we configure a persistent local folder (e.g</w:t>
      </w:r>
      <w:proofErr w:type="gramStart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r w:rsidRPr="0080337E">
        <w:rPr>
          <w:rFonts w:ascii="Courier New" w:eastAsia="Times New Roman" w:hAnsi="Courier New" w:cs="Courier New"/>
          <w:sz w:val="20"/>
        </w:rPr>
        <w:t>./</w:t>
      </w:r>
      <w:proofErr w:type="spellStart"/>
      <w:proofErr w:type="gramEnd"/>
      <w:r w:rsidRPr="0080337E">
        <w:rPr>
          <w:rFonts w:ascii="Courier New" w:eastAsia="Times New Roman" w:hAnsi="Courier New" w:cs="Courier New"/>
          <w:sz w:val="20"/>
        </w:rPr>
        <w:t>chroma_db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>) to prevent re-indexing the files during every session.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5. Executing Semantic Similarity Search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When a customer submits a support query, the RAG system performs a real-time vector search:</w:t>
      </w:r>
    </w:p>
    <w:p w:rsidR="0080337E" w:rsidRPr="0080337E" w:rsidRDefault="0080337E" w:rsidP="00803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Embed the Query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: The user's query $Q$ is converted into an embedding vector using the exact same </w:t>
      </w:r>
      <w:r w:rsidRPr="0080337E">
        <w:rPr>
          <w:rFonts w:ascii="Courier New" w:eastAsia="Times New Roman" w:hAnsi="Courier New" w:cs="Courier New"/>
          <w:sz w:val="20"/>
        </w:rPr>
        <w:t>text-embedding-004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80337E" w:rsidRPr="0080337E" w:rsidRDefault="0080337E" w:rsidP="00803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Calculation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: The database calculates the similarity score between the query vector $Q$ and all indexed document chunk vectors $D$ using </w:t>
      </w: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:$$\text{Similarity}(Q, D) = \</w:t>
      </w:r>
      <w:proofErr w:type="spellStart"/>
      <w:r w:rsidRPr="0080337E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>{Q \</w:t>
      </w:r>
      <w:proofErr w:type="spellStart"/>
      <w:r w:rsidRPr="0080337E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D}{\|Q\| \|D\|}$$</w:t>
      </w:r>
    </w:p>
    <w:p w:rsidR="0080337E" w:rsidRPr="0080337E" w:rsidRDefault="0080337E" w:rsidP="00803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K-Nearest Neighbors Retrieval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The database filters and returns the top-$k$ (typically $k=3$) document chunks that yield the highest similarity scores, along with their metadata. This matched context is then passed to the Persona-Adaptive Generator.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Persona-Adaptive Generator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Now, combine the user's input, the classified persona, and the retrieved document chunks inside </w:t>
      </w:r>
      <w:proofErr w:type="gramStart"/>
      <w:r w:rsidRPr="0080337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custom instructions system prompt.</w:t>
      </w:r>
    </w:p>
    <w:p w:rsidR="0080337E" w:rsidRPr="0080337E" w:rsidRDefault="0080337E" w:rsidP="0080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 Template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Instruct the LLM to give granular, systematic details, code parameters, step-by-step logs, and architectural diagnostics.</w:t>
      </w:r>
    </w:p>
    <w:p w:rsidR="0080337E" w:rsidRPr="0080337E" w:rsidRDefault="0080337E" w:rsidP="0080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Frustrated User Template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Instruct the LLM to begin with clear, empathetic validation ("I understand how inconvenient this is..."), use bulleted actions, and avoid long-winded technical jargon.</w:t>
      </w:r>
    </w:p>
    <w:p w:rsidR="0080337E" w:rsidRPr="0080337E" w:rsidRDefault="0080337E" w:rsidP="0080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Executive Template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Instruct the LLM to provide a direct answer, a timeline for resolution, operational impact details, and minimal technical explanations.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Step 5: Escalation Check and Human Handoff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If the agent cannot safely solve the query, it must flag the conversation for human intervention.</w:t>
      </w:r>
    </w:p>
    <w:p w:rsidR="0080337E" w:rsidRPr="0080337E" w:rsidRDefault="0080337E" w:rsidP="0080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Escalation Triggers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0337E" w:rsidRPr="0080337E" w:rsidRDefault="0080337E" w:rsidP="008033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i/>
          <w:iCs/>
          <w:sz w:val="24"/>
          <w:szCs w:val="24"/>
        </w:rPr>
        <w:t>Low Retrieval Confidence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If the top retrieved document score falls below a threshold (e.g., Cosine Similarity $&lt; 0.45$).</w:t>
      </w:r>
    </w:p>
    <w:p w:rsidR="0080337E" w:rsidRPr="0080337E" w:rsidRDefault="0080337E" w:rsidP="008033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i/>
          <w:iCs/>
          <w:sz w:val="24"/>
          <w:szCs w:val="24"/>
        </w:rPr>
        <w:t>Sensitive Topics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If the classification engine detects billing, refund demands, legal concerns, or account modifications.</w:t>
      </w:r>
    </w:p>
    <w:p w:rsidR="0080337E" w:rsidRPr="0080337E" w:rsidRDefault="0080337E" w:rsidP="008033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i/>
          <w:iCs/>
          <w:sz w:val="24"/>
          <w:szCs w:val="24"/>
        </w:rPr>
        <w:t>Repeated Frustration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If sentiment metrics show unresolved frustration over several consecutive turns.</w:t>
      </w:r>
    </w:p>
    <w:p w:rsidR="0080337E" w:rsidRPr="0080337E" w:rsidRDefault="0080337E" w:rsidP="0080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Handoff Output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Generate a highly structured JSON report containing a summary of the customer's issue, attempted troubleshooting configurations, and recommendations for the human responder.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37E">
        <w:rPr>
          <w:rFonts w:ascii="Times New Roman" w:eastAsia="Times New Roman" w:hAnsi="Times New Roman" w:cs="Times New Roman"/>
          <w:b/>
          <w:bCs/>
          <w:sz w:val="36"/>
          <w:szCs w:val="36"/>
        </w:rPr>
        <w:t>5. Example Code Snippets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These modular snippets demonstrate the clean Python logic required for your backend engine.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A. Persona Classification (Using Structured JSON Output)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This module determines which persona the incoming text represents.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import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os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import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json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from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google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import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genai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from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google.genai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import types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def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classify_customer_persona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user_message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) -&gt;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dict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"""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Analyzes the user's message and classifies it into one of the three target personas.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"""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# Initialize the Gemini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GenAI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Client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client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genai.Client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api_key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os.environ.get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("GEMINI_API_KEY", ""))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system_instruction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"You are an advanced classification engine. Your task is to analyze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the "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sentiment</w:t>
      </w:r>
      <w:proofErr w:type="gramEnd"/>
      <w:r w:rsidRPr="0080337E">
        <w:rPr>
          <w:rFonts w:ascii="Courier New" w:eastAsia="Times New Roman" w:hAnsi="Courier New" w:cs="Courier New"/>
          <w:sz w:val="20"/>
        </w:rPr>
        <w:t>, vocabulary, and tone of an incoming support message and classify 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it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into exactly one of three customer personas:\n"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"1. 'Technical Expert': Uses jargon, asks about APIs/code/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configs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.\n"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"2. 'Frustrated User': Uses emotional language, exclamation marks, or mentions urgency.\n"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"3. 'Business Executive': Focuses on business impact, ROI, timelines, and brevity.\n\n"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"Provide your evaluation strictly in the requested JSON structure."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# Define structured schema output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response_schema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{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type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"OBJECT",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properties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{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persona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{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type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"STRING",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"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enum</w:t>
      </w:r>
      <w:proofErr w:type="spellEnd"/>
      <w:proofErr w:type="gramEnd"/>
      <w:r w:rsidRPr="0080337E">
        <w:rPr>
          <w:rFonts w:ascii="Courier New" w:eastAsia="Times New Roman" w:hAnsi="Courier New" w:cs="Courier New"/>
          <w:sz w:val="20"/>
        </w:rPr>
        <w:t>": ["Technical Expert", "Frustrated User", "Business Executive"]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},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confidence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{"type": "NUMBER"},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reasoning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{"type": "STRING"}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},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required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["persona", "confidence", "reasoning"]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}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response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client.models.generate_content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model</w:t>
      </w:r>
      <w:proofErr w:type="gramEnd"/>
      <w:r w:rsidRPr="0080337E">
        <w:rPr>
          <w:rFonts w:ascii="Courier New" w:eastAsia="Times New Roman" w:hAnsi="Courier New" w:cs="Courier New"/>
          <w:sz w:val="20"/>
        </w:rPr>
        <w:t>='gemini-2.5-flash-preview-09-2025',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contents=</w:t>
      </w:r>
      <w:proofErr w:type="spellStart"/>
      <w:proofErr w:type="gramEnd"/>
      <w:r w:rsidRPr="0080337E">
        <w:rPr>
          <w:rFonts w:ascii="Courier New" w:eastAsia="Times New Roman" w:hAnsi="Courier New" w:cs="Courier New"/>
          <w:sz w:val="20"/>
        </w:rPr>
        <w:t>user_message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</w:t>
      </w:r>
      <w:proofErr w:type="spellStart"/>
      <w:proofErr w:type="gramEnd"/>
      <w:r w:rsidRPr="0080337E">
        <w:rPr>
          <w:rFonts w:ascii="Courier New" w:eastAsia="Times New Roman" w:hAnsi="Courier New" w:cs="Courier New"/>
          <w:sz w:val="20"/>
        </w:rPr>
        <w:t>types.GenerateContentConfig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system_instruction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system_instruction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response_mime_type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="application/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json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",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response_schema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response_schema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temperature=</w:t>
      </w:r>
      <w:proofErr w:type="gramEnd"/>
      <w:r w:rsidRPr="0080337E">
        <w:rPr>
          <w:rFonts w:ascii="Courier New" w:eastAsia="Times New Roman" w:hAnsi="Courier New" w:cs="Courier New"/>
          <w:sz w:val="20"/>
        </w:rPr>
        <w:t>0.1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return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json.loads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response.text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# Example usage check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if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__name__ == "__main__":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test_msg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"Our production API key stopped working with a 401 Unauthorized block. Check our logs immediately."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result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classify_customer_persona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test_msg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print(</w:t>
      </w:r>
      <w:proofErr w:type="spellStart"/>
      <w:proofErr w:type="gramEnd"/>
      <w:r w:rsidRPr="0080337E">
        <w:rPr>
          <w:rFonts w:ascii="Courier New" w:eastAsia="Times New Roman" w:hAnsi="Courier New" w:cs="Courier New"/>
          <w:sz w:val="20"/>
        </w:rPr>
        <w:t>json.dumps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(result, indent=2))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B. Vector Database Ingestion &amp; Retrieval Pipeline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This chunk loads support documentation, indexes it into a vector store using embeddings, and retrieves relevant chunks.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lastRenderedPageBreak/>
        <w:t>import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os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from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langchain.text_splitter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import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RecursiveCharacterTextSplitter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from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google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import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genai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import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chromadb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class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LocalRAGPipeline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def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__init__(self,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db_dir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="./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chroma_db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"):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self.client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genai.Client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80337E">
        <w:rPr>
          <w:rFonts w:ascii="Courier New" w:eastAsia="Times New Roman" w:hAnsi="Courier New" w:cs="Courier New"/>
          <w:sz w:val="20"/>
        </w:rPr>
        <w:t>api_key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os.environ.get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("GEMINI_API_KEY", ""))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self.chroma_client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chromadb.PersistentClient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gramEnd"/>
      <w:r w:rsidRPr="0080337E">
        <w:rPr>
          <w:rFonts w:ascii="Courier New" w:eastAsia="Times New Roman" w:hAnsi="Courier New" w:cs="Courier New"/>
          <w:sz w:val="20"/>
        </w:rPr>
        <w:t>path=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db_dir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self.collection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self.chroma_client.get_or_create_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collection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gramEnd"/>
      <w:r w:rsidRPr="0080337E">
        <w:rPr>
          <w:rFonts w:ascii="Courier New" w:eastAsia="Times New Roman" w:hAnsi="Courier New" w:cs="Courier New"/>
          <w:sz w:val="20"/>
        </w:rPr>
        <w:t>name="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support_kb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")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def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get_embedding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(self, text: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 -&gt; list: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"""Helper to call Gemini Embedding models."""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response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self.client.models.embed_content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model</w:t>
      </w:r>
      <w:proofErr w:type="gramEnd"/>
      <w:r w:rsidRPr="0080337E">
        <w:rPr>
          <w:rFonts w:ascii="Courier New" w:eastAsia="Times New Roman" w:hAnsi="Courier New" w:cs="Courier New"/>
          <w:sz w:val="20"/>
        </w:rPr>
        <w:t>="text-embedding-004",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contents=</w:t>
      </w:r>
      <w:proofErr w:type="gramEnd"/>
      <w:r w:rsidRPr="0080337E">
        <w:rPr>
          <w:rFonts w:ascii="Courier New" w:eastAsia="Times New Roman" w:hAnsi="Courier New" w:cs="Courier New"/>
          <w:sz w:val="20"/>
        </w:rPr>
        <w:t>text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return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response.embeddings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[0].values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def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ingest_document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(self,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doc_name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, content: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"""Split document and add the chunks to the vector database."""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splitter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RecursiveCharacterTextSplitter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chunk_size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=400,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chunk_overlap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=40)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chunks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splitter.split_text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(content)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for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idx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 chunk in enumerate(chunks):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embedding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self.get_embedding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(chunk)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chunk_id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f"{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doc_name</w:t>
      </w:r>
      <w:proofErr w:type="spellEnd"/>
      <w:proofErr w:type="gramStart"/>
      <w:r w:rsidRPr="0080337E">
        <w:rPr>
          <w:rFonts w:ascii="Courier New" w:eastAsia="Times New Roman" w:hAnsi="Courier New" w:cs="Courier New"/>
          <w:sz w:val="20"/>
        </w:rPr>
        <w:t>}_</w:t>
      </w:r>
      <w:proofErr w:type="gramEnd"/>
      <w:r w:rsidRPr="0080337E">
        <w:rPr>
          <w:rFonts w:ascii="Courier New" w:eastAsia="Times New Roman" w:hAnsi="Courier New" w:cs="Courier New"/>
          <w:sz w:val="20"/>
        </w:rPr>
        <w:t>chunk_{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idx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}"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self.collection.add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ids</w:t>
      </w:r>
      <w:proofErr w:type="gramEnd"/>
      <w:r w:rsidRPr="0080337E">
        <w:rPr>
          <w:rFonts w:ascii="Courier New" w:eastAsia="Times New Roman" w:hAnsi="Courier New" w:cs="Courier New"/>
          <w:sz w:val="20"/>
        </w:rPr>
        <w:t>=[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chunk_id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],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embeddings</w:t>
      </w:r>
      <w:proofErr w:type="gramEnd"/>
      <w:r w:rsidRPr="0080337E">
        <w:rPr>
          <w:rFonts w:ascii="Courier New" w:eastAsia="Times New Roman" w:hAnsi="Courier New" w:cs="Courier New"/>
          <w:sz w:val="20"/>
        </w:rPr>
        <w:t>=[embedding],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metadatas</w:t>
      </w:r>
      <w:proofErr w:type="spellEnd"/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=[{"source":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doc_name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 "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chunk_index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":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idx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}],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documents</w:t>
      </w:r>
      <w:proofErr w:type="gramEnd"/>
      <w:r w:rsidRPr="0080337E">
        <w:rPr>
          <w:rFonts w:ascii="Courier New" w:eastAsia="Times New Roman" w:hAnsi="Courier New" w:cs="Courier New"/>
          <w:sz w:val="20"/>
        </w:rPr>
        <w:t>=[chunk]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def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retrieve_context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(self, query: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top_k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2) -&gt; list: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"""Perform search based on cosine similarity scores."""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query_vector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self.get_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embedding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gramEnd"/>
      <w:r w:rsidRPr="0080337E">
        <w:rPr>
          <w:rFonts w:ascii="Courier New" w:eastAsia="Times New Roman" w:hAnsi="Courier New" w:cs="Courier New"/>
          <w:sz w:val="20"/>
        </w:rPr>
        <w:t>query)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results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self.collection.query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query_embeddings</w:t>
      </w:r>
      <w:proofErr w:type="spellEnd"/>
      <w:proofErr w:type="gramStart"/>
      <w:r w:rsidRPr="0080337E">
        <w:rPr>
          <w:rFonts w:ascii="Courier New" w:eastAsia="Times New Roman" w:hAnsi="Courier New" w:cs="Courier New"/>
          <w:sz w:val="20"/>
        </w:rPr>
        <w:t>=[</w:t>
      </w:r>
      <w:proofErr w:type="spellStart"/>
      <w:proofErr w:type="gramEnd"/>
      <w:r w:rsidRPr="0080337E">
        <w:rPr>
          <w:rFonts w:ascii="Courier New" w:eastAsia="Times New Roman" w:hAnsi="Courier New" w:cs="Courier New"/>
          <w:sz w:val="20"/>
        </w:rPr>
        <w:t>query_vector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],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n_results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top_k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# Format clean lists of context outputs for prompt insertion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retrieved_items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[]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if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results and results['documents']: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for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in range(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len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(results['documents'][0])):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retrieved_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items.append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text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results['documents'][0][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],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source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results['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metadatas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'][0][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]['source'],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    #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Chroma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returns distance metrics, translate to a simulated confidence score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lastRenderedPageBreak/>
        <w:t xml:space="preserve">        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score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1.0 - (results['distances'][0][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i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] if results['distances'] else 0.0)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})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return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retrieved_items</w:t>
      </w:r>
      <w:proofErr w:type="spellEnd"/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C. Adaptive Response Generator &amp; Escalation Check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This file orchestrates the retrieved context and persona classification to compile custom instructions and check for escalation constraints.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import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os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import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json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from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google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import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genai</w:t>
      </w:r>
      <w:proofErr w:type="spell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from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google.genai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import types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def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generate_adaptive_response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user_query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, persona: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: list) -&gt;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dict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"""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Generates a personalized response matching the classified user archetype.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If context confidence is too low, the issue is flagged for escalation.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"""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# 1.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Establish the Escalation Check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confidence_threshold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0.40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best_score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max(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[chunk["score"] for chunk in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]) if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else 0.0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# Trigger escalation criteria if retrieval accuracy is poor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if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best_score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&lt;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confidence_threshold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or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len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 == 0: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return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{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escalated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True,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response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"I apologize, but I am unable to locate the precise solution to your request. I am connecting you with a live human support specialist.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",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handoff_summary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":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generate_handoff_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summary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80337E">
        <w:rPr>
          <w:rFonts w:ascii="Courier New" w:eastAsia="Times New Roman" w:hAnsi="Courier New" w:cs="Courier New"/>
          <w:sz w:val="20"/>
        </w:rPr>
        <w:t>user_query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, persona,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}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# 2.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Select System Prompt instruction set depending on classified persona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if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persona == "Technical Expert":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persona_instructions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"You are a Senior Systems Engineer. Provide clear root-cause analysis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, "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configuration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specifications, and precise API pathways or code blocks. 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"Keep technical descriptions exact and structured."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elif</w:t>
      </w:r>
      <w:proofErr w:type="spellEnd"/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persona == "Frustrated User":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persona_instructions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"You are a deeply empathetic, reassuring Customer Care Specialist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. "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"Begin with a warm, genuine validation of their difficulty. Use straightforward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, "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reassuring</w:t>
      </w:r>
      <w:proofErr w:type="gramEnd"/>
      <w:r w:rsidRPr="0080337E">
        <w:rPr>
          <w:rFonts w:ascii="Courier New" w:eastAsia="Times New Roman" w:hAnsi="Courier New" w:cs="Courier New"/>
          <w:sz w:val="20"/>
        </w:rPr>
        <w:t>, and simple action-oriented bullet steps. Avoid confusing jargon."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else</w:t>
      </w:r>
      <w:proofErr w:type="gramEnd"/>
      <w:r w:rsidRPr="0080337E">
        <w:rPr>
          <w:rFonts w:ascii="Courier New" w:eastAsia="Times New Roman" w:hAnsi="Courier New" w:cs="Courier New"/>
          <w:sz w:val="20"/>
        </w:rPr>
        <w:t>:  # Business Executive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persona_instructions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"You are a concise Client Relations Director. Focus on direct business outcomes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, "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impact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summaries, and timelines for resolution. Keep responses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extremely "</w:t>
      </w:r>
      <w:proofErr w:type="gramEnd"/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brief</w:t>
      </w:r>
      <w:proofErr w:type="gramEnd"/>
      <w:r w:rsidRPr="0080337E">
        <w:rPr>
          <w:rFonts w:ascii="Courier New" w:eastAsia="Times New Roman" w:hAnsi="Courier New" w:cs="Courier New"/>
          <w:sz w:val="20"/>
        </w:rPr>
        <w:t>, professional, and skip unnecessary configuration details."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# 3.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Assemble complete context-grounded system prompt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context_text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"\n\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n".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join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gramEnd"/>
      <w:r w:rsidRPr="0080337E">
        <w:rPr>
          <w:rFonts w:ascii="Courier New" w:eastAsia="Times New Roman" w:hAnsi="Courier New" w:cs="Courier New"/>
          <w:sz w:val="20"/>
        </w:rPr>
        <w:t>[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f"Source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[{c['source']}]: {c['text']}" for c in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])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full_system_prompt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f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"{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persona_instructions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}\n\n"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"CRITICAL RULES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:\</w:t>
      </w:r>
      <w:proofErr w:type="gramEnd"/>
      <w:r w:rsidRPr="0080337E">
        <w:rPr>
          <w:rFonts w:ascii="Courier New" w:eastAsia="Times New Roman" w:hAnsi="Courier New" w:cs="Courier New"/>
          <w:sz w:val="20"/>
        </w:rPr>
        <w:t>n"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"- Base your response ONLY on the provided context.\n"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"- Do not hallucinate or assume facts not found in the documents.\n\n"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f"</w:t>
      </w:r>
      <w:proofErr w:type="gramEnd"/>
      <w:r w:rsidRPr="0080337E">
        <w:rPr>
          <w:rFonts w:ascii="Courier New" w:eastAsia="Times New Roman" w:hAnsi="Courier New" w:cs="Courier New"/>
          <w:sz w:val="20"/>
        </w:rPr>
        <w:t>FACTUAL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CONTEXT DOCUMENTS:\n{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context_text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}"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client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genai.Client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api_key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os.environ.get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("GEMINI_API_KEY", ""))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response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client.models.generate_content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model</w:t>
      </w:r>
      <w:proofErr w:type="gramEnd"/>
      <w:r w:rsidRPr="0080337E">
        <w:rPr>
          <w:rFonts w:ascii="Courier New" w:eastAsia="Times New Roman" w:hAnsi="Courier New" w:cs="Courier New"/>
          <w:sz w:val="20"/>
        </w:rPr>
        <w:t>='gemini-2.5-flash-preview-09-2025',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contents=</w:t>
      </w:r>
      <w:proofErr w:type="spellStart"/>
      <w:proofErr w:type="gramEnd"/>
      <w:r w:rsidRPr="0080337E">
        <w:rPr>
          <w:rFonts w:ascii="Courier New" w:eastAsia="Times New Roman" w:hAnsi="Courier New" w:cs="Courier New"/>
          <w:sz w:val="20"/>
        </w:rPr>
        <w:t>user_query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0337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</w:t>
      </w:r>
      <w:proofErr w:type="spellStart"/>
      <w:proofErr w:type="gramEnd"/>
      <w:r w:rsidRPr="0080337E">
        <w:rPr>
          <w:rFonts w:ascii="Courier New" w:eastAsia="Times New Roman" w:hAnsi="Courier New" w:cs="Courier New"/>
          <w:sz w:val="20"/>
        </w:rPr>
        <w:t>types.GenerateContentConfig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system_instruction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full_system_prompt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temperature=</w:t>
      </w:r>
      <w:proofErr w:type="gramEnd"/>
      <w:r w:rsidRPr="0080337E">
        <w:rPr>
          <w:rFonts w:ascii="Courier New" w:eastAsia="Times New Roman" w:hAnsi="Courier New" w:cs="Courier New"/>
          <w:sz w:val="20"/>
        </w:rPr>
        <w:t>0.2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)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return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{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escalated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False,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response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":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response.text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handoff_summary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": None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}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0337E">
        <w:rPr>
          <w:rFonts w:ascii="Courier New" w:eastAsia="Times New Roman" w:hAnsi="Courier New" w:cs="Courier New"/>
          <w:sz w:val="20"/>
        </w:rPr>
        <w:t>def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generate_handoff_summary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user_query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, persona: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: list) -&gt;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str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: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"""Compiles detailed, structured JSON handoff data for an escalating support ticket."""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handoff_data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{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persona</w:t>
      </w:r>
      <w:proofErr w:type="gramEnd"/>
      <w:r w:rsidRPr="0080337E">
        <w:rPr>
          <w:rFonts w:ascii="Courier New" w:eastAsia="Times New Roman" w:hAnsi="Courier New" w:cs="Courier New"/>
          <w:sz w:val="20"/>
        </w:rPr>
        <w:t>": persona,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detected_issue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":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user_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query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[</w:t>
      </w:r>
      <w:proofErr w:type="gramEnd"/>
      <w:r w:rsidRPr="0080337E">
        <w:rPr>
          <w:rFonts w:ascii="Courier New" w:eastAsia="Times New Roman" w:hAnsi="Courier New" w:cs="Courier New"/>
          <w:sz w:val="20"/>
        </w:rPr>
        <w:t>:100] + "...",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retrieved_sources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": [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c[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"source"] for c in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],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confidence_score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":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max(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[c["score"] for c in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]) if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context_chunks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else 0.0,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"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recommended_action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": "Review system error codes, check API logs, and contact user directly."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}</w:t>
      </w:r>
    </w:p>
    <w:p w:rsidR="0080337E" w:rsidRPr="0080337E" w:rsidRDefault="0080337E" w:rsidP="008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0337E">
        <w:rPr>
          <w:rFonts w:ascii="Courier New" w:eastAsia="Times New Roman" w:hAnsi="Courier New" w:cs="Courier New"/>
          <w:sz w:val="20"/>
        </w:rPr>
        <w:t>return</w:t>
      </w:r>
      <w:proofErr w:type="gramEnd"/>
      <w:r w:rsidRPr="0080337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json.dumps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handoff_data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 indent=2)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37E">
        <w:rPr>
          <w:rFonts w:ascii="Times New Roman" w:eastAsia="Times New Roman" w:hAnsi="Times New Roman" w:cs="Times New Roman"/>
          <w:b/>
          <w:bCs/>
          <w:sz w:val="36"/>
          <w:szCs w:val="36"/>
        </w:rPr>
        <w:t>6. Testing Your Implementation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Verification Scenarios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>Test your agent with these five standard input scenarios to ensure your logic works correctly: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3953"/>
        <w:gridCol w:w="1403"/>
        <w:gridCol w:w="3899"/>
      </w:tblGrid>
      <w:tr w:rsidR="0080337E" w:rsidRPr="0080337E" w:rsidTr="0080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Message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Persona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Behavior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"Where is the guide to clear cookies? It's been an hour and nothing is loading on your interface!"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Frustrated User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Empathize with their trouble, validate the inconvenience, and list clear, simple troubleshooting steps.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"What are the header parameter requirements for your bearer token auth implementation?"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Expert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Output code blocks, detailed parameters, and raw HTTP header details.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"Our operational uptime is decreasing. We need a timeline of when billing disputes are resolved."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Executive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Keep it highly professional, short, and focused on estimated resolution times and business impacts.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"I'm experiencing an issue with your database integration that's causing internal errors."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Expert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relevant documentation and outline step-by-step resolution pathways.</w:t>
            </w:r>
          </w:p>
        </w:tc>
      </w:tr>
      <w:tr w:rsidR="0080337E" w:rsidRPr="0080337E" w:rsidTr="008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"My billing statement has unexpected duplicate charges. I demand an immediate refund!"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Frustrated User</w:t>
            </w:r>
          </w:p>
        </w:tc>
        <w:tc>
          <w:tcPr>
            <w:tcW w:w="0" w:type="auto"/>
            <w:vAlign w:val="center"/>
            <w:hideMark/>
          </w:tcPr>
          <w:p w:rsidR="0080337E" w:rsidRPr="0080337E" w:rsidRDefault="0080337E" w:rsidP="008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 Escalation</w:t>
            </w:r>
            <w:r w:rsidRPr="0080337E">
              <w:rPr>
                <w:rFonts w:ascii="Times New Roman" w:eastAsia="Times New Roman" w:hAnsi="Times New Roman" w:cs="Times New Roman"/>
                <w:sz w:val="24"/>
                <w:szCs w:val="24"/>
              </w:rPr>
              <w:t>: Detect billing sensitivity and generate a structured human handoff JSON.</w:t>
            </w:r>
          </w:p>
        </w:tc>
      </w:tr>
    </w:tbl>
    <w:p w:rsidR="0080337E" w:rsidRPr="0080337E" w:rsidRDefault="0080337E" w:rsidP="0080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37E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Optimization Tips</w:t>
      </w:r>
    </w:p>
    <w:p w:rsidR="0080337E" w:rsidRPr="0080337E" w:rsidRDefault="0080337E" w:rsidP="00803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Exponential </w:t>
      </w:r>
      <w:proofErr w:type="spellStart"/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Backoff</w:t>
      </w:r>
      <w:proofErr w:type="spellEnd"/>
      <w:r w:rsidRPr="0080337E">
        <w:rPr>
          <w:rFonts w:ascii="Times New Roman" w:eastAsia="Times New Roman" w:hAnsi="Times New Roman" w:cs="Times New Roman"/>
          <w:sz w:val="24"/>
          <w:szCs w:val="24"/>
        </w:rPr>
        <w:t>: When building your interactive UI loop, wrap LLM calls in a retry handler to manage API rate limits: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import time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>import random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def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call_gemini_with_backoff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func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 *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args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max_retries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=5, **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kwargs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):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for attempt in range(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max_retries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):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try: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return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func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(*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args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, **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kwargs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except Exception as e: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if attempt ==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max_retries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- 1: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    raise e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sleep_time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 xml:space="preserve"> = (2 ** attempt) +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random.uniform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(0, 1)</w:t>
      </w:r>
    </w:p>
    <w:p w:rsidR="0080337E" w:rsidRPr="0080337E" w:rsidRDefault="0080337E" w:rsidP="0080337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0337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time.sleep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(</w:t>
      </w:r>
      <w:proofErr w:type="spellStart"/>
      <w:r w:rsidRPr="0080337E">
        <w:rPr>
          <w:rFonts w:ascii="Courier New" w:eastAsia="Times New Roman" w:hAnsi="Courier New" w:cs="Courier New"/>
          <w:sz w:val="20"/>
        </w:rPr>
        <w:t>sleep_time</w:t>
      </w:r>
      <w:proofErr w:type="spellEnd"/>
      <w:r w:rsidRPr="0080337E">
        <w:rPr>
          <w:rFonts w:ascii="Courier New" w:eastAsia="Times New Roman" w:hAnsi="Courier New" w:cs="Courier New"/>
          <w:sz w:val="20"/>
        </w:rPr>
        <w:t>)</w:t>
      </w:r>
    </w:p>
    <w:p w:rsidR="0080337E" w:rsidRPr="0080337E" w:rsidRDefault="0080337E" w:rsidP="00803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Keep Embeddings Local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: For production workloads, generate and save the document index locally first. Do not regenerate the embedding index inside every chat turn. Only load and query the persistent database at runtime.</w:t>
      </w:r>
    </w:p>
    <w:p w:rsidR="0080337E" w:rsidRPr="0080337E" w:rsidRDefault="0080337E" w:rsidP="008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37E">
        <w:rPr>
          <w:rFonts w:ascii="Times New Roman" w:eastAsia="Times New Roman" w:hAnsi="Times New Roman" w:cs="Times New Roman"/>
          <w:b/>
          <w:bCs/>
          <w:sz w:val="36"/>
          <w:szCs w:val="36"/>
        </w:rPr>
        <w:t>Submission Guidelines</w:t>
      </w:r>
    </w:p>
    <w:p w:rsidR="0080337E" w:rsidRPr="0080337E" w:rsidRDefault="0080337E" w:rsidP="008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You must submit </w:t>
      </w: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all three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of the following:</w:t>
      </w:r>
    </w:p>
    <w:p w:rsidR="0080337E" w:rsidRPr="0080337E" w:rsidRDefault="0080337E" w:rsidP="00803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GitHub</w:t>
      </w:r>
      <w:proofErr w:type="spellEnd"/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Link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80337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public repo containing the complete project source code and the analysis document in the </w:t>
      </w:r>
      <w:r w:rsidRPr="0080337E">
        <w:rPr>
          <w:rFonts w:ascii="Courier New" w:eastAsia="Times New Roman" w:hAnsi="Courier New" w:cs="Courier New"/>
          <w:sz w:val="20"/>
        </w:rPr>
        <w:t>README.md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37E" w:rsidRPr="0080337E" w:rsidRDefault="0080337E" w:rsidP="00803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Published / Deployed Project Link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— A live, working URL</w:t>
      </w:r>
    </w:p>
    <w:p w:rsidR="0080337E" w:rsidRPr="0080337E" w:rsidRDefault="0080337E" w:rsidP="00803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37E">
        <w:rPr>
          <w:rFonts w:ascii="Times New Roman" w:eastAsia="Times New Roman" w:hAnsi="Times New Roman" w:cs="Times New Roman"/>
          <w:b/>
          <w:bCs/>
          <w:sz w:val="24"/>
          <w:szCs w:val="24"/>
        </w:rPr>
        <w:t>Screen Recording Link</w:t>
      </w:r>
      <w:r w:rsidRPr="0080337E">
        <w:rPr>
          <w:rFonts w:ascii="Times New Roman" w:eastAsia="Times New Roman" w:hAnsi="Times New Roman" w:cs="Times New Roman"/>
          <w:sz w:val="24"/>
          <w:szCs w:val="24"/>
        </w:rPr>
        <w:t xml:space="preserve"> — A short video (3–5 minutes) explaining your project, its features, and a brief walkthrough of the code. Upload to Google Drive, Loom, or YouTube (unlisted is fine).</w:t>
      </w:r>
    </w:p>
    <w:p w:rsidR="005A0174" w:rsidRDefault="005A0174"/>
    <w:sectPr w:rsidR="005A0174" w:rsidSect="005A0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07418"/>
    <w:multiLevelType w:val="multilevel"/>
    <w:tmpl w:val="FC0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80DC1"/>
    <w:multiLevelType w:val="multilevel"/>
    <w:tmpl w:val="B4C0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ED2EA5"/>
    <w:multiLevelType w:val="multilevel"/>
    <w:tmpl w:val="40A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3B73CD"/>
    <w:multiLevelType w:val="multilevel"/>
    <w:tmpl w:val="90FC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72442D"/>
    <w:multiLevelType w:val="multilevel"/>
    <w:tmpl w:val="81D2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A27931"/>
    <w:multiLevelType w:val="multilevel"/>
    <w:tmpl w:val="53B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5739EF"/>
    <w:multiLevelType w:val="multilevel"/>
    <w:tmpl w:val="AC5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803641"/>
    <w:multiLevelType w:val="multilevel"/>
    <w:tmpl w:val="566C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695F16"/>
    <w:multiLevelType w:val="multilevel"/>
    <w:tmpl w:val="E54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851E1A"/>
    <w:multiLevelType w:val="multilevel"/>
    <w:tmpl w:val="115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EA728F"/>
    <w:multiLevelType w:val="multilevel"/>
    <w:tmpl w:val="408A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44456E7"/>
    <w:multiLevelType w:val="multilevel"/>
    <w:tmpl w:val="5E5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9"/>
  </w:num>
  <w:num w:numId="7">
    <w:abstractNumId w:val="0"/>
  </w:num>
  <w:num w:numId="8">
    <w:abstractNumId w:val="7"/>
  </w:num>
  <w:num w:numId="9">
    <w:abstractNumId w:val="5"/>
  </w:num>
  <w:num w:numId="10">
    <w:abstractNumId w:val="11"/>
  </w:num>
  <w:num w:numId="11">
    <w:abstractNumId w:val="1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0337E"/>
    <w:rsid w:val="005A0174"/>
    <w:rsid w:val="00803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174"/>
  </w:style>
  <w:style w:type="paragraph" w:styleId="Heading1">
    <w:name w:val="heading 1"/>
    <w:basedOn w:val="Normal"/>
    <w:link w:val="Heading1Char"/>
    <w:uiPriority w:val="9"/>
    <w:qFormat/>
    <w:rsid w:val="008033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33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3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33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33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3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337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337E"/>
    <w:rPr>
      <w:b/>
      <w:bCs/>
    </w:rPr>
  </w:style>
  <w:style w:type="character" w:styleId="Emphasis">
    <w:name w:val="Emphasis"/>
    <w:basedOn w:val="DefaultParagraphFont"/>
    <w:uiPriority w:val="20"/>
    <w:qFormat/>
    <w:rsid w:val="0080337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3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3059</Words>
  <Characters>17438</Characters>
  <Application>Microsoft Office Word</Application>
  <DocSecurity>0</DocSecurity>
  <Lines>145</Lines>
  <Paragraphs>40</Paragraphs>
  <ScaleCrop>false</ScaleCrop>
  <Company/>
  <LinksUpToDate>false</LinksUpToDate>
  <CharactersWithSpaces>20457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Padmasree Reddy</dc:creator>
  <cp:lastModifiedBy>Padmasree Reddy</cp:lastModifiedBy>
  <cp:revision>1</cp:revision>
  <dcterms:created xsi:type="dcterms:W3CDTF">2026-06-19T06:25:00Z</dcterms:created>
  <dcterms:modified xsi:type="dcterms:W3CDTF">2026-06-19T06:25:00Z</dcterms:modified>
</cp:coreProperties>
</file>