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FC" w:rsidRDefault="005D37FC" w:rsidP="005D37FC">
      <w:pPr>
        <w:pStyle w:val="Heading2"/>
      </w:pPr>
      <w:r>
        <w:rPr>
          <w:rStyle w:val="Strong"/>
          <w:b/>
          <w:bCs/>
        </w:rPr>
        <w:t>Title: Procedure for Making Tea</w:t>
      </w:r>
    </w:p>
    <w:p w:rsidR="005D37FC" w:rsidRDefault="005D37FC" w:rsidP="005D37FC">
      <w:pPr>
        <w:pStyle w:val="Heading3"/>
      </w:pPr>
      <w:r>
        <w:rPr>
          <w:rStyle w:val="Strong"/>
          <w:b/>
          <w:bCs/>
        </w:rPr>
        <w:t>Purpose</w:t>
      </w:r>
    </w:p>
    <w:p w:rsidR="005D37FC" w:rsidRDefault="005D37FC" w:rsidP="005D37FC">
      <w:pPr>
        <w:pStyle w:val="NormalWeb"/>
      </w:pPr>
      <w:proofErr w:type="gramStart"/>
      <w:r>
        <w:t>To ensure consistency in quality and taste when preparing a cup of tea.</w:t>
      </w:r>
      <w:proofErr w:type="gramEnd"/>
    </w:p>
    <w:p w:rsidR="005D37FC" w:rsidRDefault="005D37FC" w:rsidP="005D37FC">
      <w:pPr>
        <w:pStyle w:val="Heading3"/>
      </w:pPr>
      <w:r>
        <w:rPr>
          <w:rStyle w:val="Strong"/>
          <w:b/>
          <w:bCs/>
        </w:rPr>
        <w:t>Scope</w:t>
      </w:r>
    </w:p>
    <w:p w:rsidR="005D37FC" w:rsidRDefault="005D37FC" w:rsidP="005D37FC">
      <w:pPr>
        <w:pStyle w:val="NormalWeb"/>
      </w:pPr>
      <w:r>
        <w:t>This procedure applies to anyone preparing tea using either loose tea leaves or tea bags.</w:t>
      </w:r>
    </w:p>
    <w:p w:rsidR="005D37FC" w:rsidRDefault="005D37FC" w:rsidP="005D37FC">
      <w:pPr>
        <w:pStyle w:val="Heading3"/>
      </w:pPr>
      <w:r>
        <w:rPr>
          <w:rStyle w:val="Strong"/>
          <w:b/>
          <w:bCs/>
        </w:rPr>
        <w:t>Materials Required</w:t>
      </w:r>
    </w:p>
    <w:p w:rsidR="005D37FC" w:rsidRDefault="005D37FC" w:rsidP="005D37FC">
      <w:pPr>
        <w:pStyle w:val="NormalWeb"/>
        <w:numPr>
          <w:ilvl w:val="0"/>
          <w:numId w:val="12"/>
        </w:numPr>
      </w:pPr>
      <w:r>
        <w:t>Saucepan or kettle</w:t>
      </w:r>
    </w:p>
    <w:p w:rsidR="005D37FC" w:rsidRDefault="005D37FC" w:rsidP="005D37FC">
      <w:pPr>
        <w:pStyle w:val="NormalWeb"/>
        <w:numPr>
          <w:ilvl w:val="0"/>
          <w:numId w:val="12"/>
        </w:numPr>
      </w:pPr>
      <w:r>
        <w:t>Fresh water</w:t>
      </w:r>
    </w:p>
    <w:p w:rsidR="005D37FC" w:rsidRDefault="005D37FC" w:rsidP="005D37FC">
      <w:pPr>
        <w:pStyle w:val="NormalWeb"/>
        <w:numPr>
          <w:ilvl w:val="0"/>
          <w:numId w:val="12"/>
        </w:numPr>
      </w:pPr>
      <w:r>
        <w:t>Tea bags or loose tea leaves</w:t>
      </w:r>
    </w:p>
    <w:p w:rsidR="005D37FC" w:rsidRDefault="005D37FC" w:rsidP="005D37FC">
      <w:pPr>
        <w:pStyle w:val="NormalWeb"/>
        <w:numPr>
          <w:ilvl w:val="0"/>
          <w:numId w:val="12"/>
        </w:numPr>
      </w:pPr>
      <w:r>
        <w:t>Strainer or infuser</w:t>
      </w:r>
    </w:p>
    <w:p w:rsidR="005D37FC" w:rsidRDefault="005D37FC" w:rsidP="005D37FC">
      <w:pPr>
        <w:pStyle w:val="NormalWeb"/>
        <w:numPr>
          <w:ilvl w:val="0"/>
          <w:numId w:val="12"/>
        </w:numPr>
      </w:pPr>
      <w:r>
        <w:t>Cup or mug</w:t>
      </w:r>
    </w:p>
    <w:p w:rsidR="005D37FC" w:rsidRDefault="005D37FC" w:rsidP="005D37FC">
      <w:pPr>
        <w:pStyle w:val="NormalWeb"/>
        <w:numPr>
          <w:ilvl w:val="0"/>
          <w:numId w:val="12"/>
        </w:numPr>
      </w:pPr>
      <w:r>
        <w:rPr>
          <w:rStyle w:val="Emphasis"/>
          <w:rFonts w:eastAsiaTheme="majorEastAsia"/>
        </w:rPr>
        <w:t>(Optional)</w:t>
      </w:r>
      <w:r>
        <w:t xml:space="preserve"> Milk or milk powder, sugar</w:t>
      </w:r>
    </w:p>
    <w:p w:rsidR="005D37FC" w:rsidRDefault="005D37FC" w:rsidP="005D37FC">
      <w:r>
        <w:pict>
          <v:rect id="_x0000_i1025" style="width:0;height:1.5pt" o:hralign="center" o:hrstd="t" o:hr="t" fillcolor="#a0a0a0" stroked="f"/>
        </w:pict>
      </w:r>
    </w:p>
    <w:p w:rsidR="005D37FC" w:rsidRDefault="005D37FC" w:rsidP="005D37FC">
      <w:pPr>
        <w:pStyle w:val="Heading3"/>
      </w:pPr>
      <w:r>
        <w:rPr>
          <w:rStyle w:val="Strong"/>
          <w:b/>
          <w:bCs/>
        </w:rPr>
        <w:t>Steps to Prepare Tea</w:t>
      </w:r>
    </w:p>
    <w:p w:rsidR="005D37FC" w:rsidRDefault="005D37FC" w:rsidP="005D37FC">
      <w:pPr>
        <w:pStyle w:val="Heading4"/>
      </w:pPr>
      <w:r>
        <w:rPr>
          <w:rStyle w:val="Strong"/>
          <w:b/>
          <w:bCs/>
        </w:rPr>
        <w:t>Step 1: Boil the Water</w:t>
      </w:r>
    </w:p>
    <w:p w:rsidR="005D37FC" w:rsidRDefault="005D37FC" w:rsidP="005D37FC">
      <w:pPr>
        <w:pStyle w:val="NormalWeb"/>
      </w:pPr>
      <w:r>
        <w:t>a. Pour fresh water into a kettle or saucepan.</w:t>
      </w:r>
      <w:r>
        <w:br/>
        <w:t>b. Boil the water until it reaches a rolling boil.</w:t>
      </w:r>
    </w:p>
    <w:p w:rsidR="005D37FC" w:rsidRDefault="005D37FC" w:rsidP="005D37FC">
      <w:pPr>
        <w:pStyle w:val="Heading4"/>
      </w:pPr>
      <w:r>
        <w:rPr>
          <w:rStyle w:val="Strong"/>
          <w:b/>
          <w:bCs/>
        </w:rPr>
        <w:t>Step 2: Add Tea</w:t>
      </w:r>
    </w:p>
    <w:p w:rsidR="005D37FC" w:rsidRDefault="005D37FC" w:rsidP="005D37FC">
      <w:pPr>
        <w:pStyle w:val="NormalWeb"/>
      </w:pPr>
      <w:r>
        <w:t>a. Place a tea bag into the cup.</w:t>
      </w:r>
      <w:r>
        <w:br/>
      </w:r>
      <w:r>
        <w:rPr>
          <w:rStyle w:val="Strong"/>
        </w:rPr>
        <w:t>OR</w:t>
      </w:r>
      <w:r>
        <w:br/>
        <w:t>b. Place one spoon of loose tea leaves into a strainer or infuser.</w:t>
      </w:r>
      <w:r>
        <w:br/>
      </w:r>
      <w:r>
        <w:rPr>
          <w:rStyle w:val="Strong"/>
        </w:rPr>
        <w:t>OR</w:t>
      </w:r>
      <w:r>
        <w:br/>
        <w:t>c. Add loose tea leaves directly into the boiling water.</w:t>
      </w:r>
    </w:p>
    <w:p w:rsidR="005D37FC" w:rsidRDefault="005D37FC" w:rsidP="005D37FC">
      <w:pPr>
        <w:pStyle w:val="Heading4"/>
      </w:pPr>
      <w:r>
        <w:rPr>
          <w:rStyle w:val="Strong"/>
          <w:b/>
          <w:bCs/>
        </w:rPr>
        <w:t>Step 3: Pour and Strain</w:t>
      </w:r>
    </w:p>
    <w:p w:rsidR="005D37FC" w:rsidRDefault="005D37FC" w:rsidP="005D37FC">
      <w:pPr>
        <w:pStyle w:val="NormalWeb"/>
      </w:pPr>
      <w:r>
        <w:t>a. If using loose tea leaves boiled in water, strain the tea into the cup using a strainer.</w:t>
      </w:r>
      <w:r>
        <w:br/>
      </w:r>
      <w:r>
        <w:rPr>
          <w:rStyle w:val="Strong"/>
        </w:rPr>
        <w:t>OR</w:t>
      </w:r>
      <w:r>
        <w:br/>
        <w:t xml:space="preserve">b. </w:t>
      </w:r>
      <w:proofErr w:type="gramStart"/>
      <w:r>
        <w:t>Carefully</w:t>
      </w:r>
      <w:proofErr w:type="gramEnd"/>
      <w:r>
        <w:t xml:space="preserve"> pour the boiled water into the cup over the tea bag or infuser.</w:t>
      </w:r>
    </w:p>
    <w:p w:rsidR="005D37FC" w:rsidRDefault="005D37FC" w:rsidP="005D37FC">
      <w:pPr>
        <w:pStyle w:val="Heading4"/>
      </w:pPr>
      <w:r>
        <w:rPr>
          <w:rStyle w:val="Strong"/>
          <w:b/>
          <w:bCs/>
        </w:rPr>
        <w:t>Step 4: Steep and Remove Tea</w:t>
      </w:r>
    </w:p>
    <w:p w:rsidR="005D37FC" w:rsidRDefault="005D37FC" w:rsidP="005D37FC">
      <w:pPr>
        <w:pStyle w:val="NormalWeb"/>
      </w:pPr>
      <w:r>
        <w:t>a. If using a tea bag or infuser, remove it after achieving the desired strength.</w:t>
      </w:r>
      <w:r>
        <w:br/>
        <w:t>b. If boiling tea leaves directly, strain and pour the tea into the cup once the desired strength is achieved.</w:t>
      </w:r>
    </w:p>
    <w:p w:rsidR="005D37FC" w:rsidRDefault="005D37FC" w:rsidP="005D37FC">
      <w:pPr>
        <w:pStyle w:val="Heading4"/>
      </w:pPr>
      <w:r>
        <w:rPr>
          <w:rStyle w:val="Strong"/>
          <w:b/>
          <w:bCs/>
        </w:rPr>
        <w:lastRenderedPageBreak/>
        <w:t>Step 5 (Optional): Add Condiments</w:t>
      </w:r>
    </w:p>
    <w:p w:rsidR="005D37FC" w:rsidRDefault="005D37FC" w:rsidP="005D37FC">
      <w:pPr>
        <w:pStyle w:val="NormalWeb"/>
      </w:pPr>
      <w:r>
        <w:t>a. Add milk and sugar as per taste.</w:t>
      </w:r>
      <w:r>
        <w:br/>
        <w:t>b. Stir gently to mix.</w:t>
      </w:r>
    </w:p>
    <w:p w:rsidR="005D37FC" w:rsidRDefault="005D37FC" w:rsidP="005D37FC">
      <w:pPr>
        <w:pStyle w:val="Heading4"/>
      </w:pPr>
      <w:r>
        <w:rPr>
          <w:rStyle w:val="Strong"/>
          <w:b/>
          <w:bCs/>
        </w:rPr>
        <w:t>Step 6: Serve and Clean</w:t>
      </w:r>
    </w:p>
    <w:p w:rsidR="005D37FC" w:rsidRDefault="005D37FC" w:rsidP="005D37FC">
      <w:pPr>
        <w:pStyle w:val="NormalWeb"/>
      </w:pPr>
      <w:r>
        <w:t>a. Serve the tea hot.</w:t>
      </w:r>
      <w:r>
        <w:br/>
        <w:t>b. Clean all utensils after use.</w:t>
      </w:r>
    </w:p>
    <w:p w:rsidR="005D37FC" w:rsidRDefault="005D37FC" w:rsidP="005D37FC">
      <w:r>
        <w:pict>
          <v:rect id="_x0000_i1026" style="width:0;height:1.5pt" o:hralign="center" o:hrstd="t" o:hr="t" fillcolor="#a0a0a0" stroked="f"/>
        </w:pict>
      </w:r>
    </w:p>
    <w:p w:rsidR="005D37FC" w:rsidRDefault="005D37FC" w:rsidP="005D37FC">
      <w:pPr>
        <w:pStyle w:val="Heading3"/>
        <w:tabs>
          <w:tab w:val="left" w:pos="1875"/>
        </w:tabs>
      </w:pPr>
      <w:bookmarkStart w:id="0" w:name="_GoBack"/>
      <w:r>
        <w:rPr>
          <w:rStyle w:val="Strong"/>
          <w:b/>
          <w:bCs/>
        </w:rPr>
        <w:t>Safety Notes</w:t>
      </w:r>
      <w:r>
        <w:rPr>
          <w:rStyle w:val="Strong"/>
          <w:b/>
          <w:bCs/>
        </w:rPr>
        <w:tab/>
      </w:r>
    </w:p>
    <w:p w:rsidR="005D37FC" w:rsidRDefault="005D37FC" w:rsidP="005D37FC">
      <w:pPr>
        <w:pStyle w:val="NormalWeb"/>
        <w:numPr>
          <w:ilvl w:val="0"/>
          <w:numId w:val="13"/>
        </w:numPr>
      </w:pPr>
      <w:r>
        <w:t>Handle hot water carefully to avoid burns.</w:t>
      </w:r>
    </w:p>
    <w:p w:rsidR="005D37FC" w:rsidRDefault="005D37FC" w:rsidP="005D37FC">
      <w:pPr>
        <w:pStyle w:val="NormalWeb"/>
        <w:numPr>
          <w:ilvl w:val="0"/>
          <w:numId w:val="13"/>
        </w:numPr>
      </w:pPr>
      <w:r>
        <w:t>Keep hot liquids away from children.</w:t>
      </w:r>
    </w:p>
    <w:p w:rsidR="005D37FC" w:rsidRDefault="005D37FC" w:rsidP="005D37FC">
      <w:pPr>
        <w:pStyle w:val="NormalWeb"/>
        <w:numPr>
          <w:ilvl w:val="0"/>
          <w:numId w:val="13"/>
        </w:numPr>
      </w:pPr>
      <w:r>
        <w:t>Ensure all utensils are clean before use.</w:t>
      </w:r>
    </w:p>
    <w:bookmarkEnd w:id="0"/>
    <w:p w:rsidR="005D37FC" w:rsidRDefault="005D37FC" w:rsidP="005D37FC">
      <w:r>
        <w:pict>
          <v:rect id="_x0000_i1027" style="width:0;height:1.5pt" o:hralign="center" o:hrstd="t" o:hr="t" fillcolor="#a0a0a0" stroked="f"/>
        </w:pict>
      </w:r>
    </w:p>
    <w:p w:rsidR="00CD45DC" w:rsidRPr="005D37FC" w:rsidRDefault="00CD45DC" w:rsidP="005D37FC"/>
    <w:sectPr w:rsidR="00CD45DC" w:rsidRPr="005D3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275FE"/>
    <w:multiLevelType w:val="hybridMultilevel"/>
    <w:tmpl w:val="CA3AAEEE"/>
    <w:lvl w:ilvl="0" w:tplc="4D484B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B52E2"/>
    <w:multiLevelType w:val="multilevel"/>
    <w:tmpl w:val="B998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7D022B"/>
    <w:multiLevelType w:val="multilevel"/>
    <w:tmpl w:val="D4BC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D3C4E"/>
    <w:multiLevelType w:val="hybridMultilevel"/>
    <w:tmpl w:val="C6148918"/>
    <w:lvl w:ilvl="0" w:tplc="EBA254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67675A"/>
    <w:multiLevelType w:val="hybridMultilevel"/>
    <w:tmpl w:val="F280DDC2"/>
    <w:lvl w:ilvl="0" w:tplc="38BA80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4D01C4"/>
    <w:multiLevelType w:val="multilevel"/>
    <w:tmpl w:val="DAA2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B472F7"/>
    <w:multiLevelType w:val="hybridMultilevel"/>
    <w:tmpl w:val="51D852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616AAA"/>
    <w:multiLevelType w:val="hybridMultilevel"/>
    <w:tmpl w:val="18249972"/>
    <w:lvl w:ilvl="0" w:tplc="3D9E2F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01456AF"/>
    <w:multiLevelType w:val="hybridMultilevel"/>
    <w:tmpl w:val="CC0A2D1E"/>
    <w:lvl w:ilvl="0" w:tplc="EBAE2B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424D56"/>
    <w:multiLevelType w:val="hybridMultilevel"/>
    <w:tmpl w:val="C1D48994"/>
    <w:lvl w:ilvl="0" w:tplc="6A8867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8F645D"/>
    <w:multiLevelType w:val="hybridMultilevel"/>
    <w:tmpl w:val="ED126B22"/>
    <w:lvl w:ilvl="0" w:tplc="9A44B2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7AC1A8E"/>
    <w:multiLevelType w:val="hybridMultilevel"/>
    <w:tmpl w:val="9DAC5EFC"/>
    <w:lvl w:ilvl="0" w:tplc="DFF440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F84E39"/>
    <w:multiLevelType w:val="hybridMultilevel"/>
    <w:tmpl w:val="C08E8BD0"/>
    <w:lvl w:ilvl="0" w:tplc="F4BEC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0"/>
  </w:num>
  <w:num w:numId="5">
    <w:abstractNumId w:val="12"/>
  </w:num>
  <w:num w:numId="6">
    <w:abstractNumId w:val="7"/>
  </w:num>
  <w:num w:numId="7">
    <w:abstractNumId w:val="11"/>
  </w:num>
  <w:num w:numId="8">
    <w:abstractNumId w:val="8"/>
  </w:num>
  <w:num w:numId="9">
    <w:abstractNumId w:val="10"/>
  </w:num>
  <w:num w:numId="10">
    <w:abstractNumId w:val="3"/>
  </w:num>
  <w:num w:numId="11">
    <w:abstractNumId w:val="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ECB"/>
    <w:rsid w:val="00202725"/>
    <w:rsid w:val="005D37FC"/>
    <w:rsid w:val="00662E78"/>
    <w:rsid w:val="00CD45DC"/>
    <w:rsid w:val="00D21C4E"/>
    <w:rsid w:val="00F46ECB"/>
    <w:rsid w:val="00FB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27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7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5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27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027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2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7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D37F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27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7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5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27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027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2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7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D37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Padma</cp:lastModifiedBy>
  <cp:revision>3</cp:revision>
  <dcterms:created xsi:type="dcterms:W3CDTF">2025-06-24T07:46:00Z</dcterms:created>
  <dcterms:modified xsi:type="dcterms:W3CDTF">2025-06-24T08:27:00Z</dcterms:modified>
</cp:coreProperties>
</file>