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Macy’s Checkout – Features</w:t>
      </w:r>
    </w:p>
    <w:p/>
    <w:p>
      <w:r>
        <w:rPr>
          <w:b/>
          <w:sz w:val="24"/>
        </w:rPr>
        <w:t>Cart &amp; Checkout Initiation</w:t>
      </w:r>
    </w:p>
    <w:p>
      <w:pPr>
        <w:pStyle w:val="ListBullet"/>
      </w:pPr>
      <w:r>
        <w:t>View/update items, quantities, sizes; BOPIS or delivery selection.</w:t>
      </w:r>
    </w:p>
    <w:p>
      <w:r>
        <w:rPr>
          <w:b/>
          <w:sz w:val="24"/>
        </w:rPr>
        <w:t>Authentication</w:t>
      </w:r>
    </w:p>
    <w:p>
      <w:pPr>
        <w:pStyle w:val="ListBullet"/>
      </w:pPr>
      <w:r>
        <w:t>Registered and guest checkout; address and preferences for registered users.</w:t>
      </w:r>
    </w:p>
    <w:p>
      <w:r>
        <w:rPr>
          <w:b/>
          <w:sz w:val="24"/>
        </w:rPr>
        <w:t>Shipping &amp; Delivery</w:t>
      </w:r>
    </w:p>
    <w:p>
      <w:pPr>
        <w:pStyle w:val="ListBullet"/>
      </w:pPr>
      <w:r>
        <w:t>Add/edit address; Standard/Express/Same-Day; cost and ETA estimation.</w:t>
      </w:r>
    </w:p>
    <w:p>
      <w:r>
        <w:rPr>
          <w:b/>
          <w:sz w:val="24"/>
        </w:rPr>
        <w:t>Payment</w:t>
      </w:r>
    </w:p>
    <w:p>
      <w:pPr>
        <w:pStyle w:val="ListBullet"/>
      </w:pPr>
      <w:r>
        <w:t>Credit/Debit cards, PayPal, Apple Pay, Gift Cards, Macy’s Credit Card; PCI-aligned flow.</w:t>
      </w:r>
    </w:p>
    <w:p>
      <w:r>
        <w:rPr>
          <w:b/>
          <w:sz w:val="24"/>
        </w:rPr>
        <w:t>Promotions &amp; Loyalty</w:t>
      </w:r>
    </w:p>
    <w:p>
      <w:pPr>
        <w:pStyle w:val="ListBullet"/>
      </w:pPr>
      <w:r>
        <w:t>Promo code validation, Macy’s Star Rewards integration.</w:t>
      </w:r>
    </w:p>
    <w:p>
      <w:r>
        <w:rPr>
          <w:b/>
          <w:sz w:val="24"/>
        </w:rPr>
        <w:t>Tax &amp; Order Summary</w:t>
      </w:r>
    </w:p>
    <w:p>
      <w:pPr>
        <w:pStyle w:val="ListBullet"/>
      </w:pPr>
      <w:r>
        <w:t>Real-time tax computation; final breakdown with discounts and shipping.</w:t>
      </w:r>
    </w:p>
    <w:p>
      <w:r>
        <w:rPr>
          <w:b/>
          <w:sz w:val="24"/>
        </w:rPr>
        <w:t>Order Confirmation &amp; OMS</w:t>
      </w:r>
    </w:p>
    <w:p>
      <w:pPr>
        <w:pStyle w:val="ListBullet"/>
      </w:pPr>
      <w:r>
        <w:t>Order number, email/SMS, OMS integration and inventory update.</w:t>
      </w:r>
    </w:p>
    <w:p>
      <w:r>
        <w:rPr>
          <w:b/>
          <w:sz w:val="24"/>
        </w:rPr>
        <w:t>Error Handling</w:t>
      </w:r>
    </w:p>
    <w:p>
      <w:pPr>
        <w:pStyle w:val="ListBullet"/>
      </w:pPr>
      <w:r>
        <w:t>Payment failures, inventory issues, API/network retry logic.</w:t>
      </w:r>
    </w:p>
    <w:p/>
    <w:p>
      <w:r>
        <w:t>Generated on: 2025-08-26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