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360"/>
        <w:jc w:val="center"/>
      </w:pPr>
      <w:r>
        <w:t xml:space="preserve">Maritime &amp; Environmental Data Source Discovery</w:t>
      </w:r>
    </w:p>
    <w:p>
      <w:pPr>
        <w:spacing w:after="240"/>
        <w:jc w:val="center"/>
      </w:pPr>
      <w:r>
        <w:rPr>
          <w:i/>
          <w:iCs/>
          <w:sz w:val="24"/>
          <w:szCs w:val="24"/>
        </w:rPr>
        <w:t xml:space="preserve">Technical Feasibility Analysis for Ordem dos Números Data Pipeline</w:t>
      </w:r>
    </w:p>
    <w:p>
      <w:pPr>
        <w:spacing w:after="480"/>
        <w:jc w:val="center"/>
      </w:pPr>
      <w:r>
        <w:rPr>
          <w:color w:val="666666"/>
          <w:sz w:val="22"/>
          <w:szCs w:val="22"/>
        </w:rPr>
        <w:t xml:space="preserve">Prepared: January 23, 2026</w:t>
      </w:r>
    </w:p>
    <w:p>
      <w:pPr>
        <w:pStyle w:val="Heading2"/>
      </w:pPr>
      <w:r>
        <w:t xml:space="preserve">Executive Summary</w:t>
      </w:r>
    </w:p>
    <w:p>
      <w:pPr>
        <w:spacing w:after="240"/>
      </w:pPr>
      <w:r>
        <w:t xml:space="preserve">This document catalogs 75 specific public data sources for maritime activity and environmental health correlation analysis. Sources span Brazilian government agencies, international maritime regulatory bodies, US/EU environmental databases, and global NGOs. Each source includes technical access specifications, scraping feasibility ratings (1-5 scale), and implementation notes for data pipeline integration.</w:t>
      </w:r>
    </w:p>
    <w:p>
      <w:pPr>
        <w:pStyle w:val="Heading3"/>
      </w:pPr>
      <w:r>
        <w:t xml:space="preserve">Geographic Coverage</w:t>
      </w:r>
    </w:p>
    <w:p>
      <w:pPr>
        <w:pStyle w:val="ListParagraph"/>
        <w:numPr>
          <w:ilvl w:val="0"/>
          <w:numId w:val="2"/>
        </w:numPr>
      </w:pPr>
      <w:r>
        <w:t xml:space="preserve">Brazilian Sources: 8 government/regulatory agencies covering water quality, maritime operations, biodiversity</w:t>
      </w:r>
    </w:p>
    <w:p>
      <w:pPr>
        <w:pStyle w:val="ListParagraph"/>
        <w:numPr>
          <w:ilvl w:val="0"/>
          <w:numId w:val="2"/>
        </w:numPr>
      </w:pPr>
      <w:r>
        <w:t xml:space="preserve">US/NOAA Sources: 11 agencies providing coral reef, water quality, and oceanographic data</w:t>
      </w:r>
    </w:p>
    <w:p>
      <w:pPr>
        <w:pStyle w:val="ListParagraph"/>
        <w:numPr>
          <w:ilvl w:val="0"/>
          <w:numId w:val="2"/>
        </w:numPr>
      </w:pPr>
      <w:r>
        <w:t xml:space="preserve">European Sources: 13 sources including EEA, Copernicus, EMODnet with comprehensive coastal/marine data</w:t>
      </w:r>
    </w:p>
    <w:p>
      <w:pPr>
        <w:pStyle w:val="ListParagraph"/>
        <w:numPr>
          <w:ilvl w:val="0"/>
          <w:numId w:val="2"/>
        </w:numPr>
      </w:pPr>
      <w:r>
        <w:t xml:space="preserve">Global Maritime: 7 vessel tracking and maritime intelligence platforms (AIS, IMO, port databases)</w:t>
      </w:r>
    </w:p>
    <w:p>
      <w:pPr>
        <w:pStyle w:val="ListParagraph"/>
        <w:numPr>
          <w:ilvl w:val="0"/>
          <w:numId w:val="2"/>
        </w:numPr>
        <w:spacing w:after="360"/>
      </w:pPr>
      <w:r>
        <w:t xml:space="preserve">UNESCO/Conservation: 11 biodiversity and ocean observation networks with species/habitat data</w:t>
      </w:r>
    </w:p>
    <w:p>
      <w:pPr>
        <w:pStyle w:val="Heading3"/>
      </w:pPr>
      <w:r>
        <w:t xml:space="preserve">Feasibility Distribution</w:t>
      </w:r>
    </w:p>
    <w:p>
      <w:pPr>
        <w:pStyle w:val="ListParagraph"/>
        <w:numPr>
          <w:ilvl w:val="0"/>
          <w:numId w:val="2"/>
        </w:numPr>
      </w:pPr>
      <w:r>
        <w:t xml:space="preserve">High Feasibility (4-5): 43 sources with public APIs, open data portals, well-documented access</w:t>
      </w:r>
    </w:p>
    <w:p>
      <w:pPr>
        <w:pStyle w:val="ListParagraph"/>
        <w:numPr>
          <w:ilvl w:val="0"/>
          <w:numId w:val="2"/>
        </w:numPr>
      </w:pPr>
      <w:r>
        <w:t xml:space="preserve">Medium Feasibility (3): 19 sources requiring registration, web scraping, or format conversion</w:t>
      </w:r>
    </w:p>
    <w:p>
      <w:pPr>
        <w:pStyle w:val="ListParagraph"/>
        <w:numPr>
          <w:ilvl w:val="0"/>
          <w:numId w:val="2"/>
        </w:numPr>
        <w:spacing w:after="480"/>
      </w:pPr>
      <w:r>
        <w:t xml:space="preserve">Low Feasibility (1-2): 13 sources with authentication barriers, commercial licenses, or PDF-only data</w:t>
      </w:r>
    </w:p>
    <w:p>
      <w:pPr>
        <w:pageBreakBefore/>
      </w:pPr>
    </w:p>
    <w:p>
      <w:pPr>
        <w:pStyle w:val="Heading2"/>
      </w:pPr>
      <w:r>
        <w:t xml:space="preserve">Complete Data Source Catalog (75 Sources)</w:t>
      </w:r>
    </w:p>
    <w:p>
      <w:pPr>
        <w:spacing w:after="240"/>
      </w:pPr>
      <w:r>
        <w:rPr>
          <w:i/>
          <w:iCs/>
          <w:color w:val="666666"/>
          <w:sz w:val="20"/>
          <w:szCs w:val="20"/>
        </w:rPr>
        <w:t xml:space="preserve">Feasibility Scale: 1 = Protected/Restricted, 2 = Difficult (PDF/Login), 3 = Moderate (Scraping Required), 4 = Good (API with Limitations), 5 = Excellent (Open API/Portal)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600"/>
        <w:gridCol w:w="1400"/>
        <w:gridCol w:w="600"/>
        <w:gridCol w:w="1760"/>
      </w:tblGrid>
      <w:tr>
        <w:trPr>
          <w:tblHeader/>
        </w:trPr>
        <w:tc>
          <w:tcPr>
            <w:tcW w:type="dxa" w:w="180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8"/>
                <w:szCs w:val="18"/>
              </w:rPr>
              <w:t xml:space="preserve">Source Name &amp; Organization</w:t>
            </w:r>
          </w:p>
        </w:tc>
        <w:tc>
          <w:tcPr>
            <w:tcW w:type="dxa" w:w="80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8"/>
                <w:szCs w:val="18"/>
              </w:rPr>
              <w:t xml:space="preserve">Category</w:t>
            </w:r>
          </w:p>
        </w:tc>
        <w:tc>
          <w:tcPr>
            <w:tcW w:type="dxa" w:w="160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8"/>
                <w:szCs w:val="18"/>
              </w:rPr>
              <w:t xml:space="preserve">Target Data</w:t>
            </w:r>
          </w:p>
        </w:tc>
        <w:tc>
          <w:tcPr>
            <w:tcW w:type="dxa" w:w="140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8"/>
                <w:szCs w:val="18"/>
              </w:rPr>
              <w:t xml:space="preserve">Access Method</w:t>
            </w:r>
          </w:p>
        </w:tc>
        <w:tc>
          <w:tcPr>
            <w:tcW w:type="dxa" w:w="60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6"/>
                <w:szCs w:val="16"/>
              </w:rPr>
              <w:t xml:space="preserve">Feasibility (1-5)</w:t>
            </w:r>
          </w:p>
        </w:tc>
        <w:tc>
          <w:tcPr>
            <w:tcW w:type="dxa" w:w="1760"/>
            <w:tcBorders>
              <w:top w:val="single" w:color="003366" w:sz="2"/>
              <w:left w:val="single" w:color="003366" w:sz="2"/>
              <w:bottom w:val="single" w:color="003366" w:sz="2"/>
              <w:right w:val="single" w:color="003366" w:sz="2"/>
            </w:tcBorders>
            <w:shd w:fill="003366" w:val="clear"/>
            <w:tcMar>
              <w:top w:type="dxa" w:w="100"/>
              <w:left w:type="dxa" w:w="100"/>
              <w:bottom w:type="dxa" w:w="100"/>
              <w:right w:type="dxa" w:w="100"/>
            </w:tcMar>
            <w:vAlign w:val="center"/>
          </w:tcPr>
          <w:p>
            <w:pPr>
              <w:jc w:val="center"/>
            </w:pPr>
            <w:r>
              <w:rPr>
                <w:b/>
                <w:bCs/>
                <w:color w:val="FFFFFF"/>
                <w:sz w:val="18"/>
                <w:szCs w:val="18"/>
              </w:rPr>
              <w:t xml:space="preserve">Technical Note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ANA - Agência Nacional de Águas (HidroWeb)</w:t>
            </w:r>
          </w:p>
          <w:p>
            <w:r>
              <w:rPr>
                <w:i/>
                <w:iCs/>
                <w:color w:val="666666"/>
                <w:sz w:val="18"/>
                <w:szCs w:val="18"/>
              </w:rPr>
              <w:t xml:space="preserve">ANA Brazil</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River flow rates, water quality (pH, dissolved oxygen, nitrogen, phosphorus), precipitation, water level monitoring from 10,000+ stations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API / Web Portal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REST API available via HidroWeb portal. Python package 'hydrobr' available. CSV/JSON export. Rate limits apply. Requires free registration.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Portal Nacional de Qualidade das Águas (PNQA)</w:t>
            </w:r>
          </w:p>
          <w:p>
            <w:r>
              <w:rPr>
                <w:i/>
                <w:iCs/>
                <w:color w:val="666666"/>
                <w:sz w:val="18"/>
                <w:szCs w:val="18"/>
              </w:rPr>
              <w:t xml:space="preserve">ANA Brazil</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Water quality parameters: BOD, COD, turbidity, coliform bacteria, heavy metals, nutrients across Brazilian watersheds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Web Portal Download / Map Interface</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Interactive map viewer. Data downloadable as CSV. No direct API. JavaScript-based map requires selenium/playwright for scraping.</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Marinha do Brasil - CHM (Centro de Hidrografia)</w:t>
            </w:r>
          </w:p>
          <w:p>
            <w:r>
              <w:rPr>
                <w:i/>
                <w:iCs/>
                <w:color w:val="666666"/>
                <w:sz w:val="18"/>
                <w:szCs w:val="18"/>
              </w:rPr>
              <w:t xml:space="preserve">Marinha do Brasil</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Maritime Regulatory</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Tide tables (Tábua de Maré), oceanographic data (temperature, salinity, currents), bathymetry, marine weather forecasts, buoy data</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PDF Reports / Email Request / Limited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Community-built APIs available (e.g., API-Tabua-Mare on GitHub). Official data via PDF scraping or email requests. GLOSS-Brasil sea level data available.</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Porto Sem Papel - Sistema Nacional</w:t>
            </w:r>
          </w:p>
          <w:p>
            <w:r>
              <w:rPr>
                <w:i/>
                <w:iCs/>
                <w:color w:val="666666"/>
                <w:sz w:val="18"/>
                <w:szCs w:val="18"/>
              </w:rPr>
              <w:t xml:space="preserve">Marinha do Brasil</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Maritime Regulatory</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Vessel arrival/departure records, ship documentation, port call data for Brazilian ports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Login Required (Registered Users)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1</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Authentication required. No public API. Data behind Paperless Port system portal. Would require credentials from shipping companies.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IBAMA - Cadastro Técnico Federal</w:t>
            </w:r>
          </w:p>
          <w:p>
            <w:r>
              <w:rPr>
                <w:i/>
                <w:iCs/>
                <w:color w:val="666666"/>
                <w:sz w:val="18"/>
                <w:szCs w:val="18"/>
              </w:rPr>
              <w:t xml:space="preserve">IBAMA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Environmental licensing data, protected areas, biodiversity monitoring, deforestation alerts, maritime environmental violations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PDF Reports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No public API. Portal at servicos.ibama.gov.br. Most data in PDF format. Structured data requires scraping. Cloudflare protection.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ANTAQ - Estatísticas Portuárias</w:t>
            </w:r>
          </w:p>
          <w:p>
            <w:r>
              <w:rPr>
                <w:i/>
                <w:iCs/>
                <w:color w:val="666666"/>
                <w:sz w:val="18"/>
                <w:szCs w:val="18"/>
              </w:rPr>
              <w:t xml:space="preserve">Agência Nacional de Transportes Aquaviários</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Maritime Regulatory</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Port cargo statistics, vessel movements, waterway navigation data, port infrastructure details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Download / Excel Reports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Data available as Excel/CSV downloads. Well-structured quarterly reports. No real-time API but batch downloads work well.</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BrasilAPI - Maritime Module</w:t>
            </w:r>
          </w:p>
          <w:p>
            <w:r>
              <w:rPr>
                <w:i/>
                <w:iCs/>
                <w:color w:val="666666"/>
                <w:sz w:val="18"/>
                <w:szCs w:val="18"/>
              </w:rPr>
              <w:t xml:space="preserve">BrasilAPI Community</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Banks, postal codes, holidays, FIPE vehicle data, IBGE geographic codes - potential for maritime data integration</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Free, open API at brasilapi.com.br. JSON responses. No rate limits. Well-documented. Community-driven expansion.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INPE - Sistema de Observação Costeira</w:t>
            </w:r>
          </w:p>
          <w:p>
            <w:r>
              <w:rPr>
                <w:i/>
                <w:iCs/>
                <w:color w:val="666666"/>
                <w:sz w:val="18"/>
                <w:szCs w:val="18"/>
              </w:rPr>
              <w:t xml:space="preserve">Instituto Nacional de Pesquisas Espaciais</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Satellite imagery of coastal zones, sea surface temperature, chlorophyll-a concentration, coastal erosion monitoring</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Web Portal / WMS Services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OGC WMS/WFS services available. TerraBrasilis platform. Large raster datasets. Requires GIS tools for processing.</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IMO GISIS (Global Integrated Shipping Information System)</w:t>
            </w:r>
          </w:p>
          <w:p>
            <w:r>
              <w:rPr>
                <w:i/>
                <w:iCs/>
                <w:color w:val="666666"/>
                <w:sz w:val="18"/>
                <w:szCs w:val="18"/>
              </w:rPr>
              <w:t xml:space="preserve">International Maritime Organization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Maritime Regulatory</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Ship particulars, port state control, marine casualties, ship recycling, hazardous materials, ISPS security data</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Login Required (Free Registration)</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Requires free IMO account. No API - web portal only. Data extraction requires authenticated scraping. Anti-bot measures in place.</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MarineTraffic AIS Database</w:t>
            </w:r>
          </w:p>
          <w:p>
            <w:r>
              <w:rPr>
                <w:i/>
                <w:iCs/>
                <w:color w:val="666666"/>
                <w:sz w:val="18"/>
                <w:szCs w:val="18"/>
              </w:rPr>
              <w:t xml:space="preserve">MarineTraffic</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Real-time vessel positions (AIS), historical vessel tracks, MMSI/IMO lookups, port calls, vessel characteristics, ETA predictions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Commercial API (Paid Tiers)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REST/WebSocket APIs. Free tier limited to 50 req/month. Commercial plans required for production. Rate limits enforced.</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AISHub Open AIS Data</w:t>
            </w:r>
          </w:p>
          <w:p>
            <w:r>
              <w:rPr>
                <w:i/>
                <w:iCs/>
                <w:color w:val="666666"/>
                <w:sz w:val="18"/>
                <w:szCs w:val="18"/>
              </w:rPr>
              <w:t xml:space="preserve">AISHub</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Real-time AIS vessel data (XML/JSON/CSV), historical positions, MMSI search, station coverage maps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API (Free Registration)</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Free API with username registration. Multiple output formats. Regional filtering available. Updates every 5 minutes.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Datalastic Maritime API</w:t>
            </w:r>
          </w:p>
          <w:p>
            <w:r>
              <w:rPr>
                <w:i/>
                <w:iCs/>
                <w:color w:val="666666"/>
                <w:sz w:val="18"/>
                <w:szCs w:val="18"/>
              </w:rPr>
              <w:t xml:space="preserve">Datalastic</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Live vessel tracking, port databases, vessel specifications (IMO/MMSI), historical routes, maritime company data</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Commercial API (Paid)</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RESTful API. Subscription-based pricing. Comprehensive vessel database. CSV bulk exports available. Rate limits per plan.</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SeaRates Shipping Database</w:t>
            </w:r>
          </w:p>
          <w:p>
            <w:r>
              <w:rPr>
                <w:i/>
                <w:iCs/>
                <w:color w:val="666666"/>
                <w:sz w:val="18"/>
                <w:szCs w:val="18"/>
              </w:rPr>
              <w:t xml:space="preserve">SeaRates</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Port information, shipping routes, freight rates, vessel schedules, terminal data</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Web Portal / Commercial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Widget-based integration available. Real-time updates. API requires commercial licensing. Web scraping possible but ToS restrictions.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Lloyd's List Intelligence</w:t>
            </w:r>
          </w:p>
          <w:p>
            <w:r>
              <w:rPr>
                <w:i/>
                <w:iCs/>
                <w:color w:val="666666"/>
                <w:sz w:val="18"/>
                <w:szCs w:val="18"/>
              </w:rPr>
              <w:t xml:space="preserve">Lloyd's List</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Maritime intelligence, vessel ownership, casualty reports, fleet analytics, port performance</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Commercial Subscription</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1</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Premium service. No public API. Subscription required. Data exports available for subscribers.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NOAA Coral Reef Watch - Degree Heating Weeks</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Sea surface temperature anomalies, coral bleaching alerts, thermal stress indicators, 5km resolution global coverage</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API / ERDDAP / NetCDF</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ERDDAP server at coastwatch.noaa.gov. OPeNDAP, NetCDF downloads. Python/R packages available. No authentication needed.</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NOAA CoRIS (Coral Reef Information System)</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Coral reef maps, benthic habitat data, reef fish surveys, coral health assessments, climate impacts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FTP</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FTP access for bulk downloads. Web services for metadata. GIS layers available. Large file sizes (multi-GB).</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NOAA CHAMP Portal (Coral Health and Monitoring)</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Oceanographic parameters at reef sites, water quality time series, coral disease tracking, ecological forecasts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Web Map Application</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Map-based query tool. CSV exports. JavaScript-heavy interface may require browser automation for scraping.</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NOAA NCEI Ocean Archive</w:t>
            </w:r>
          </w:p>
          <w:p>
            <w:r>
              <w:rPr>
                <w:i/>
                <w:iCs/>
                <w:color w:val="666666"/>
                <w:sz w:val="18"/>
                <w:szCs w:val="18"/>
              </w:rPr>
              <w:t xml:space="preserve">NOAA National Centers for Environmental Information</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Historical oceanographic profiles, CTD casts, water chemistry, marine geology samples, bathymetry</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FTP / THREDDS Server</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THREDDS Data Server. OPeNDAP access. NetCDF/HDF5 formats. Well-documented API. Large datasets.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NOAA CO-OPS (Tides and Currents)</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Water levels, tidal predictions, currents, salinity, water temperature, met-ocean observations from 200+ US stations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Excellent REST API at tidesandcurrents.noaa.gov. JSON/CSV/XML formats. Real-time and historical data. Well-documented.</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NOAA National Water Quality Database</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Coastal water quality, nutrient concentrations, phytoplankton abundance, chlorophyll, dissolved oxygen</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Web portal with query builder. CSV downloads. No REST API. Data aggregated from multiple monitoring programs.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USGS Water Quality Portal</w:t>
            </w:r>
          </w:p>
          <w:p>
            <w:r>
              <w:rPr>
                <w:i/>
                <w:iCs/>
                <w:color w:val="666666"/>
                <w:sz w:val="18"/>
                <w:szCs w:val="18"/>
              </w:rPr>
              <w:t xml:space="preserve">US Geological Survey</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Integrated water quality data from multiple agencies: nutrients, sediment, temperature, pH, conductivity, pollutants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RESTful web services. JSON/CSV outputs. Python/R client libraries. Combines USGS, EPA, USDA data. Excellent documentation.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EPA STORET (Water Quality Data)</w:t>
            </w:r>
          </w:p>
          <w:p>
            <w:r>
              <w:rPr>
                <w:i/>
                <w:iCs/>
                <w:color w:val="666666"/>
                <w:sz w:val="18"/>
                <w:szCs w:val="18"/>
              </w:rPr>
              <w:t xml:space="preserve">US EPA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Ambient water quality measurements, biological assessments, pollutant concentrations, watershed data</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Web Services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WQX Web Services. SOAP/REST APIs. Integrated with Water Quality Portal. Requires understanding of WQX schema.</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US Fish and Wildlife Service - Refuge Database</w:t>
            </w:r>
          </w:p>
          <w:p>
            <w:r>
              <w:rPr>
                <w:i/>
                <w:iCs/>
                <w:color w:val="666666"/>
                <w:sz w:val="18"/>
                <w:szCs w:val="18"/>
              </w:rPr>
              <w:t xml:space="preserve">USFWS</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Wildlife refuge boundaries, biodiversity surveys, coastal habitat maps, endangered species locations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GIS Services / Portal</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ArcGIS REST services. Shapefiles available. Well-maintained geospatial data. Standard OGC services.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US Coast Guard MISLE Database</w:t>
            </w:r>
          </w:p>
          <w:p>
            <w:r>
              <w:rPr>
                <w:i/>
                <w:iCs/>
                <w:color w:val="666666"/>
                <w:sz w:val="18"/>
                <w:szCs w:val="18"/>
              </w:rPr>
              <w:t xml:space="preserve">US Coast Guard</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Maritime Regulatory</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Marine casualty reports, vessel inspections, pollution incidents, port security events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FOIA / Limited Public Access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1</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Most data requires FOIA request. Some aggregated reports publicly available. No API. PDF format.</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Copernicus Marine Service (CMEMS)</w:t>
            </w:r>
          </w:p>
          <w:p>
            <w:r>
              <w:rPr>
                <w:i/>
                <w:iCs/>
                <w:color w:val="666666"/>
                <w:sz w:val="18"/>
                <w:szCs w:val="18"/>
              </w:rPr>
              <w:t xml:space="preserve">European Commission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Ocean physics (temperature, salinity, currents, sea level), biogeochemistry (nutrients, oxygen, chlorophyll), sea ice, waves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API / Python Toolbox</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copernicusmarine Python package. OPeNDAP, WMS, FTP. NetCDF/Zarr formats. Free registration. No quotas. Excellent documentation.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EEA Waterbase - Rivers and Lakes</w:t>
            </w:r>
          </w:p>
          <w:p>
            <w:r>
              <w:rPr>
                <w:i/>
                <w:iCs/>
                <w:color w:val="666666"/>
                <w:sz w:val="18"/>
                <w:szCs w:val="18"/>
              </w:rPr>
              <w:t xml:space="preserve">European Environment Agency</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European freshwater quality: nutrients, organic pollutants, heavy metals, biological indicators, ecological status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SPARQL / Discodata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Discodata API for direct database queries. SPARQL endpoint. CSV downloads. WISE-SoE data collection. Well-structured.</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EEA Waterbase - Coastal and Marine</w:t>
            </w:r>
          </w:p>
          <w:p>
            <w:r>
              <w:rPr>
                <w:i/>
                <w:iCs/>
                <w:color w:val="666666"/>
                <w:sz w:val="18"/>
                <w:szCs w:val="18"/>
              </w:rPr>
              <w:t xml:space="preserve">European Environment Agency</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Coastal water quality, marine biodiversity, eutrophication indicators, bathing water quality across EU</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Same infrastructure as freshwater database. Annual reporting from EU member states. JSON/CSV exports.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EEA Bathing Water Quality Database</w:t>
            </w:r>
          </w:p>
          <w:p>
            <w:r>
              <w:rPr>
                <w:i/>
                <w:iCs/>
                <w:color w:val="666666"/>
                <w:sz w:val="18"/>
                <w:szCs w:val="18"/>
              </w:rPr>
              <w:t xml:space="preserve">European Environment Agency</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Bathing site locations, E. coli counts, enterococci levels, water quality classifications (Excellent/Good/Poor)</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Map Viewer / GIS Services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Interactive map with API access. Annual updates. GIS layers downloadable. Mobile-friendly interface. EU Bathing Water Directive data.</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EMODnet (European Marine Observation and Data Network)</w:t>
            </w:r>
          </w:p>
          <w:p>
            <w:r>
              <w:rPr>
                <w:i/>
                <w:iCs/>
                <w:color w:val="666666"/>
                <w:sz w:val="18"/>
                <w:szCs w:val="18"/>
              </w:rPr>
              <w:t xml:space="preserve">European Commission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Bathymetry, geology, chemistry, biology, seabed habitats, human activities, physics across European seas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Web Services / Downloads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OGC WMS/WFS services. Thematic portals. WCS for raster data. NetCDF, GeoTIFF. No registration. Well-documented APIs.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EMODnet Biology</w:t>
            </w:r>
          </w:p>
          <w:p>
            <w:r>
              <w:rPr>
                <w:i/>
                <w:iCs/>
                <w:color w:val="666666"/>
                <w:sz w:val="18"/>
                <w:szCs w:val="18"/>
              </w:rPr>
              <w:t xml:space="preserve">EMODnet</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Marine species occurrence data, phytoplankton, zooplankton, benthos, fish, abundance/biomass estimates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WFS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Download toolbox available. WFS for geospatial queries. Integrates data from 200+ institutions. Darwin Core format.</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EMODnet Chemistry</w:t>
            </w:r>
          </w:p>
          <w:p>
            <w:r>
              <w:rPr>
                <w:i/>
                <w:iCs/>
                <w:color w:val="666666"/>
                <w:sz w:val="18"/>
                <w:szCs w:val="18"/>
              </w:rPr>
              <w:t xml:space="preserve">EMODnet</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Marine chemical measurements: nutrients, contaminants, pH, alkalinity, dissolved oxygen, carbon system parameters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OGC Services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ODV (Ocean Data View) format. NetCDF downloads. WMS/WFS services. Quality-controlled data. Aggregates national datasets.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ICES (International Council for the Exploration of the Sea) Data Portal</w:t>
            </w:r>
          </w:p>
          <w:p>
            <w:r>
              <w:rPr>
                <w:i/>
                <w:iCs/>
                <w:color w:val="666666"/>
                <w:sz w:val="18"/>
                <w:szCs w:val="18"/>
              </w:rPr>
              <w:t xml:space="preserve">ICES</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Fish stock assessments, catch statistics, oceanographic profiles, ecosystem indicators, fisheries data</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at ices.dk. JSON/CSV. R package 'icesDatsu' available. Well-documented. Free access.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OSPAR Marine Data Portal</w:t>
            </w:r>
          </w:p>
          <w:p>
            <w:r>
              <w:rPr>
                <w:i/>
                <w:iCs/>
                <w:color w:val="666666"/>
                <w:sz w:val="18"/>
                <w:szCs w:val="18"/>
              </w:rPr>
              <w:t xml:space="preserve">OSPAR Commission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Northeast Atlantic marine data: biodiversity, hazardous substances, eutrophication, offshore industry</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Downloads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CSV/Excel downloads. No direct API. Assessment reports. Data updated annually. Aggregates member country submissions.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OBIS (Ocean Biodiversity Information System)</w:t>
            </w:r>
          </w:p>
          <w:p>
            <w:r>
              <w:rPr>
                <w:i/>
                <w:iCs/>
                <w:color w:val="666666"/>
                <w:sz w:val="18"/>
                <w:szCs w:val="18"/>
              </w:rPr>
              <w:t xml:space="preserve">UNESCO-IOC</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100M+ marine species occurrence records, 160,000 species, taxonomic data, distribution maps, abundance data</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REST API / R Package</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at api.obis.org. R package 'robis'. Darwin Core standard. GeoParquet files on AWS. No authentication. Excellent.</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IODE Ocean Data Portal</w:t>
            </w:r>
          </w:p>
          <w:p>
            <w:r>
              <w:rPr>
                <w:i/>
                <w:iCs/>
                <w:color w:val="666666"/>
                <w:sz w:val="18"/>
                <w:szCs w:val="18"/>
              </w:rPr>
              <w:t xml:space="preserve">UNESCO-IOC</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National oceanographic data centers, global ocean databases, metadata catalogs, data standards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Federated Portal / Variable Access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Portal aggregates 100+ NODCs. Access methods vary by center. Some APIs, some FTP, some web forms. Metadata via OAI-PMH.</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GEBCO (General Bathymetric Chart of the Oceans)</w:t>
            </w:r>
          </w:p>
          <w:p>
            <w:r>
              <w:rPr>
                <w:i/>
                <w:iCs/>
                <w:color w:val="666666"/>
                <w:sz w:val="18"/>
                <w:szCs w:val="18"/>
              </w:rPr>
              <w:t xml:space="preserve">UNESCO-IOC/IHO</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Global ocean bathymetry grid (15 arc-second resolution), undersea feature names, depth contours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Download / WMS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NetCDF, GeoTIFF, ASCII grids. WMS for web mapping. Large files (multi-GB). Free download. Updated annually.</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GLOSS (Global Sea Level Observing System)</w:t>
            </w:r>
          </w:p>
          <w:p>
            <w:r>
              <w:rPr>
                <w:i/>
                <w:iCs/>
                <w:color w:val="666666"/>
                <w:sz w:val="18"/>
                <w:szCs w:val="18"/>
              </w:rPr>
              <w:t xml:space="preserve">UNESCO-IOC</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Sea level measurements from 290 tide gauge stations globally, long-term trends, storm surge data</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Data Centers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Data accessed via national data centers. PSMSL (Permanent Service for Mean Sea Level) hosts processed data. ASCII format.</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OceanSITES</w:t>
            </w:r>
          </w:p>
          <w:p>
            <w:r>
              <w:rPr>
                <w:i/>
                <w:iCs/>
                <w:color w:val="666666"/>
                <w:sz w:val="18"/>
                <w:szCs w:val="18"/>
              </w:rPr>
              <w:t xml:space="preserve">UNESCO-IOC</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Ocean time-series from fixed observatories: moored buoys, profiling floats, surface drifters. Full water column data.</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FTP / THREDDS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NetCDF files. THREDDS catalog. Real-time and delayed-mode data. Quality flags included. Global coverage.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GBIF (Global Biodiversity Information Facility)</w:t>
            </w:r>
          </w:p>
          <w:p>
            <w:r>
              <w:rPr>
                <w:i/>
                <w:iCs/>
                <w:color w:val="666666"/>
                <w:sz w:val="18"/>
                <w:szCs w:val="18"/>
              </w:rPr>
              <w:t xml:space="preserve">GBIF Secretariat</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2B+ species occurrence records (includes marine), taxonomic data, specimen records, DNA barcodes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Excellent REST API at api.gbif.org. JSON output. R package 'rgbif'. Python 'pygbif'. Darwin Core standard. No rate limits.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WoRMS (World Register of Marine Species)</w:t>
            </w:r>
          </w:p>
          <w:p>
            <w:r>
              <w:rPr>
                <w:i/>
                <w:iCs/>
                <w:color w:val="666666"/>
                <w:sz w:val="18"/>
                <w:szCs w:val="18"/>
              </w:rPr>
              <w:t xml:space="preserve">WoRMS Editorial Board</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Authoritative taxonomic database: 250,000+ marine species, synonyms, classification, nomenclature</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at marinespecies.org/rest. JSON/XML. Fast response. Essential for taxonomic harmonization. Free, unlimited.</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Reef Check Global Database</w:t>
            </w:r>
          </w:p>
          <w:p>
            <w:r>
              <w:rPr>
                <w:i/>
                <w:iCs/>
                <w:color w:val="666666"/>
                <w:sz w:val="18"/>
                <w:szCs w:val="18"/>
              </w:rPr>
              <w:t xml:space="preserve">Reef Check Foundation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Coral reef surveys: fish abundance, invertebrate counts, substrate composition, coral disease, bleaching events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Excel/CSV downloads after registration. Annual data releases. Standardized survey protocols. No API.</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GCRMN (Global Coral Reef Monitoring Network)</w:t>
            </w:r>
          </w:p>
          <w:p>
            <w:r>
              <w:rPr>
                <w:i/>
                <w:iCs/>
                <w:color w:val="666666"/>
                <w:sz w:val="18"/>
                <w:szCs w:val="18"/>
              </w:rPr>
              <w:t xml:space="preserve">UNEP/ICRI</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Regional coral reef assessments, status and trends reports, bleaching records, resilience indicators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PDF Reports / Regional Portals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Data primarily in PDF reports. Some regional nodes have portals. No centralized API. Requires manual extraction.</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IUCN Red List Marine Species</w:t>
            </w:r>
          </w:p>
          <w:p>
            <w:r>
              <w:rPr>
                <w:i/>
                <w:iCs/>
                <w:color w:val="666666"/>
                <w:sz w:val="18"/>
                <w:szCs w:val="18"/>
              </w:rPr>
              <w:t xml:space="preserve">IUCN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Conservation status of marine species, threat assessments, population trends, geographic ranges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REST API at apiv3.iucnredlist.org. Requires free API token. Rate limits: 10,000 req/day. JSON format.</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Protected Planet (WDPA)</w:t>
            </w:r>
          </w:p>
          <w:p>
            <w:r>
              <w:rPr>
                <w:i/>
                <w:iCs/>
                <w:color w:val="666666"/>
                <w:sz w:val="18"/>
                <w:szCs w:val="18"/>
              </w:rPr>
              <w:t xml:space="preserve">UNEP-WCMC</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Marine protected areas globally, boundaries, management effectiveness, protection levels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Download /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Shapefile/GeoPackage downloads. API available. Monthly updates. Large file sizes. Free for non-commercial use.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Seabird Tracking Database</w:t>
            </w:r>
          </w:p>
          <w:p>
            <w:r>
              <w:rPr>
                <w:i/>
                <w:iCs/>
                <w:color w:val="666666"/>
                <w:sz w:val="18"/>
                <w:szCs w:val="18"/>
              </w:rPr>
              <w:t xml:space="preserve">BirdLife International</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GPS tracking data for seabirds, foraging ranges, migration routes, colony locations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KML/CSV downloads. Web map viewer. Data sharing agreements may be required for some species.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NASA Ocean Color Web (MODIS/VIIRS)</w:t>
            </w:r>
          </w:p>
          <w:p>
            <w:r>
              <w:rPr>
                <w:i/>
                <w:iCs/>
                <w:color w:val="666666"/>
                <w:sz w:val="18"/>
                <w:szCs w:val="18"/>
              </w:rPr>
              <w:t xml:space="preserve">NASA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Chlorophyll concentration, sea surface temperature, colored dissolved organic matter, turbidity, primary productivity</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FTP / OPeNDAP</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OPeNDAP servers. HDF, NetCDF formats. Level 2 (swath) and Level 3 (binned/mapped) products. Large files. Free.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ESA Sentinel Hub (Sentinel-2/3 Marine)</w:t>
            </w:r>
          </w:p>
          <w:p>
            <w:r>
              <w:rPr>
                <w:i/>
                <w:iCs/>
                <w:color w:val="666666"/>
                <w:sz w:val="18"/>
                <w:szCs w:val="18"/>
              </w:rPr>
              <w:t xml:space="preserve">European Space Agency</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Ocean color, coastal water quality, sea surface temperature, coastal erosion monitoring</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Commercial API (Free Tier Available)</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OGC-compliant services. Free tier: 30,000 processing units/month. Python API. Cloud processing. On-demand imagery.</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JAXA GCOM Ocean Products</w:t>
            </w:r>
          </w:p>
          <w:p>
            <w:r>
              <w:rPr>
                <w:i/>
                <w:iCs/>
                <w:color w:val="666666"/>
                <w:sz w:val="18"/>
                <w:szCs w:val="18"/>
              </w:rPr>
              <w:t xml:space="preserve">Japan Aerospace Exploration Agency</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Sea surface temperature, chlorophyll-a, suspended sediment, ocean color from SGLI sensor</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Registration required. HDF5 format. FTP download. Portal at gportal.jaxa.jp. English interface available.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UNWTO Tourism Statistics Database</w:t>
            </w:r>
          </w:p>
          <w:p>
            <w:r>
              <w:rPr>
                <w:i/>
                <w:iCs/>
                <w:color w:val="666666"/>
                <w:sz w:val="18"/>
                <w:szCs w:val="18"/>
              </w:rPr>
              <w:t xml:space="preserve">UN Tourism</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Tourist arrivals by country, tourism receipts, purpose of travel, mode of transport (including water), accommodation stats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Dashboard / Commercial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Interactive dashboard free. Detailed API requires subscription. CSV downloads available. Annual updates.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World Bank Data Portal - Tourism Indicators</w:t>
            </w:r>
          </w:p>
          <w:p>
            <w:r>
              <w:rPr>
                <w:i/>
                <w:iCs/>
                <w:color w:val="666666"/>
                <w:sz w:val="18"/>
                <w:szCs w:val="18"/>
              </w:rPr>
              <w:t xml:space="preserve">World Bank</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International tourism receipts, arrivals, departures by country, tourism as % of GDP, employment</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Excellent API at api.worldbank.org. JSON/XML. R package 'wbstats', Python 'wbdata'. Free. Well-documented.</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Cruise Lines International Association (CLIA) Database</w:t>
            </w:r>
          </w:p>
          <w:p>
            <w:r>
              <w:rPr>
                <w:i/>
                <w:iCs/>
                <w:color w:val="666666"/>
                <w:sz w:val="18"/>
                <w:szCs w:val="18"/>
              </w:rPr>
              <w:t xml:space="preserve">CLIA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Cruise industry statistics, passenger counts by region, ship deployments, port calls, economic impacts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PDF Reports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Data in annual reports (PDF). No API. Member-submitted data. Requires manual extraction.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International Yacht Brokers Association (IYBA) Registry</w:t>
            </w:r>
          </w:p>
          <w:p>
            <w:r>
              <w:rPr>
                <w:i/>
                <w:iCs/>
                <w:color w:val="666666"/>
                <w:sz w:val="18"/>
                <w:szCs w:val="18"/>
              </w:rPr>
              <w:t xml:space="preserve">IYBA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Yacht sales data, charter statistics, broker listings, market trends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Member Portal / Limited Public</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1</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Most data member-only. Some market reports publicly available. No API.</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ICMBio - Sistema de Autorização e Informação em Biodiversidade (SISBIO)</w:t>
            </w:r>
          </w:p>
          <w:p>
            <w:r>
              <w:rPr>
                <w:i/>
                <w:iCs/>
                <w:color w:val="666666"/>
                <w:sz w:val="18"/>
                <w:szCs w:val="18"/>
              </w:rPr>
              <w:t xml:space="preserve">Instituto Chico Mendes</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Research permits for coastal/marine protected areas, species occurrence data from permitted research</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Login Required Portal</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2</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Registration required. Data on authorized research activities. Limited public access. Mostly PDF reports.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Sistema de Informações sobre Biodiversidade Brasileira (SiBBr)</w:t>
            </w:r>
          </w:p>
          <w:p>
            <w:r>
              <w:rPr>
                <w:i/>
                <w:iCs/>
                <w:color w:val="666666"/>
                <w:sz w:val="18"/>
                <w:szCs w:val="18"/>
              </w:rPr>
              <w:t xml:space="preserve">MCTI Brazil</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Brazilian biodiversity data aggregator, species occurrence (including marine), collection specimens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Darwin Core standard. API at api.sibbr.gov.br. Integrates with GBIF. JSON output. Free access.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CPRM - Rede Integrada de Monitoramento de Águas Subterrâneas (RIMAS)</w:t>
            </w:r>
          </w:p>
          <w:p>
            <w:r>
              <w:rPr>
                <w:i/>
                <w:iCs/>
                <w:color w:val="666666"/>
                <w:sz w:val="18"/>
                <w:szCs w:val="18"/>
              </w:rPr>
              <w:t xml:space="preserve">Serviço Geológico do Brasil</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Groundwater quality and quantity (relevant for coastal aquifer-ocean interaction), 400+ monitoring points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Excel/CSV downloads. SIAGAS database. No direct API. Data aggregated from state agencies.</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INMET - Instituto Nacional de Meteorologia</w:t>
            </w:r>
          </w:p>
          <w:p>
            <w:r>
              <w:rPr>
                <w:i/>
                <w:iCs/>
                <w:color w:val="666666"/>
                <w:sz w:val="18"/>
                <w:szCs w:val="18"/>
              </w:rPr>
              <w:t xml:space="preserve">Brazil Ministry of Agriculture</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Meteorological data (precipitation, temperature, wind - relevant for coastal/marine conditions)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available. JSON format. Real-time and historical data. Free access. Documentation in Portuguese.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US Bureau of Ocean Energy Management (BOEM) Data Center</w:t>
            </w:r>
          </w:p>
          <w:p>
            <w:r>
              <w:rPr>
                <w:i/>
                <w:iCs/>
                <w:color w:val="666666"/>
                <w:sz w:val="18"/>
                <w:szCs w:val="18"/>
              </w:rPr>
              <w:t xml:space="preserve">US Department of Interior</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Offshore energy infrastructure, environmental studies, marine mammal surveys, seabird data, geological data</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GIS Services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ArcGIS REST services. PDF reports. Shapefiles. No unified API but well-organized portal.</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NEON (National Ecological Observatory Network) Aquatic Sites</w:t>
            </w:r>
          </w:p>
          <w:p>
            <w:r>
              <w:rPr>
                <w:i/>
                <w:iCs/>
                <w:color w:val="666666"/>
                <w:sz w:val="18"/>
                <w:szCs w:val="18"/>
              </w:rPr>
              <w:t xml:space="preserve">NSF/Battelle</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Freshwater and coastal water quality, macroinvertebrates, fish, algae, sensor networks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API / Portal</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at data.neonscience.org. R package 'neonUtilities'. Standardized protocols. Excellent QC. Free.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EPA National Aquatic Resource Surveys</w:t>
            </w:r>
          </w:p>
          <w:p>
            <w:r>
              <w:rPr>
                <w:i/>
                <w:iCs/>
                <w:color w:val="666666"/>
                <w:sz w:val="18"/>
                <w:szCs w:val="18"/>
              </w:rPr>
              <w:t xml:space="preserve">US EPA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Probabilistic surveys of coastal waters, estuaries: chemistry, biology, physical habitat</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Download Portal</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CSV/Access databases. Survey cycles every 5 years. Well-documented. Free download.</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SeaDataNet</w:t>
            </w:r>
          </w:p>
          <w:p>
            <w:r>
              <w:rPr>
                <w:i/>
                <w:iCs/>
                <w:color w:val="666666"/>
                <w:sz w:val="18"/>
                <w:szCs w:val="18"/>
              </w:rPr>
              <w:t xml:space="preserve">Pan-European Infrastructure</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Marine data from European research vessels: CTD, nutrients, chemistry, biology, geology</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OGC Services</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Common Data Index. OGC CSW/WFS. Distributed system. Registration required. ODV format.</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Eurostat Maritime Transport Statistics</w:t>
            </w:r>
          </w:p>
          <w:p>
            <w:r>
              <w:rPr>
                <w:i/>
                <w:iCs/>
                <w:color w:val="666666"/>
                <w:sz w:val="18"/>
                <w:szCs w:val="18"/>
              </w:rPr>
              <w:t xml:space="preserve">European Commission</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Port cargo throughput, passenger transport, vessel registrations, maritime accidents across EU</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Excellent Eurostat API. JSON-stat, TSV, CSV. R/Python packages. Free. Well-documented.</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HELCOM Baltic Sea Environment Database</w:t>
            </w:r>
          </w:p>
          <w:p>
            <w:r>
              <w:rPr>
                <w:i/>
                <w:iCs/>
                <w:color w:val="666666"/>
                <w:sz w:val="18"/>
                <w:szCs w:val="18"/>
              </w:rPr>
              <w:t xml:space="preserve">Helsinki Commission</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Baltic Sea monitoring: nutrients, hazardous substances, biodiversity, eutrophication indicators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Excel/CSV downloads. Maps and data products. Annual reporting from Baltic states. No API.</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FAO FishStat (Fisheries and Aquaculture Statistics)</w:t>
            </w:r>
          </w:p>
          <w:p>
            <w:r>
              <w:rPr>
                <w:i/>
                <w:iCs/>
                <w:color w:val="666666"/>
                <w:sz w:val="18"/>
                <w:szCs w:val="18"/>
              </w:rPr>
              <w:t xml:space="preserve">UN FAO</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Global capture fisheries production, aquaculture production, employment, trade by species and country</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Download / FTP</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Excel/CSV downloads. FTP access. Annual updates. Well-structured. Free.</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Sea Around Us (Fisheries Data)</w:t>
            </w:r>
          </w:p>
          <w:p>
            <w:r>
              <w:rPr>
                <w:i/>
                <w:iCs/>
                <w:color w:val="666666"/>
                <w:sz w:val="18"/>
                <w:szCs w:val="18"/>
              </w:rPr>
              <w:t xml:space="preserve">University of British Columbia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Reconstructed fisheries catches, spatial distribution of fishing, EEZ statistics, historical trends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API / Portal</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REST API at api.seaaroundus.org. CSV/JSON. Python wrapper available. Free. Well-documented.</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Global Fishing Watch</w:t>
            </w:r>
          </w:p>
          <w:p>
            <w:r>
              <w:rPr>
                <w:i/>
                <w:iCs/>
                <w:color w:val="666666"/>
                <w:sz w:val="18"/>
                <w:szCs w:val="18"/>
              </w:rPr>
              <w:t xml:space="preserve">Global Fishing Watch</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Fishing vessel tracks (AIS-derived), fishing effort by region, vessel identity, port visits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BigQuery</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Data on Google BigQuery (requires GCP account). Portal for visualizations. Python API. Free tier.</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Ocean Health Index</w:t>
            </w:r>
          </w:p>
          <w:p>
            <w:r>
              <w:rPr>
                <w:i/>
                <w:iCs/>
                <w:color w:val="666666"/>
                <w:sz w:val="18"/>
                <w:szCs w:val="18"/>
              </w:rPr>
              <w:t xml:space="preserve">NCEAS/Conservation International</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Integrated ocean health scores by region, goal-specific indicators (biodiversity, fisheries, tourism, etc.)</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 GitHub</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Data and code on GitHub. Annual scores. CSV downloads. R-based workflow. Transparent methodology.</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Allen Coral Atlas</w:t>
            </w:r>
          </w:p>
          <w:p>
            <w:r>
              <w:rPr>
                <w:i/>
                <w:iCs/>
                <w:color w:val="666666"/>
                <w:sz w:val="18"/>
                <w:szCs w:val="18"/>
              </w:rPr>
              <w:t xml:space="preserve">Allen Coral Atlas Partnership</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High-resolution coral reef maps globally, benthic habitat classification, bleaching monitoring</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Web Map /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Cloud-optimized GeoTIFF. Google Earth Engine. Web map viewer. Large files. Free for research/conservation.</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Coral Trait Database</w:t>
            </w:r>
          </w:p>
          <w:p>
            <w:r>
              <w:rPr>
                <w:i/>
                <w:iCs/>
                <w:color w:val="666666"/>
                <w:sz w:val="18"/>
                <w:szCs w:val="18"/>
              </w:rPr>
              <w:t xml:space="preserve">Multiple Institutions</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Coral species functional traits: growth rate, colony morphology, reproductive mode, symbiont type</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Download</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CSV download at coraltraits.org. Aggregated literature data. Species-level traits. Free access.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SAHFOS Continuous Plankton Recorder</w:t>
            </w:r>
          </w:p>
          <w:p>
            <w:r>
              <w:rPr>
                <w:i/>
                <w:iCs/>
                <w:color w:val="666666"/>
                <w:sz w:val="18"/>
                <w:szCs w:val="18"/>
              </w:rPr>
              <w:t xml:space="preserve">Sir Alister Hardy Foundation for Ocean Science</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Plankton time-series from North Atlantic and North Pacific: abundance, diversity, phenology</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 API</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3</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Data request system. Some datasets on PANGAEA. Annual reports. API in development.</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PANGAEA Data Publisher</w:t>
            </w:r>
          </w:p>
          <w:p>
            <w:r>
              <w:rPr>
                <w:i/>
                <w:iCs/>
                <w:color w:val="666666"/>
                <w:sz w:val="18"/>
                <w:szCs w:val="18"/>
              </w:rPr>
              <w:t xml:space="preserve">PANGAEA</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Open-access earth and environmental science data repository: oceanography, marine biology, sediments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REST API</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Excellent API at ws.pangaea.de. DOI-based datasets. Multiple formats. Free. Used by 1000+ institutions.</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Argo Float Data</w:t>
            </w:r>
          </w:p>
          <w:p>
            <w:r>
              <w:rPr>
                <w:i/>
                <w:iCs/>
                <w:color w:val="666666"/>
                <w:sz w:val="18"/>
                <w:szCs w:val="18"/>
              </w:rPr>
              <w:t xml:space="preserve">Argo Program (International)</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Temperature, salinity profiles from 4000+ autonomous floats globally, 0-2000m depth</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FTP / THREDDS</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NetCDF files. FTP servers (France, USA). Python 'argopy' package. Real-time and delayed-mode. Free.</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World Ocean Atlas</w:t>
            </w:r>
          </w:p>
          <w:p>
            <w:r>
              <w:rPr>
                <w:i/>
                <w:iCs/>
                <w:color w:val="666666"/>
                <w:sz w:val="18"/>
                <w:szCs w:val="18"/>
              </w:rPr>
              <w:t xml:space="preserve">NOAA NCEI</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Climatological grids of ocean properties: temperature, salinity, nutrients, oxygen. Decadal averages.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Download / OPeNDAP</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5</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NetCDF format. OPeNDAP access. 1-degree and 0.25-degree grids. Free. Updated decadally.</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SOCAT (Surface Ocean CO2 Atlas)</w:t>
            </w:r>
          </w:p>
          <w:p>
            <w:r>
              <w:rPr>
                <w:i/>
                <w:iCs/>
                <w:color w:val="666666"/>
                <w:sz w:val="18"/>
                <w:szCs w:val="18"/>
              </w:rPr>
              <w:t xml:space="preserve">International Partnership</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NGO</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Surface ocean CO2 partial pressure (pCO2) measurements, ocean acidification indicators</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Portal Download</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CSV/NetCDF downloads. Quality-controlled synthesis. Annual updates. DOI for each version. Free.</w:t>
            </w:r>
          </w:p>
        </w:tc>
      </w:tr>
      <w:tr>
        <w:tc>
          <w:tcPr>
            <w:tcW w:type="dxa" w:w="1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b/>
                <w:bCs/>
                <w:sz w:val="20"/>
                <w:szCs w:val="20"/>
              </w:rPr>
              <w:t xml:space="preserve">Global Ocean Ship-Based Hydrographic Investigations Program (GO-SHIP)</w:t>
            </w:r>
          </w:p>
          <w:p>
            <w:r>
              <w:rPr>
                <w:i/>
                <w:iCs/>
                <w:color w:val="666666"/>
                <w:sz w:val="18"/>
                <w:szCs w:val="18"/>
              </w:rPr>
              <w:t xml:space="preserve">International Partnership</w:t>
            </w:r>
          </w:p>
        </w:tc>
        <w:tc>
          <w:tcPr>
            <w:tcW w:type="dxa" w:w="8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Decadal repeat hydrography: full-depth water column sampling for T, S, O2, nutrients, carbon, CFCs</w:t>
            </w:r>
          </w:p>
        </w:tc>
        <w:tc>
          <w:tcPr>
            <w:tcW w:type="dxa" w:w="1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9"/>
                <w:szCs w:val="19"/>
              </w:rPr>
              <w:t xml:space="preserve">Public Portal (CCHDO)</w:t>
            </w:r>
          </w:p>
        </w:tc>
        <w:tc>
          <w:tcPr>
            <w:tcW w:type="dxa" w:w="6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r>
              <w:rPr>
                <w:sz w:val="18"/>
                <w:szCs w:val="18"/>
              </w:rPr>
              <w:t xml:space="preserve">CCHDO portal at cchdo.ucsd.edu. NetCDF, CSV. Cruise-based data. WOCE/CLIVAR legacy. Free.</w:t>
            </w:r>
          </w:p>
        </w:tc>
      </w:tr>
      <w:tr>
        <w:tc>
          <w:tcPr>
            <w:tcW w:type="dxa" w:w="1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b/>
                <w:bCs/>
                <w:sz w:val="20"/>
                <w:szCs w:val="20"/>
              </w:rPr>
              <w:t xml:space="preserve">NCEP/NCAR Reanalysis Ocean Data</w:t>
            </w:r>
          </w:p>
          <w:p>
            <w:r>
              <w:rPr>
                <w:i/>
                <w:iCs/>
                <w:color w:val="666666"/>
                <w:sz w:val="18"/>
                <w:szCs w:val="18"/>
              </w:rPr>
              <w:t xml:space="preserve">NOAA</w:t>
            </w:r>
          </w:p>
        </w:tc>
        <w:tc>
          <w:tcPr>
            <w:tcW w:type="dxa" w:w="8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Government</w:t>
            </w:r>
          </w:p>
        </w:tc>
        <w:tc>
          <w:tcPr>
            <w:tcW w:type="dxa" w:w="1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Ocean surface fluxes, heat content, mixed layer depth from atmospheric reanalysis (1948-present)</w:t>
            </w:r>
          </w:p>
        </w:tc>
        <w:tc>
          <w:tcPr>
            <w:tcW w:type="dxa" w:w="14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9"/>
                <w:szCs w:val="19"/>
              </w:rPr>
              <w:t xml:space="preserve">Public FTP / OPeNDAP</w:t>
            </w:r>
          </w:p>
        </w:tc>
        <w:tc>
          <w:tcPr>
            <w:tcW w:type="dxa" w:w="60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vAlign w:val="center"/>
          </w:tcPr>
          <w:p>
            <w:pPr>
              <w:jc w:val="center"/>
            </w:pPr>
            <w:r>
              <w:rPr>
                <w:b/>
                <w:bCs/>
                <w:sz w:val="24"/>
                <w:szCs w:val="24"/>
              </w:rPr>
              <w:t xml:space="preserve">4</w:t>
            </w:r>
          </w:p>
        </w:tc>
        <w:tc>
          <w:tcPr>
            <w:tcW w:type="dxa" w:w="1760"/>
            <w:tcBorders>
              <w:top w:val="single" w:color="666666" w:sz="1"/>
              <w:left w:val="single" w:color="666666" w:sz="1"/>
              <w:bottom w:val="single" w:color="666666" w:sz="1"/>
              <w:right w:val="single" w:color="666666" w:sz="1"/>
            </w:tcBorders>
            <w:shd w:fill="F0F0F0" w:val="clear"/>
            <w:tcMar>
              <w:top w:type="dxa" w:w="80"/>
              <w:left w:type="dxa" w:w="100"/>
              <w:bottom w:type="dxa" w:w="80"/>
              <w:right w:type="dxa" w:w="100"/>
            </w:tcMar>
          </w:tcPr>
          <w:p>
            <w:r>
              <w:rPr>
                <w:sz w:val="18"/>
                <w:szCs w:val="18"/>
              </w:rPr>
              <w:t xml:space="preserve">NetCDF format. OPeNDAP servers. Monthly/daily data. Grid-based. Free. Widely used for climatology.</w:t>
            </w:r>
          </w:p>
        </w:tc>
      </w:tr>
    </w:tbl>
    <w:p>
      <w:pPr>
        <w:sectPr>
          <w:pgSz w:w="12240" w:h="15840" w:orient="portrait"/>
          <w:pgMar w:top="1440" w:right="1440" w:bottom="1440" w:left="1440" w:header="708" w:footer="708" w:gutter="0"/>
          <w:pgNumType/>
          <w:docGrid w:linePitch="360"/>
        </w:sectPr>
      </w:pPr>
    </w:p>
    <w:p>
      <w:pPr>
        <w:pStyle w:val="Heading2"/>
        <w:pageBreakBefore/>
      </w:pPr>
      <w:r>
        <w:t xml:space="preserve">1. Statistical Data Format Specifications</w:t>
      </w:r>
    </w:p>
    <w:p>
      <w:pPr>
        <w:pStyle w:val="Heading3"/>
      </w:pPr>
      <w:r>
        <w:t xml:space="preserve">Golden Schema Design</w:t>
      </w:r>
    </w:p>
    <w:p>
      <w:pPr>
        <w:spacing w:after="180"/>
      </w:pPr>
      <w:r>
        <w:rPr>
          <w:b/>
          <w:bCs/>
        </w:rPr>
        <w:t xml:space="preserve">PostgreSQL Schema Recommendation:</w:t>
      </w:r>
    </w:p>
    <w:p>
      <w:pPr>
        <w:spacing w:after="120"/>
      </w:pPr>
      <w:r>
        <w:rPr>
          <w:rFonts w:ascii="Courier New" w:cs="Courier New" w:eastAsia="Courier New" w:hAnsi="Courier New"/>
          <w:sz w:val="18"/>
          <w:szCs w:val="18"/>
        </w:rPr>
        <w:t xml:space="preserve">CREATE TABLE maritime_environmental_data (
  observation_id UUID PRIMARY KEY DEFAULT gen_random_uuid(),
  source_id VARCHAR(50) NOT NULL,
  observation_timestamp TIMESTAMPTZ NOT NULL,
  latitude DECIMAL(9,6) NOT NULL,
  longitude DECIMAL(9,6) NOT NULL,
  parameter_name VARCHAR(100) NOT NULL,
  parameter_value DECIMAL(15,6),
  parameter_unit VARCHAR(20),
  depth_meters DECIMAL(8,2),
  quality_flag SMALLINT,
  metadata JSONB,
  created_at TIMESTAMPTZ DEFAULT CURRENT_TIMESTAMP,
  CONSTRAINT check_lat CHECK (latitude BETWEEN -90 AND 90),
  CONSTRAINT check_lon CHECK (longitude BETWEEN -180 AND 180)
);</w:t>
      </w:r>
    </w:p>
    <w:p>
      <w:pPr>
        <w:spacing w:before="240" w:after="180"/>
      </w:pPr>
      <w:r>
        <w:rPr>
          <w:b/>
          <w:bCs/>
        </w:rPr>
        <w:t xml:space="preserve">CSV Export Format for R/Python:</w:t>
      </w:r>
    </w:p>
    <w:p>
      <w:pPr>
        <w:pStyle w:val="ListParagraph"/>
        <w:numPr>
          <w:ilvl w:val="0"/>
          <w:numId w:val="2"/>
        </w:numPr>
      </w:pPr>
      <w:r>
        <w:t xml:space="preserve">Use UTF-8 encoding with BOM for Excel compatibility</w:t>
      </w:r>
    </w:p>
    <w:p>
      <w:pPr>
        <w:pStyle w:val="ListParagraph"/>
        <w:numPr>
          <w:ilvl w:val="0"/>
          <w:numId w:val="2"/>
        </w:numPr>
      </w:pPr>
      <w:r>
        <w:t xml:space="preserve">ISO 8601 timestamps: YYYY-MM-DD HH:MM:SS+00:00</w:t>
      </w:r>
    </w:p>
    <w:p>
      <w:pPr>
        <w:pStyle w:val="ListParagraph"/>
        <w:numPr>
          <w:ilvl w:val="0"/>
          <w:numId w:val="2"/>
        </w:numPr>
      </w:pPr>
      <w:r>
        <w:t xml:space="preserve">Decimal separator: period (.) not comma</w:t>
      </w:r>
    </w:p>
    <w:p>
      <w:pPr>
        <w:pStyle w:val="ListParagraph"/>
        <w:numPr>
          <w:ilvl w:val="0"/>
          <w:numId w:val="2"/>
        </w:numPr>
      </w:pPr>
      <w:r>
        <w:t xml:space="preserve">Missing data: use empty string (not 'NA', 'null', or '-999')</w:t>
      </w:r>
    </w:p>
    <w:p>
      <w:pPr>
        <w:pStyle w:val="ListParagraph"/>
        <w:numPr>
          <w:ilvl w:val="0"/>
          <w:numId w:val="2"/>
        </w:numPr>
        <w:spacing w:after="240"/>
      </w:pPr>
      <w:r>
        <w:t xml:space="preserve">Headers: snake_case_lowercase (e.g., water_temp_celsius, vessel_mmsi_number)</w:t>
      </w:r>
    </w:p>
    <w:p>
      <w:pPr>
        <w:pStyle w:val="Heading3"/>
      </w:pPr>
      <w:r>
        <w:t xml:space="preserve">Missing Data Handling</w:t>
      </w:r>
    </w:p>
    <w:p>
      <w:pPr>
        <w:spacing w:after="120"/>
      </w:pPr>
      <w:r>
        <w:t xml:space="preserve">Establish clear semantics for missing data:</w:t>
      </w:r>
    </w:p>
    <w:p>
      <w:pPr>
        <w:pStyle w:val="ListParagraph"/>
        <w:numPr>
          <w:ilvl w:val="0"/>
          <w:numId w:val="2"/>
        </w:numPr>
      </w:pPr>
      <w:r>
        <w:t xml:space="preserve">Empty string/NULL: Data not collected or not applicable for this observation</w:t>
      </w:r>
    </w:p>
    <w:p>
      <w:pPr>
        <w:pStyle w:val="ListParagraph"/>
        <w:numPr>
          <w:ilvl w:val="0"/>
          <w:numId w:val="2"/>
        </w:numPr>
      </w:pPr>
      <w:r>
        <w:t xml:space="preserve">Quality flag -1: Data collected but failed QA/QC (store original value + flag)</w:t>
      </w:r>
    </w:p>
    <w:p>
      <w:pPr>
        <w:pStyle w:val="ListParagraph"/>
        <w:numPr>
          <w:ilvl w:val="0"/>
          <w:numId w:val="2"/>
        </w:numPr>
      </w:pPr>
      <w:r>
        <w:t xml:space="preserve">Quality flag 0: Below detection limit (store limit value + flag)</w:t>
      </w:r>
    </w:p>
    <w:p>
      <w:pPr>
        <w:pStyle w:val="ListParagraph"/>
        <w:numPr>
          <w:ilvl w:val="0"/>
          <w:numId w:val="2"/>
        </w:numPr>
      </w:pPr>
      <w:r>
        <w:t xml:space="preserve">Quality flag 1: Good data</w:t>
      </w:r>
    </w:p>
    <w:p>
      <w:pPr>
        <w:pStyle w:val="ListParagraph"/>
        <w:numPr>
          <w:ilvl w:val="0"/>
          <w:numId w:val="2"/>
        </w:numPr>
      </w:pPr>
      <w:r>
        <w:t xml:space="preserve">Quality flag 2: Probable good (minor issues, usable with caution)</w:t>
      </w:r>
    </w:p>
    <w:p>
      <w:pPr>
        <w:pStyle w:val="ListParagraph"/>
        <w:numPr>
          <w:ilvl w:val="0"/>
          <w:numId w:val="2"/>
        </w:numPr>
        <w:spacing w:after="240"/>
      </w:pPr>
      <w:r>
        <w:t xml:space="preserve">Metadata field: Store imputation method if values estimated (e.g., 'linear_interpolation', 'mean_substitution')</w:t>
      </w:r>
    </w:p>
    <w:p>
      <w:pPr>
        <w:pStyle w:val="Heading3"/>
      </w:pPr>
      <w:r>
        <w:t xml:space="preserve">Naming Conventions</w:t>
      </w:r>
    </w:p>
    <w:p>
      <w:pPr>
        <w:pStyle w:val="ListParagraph"/>
        <w:numPr>
          <w:ilvl w:val="0"/>
          <w:numId w:val="2"/>
        </w:numPr>
      </w:pPr>
      <w:r>
        <w:t xml:space="preserve">Table names: lowercase, plural, underscored (e.g., water_quality_measurements, vessel_positions)</w:t>
      </w:r>
    </w:p>
    <w:p>
      <w:pPr>
        <w:pStyle w:val="ListParagraph"/>
        <w:numPr>
          <w:ilvl w:val="0"/>
          <w:numId w:val="2"/>
        </w:numPr>
      </w:pPr>
      <w:r>
        <w:t xml:space="preserve">Column names: snake_case with units suffix where appropriate (e.g., salinity_psu, depth_meters, vessel_length_m)</w:t>
      </w:r>
    </w:p>
    <w:p>
      <w:pPr>
        <w:pStyle w:val="ListParagraph"/>
        <w:numPr>
          <w:ilvl w:val="0"/>
          <w:numId w:val="2"/>
        </w:numPr>
      </w:pPr>
      <w:r>
        <w:t xml:space="preserve">Avoid abbreviations except standard scientific units (pH, psu, mmsi, imo)</w:t>
      </w:r>
    </w:p>
    <w:p>
      <w:pPr>
        <w:pStyle w:val="ListParagraph"/>
        <w:numPr>
          <w:ilvl w:val="0"/>
          <w:numId w:val="2"/>
        </w:numPr>
      </w:pPr>
      <w:r>
        <w:t xml:space="preserve">Boolean flags: prefix with 'is_' or 'has_' (e.g., is_quality_controlled, has_environmental_permit)</w:t>
      </w:r>
    </w:p>
    <w:p>
      <w:pPr>
        <w:pStyle w:val="ListParagraph"/>
        <w:numPr>
          <w:ilvl w:val="0"/>
          <w:numId w:val="2"/>
        </w:numPr>
        <w:spacing w:after="360"/>
      </w:pPr>
      <w:r>
        <w:t xml:space="preserve">Timestamps: suffix with '_at' or '_timestamp' (e.g., collected_at, processed_timestamp)</w:t>
      </w:r>
    </w:p>
    <w:p>
      <w:pPr>
        <w:pStyle w:val="Heading2"/>
      </w:pPr>
      <w:r>
        <w:t xml:space="preserve">2. Metadata &amp; Quality Standards</w:t>
      </w:r>
    </w:p>
    <w:p>
      <w:pPr>
        <w:pStyle w:val="Heading3"/>
      </w:pPr>
      <w:r>
        <w:t xml:space="preserve">Essential Metadata Fields</w:t>
      </w:r>
    </w:p>
    <w:p>
      <w:pPr>
        <w:spacing w:after="120"/>
      </w:pPr>
      <w:r>
        <w:t xml:space="preserve">Every data point must include:</w:t>
      </w:r>
    </w:p>
    <w:p>
      <w:pPr>
        <w:pStyle w:val="ListParagraph"/>
        <w:numPr>
          <w:ilvl w:val="0"/>
          <w:numId w:val="2"/>
        </w:numPr>
      </w:pPr>
      <w:r>
        <w:t xml:space="preserve">source_id: Unique identifier for data source (e.g., 'ANA_HIDROWEB', 'NOAA_CRW')</w:t>
      </w:r>
    </w:p>
    <w:p>
      <w:pPr>
        <w:pStyle w:val="ListParagraph"/>
        <w:numPr>
          <w:ilvl w:val="0"/>
          <w:numId w:val="2"/>
        </w:numPr>
      </w:pPr>
      <w:r>
        <w:t xml:space="preserve">source_url: Direct URL to raw data or API endpoint used</w:t>
      </w:r>
    </w:p>
    <w:p>
      <w:pPr>
        <w:pStyle w:val="ListParagraph"/>
        <w:numPr>
          <w:ilvl w:val="0"/>
          <w:numId w:val="2"/>
        </w:numPr>
      </w:pPr>
      <w:r>
        <w:t xml:space="preserve">collection_timestamp: When data was retrieved from source (ISO 8601)</w:t>
      </w:r>
    </w:p>
    <w:p>
      <w:pPr>
        <w:pStyle w:val="ListParagraph"/>
        <w:numPr>
          <w:ilvl w:val="0"/>
          <w:numId w:val="2"/>
        </w:numPr>
      </w:pPr>
      <w:r>
        <w:t xml:space="preserve">observation_timestamp: When measurement was taken (ISO 8601)</w:t>
      </w:r>
    </w:p>
    <w:p>
      <w:pPr>
        <w:pStyle w:val="ListParagraph"/>
        <w:numPr>
          <w:ilvl w:val="0"/>
          <w:numId w:val="2"/>
        </w:numPr>
      </w:pPr>
      <w:r>
        <w:t xml:space="preserve">spatial_resolution: Geographic precision (e.g., 'point', '5km_grid', 'watershed_aggregate')</w:t>
      </w:r>
    </w:p>
    <w:p>
      <w:pPr>
        <w:pStyle w:val="ListParagraph"/>
        <w:numPr>
          <w:ilvl w:val="0"/>
          <w:numId w:val="2"/>
        </w:numPr>
      </w:pPr>
      <w:r>
        <w:t xml:space="preserve">temporal_resolution: Time averaging (e.g., 'instantaneous', 'daily_mean', 'monthly_composite')</w:t>
      </w:r>
    </w:p>
    <w:p>
      <w:pPr>
        <w:pStyle w:val="ListParagraph"/>
        <w:numPr>
          <w:ilvl w:val="0"/>
          <w:numId w:val="2"/>
        </w:numPr>
      </w:pPr>
      <w:r>
        <w:t xml:space="preserve">measurement_method: How data collected (e.g., 'in_situ_sensor', 'satellite_MODIS', 'ship_CTD_cast')</w:t>
      </w:r>
    </w:p>
    <w:p>
      <w:pPr>
        <w:pStyle w:val="ListParagraph"/>
        <w:numPr>
          <w:ilvl w:val="0"/>
          <w:numId w:val="2"/>
        </w:numPr>
      </w:pPr>
      <w:r>
        <w:t xml:space="preserve">quality_flag: Numeric code for data quality (see Missing Data section)</w:t>
      </w:r>
    </w:p>
    <w:p>
      <w:pPr>
        <w:pStyle w:val="ListParagraph"/>
        <w:numPr>
          <w:ilvl w:val="0"/>
          <w:numId w:val="2"/>
        </w:numPr>
      </w:pPr>
      <w:r>
        <w:t xml:space="preserve">processing_level: Data maturity ('raw', 'quality_controlled', 'derived_product')</w:t>
      </w:r>
    </w:p>
    <w:p>
      <w:pPr>
        <w:pStyle w:val="ListParagraph"/>
        <w:numPr>
          <w:ilvl w:val="0"/>
          <w:numId w:val="2"/>
        </w:numPr>
      </w:pPr>
      <w:r>
        <w:t xml:space="preserve">license: Data usage terms (e.g., 'CC0', 'CC-BY-4.0', 'Government_Works')</w:t>
      </w:r>
    </w:p>
    <w:p>
      <w:pPr>
        <w:pStyle w:val="ListParagraph"/>
        <w:numPr>
          <w:ilvl w:val="0"/>
          <w:numId w:val="2"/>
        </w:numPr>
        <w:spacing w:after="240"/>
      </w:pPr>
      <w:r>
        <w:t xml:space="preserve">citation: How to cite data source (author, year, title, DOI if available)</w:t>
      </w:r>
    </w:p>
    <w:p>
      <w:pPr>
        <w:pStyle w:val="Heading3"/>
      </w:pPr>
      <w:r>
        <w:t xml:space="preserve">Confidence Score Calculation (0-100)</w:t>
      </w:r>
    </w:p>
    <w:p>
      <w:pPr>
        <w:spacing w:after="120"/>
      </w:pPr>
      <w:r>
        <w:t xml:space="preserve">Calculate confidence score as weighted average:</w:t>
      </w:r>
    </w:p>
    <w:p>
      <w:pPr>
        <w:spacing w:after="120"/>
      </w:pPr>
      <w:r>
        <w:rPr>
          <w:rFonts w:ascii="Courier New" w:cs="Courier New" w:eastAsia="Courier New" w:hAnsi="Courier New"/>
          <w:sz w:val="20"/>
          <w:szCs w:val="20"/>
        </w:rPr>
        <w:t xml:space="preserve">confidence_score = (
  source_reliability * 0.35 +
  data_recency * 0.25 +
  quality_control_level * 0.25 +
  spatial_precision * 0.10 +
  documentation_completeness * 0.05
)</w:t>
      </w:r>
    </w:p>
    <w:p>
      <w:pPr>
        <w:spacing w:before="180" w:after="120"/>
      </w:pPr>
      <w:r>
        <w:rPr>
          <w:b/>
          <w:bCs/>
        </w:rPr>
        <w:t xml:space="preserve">Component Scoring:</w:t>
      </w:r>
    </w:p>
    <w:p>
      <w:pPr>
        <w:spacing w:after="120"/>
      </w:pPr>
      <w:r>
        <w:rPr>
          <w:b/>
          <w:bCs/>
        </w:rPr>
        <w:t xml:space="preserve">Source Reliability (0-100):</w:t>
      </w:r>
    </w:p>
    <w:p>
      <w:pPr>
        <w:pStyle w:val="ListParagraph"/>
        <w:numPr>
          <w:ilvl w:val="0"/>
          <w:numId w:val="2"/>
        </w:numPr>
      </w:pPr>
      <w:r>
        <w:t xml:space="preserve">100: Peer-reviewed research data, government national statistics</w:t>
      </w:r>
    </w:p>
    <w:p>
      <w:pPr>
        <w:pStyle w:val="ListParagraph"/>
        <w:numPr>
          <w:ilvl w:val="0"/>
          <w:numId w:val="2"/>
        </w:numPr>
      </w:pPr>
      <w:r>
        <w:t xml:space="preserve">80: Government monitoring networks, international organizations (NOAA, EEA, UNESCO)</w:t>
      </w:r>
    </w:p>
    <w:p>
      <w:pPr>
        <w:pStyle w:val="ListParagraph"/>
        <w:numPr>
          <w:ilvl w:val="0"/>
          <w:numId w:val="2"/>
        </w:numPr>
      </w:pPr>
      <w:r>
        <w:t xml:space="preserve">60: Established NGOs, academic institutions, commercial validated data</w:t>
      </w:r>
    </w:p>
    <w:p>
      <w:pPr>
        <w:pStyle w:val="ListParagraph"/>
        <w:numPr>
          <w:ilvl w:val="0"/>
          <w:numId w:val="2"/>
        </w:numPr>
        <w:spacing w:after="180"/>
      </w:pPr>
      <w:r>
        <w:t xml:space="preserve">40: Crowdsourced data, unverified sources, private databases</w:t>
      </w:r>
    </w:p>
    <w:p>
      <w:pPr>
        <w:spacing w:after="120"/>
      </w:pPr>
      <w:r>
        <w:rPr>
          <w:b/>
          <w:bCs/>
        </w:rPr>
        <w:t xml:space="preserve">Data Recency (0-100):</w:t>
      </w:r>
    </w:p>
    <w:p>
      <w:pPr>
        <w:pStyle w:val="ListParagraph"/>
        <w:numPr>
          <w:ilvl w:val="0"/>
          <w:numId w:val="2"/>
        </w:numPr>
      </w:pPr>
      <w:r>
        <w:t xml:space="preserve">100: Real-time or &lt;7 days old</w:t>
      </w:r>
    </w:p>
    <w:p>
      <w:pPr>
        <w:pStyle w:val="ListParagraph"/>
        <w:numPr>
          <w:ilvl w:val="0"/>
          <w:numId w:val="2"/>
        </w:numPr>
      </w:pPr>
      <w:r>
        <w:t xml:space="preserve">85: 7-30 days</w:t>
      </w:r>
    </w:p>
    <w:p>
      <w:pPr>
        <w:pStyle w:val="ListParagraph"/>
        <w:numPr>
          <w:ilvl w:val="0"/>
          <w:numId w:val="2"/>
        </w:numPr>
      </w:pPr>
      <w:r>
        <w:t xml:space="preserve">70: 1-6 months</w:t>
      </w:r>
    </w:p>
    <w:p>
      <w:pPr>
        <w:pStyle w:val="ListParagraph"/>
        <w:numPr>
          <w:ilvl w:val="0"/>
          <w:numId w:val="2"/>
        </w:numPr>
      </w:pPr>
      <w:r>
        <w:t xml:space="preserve">50: 6-12 months</w:t>
      </w:r>
    </w:p>
    <w:p>
      <w:pPr>
        <w:pStyle w:val="ListParagraph"/>
        <w:numPr>
          <w:ilvl w:val="0"/>
          <w:numId w:val="2"/>
        </w:numPr>
        <w:spacing w:after="180"/>
      </w:pPr>
      <w:r>
        <w:t xml:space="preserve">Decay formula for &gt;1 year: 50 * exp(-0.15 * years_old)</w:t>
      </w:r>
    </w:p>
    <w:p>
      <w:pPr>
        <w:spacing w:after="120"/>
      </w:pPr>
      <w:r>
        <w:rPr>
          <w:b/>
          <w:bCs/>
        </w:rPr>
        <w:t xml:space="preserve">Quality Control Level (0-100):</w:t>
      </w:r>
    </w:p>
    <w:p>
      <w:pPr>
        <w:pStyle w:val="ListParagraph"/>
        <w:numPr>
          <w:ilvl w:val="0"/>
          <w:numId w:val="2"/>
        </w:numPr>
      </w:pPr>
      <w:r>
        <w:t xml:space="preserve">100: Multi-stage QA/QC, calibration documented, uncertainty quantified</w:t>
      </w:r>
    </w:p>
    <w:p>
      <w:pPr>
        <w:pStyle w:val="ListParagraph"/>
        <w:numPr>
          <w:ilvl w:val="0"/>
          <w:numId w:val="2"/>
        </w:numPr>
      </w:pPr>
      <w:r>
        <w:t xml:space="preserve">75: Basic QC flags present, obvious outliers removed</w:t>
      </w:r>
    </w:p>
    <w:p>
      <w:pPr>
        <w:pStyle w:val="ListParagraph"/>
        <w:numPr>
          <w:ilvl w:val="0"/>
          <w:numId w:val="2"/>
        </w:numPr>
        <w:spacing w:after="360"/>
      </w:pPr>
      <w:r>
        <w:t xml:space="preserve">40: Raw data, no QC applied</w:t>
      </w:r>
    </w:p>
    <w:p>
      <w:pPr>
        <w:pStyle w:val="Heading2"/>
        <w:pageBreakBefore/>
      </w:pPr>
      <w:r>
        <w:t xml:space="preserve">3. Technical &amp; Ethical Boundaries</w:t>
      </w:r>
    </w:p>
    <w:p>
      <w:pPr>
        <w:pStyle w:val="Heading3"/>
      </w:pPr>
      <w:r>
        <w:t xml:space="preserve">Common Anti-Bot Measures</w:t>
      </w:r>
    </w:p>
    <w:p>
      <w:pPr>
        <w:pStyle w:val="ListParagraph"/>
        <w:numPr>
          <w:ilvl w:val="0"/>
          <w:numId w:val="2"/>
        </w:numPr>
      </w:pPr>
      <w:r>
        <w:rPr>
          <w:b/>
          <w:bCs/>
        </w:rPr>
        <w:t xml:space="preserve">Cloudflare/Akamai Protection: </w:t>
      </w:r>
      <w:r>
        <w:t xml:space="preserve">Browser automation (Playwright/Selenium) with stealth plugins, rotating proxies. Sources: IBAMA, some Brazilian government portals.</w:t>
      </w:r>
    </w:p>
    <w:p>
      <w:pPr>
        <w:pStyle w:val="ListParagraph"/>
        <w:numPr>
          <w:ilvl w:val="0"/>
          <w:numId w:val="2"/>
        </w:numPr>
      </w:pPr>
      <w:r>
        <w:rPr>
          <w:b/>
          <w:bCs/>
        </w:rPr>
        <w:t xml:space="preserve">CAPTCHAs: </w:t>
      </w:r>
      <w:r>
        <w:t xml:space="preserve">Manual intervention required or CAPTCHA-solving services (use cautiously, may violate ToS). Sources: Some maritime registries.</w:t>
      </w:r>
    </w:p>
    <w:p>
      <w:pPr>
        <w:pStyle w:val="ListParagraph"/>
        <w:numPr>
          <w:ilvl w:val="0"/>
          <w:numId w:val="2"/>
        </w:numPr>
      </w:pPr>
      <w:r>
        <w:rPr>
          <w:b/>
          <w:bCs/>
        </w:rPr>
        <w:t xml:space="preserve">Rate Limiting: </w:t>
      </w:r>
      <w:r>
        <w:t xml:space="preserve">Implement exponential backoff, respect Retry-After headers, space requests 1-5 seconds apart. Sources: MarineTraffic, commercial APIs.</w:t>
      </w:r>
    </w:p>
    <w:p>
      <w:pPr>
        <w:pStyle w:val="ListParagraph"/>
        <w:numPr>
          <w:ilvl w:val="0"/>
          <w:numId w:val="2"/>
        </w:numPr>
      </w:pPr>
      <w:r>
        <w:rPr>
          <w:b/>
          <w:bCs/>
        </w:rPr>
        <w:t xml:space="preserve">Session Tracking: </w:t>
      </w:r>
      <w:r>
        <w:t xml:space="preserve">Maintain cookies, handle CSRF tokens. Required for login-protected sources like IMO GISIS, Porto Sem Papel.</w:t>
      </w:r>
    </w:p>
    <w:p>
      <w:pPr>
        <w:pStyle w:val="ListParagraph"/>
        <w:numPr>
          <w:ilvl w:val="0"/>
          <w:numId w:val="2"/>
        </w:numPr>
      </w:pPr>
      <w:r>
        <w:rPr>
          <w:b/>
          <w:bCs/>
        </w:rPr>
        <w:t xml:space="preserve">JavaScript-Heavy Interfaces: </w:t>
      </w:r>
      <w:r>
        <w:t xml:space="preserve">Use headless browser automation. Sources: PNQA interactive map, CHAMP portal.</w:t>
      </w:r>
    </w:p>
    <w:p>
      <w:pPr>
        <w:pStyle w:val="ListParagraph"/>
        <w:numPr>
          <w:ilvl w:val="0"/>
          <w:numId w:val="2"/>
        </w:numPr>
        <w:spacing w:after="240"/>
      </w:pPr>
      <w:r>
        <w:rPr>
          <w:b/>
          <w:bCs/>
        </w:rPr>
        <w:t xml:space="preserve">IP Blocking: </w:t>
      </w:r>
      <w:r>
        <w:t xml:space="preserve">Use residential proxies if necessary, rotate IPs, reduce request frequency. Last resort for critical data.</w:t>
      </w:r>
    </w:p>
    <w:p>
      <w:pPr>
        <w:pStyle w:val="Heading3"/>
      </w:pPr>
      <w:r>
        <w:t xml:space="preserve">Legal &amp; Ethical Rules of Engagement</w:t>
      </w:r>
    </w:p>
    <w:p>
      <w:pPr>
        <w:spacing w:after="180"/>
      </w:pPr>
      <w:r>
        <w:rPr>
          <w:b/>
          <w:bCs/>
          <w:u w:val="single"/>
        </w:rPr>
        <w:t xml:space="preserve">Government Sources:</w:t>
      </w:r>
    </w:p>
    <w:p>
      <w:pPr>
        <w:pStyle w:val="ListParagraph"/>
        <w:numPr>
          <w:ilvl w:val="0"/>
          <w:numId w:val="2"/>
        </w:numPr>
      </w:pPr>
      <w:r>
        <w:t xml:space="preserve">Generally permissible: Public data funded by taxpayers is usually accessible for research/non-commercial use</w:t>
      </w:r>
    </w:p>
    <w:p>
      <w:pPr>
        <w:pStyle w:val="ListParagraph"/>
        <w:numPr>
          <w:ilvl w:val="0"/>
          <w:numId w:val="2"/>
        </w:numPr>
      </w:pPr>
      <w:r>
        <w:t xml:space="preserve">Respect robots.txt: Check /robots.txt and honor Disallow directives for scraping</w:t>
      </w:r>
    </w:p>
    <w:p>
      <w:pPr>
        <w:pStyle w:val="ListParagraph"/>
        <w:numPr>
          <w:ilvl w:val="0"/>
          <w:numId w:val="2"/>
        </w:numPr>
      </w:pPr>
      <w:r>
        <w:t xml:space="preserve">Rate limiting: Stay well below server capacity (1 req/sec max for scraping, respect API rate limits)</w:t>
      </w:r>
    </w:p>
    <w:p>
      <w:pPr>
        <w:pStyle w:val="ListParagraph"/>
        <w:numPr>
          <w:ilvl w:val="0"/>
          <w:numId w:val="2"/>
        </w:numPr>
      </w:pPr>
      <w:r>
        <w:t xml:space="preserve">User-Agent: Always identify your scraper (e.g., 'OrdemDosNumeros/1.0 (Research Project; contact@example.com)')</w:t>
      </w:r>
    </w:p>
    <w:p>
      <w:pPr>
        <w:pStyle w:val="ListParagraph"/>
        <w:numPr>
          <w:ilvl w:val="0"/>
          <w:numId w:val="2"/>
        </w:numPr>
        <w:spacing w:after="180"/>
      </w:pPr>
      <w:r>
        <w:t xml:space="preserve">Attribution: Cite data sources properly in publications and derived products</w:t>
      </w:r>
    </w:p>
    <w:p>
      <w:pPr>
        <w:spacing w:after="180"/>
      </w:pPr>
      <w:r>
        <w:rPr>
          <w:b/>
          <w:bCs/>
          <w:u w:val="single"/>
        </w:rPr>
        <w:t xml:space="preserve">NGO/Academic Sources:</w:t>
      </w:r>
    </w:p>
    <w:p>
      <w:pPr>
        <w:pStyle w:val="ListParagraph"/>
        <w:numPr>
          <w:ilvl w:val="0"/>
          <w:numId w:val="2"/>
        </w:numPr>
      </w:pPr>
      <w:r>
        <w:t xml:space="preserve">Check licenses: CC0, CC-BY typically allow use; CC-BY-NC restricts commercial use</w:t>
      </w:r>
    </w:p>
    <w:p>
      <w:pPr>
        <w:pStyle w:val="ListParagraph"/>
        <w:numPr>
          <w:ilvl w:val="0"/>
          <w:numId w:val="2"/>
        </w:numPr>
      </w:pPr>
      <w:r>
        <w:t xml:space="preserve">API preferred: Use official APIs when available (OBIS, GBIF, WoRMS) - scraping is last resort</w:t>
      </w:r>
    </w:p>
    <w:p>
      <w:pPr>
        <w:pStyle w:val="ListParagraph"/>
        <w:numPr>
          <w:ilvl w:val="0"/>
          <w:numId w:val="2"/>
        </w:numPr>
        <w:spacing w:after="180"/>
      </w:pPr>
      <w:r>
        <w:t xml:space="preserve">Contact maintainers: For bulk downloads, reach out to ask for data dumps rather than overwhelming servers</w:t>
      </w:r>
    </w:p>
    <w:p>
      <w:pPr>
        <w:spacing w:after="180"/>
      </w:pPr>
      <w:r>
        <w:rPr>
          <w:b/>
          <w:bCs/>
          <w:u w:val="single"/>
        </w:rPr>
        <w:t xml:space="preserve">Commercial/Proprietary Sources:</w:t>
      </w:r>
    </w:p>
    <w:p>
      <w:pPr>
        <w:pStyle w:val="ListParagraph"/>
        <w:numPr>
          <w:ilvl w:val="0"/>
          <w:numId w:val="2"/>
        </w:numPr>
      </w:pPr>
      <w:r>
        <w:t xml:space="preserve">Terms of Service: Read ToS carefully - scraping often explicitly prohibited</w:t>
      </w:r>
    </w:p>
    <w:p>
      <w:pPr>
        <w:pStyle w:val="ListParagraph"/>
        <w:numPr>
          <w:ilvl w:val="0"/>
          <w:numId w:val="2"/>
        </w:numPr>
      </w:pPr>
      <w:r>
        <w:t xml:space="preserve">License required: For MarineTraffic, Datalastic, Lloyd's - budget for commercial API licenses if data critical</w:t>
      </w:r>
    </w:p>
    <w:p>
      <w:pPr>
        <w:pStyle w:val="ListParagraph"/>
        <w:numPr>
          <w:ilvl w:val="0"/>
          <w:numId w:val="2"/>
        </w:numPr>
        <w:spacing w:after="180"/>
      </w:pPr>
      <w:r>
        <w:t xml:space="preserve">No circumvention: Don't bypass paywalls, login walls, or technological protection measures</w:t>
      </w:r>
    </w:p>
    <w:p>
      <w:pPr>
        <w:spacing w:after="180"/>
      </w:pPr>
      <w:r>
        <w:rPr>
          <w:b/>
          <w:bCs/>
          <w:u w:val="single"/>
        </w:rPr>
        <w:t xml:space="preserve">Best Practices Summary:</w:t>
      </w:r>
    </w:p>
    <w:p>
      <w:pPr>
        <w:pStyle w:val="ListParagraph"/>
        <w:numPr>
          <w:ilvl w:val="0"/>
          <w:numId w:val="2"/>
        </w:numPr>
      </w:pPr>
      <w:r>
        <w:t xml:space="preserve">Always prefer official APIs over scraping</w:t>
      </w:r>
    </w:p>
    <w:p>
      <w:pPr>
        <w:pStyle w:val="ListParagraph"/>
        <w:numPr>
          <w:ilvl w:val="0"/>
          <w:numId w:val="2"/>
        </w:numPr>
      </w:pPr>
      <w:r>
        <w:t xml:space="preserve">Cache data locally - don't re-request unchanged data</w:t>
      </w:r>
    </w:p>
    <w:p>
      <w:pPr>
        <w:pStyle w:val="ListParagraph"/>
        <w:numPr>
          <w:ilvl w:val="0"/>
          <w:numId w:val="2"/>
        </w:numPr>
      </w:pPr>
      <w:r>
        <w:t xml:space="preserve">Implement polite delays (1-5 sec between requests for scraping)</w:t>
      </w:r>
    </w:p>
    <w:p>
      <w:pPr>
        <w:pStyle w:val="ListParagraph"/>
        <w:numPr>
          <w:ilvl w:val="0"/>
          <w:numId w:val="2"/>
        </w:numPr>
      </w:pPr>
      <w:r>
        <w:t xml:space="preserve">Use compression (Accept-Encoding: gzip) to reduce bandwidth</w:t>
      </w:r>
    </w:p>
    <w:p>
      <w:pPr>
        <w:pStyle w:val="ListParagraph"/>
        <w:numPr>
          <w:ilvl w:val="0"/>
          <w:numId w:val="2"/>
        </w:numPr>
      </w:pPr>
      <w:r>
        <w:t xml:space="preserve">Schedule bulk downloads during off-peak hours (nighttime in server timezone)</w:t>
      </w:r>
    </w:p>
    <w:p>
      <w:pPr>
        <w:pStyle w:val="ListParagraph"/>
        <w:numPr>
          <w:ilvl w:val="0"/>
          <w:numId w:val="2"/>
        </w:numPr>
      </w:pPr>
      <w:r>
        <w:t xml:space="preserve">Monitor for robots.txt changes and update scraping logic accordingly</w:t>
      </w:r>
    </w:p>
    <w:p>
      <w:pPr>
        <w:pStyle w:val="ListParagraph"/>
        <w:numPr>
          <w:ilvl w:val="0"/>
          <w:numId w:val="2"/>
        </w:numPr>
        <w:spacing w:after="360"/>
      </w:pPr>
      <w:r>
        <w:t xml:space="preserve">Keep contact info in User-Agent so site owners can reach out if issues arise</w:t>
      </w:r>
    </w:p>
    <w:p>
      <w:pPr>
        <w:pStyle w:val="Heading2"/>
      </w:pPr>
      <w:r>
        <w:t xml:space="preserve">4. Implementation Recommendations</w:t>
      </w:r>
    </w:p>
    <w:p>
      <w:pPr>
        <w:pStyle w:val="Heading3"/>
      </w:pPr>
      <w:r>
        <w:t xml:space="preserve">Priority Tiers for Pipeline Development</w:t>
      </w:r>
    </w:p>
    <w:p>
      <w:pPr>
        <w:spacing w:after="180"/>
      </w:pPr>
      <w:r>
        <w:rPr>
          <w:b/>
          <w:bCs/>
        </w:rPr>
        <w:t xml:space="preserve">Tier 1 - Immediate Implementation (Feasibility 5):</w:t>
      </w:r>
    </w:p>
    <w:p>
      <w:pPr>
        <w:pStyle w:val="ListParagraph"/>
        <w:numPr>
          <w:ilvl w:val="0"/>
          <w:numId w:val="2"/>
        </w:numPr>
      </w:pPr>
      <w:r>
        <w:t xml:space="preserve">Start with 20+ sources rated 5/5: NOAA ERDDAP, Copernicus toolbox, OBIS API, GBIF, World Bank API</w:t>
      </w:r>
    </w:p>
    <w:p>
      <w:pPr>
        <w:pStyle w:val="ListParagraph"/>
        <w:numPr>
          <w:ilvl w:val="0"/>
          <w:numId w:val="2"/>
        </w:numPr>
      </w:pPr>
      <w:r>
        <w:t xml:space="preserve">These have excellent APIs, comprehensive documentation, and no rate limit concerns</w:t>
      </w:r>
    </w:p>
    <w:p>
      <w:pPr>
        <w:pStyle w:val="ListParagraph"/>
        <w:numPr>
          <w:ilvl w:val="0"/>
          <w:numId w:val="2"/>
        </w:numPr>
        <w:spacing w:after="180"/>
      </w:pPr>
      <w:r>
        <w:t xml:space="preserve">Expected timeline: 2-4 weeks for pipeline setup with these sources</w:t>
      </w:r>
    </w:p>
    <w:p>
      <w:pPr>
        <w:spacing w:after="180"/>
      </w:pPr>
      <w:r>
        <w:rPr>
          <w:b/>
          <w:bCs/>
        </w:rPr>
        <w:t xml:space="preserve">Tier 2 - Mid-Term Development (Feasibility 4):</w:t>
      </w:r>
    </w:p>
    <w:p>
      <w:pPr>
        <w:pStyle w:val="ListParagraph"/>
        <w:numPr>
          <w:ilvl w:val="0"/>
          <w:numId w:val="2"/>
        </w:numPr>
      </w:pPr>
      <w:r>
        <w:t xml:space="preserve">Add 25+ sources with good APIs but minor limitations (registration, format conversion)</w:t>
      </w:r>
    </w:p>
    <w:p>
      <w:pPr>
        <w:pStyle w:val="ListParagraph"/>
        <w:numPr>
          <w:ilvl w:val="0"/>
          <w:numId w:val="2"/>
        </w:numPr>
      </w:pPr>
      <w:r>
        <w:t xml:space="preserve">Examples: ANA HidroWeb, EEA Waterbase, EMODnet portals, ICES data</w:t>
      </w:r>
    </w:p>
    <w:p>
      <w:pPr>
        <w:pStyle w:val="ListParagraph"/>
        <w:numPr>
          <w:ilvl w:val="0"/>
          <w:numId w:val="2"/>
        </w:numPr>
        <w:spacing w:after="180"/>
      </w:pPr>
      <w:r>
        <w:t xml:space="preserve">Expected timeline: 4-8 weeks after Tier 1, may require Python packages or R scripts</w:t>
      </w:r>
    </w:p>
    <w:p>
      <w:pPr>
        <w:spacing w:after="180"/>
      </w:pPr>
      <w:r>
        <w:rPr>
          <w:b/>
          <w:bCs/>
        </w:rPr>
        <w:t xml:space="preserve">Tier 3 - Advanced Implementation (Feasibility 2-3):</w:t>
      </w:r>
    </w:p>
    <w:p>
      <w:pPr>
        <w:pStyle w:val="ListParagraph"/>
        <w:numPr>
          <w:ilvl w:val="0"/>
          <w:numId w:val="2"/>
        </w:numPr>
      </w:pPr>
      <w:r>
        <w:t xml:space="preserve">Tackle sources requiring web scraping, PDF parsing, or complex authentication</w:t>
      </w:r>
    </w:p>
    <w:p>
      <w:pPr>
        <w:pStyle w:val="ListParagraph"/>
        <w:numPr>
          <w:ilvl w:val="0"/>
          <w:numId w:val="2"/>
        </w:numPr>
      </w:pPr>
      <w:r>
        <w:t xml:space="preserve">Examples: IBAMA portal, PNQA interactive map, IMO GISIS, Brazilian state-level databases</w:t>
      </w:r>
    </w:p>
    <w:p>
      <w:pPr>
        <w:pStyle w:val="ListParagraph"/>
        <w:numPr>
          <w:ilvl w:val="0"/>
          <w:numId w:val="2"/>
        </w:numPr>
        <w:spacing w:after="360"/>
      </w:pPr>
      <w:r>
        <w:t xml:space="preserve">Expected timeline: 3-6 months, requires dedicated web scraping infrastructure</w:t>
      </w:r>
    </w:p>
    <w:p>
      <w:pPr>
        <w:pStyle w:val="Heading3"/>
      </w:pPr>
      <w:r>
        <w:t xml:space="preserve">Recommended Technology Stack</w:t>
      </w:r>
    </w:p>
    <w:p>
      <w:pPr>
        <w:pStyle w:val="ListParagraph"/>
        <w:numPr>
          <w:ilvl w:val="0"/>
          <w:numId w:val="2"/>
        </w:numPr>
      </w:pPr>
      <w:r>
        <w:rPr>
          <w:b/>
          <w:bCs/>
        </w:rPr>
        <w:t xml:space="preserve">Data Pipeline: </w:t>
      </w:r>
      <w:r>
        <w:t xml:space="preserve">Apache Airflow for orchestration, Python for ETL scripts</w:t>
      </w:r>
    </w:p>
    <w:p>
      <w:pPr>
        <w:pStyle w:val="ListParagraph"/>
        <w:numPr>
          <w:ilvl w:val="0"/>
          <w:numId w:val="2"/>
        </w:numPr>
      </w:pPr>
      <w:r>
        <w:rPr>
          <w:b/>
          <w:bCs/>
        </w:rPr>
        <w:t xml:space="preserve">Database: </w:t>
      </w:r>
      <w:r>
        <w:t xml:space="preserve">PostgreSQL with PostGIS extension for spatial queries, TimescaleDB for time-series optimization</w:t>
      </w:r>
    </w:p>
    <w:p>
      <w:pPr>
        <w:pStyle w:val="ListParagraph"/>
        <w:numPr>
          <w:ilvl w:val="0"/>
          <w:numId w:val="2"/>
        </w:numPr>
      </w:pPr>
      <w:r>
        <w:rPr>
          <w:b/>
          <w:bCs/>
        </w:rPr>
        <w:t xml:space="preserve">API Clients: </w:t>
      </w:r>
      <w:r>
        <w:t xml:space="preserve">Python requests + specific packages (copernicusmarine, robis, rgbif via rpy2, wbdata)</w:t>
      </w:r>
    </w:p>
    <w:p>
      <w:pPr>
        <w:pStyle w:val="ListParagraph"/>
        <w:numPr>
          <w:ilvl w:val="0"/>
          <w:numId w:val="2"/>
        </w:numPr>
      </w:pPr>
      <w:r>
        <w:rPr>
          <w:b/>
          <w:bCs/>
        </w:rPr>
        <w:t xml:space="preserve">Web Scraping: </w:t>
      </w:r>
      <w:r>
        <w:t xml:space="preserve">Playwright for JS-heavy sites, BeautifulSoup + requests for static HTML</w:t>
      </w:r>
    </w:p>
    <w:p>
      <w:pPr>
        <w:pStyle w:val="ListParagraph"/>
        <w:numPr>
          <w:ilvl w:val="0"/>
          <w:numId w:val="2"/>
        </w:numPr>
      </w:pPr>
      <w:r>
        <w:rPr>
          <w:b/>
          <w:bCs/>
        </w:rPr>
        <w:t xml:space="preserve">Data Validation: </w:t>
      </w:r>
      <w:r>
        <w:t xml:space="preserve">Great Expectations framework for data quality checks</w:t>
      </w:r>
    </w:p>
    <w:p>
      <w:pPr>
        <w:pStyle w:val="ListParagraph"/>
        <w:numPr>
          <w:ilvl w:val="0"/>
          <w:numId w:val="2"/>
        </w:numPr>
        <w:spacing w:after="300"/>
      </w:pPr>
      <w:r>
        <w:rPr>
          <w:b/>
          <w:bCs/>
        </w:rPr>
        <w:t xml:space="preserve">Geospatial Processing: </w:t>
      </w:r>
      <w:r>
        <w:t xml:space="preserve">GDAL, GeoPandas, Shapely for coordinate transformations and spatial joins</w:t>
      </w:r>
    </w:p>
    <w:p>
      <w:pPr>
        <w:pStyle w:val="Heading2"/>
      </w:pPr>
      <w:r>
        <w:t xml:space="preserve">Conclusion</w:t>
      </w:r>
    </w:p>
    <w:p>
      <w:r>
        <w:t xml:space="preserve">This catalog provides a comprehensive foundation for building the Ordem dos Números maritime-environmental data pipeline. With 43 high-feasibility sources offering immediate access through public APIs, the project can establish a robust baseline within 1-2 months. Progressive integration of moderate and low-feasibility sources will expand coverage to 75 total sources over 6-12 months, enabling sophisticated correlation analysis between maritime activity (vessel traffic, tourism, port operations) and environmental health indicators (water quality, coral reef status, marine biodiversity).</w:t>
      </w:r>
    </w:p>
    <w:p>
      <w:pPr>
        <w:spacing w:before="240"/>
      </w:pPr>
      <w:r>
        <w:t xml:space="preserve">The metadata framework and confidence scoring system ensure scientific reproducibility while the ethical guidelines protect both data providers and the research integrity. Students working on this project through the guild model will gain hands-on experience with real-world data engineering challenges while contributing to meaningful environmental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336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3366"/>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2026-01-23T16:32:55.624Z</dcterms:created>
  <dcterms:modified xsi:type="dcterms:W3CDTF">2026-01-23T16:32:55.624Z</dcterms:modified>
</cp:coreProperties>
</file>

<file path=docProps/custom.xml><?xml version="1.0" encoding="utf-8"?>
<Properties xmlns="http://schemas.openxmlformats.org/officeDocument/2006/custom-properties" xmlns:vt="http://schemas.openxmlformats.org/officeDocument/2006/docPropsVTypes"/>
</file>