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05C02" w14:textId="525CB59D" w:rsidR="00C53B8E" w:rsidRDefault="00C53B8E" w:rsidP="00C2130B"/>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1"/>
        <w:gridCol w:w="1596"/>
        <w:gridCol w:w="2249"/>
        <w:gridCol w:w="2328"/>
        <w:gridCol w:w="722"/>
      </w:tblGrid>
      <w:tr w:rsidR="009A143F" w:rsidRPr="00FF087F" w14:paraId="7A73DBC7" w14:textId="77777777" w:rsidTr="009A143F">
        <w:trPr>
          <w:gridAfter w:val="1"/>
          <w:wAfter w:w="717" w:type="dxa"/>
        </w:trPr>
        <w:tc>
          <w:tcPr>
            <w:tcW w:w="4197" w:type="dxa"/>
            <w:gridSpan w:val="2"/>
          </w:tcPr>
          <w:p w14:paraId="5BB2C42E" w14:textId="77777777" w:rsidR="009A143F" w:rsidRDefault="009A143F" w:rsidP="00C831FF">
            <w:pPr>
              <w:spacing w:after="0" w:line="240" w:lineRule="auto"/>
              <w:jc w:val="center"/>
            </w:pPr>
            <w:r>
              <w:rPr>
                <w:b/>
                <w:bCs/>
                <w:color w:val="1F4E79"/>
                <w:sz w:val="28"/>
                <w:szCs w:val="28"/>
              </w:rPr>
              <w:t>RÉPUBLIQUE DU CAMEROUN</w:t>
            </w:r>
          </w:p>
          <w:p w14:paraId="741CF6D1" w14:textId="77777777" w:rsidR="009A143F" w:rsidRPr="00944EF6" w:rsidRDefault="009A143F" w:rsidP="00C831FF">
            <w:pPr>
              <w:spacing w:after="0" w:line="240" w:lineRule="auto"/>
              <w:jc w:val="center"/>
            </w:pPr>
            <w:r>
              <w:rPr>
                <w:i/>
                <w:iCs/>
                <w:color w:val="595959"/>
              </w:rPr>
              <w:t>Paix — Travail — Patrie</w:t>
            </w:r>
          </w:p>
        </w:tc>
        <w:tc>
          <w:tcPr>
            <w:tcW w:w="4577" w:type="dxa"/>
            <w:gridSpan w:val="2"/>
          </w:tcPr>
          <w:p w14:paraId="1635B587" w14:textId="77777777" w:rsidR="009A143F" w:rsidRPr="00944EF6" w:rsidRDefault="009A143F" w:rsidP="00C831FF">
            <w:pPr>
              <w:spacing w:after="0" w:line="240" w:lineRule="auto"/>
              <w:jc w:val="center"/>
              <w:rPr>
                <w:szCs w:val="24"/>
                <w:lang w:val="en-US"/>
              </w:rPr>
            </w:pPr>
            <w:r w:rsidRPr="00944EF6">
              <w:rPr>
                <w:b/>
                <w:bCs/>
                <w:color w:val="1F4E79"/>
                <w:sz w:val="28"/>
                <w:szCs w:val="28"/>
                <w:lang w:val="en-US"/>
              </w:rPr>
              <w:t>REPUBLIC OF CAMEROON</w:t>
            </w:r>
          </w:p>
          <w:p w14:paraId="04D4A069" w14:textId="77777777" w:rsidR="009A143F" w:rsidRDefault="009A143F" w:rsidP="00C831FF">
            <w:pPr>
              <w:spacing w:after="0" w:line="240" w:lineRule="auto"/>
              <w:jc w:val="center"/>
              <w:rPr>
                <w:i/>
                <w:iCs/>
                <w:color w:val="595959"/>
                <w:lang w:val="en-US"/>
              </w:rPr>
            </w:pPr>
            <w:r w:rsidRPr="004E772F">
              <w:rPr>
                <w:i/>
                <w:iCs/>
                <w:color w:val="595959"/>
                <w:lang w:val="en-US"/>
              </w:rPr>
              <w:t>Peace — Work — Fatherland</w:t>
            </w:r>
          </w:p>
          <w:p w14:paraId="4FC5B24C" w14:textId="77777777" w:rsidR="009A143F" w:rsidRDefault="009A143F" w:rsidP="00C831FF">
            <w:pPr>
              <w:spacing w:after="0" w:line="240" w:lineRule="auto"/>
              <w:jc w:val="center"/>
              <w:rPr>
                <w:i/>
                <w:iCs/>
                <w:color w:val="595959"/>
                <w:lang w:val="en-US"/>
              </w:rPr>
            </w:pPr>
          </w:p>
          <w:p w14:paraId="2581AA6D" w14:textId="77777777" w:rsidR="009A143F" w:rsidRPr="00944EF6" w:rsidRDefault="009A143F" w:rsidP="00C831FF">
            <w:pPr>
              <w:spacing w:after="0" w:line="240" w:lineRule="auto"/>
              <w:jc w:val="center"/>
              <w:rPr>
                <w:lang w:val="en-US"/>
              </w:rPr>
            </w:pPr>
          </w:p>
        </w:tc>
      </w:tr>
      <w:tr w:rsidR="00C53B8E" w14:paraId="0068DEB9" w14:textId="77777777" w:rsidTr="009A14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01" w:type="dxa"/>
            <w:tcBorders>
              <w:top w:val="nil"/>
              <w:left w:val="nil"/>
              <w:bottom w:val="nil"/>
              <w:right w:val="nil"/>
            </w:tcBorders>
          </w:tcPr>
          <w:p w14:paraId="30163095" w14:textId="77777777" w:rsidR="00C53B8E" w:rsidRDefault="00C53B8E" w:rsidP="00C2130B">
            <w:pPr>
              <w:rPr>
                <w:b/>
                <w:bCs/>
                <w:color w:val="1F4E79"/>
                <w:sz w:val="28"/>
                <w:szCs w:val="28"/>
              </w:rPr>
            </w:pPr>
            <w:r>
              <w:fldChar w:fldCharType="begin"/>
            </w:r>
            <w:r>
              <w:instrText xml:space="preserve"> INCLUDEPICTURE "https://maligah.com/files?filename=1632398647641Centre%20national%20de%20d%C3%A9veloppement%20de%20l%27informatique.jpg" \* MERGEFORMATINET </w:instrText>
            </w:r>
            <w:r>
              <w:fldChar w:fldCharType="separate"/>
            </w:r>
            <w:r>
              <w:rPr>
                <w:noProof/>
              </w:rPr>
              <w:drawing>
                <wp:inline distT="0" distB="0" distL="0" distR="0" wp14:anchorId="59541AE3" wp14:editId="0A98661D">
                  <wp:extent cx="1292045" cy="1548000"/>
                  <wp:effectExtent l="0" t="0" r="3810" b="1905"/>
                  <wp:docPr id="763683985" name="Image 1" descr="Maligah | Centre national de développement de l'informa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ligah | Centre national de développement de l'informatiqu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48101" cy="1615160"/>
                          </a:xfrm>
                          <a:prstGeom prst="rect">
                            <a:avLst/>
                          </a:prstGeom>
                          <a:noFill/>
                          <a:ln>
                            <a:noFill/>
                          </a:ln>
                        </pic:spPr>
                      </pic:pic>
                    </a:graphicData>
                  </a:graphic>
                </wp:inline>
              </w:drawing>
            </w:r>
            <w:r>
              <w:fldChar w:fldCharType="end"/>
            </w:r>
          </w:p>
        </w:tc>
        <w:tc>
          <w:tcPr>
            <w:tcW w:w="3845" w:type="dxa"/>
            <w:gridSpan w:val="2"/>
            <w:tcBorders>
              <w:top w:val="nil"/>
              <w:left w:val="nil"/>
              <w:bottom w:val="nil"/>
              <w:right w:val="nil"/>
            </w:tcBorders>
          </w:tcPr>
          <w:p w14:paraId="5E528278" w14:textId="77777777" w:rsidR="00C53B8E" w:rsidRDefault="00C53B8E" w:rsidP="00C2130B">
            <w:pPr>
              <w:rPr>
                <w:b/>
                <w:bCs/>
                <w:color w:val="1F4E79"/>
                <w:sz w:val="28"/>
                <w:szCs w:val="28"/>
              </w:rPr>
            </w:pPr>
            <w:r>
              <w:fldChar w:fldCharType="begin"/>
            </w:r>
            <w:r>
              <w:instrText xml:space="preserve"> INCLUDEPICTURE "https://www.developmentaid.org/files/organizationLogos/centre-national-de-developpement-de-linformatique-cenadi-494815.jpg" \* MERGEFORMATINET </w:instrText>
            </w:r>
            <w:r>
              <w:fldChar w:fldCharType="separate"/>
            </w:r>
            <w:r>
              <w:rPr>
                <w:noProof/>
              </w:rPr>
              <w:drawing>
                <wp:inline distT="0" distB="0" distL="0" distR="0" wp14:anchorId="13920C61" wp14:editId="64F18E4C">
                  <wp:extent cx="2241353" cy="1065600"/>
                  <wp:effectExtent l="0" t="0" r="0" b="1270"/>
                  <wp:docPr id="1895652439" name="Image 2" descr="☑️Centre National de Développement de l'Informatique (CENADI) — Government  agency from Cameroon — ICT &amp; Telecommunications, Public Sector Governance  sectors — Development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entre National de Développement de l'Informatique (CENADI) — Government  agency from Cameroon — ICT &amp; Telecommunications, Public Sector Governance  sectors — DevelopmentAid"/>
                          <pic:cNvPicPr>
                            <a:picLocks noChangeAspect="1" noChangeArrowheads="1"/>
                          </pic:cNvPicPr>
                        </pic:nvPicPr>
                        <pic:blipFill rotWithShape="1">
                          <a:blip r:embed="rId9">
                            <a:extLst>
                              <a:ext uri="{28A0092B-C50C-407E-A947-70E740481C1C}">
                                <a14:useLocalDpi xmlns:a14="http://schemas.microsoft.com/office/drawing/2010/main" val="0"/>
                              </a:ext>
                            </a:extLst>
                          </a:blip>
                          <a:srcRect t="24285" b="25227"/>
                          <a:stretch>
                            <a:fillRect/>
                          </a:stretch>
                        </pic:blipFill>
                        <pic:spPr bwMode="auto">
                          <a:xfrm>
                            <a:off x="0" y="0"/>
                            <a:ext cx="2348188" cy="1116392"/>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tc>
        <w:tc>
          <w:tcPr>
            <w:tcW w:w="3050" w:type="dxa"/>
            <w:gridSpan w:val="2"/>
            <w:tcBorders>
              <w:top w:val="nil"/>
              <w:left w:val="nil"/>
              <w:bottom w:val="nil"/>
              <w:right w:val="nil"/>
            </w:tcBorders>
          </w:tcPr>
          <w:p w14:paraId="1E64143B" w14:textId="77777777" w:rsidR="00C53B8E" w:rsidRDefault="00C53B8E" w:rsidP="00C2130B">
            <w:pPr>
              <w:rPr>
                <w:b/>
                <w:bCs/>
                <w:color w:val="1F4E79"/>
                <w:sz w:val="28"/>
                <w:szCs w:val="28"/>
              </w:rPr>
            </w:pPr>
            <w:r>
              <w:fldChar w:fldCharType="begin"/>
            </w:r>
            <w:r>
              <w:instrText xml:space="preserve"> INCLUDEPICTURE "https://archivesnationales.cm/portail/phpimages/ARCHIVES%20NATIONALES.png" \* MERGEFORMATINET </w:instrText>
            </w:r>
            <w:r>
              <w:fldChar w:fldCharType="separate"/>
            </w:r>
            <w:r>
              <w:rPr>
                <w:noProof/>
              </w:rPr>
              <w:drawing>
                <wp:inline distT="0" distB="0" distL="0" distR="0" wp14:anchorId="21ECE821" wp14:editId="189210C2">
                  <wp:extent cx="1571416" cy="1440000"/>
                  <wp:effectExtent l="0" t="0" r="0" b="0"/>
                  <wp:docPr id="1434672264" name="Image 3" descr="Portail de veille des Archives Nat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ortail de veille des Archives National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40524" cy="1503329"/>
                          </a:xfrm>
                          <a:prstGeom prst="rect">
                            <a:avLst/>
                          </a:prstGeom>
                          <a:noFill/>
                          <a:ln>
                            <a:noFill/>
                          </a:ln>
                        </pic:spPr>
                      </pic:pic>
                    </a:graphicData>
                  </a:graphic>
                </wp:inline>
              </w:drawing>
            </w:r>
            <w:r>
              <w:fldChar w:fldCharType="end"/>
            </w:r>
          </w:p>
        </w:tc>
      </w:tr>
    </w:tbl>
    <w:p w14:paraId="52351707" w14:textId="77777777" w:rsidR="00C53B8E" w:rsidRPr="00944EF6" w:rsidRDefault="00C53B8E" w:rsidP="009A143F">
      <w:pPr>
        <w:ind w:hanging="142"/>
        <w:rPr>
          <w:lang w:val="en-US"/>
        </w:rPr>
      </w:pPr>
    </w:p>
    <w:p w14:paraId="08849EC4" w14:textId="77777777" w:rsidR="00C2130B" w:rsidRPr="00944EF6" w:rsidRDefault="00C2130B" w:rsidP="00C2130B">
      <w:pPr>
        <w:spacing w:before="60" w:after="30"/>
        <w:jc w:val="center"/>
      </w:pPr>
      <w:r w:rsidRPr="00944EF6">
        <w:rPr>
          <w:rFonts w:ascii="Arial" w:hAnsi="Arial" w:cs="Arial"/>
          <w:b/>
          <w:bCs/>
          <w:color w:val="1F4E79"/>
          <w:sz w:val="20"/>
          <w:szCs w:val="20"/>
        </w:rPr>
        <w:t>═══════════════════</w:t>
      </w:r>
    </w:p>
    <w:p w14:paraId="62CB6F50" w14:textId="77777777" w:rsidR="00C2130B" w:rsidRDefault="00C2130B" w:rsidP="00C2130B">
      <w:pPr>
        <w:spacing w:before="200" w:after="100"/>
        <w:jc w:val="center"/>
      </w:pPr>
      <w:r>
        <w:rPr>
          <w:b/>
          <w:bCs/>
          <w:color w:val="1F4E79"/>
          <w:szCs w:val="24"/>
        </w:rPr>
        <w:t>MINISTÈRE DES FINANCES</w:t>
      </w:r>
    </w:p>
    <w:p w14:paraId="317A2D0D" w14:textId="77777777" w:rsidR="00C2130B" w:rsidRDefault="00C2130B" w:rsidP="00C2130B">
      <w:pPr>
        <w:spacing w:after="200"/>
        <w:jc w:val="center"/>
      </w:pPr>
      <w:r>
        <w:rPr>
          <w:b/>
          <w:bCs/>
          <w:color w:val="2E75B6"/>
        </w:rPr>
        <w:t>Centre National de Développement de l'Informatique (CENADI)</w:t>
      </w:r>
    </w:p>
    <w:p w14:paraId="371F0F29" w14:textId="77777777" w:rsidR="00C2130B" w:rsidRDefault="00C2130B" w:rsidP="00C2130B">
      <w:pPr>
        <w:spacing w:before="100" w:after="60"/>
        <w:jc w:val="center"/>
      </w:pPr>
      <w:r>
        <w:rPr>
          <w:i/>
          <w:iCs/>
          <w:color w:val="595959"/>
          <w:sz w:val="20"/>
          <w:szCs w:val="20"/>
        </w:rPr>
        <w:t>— en partenariat avec —</w:t>
      </w:r>
    </w:p>
    <w:p w14:paraId="3D955DA7" w14:textId="77777777" w:rsidR="00C2130B" w:rsidRDefault="00C2130B" w:rsidP="00C2130B">
      <w:pPr>
        <w:spacing w:before="100"/>
        <w:jc w:val="center"/>
      </w:pPr>
      <w:r>
        <w:rPr>
          <w:b/>
          <w:bCs/>
          <w:color w:val="1F4E79"/>
          <w:szCs w:val="24"/>
        </w:rPr>
        <w:t>MINISTÈRE DES ARTS ET DE LA CULTURE</w:t>
      </w:r>
    </w:p>
    <w:p w14:paraId="2636ADA1" w14:textId="77777777" w:rsidR="00C2130B" w:rsidRDefault="00C2130B" w:rsidP="00C2130B">
      <w:pPr>
        <w:spacing w:after="400"/>
        <w:jc w:val="center"/>
        <w:rPr>
          <w:b/>
          <w:bCs/>
          <w:color w:val="2E75B6"/>
        </w:rPr>
      </w:pPr>
      <w:r>
        <w:rPr>
          <w:b/>
          <w:bCs/>
          <w:color w:val="2E75B6"/>
        </w:rPr>
        <w:t>Archives Nationales du Cameroun (ANC)</w:t>
      </w:r>
    </w:p>
    <w:p w14:paraId="1D999F8D" w14:textId="77777777" w:rsidR="00C2130B" w:rsidRDefault="00C2130B" w:rsidP="00C2130B">
      <w:pPr>
        <w:spacing w:after="400"/>
        <w:jc w:val="center"/>
      </w:pPr>
    </w:p>
    <w:p w14:paraId="298AB393" w14:textId="77777777" w:rsidR="00C2130B" w:rsidRDefault="00C2130B" w:rsidP="00C2130B">
      <w:pPr>
        <w:pBdr>
          <w:top w:val="double" w:sz="12" w:space="0" w:color="1F4E79"/>
          <w:bottom w:val="double" w:sz="12" w:space="0" w:color="1F4E79"/>
        </w:pBdr>
        <w:spacing w:before="200" w:after="100"/>
        <w:jc w:val="center"/>
      </w:pPr>
      <w:r>
        <w:rPr>
          <w:b/>
          <w:bCs/>
          <w:color w:val="1F4E79"/>
        </w:rPr>
        <w:t>PROJET CNIPAC — PHASE PILOTE 2026</w:t>
      </w:r>
    </w:p>
    <w:p w14:paraId="4917CF97" w14:textId="77777777" w:rsidR="00C2130B" w:rsidRDefault="00C2130B" w:rsidP="00C2130B">
      <w:pPr>
        <w:spacing w:before="200" w:after="100"/>
        <w:jc w:val="center"/>
        <w:rPr>
          <w:i/>
          <w:iCs/>
          <w:color w:val="595959"/>
        </w:rPr>
      </w:pPr>
      <w:r>
        <w:rPr>
          <w:i/>
          <w:iCs/>
          <w:color w:val="595959"/>
        </w:rPr>
        <w:t>Carte Numérique Interactive des Producteurs d'Archives au Cameroun</w:t>
      </w:r>
    </w:p>
    <w:p w14:paraId="50A6E56E" w14:textId="77777777" w:rsidR="00C53B8E" w:rsidRDefault="00C53B8E" w:rsidP="00C2130B"/>
    <w:p w14:paraId="365263B6" w14:textId="7BCF7B06" w:rsidR="00C53B8E" w:rsidRPr="00C2130B" w:rsidRDefault="00C53B8E" w:rsidP="00C2130B">
      <w:pPr>
        <w:jc w:val="center"/>
        <w:rPr>
          <w:b/>
          <w:bCs/>
          <w:color w:val="153D63" w:themeColor="text2" w:themeTint="E6"/>
          <w:sz w:val="36"/>
          <w:szCs w:val="36"/>
        </w:rPr>
      </w:pPr>
      <w:bookmarkStart w:id="0" w:name="OLE_LINK1"/>
      <w:r w:rsidRPr="00C2130B">
        <w:rPr>
          <w:b/>
          <w:bCs/>
          <w:color w:val="153D63" w:themeColor="text2" w:themeTint="E6"/>
          <w:sz w:val="36"/>
          <w:szCs w:val="36"/>
        </w:rPr>
        <w:t>CAHIER D'ANALYSE DES BESOINS ET SPÉCIFICATIONS FONCTIONNELLES DÉTAILLÉES</w:t>
      </w:r>
    </w:p>
    <w:p w14:paraId="11C8178F" w14:textId="7438F6EF" w:rsidR="00C53B8E" w:rsidRDefault="00C53B8E" w:rsidP="00C2130B">
      <w:pPr>
        <w:jc w:val="center"/>
        <w:rPr>
          <w:i/>
          <w:iCs/>
          <w:color w:val="0070C0"/>
        </w:rPr>
      </w:pPr>
      <w:r w:rsidRPr="00C2130B">
        <w:rPr>
          <w:i/>
          <w:iCs/>
          <w:color w:val="0070C0"/>
        </w:rPr>
        <w:t>(</w:t>
      </w:r>
      <w:r w:rsidRPr="00C2130B">
        <w:rPr>
          <w:i/>
          <w:iCs/>
          <w:color w:val="0070C0"/>
        </w:rPr>
        <w:t>SRS</w:t>
      </w:r>
      <w:r w:rsidRPr="00C2130B">
        <w:rPr>
          <w:i/>
          <w:iCs/>
          <w:color w:val="0070C0"/>
        </w:rPr>
        <w:t xml:space="preserve"> — Software </w:t>
      </w:r>
      <w:r w:rsidRPr="00C2130B">
        <w:rPr>
          <w:i/>
          <w:iCs/>
          <w:color w:val="0070C0"/>
        </w:rPr>
        <w:t>Requirement</w:t>
      </w:r>
      <w:r w:rsidRPr="00C2130B">
        <w:rPr>
          <w:i/>
          <w:iCs/>
          <w:color w:val="0070C0"/>
        </w:rPr>
        <w:t xml:space="preserve"> </w:t>
      </w:r>
      <w:r w:rsidRPr="00C2130B">
        <w:rPr>
          <w:i/>
          <w:iCs/>
          <w:color w:val="0070C0"/>
        </w:rPr>
        <w:t>Specifications</w:t>
      </w:r>
      <w:r w:rsidRPr="00C2130B">
        <w:rPr>
          <w:i/>
          <w:iCs/>
          <w:color w:val="0070C0"/>
        </w:rPr>
        <w:t>)</w:t>
      </w:r>
    </w:p>
    <w:p w14:paraId="443C85A4" w14:textId="77777777" w:rsidR="00C53B8E" w:rsidRDefault="00C53B8E" w:rsidP="00C2130B"/>
    <w:p w14:paraId="60DFC35C" w14:textId="35BEC802" w:rsidR="00C53B8E" w:rsidRPr="00C2130B" w:rsidRDefault="00C53B8E" w:rsidP="00C2130B">
      <w:pPr>
        <w:jc w:val="center"/>
      </w:pPr>
      <w:r w:rsidRPr="00C2130B">
        <w:rPr>
          <w:sz w:val="18"/>
          <w:szCs w:val="18"/>
        </w:rPr>
        <w:t xml:space="preserve">Conforme à la norme </w:t>
      </w:r>
      <w:r w:rsidRPr="00C2130B">
        <w:t>IEEE 29148:2018 / IEEE 830-1998</w:t>
      </w:r>
    </w:p>
    <w:p w14:paraId="1EEF2DE8" w14:textId="5B38DFB4" w:rsidR="00C53B8E" w:rsidRPr="00C2130B" w:rsidRDefault="00C53B8E" w:rsidP="00C2130B">
      <w:pPr>
        <w:jc w:val="center"/>
        <w:rPr>
          <w:i/>
          <w:iCs/>
          <w:color w:val="0070C0"/>
        </w:rPr>
      </w:pPr>
      <w:r w:rsidRPr="00C2130B">
        <w:rPr>
          <w:i/>
          <w:iCs/>
          <w:color w:val="0070C0"/>
        </w:rPr>
        <w:t>(SRS — Software Requirement Specifications)</w:t>
      </w:r>
    </w:p>
    <w:bookmarkEnd w:id="0"/>
    <w:p w14:paraId="2C125AAC" w14:textId="39620E9E" w:rsidR="00C53B8E" w:rsidRPr="00C2130B" w:rsidRDefault="00C53B8E" w:rsidP="00C2130B">
      <w:pPr>
        <w:jc w:val="center"/>
        <w:rPr>
          <w:b/>
          <w:bCs/>
          <w:color w:val="002060"/>
        </w:rPr>
      </w:pPr>
      <w:r w:rsidRPr="00C2130B">
        <w:rPr>
          <w:b/>
          <w:bCs/>
          <w:color w:val="002060"/>
        </w:rPr>
        <w:t>Livrable de la Tâche 1.</w:t>
      </w:r>
      <w:r w:rsidRPr="00C2130B">
        <w:rPr>
          <w:b/>
          <w:bCs/>
          <w:color w:val="002060"/>
        </w:rPr>
        <w:t>2</w:t>
      </w:r>
    </w:p>
    <w:p w14:paraId="0E8ADBF5" w14:textId="2C1C3CE3" w:rsidR="00C2130B" w:rsidRPr="009A143F" w:rsidRDefault="00C53B8E" w:rsidP="009A143F">
      <w:pPr>
        <w:jc w:val="center"/>
        <w:rPr>
          <w:color w:val="747474" w:themeColor="background2" w:themeShade="80"/>
        </w:rPr>
      </w:pPr>
      <w:r w:rsidRPr="00C2130B">
        <w:rPr>
          <w:color w:val="747474" w:themeColor="background2" w:themeShade="80"/>
        </w:rPr>
        <w:t>Phase d'Analyse</w:t>
      </w:r>
    </w:p>
    <w:p w14:paraId="700BB4A9" w14:textId="69B8F5D8" w:rsidR="00C2130B" w:rsidRPr="00C2130B" w:rsidRDefault="00C53B8E" w:rsidP="00C2130B">
      <w:pPr>
        <w:jc w:val="center"/>
        <w:rPr>
          <w:b/>
          <w:bCs/>
          <w:color w:val="C00000"/>
          <w:sz w:val="24"/>
          <w:szCs w:val="24"/>
        </w:rPr>
      </w:pPr>
      <w:r w:rsidRPr="00C2130B">
        <w:rPr>
          <w:b/>
          <w:bCs/>
          <w:color w:val="C00000"/>
        </w:rPr>
        <w:t>Version 1.0</w:t>
      </w:r>
    </w:p>
    <w:p w14:paraId="1E6D11E4" w14:textId="77777777" w:rsidR="00C53B8E" w:rsidRPr="00C2130B" w:rsidRDefault="00C53B8E" w:rsidP="00C2130B">
      <w:pPr>
        <w:jc w:val="center"/>
        <w:rPr>
          <w:i/>
          <w:iCs/>
          <w:color w:val="747474" w:themeColor="background2" w:themeShade="80"/>
        </w:rPr>
      </w:pPr>
      <w:r w:rsidRPr="00C2130B">
        <w:rPr>
          <w:i/>
          <w:iCs/>
          <w:color w:val="747474" w:themeColor="background2" w:themeShade="80"/>
        </w:rPr>
        <w:t>Juin 2026</w:t>
      </w:r>
    </w:p>
    <w:p w14:paraId="5FF5CE21" w14:textId="77777777" w:rsidR="00C2130B" w:rsidRDefault="00C2130B" w:rsidP="00C2130B"/>
    <w:p w14:paraId="2C4E3997" w14:textId="5B30EF17" w:rsidR="007A43C0" w:rsidRDefault="007A43C0" w:rsidP="007A43C0">
      <w:pPr>
        <w:pStyle w:val="lev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A43C0" w14:paraId="4A41BF9D" w14:textId="77777777" w:rsidTr="00C831FF">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6BF126B" w14:textId="77777777" w:rsidR="007A43C0" w:rsidRDefault="007A43C0" w:rsidP="00C2130B">
            <w:r>
              <w:t>Élément</w:t>
            </w:r>
          </w:p>
        </w:tc>
        <w:tc>
          <w:tcPr>
            <w:tcW w:w="6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B327867" w14:textId="77777777" w:rsidR="007A43C0" w:rsidRDefault="007A43C0" w:rsidP="00C2130B">
            <w:r>
              <w:t>Valeur</w:t>
            </w:r>
          </w:p>
        </w:tc>
      </w:tr>
      <w:tr w:rsidR="007A43C0" w14:paraId="39FF86D9" w14:textId="77777777" w:rsidTr="00C831FF">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60CCB7" w14:textId="77777777" w:rsidR="007A43C0" w:rsidRDefault="007A43C0" w:rsidP="00C2130B">
            <w:r>
              <w:t>Référence du document</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9A6ACA" w14:textId="77777777" w:rsidR="007A43C0" w:rsidRDefault="007A43C0" w:rsidP="00C2130B">
            <w:r>
              <w:t>CNIPAC-RA-V2.0</w:t>
            </w:r>
          </w:p>
        </w:tc>
      </w:tr>
      <w:tr w:rsidR="007A43C0" w14:paraId="332CA257" w14:textId="77777777" w:rsidTr="00C831FF">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E506E7" w14:textId="77777777" w:rsidR="007A43C0" w:rsidRDefault="007A43C0" w:rsidP="00C2130B">
            <w:r>
              <w:t>Version</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F469E1D" w14:textId="77777777" w:rsidR="007A43C0" w:rsidRDefault="007A43C0" w:rsidP="00C2130B">
            <w:r>
              <w:t>2.0</w:t>
            </w:r>
          </w:p>
        </w:tc>
      </w:tr>
      <w:tr w:rsidR="007A43C0" w14:paraId="7ADCE071" w14:textId="77777777" w:rsidTr="00C831FF">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5CBB59" w14:textId="77777777" w:rsidR="007A43C0" w:rsidRDefault="007A43C0" w:rsidP="00C2130B">
            <w:r>
              <w:t>Date</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8C13B5" w14:textId="77777777" w:rsidR="007A43C0" w:rsidRDefault="007A43C0" w:rsidP="00C2130B">
            <w:r>
              <w:t>Mai 2026</w:t>
            </w:r>
          </w:p>
        </w:tc>
      </w:tr>
      <w:tr w:rsidR="007A43C0" w14:paraId="02A3BE2B" w14:textId="77777777" w:rsidTr="00C831FF">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69B3927" w14:textId="77777777" w:rsidR="007A43C0" w:rsidRDefault="007A43C0" w:rsidP="00C2130B">
            <w:r>
              <w:t>Phase</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EC4871" w14:textId="77777777" w:rsidR="007A43C0" w:rsidRDefault="007A43C0" w:rsidP="00C2130B">
            <w:r>
              <w:t>Phase Pilote 2026 — Secteur Public</w:t>
            </w:r>
          </w:p>
        </w:tc>
      </w:tr>
      <w:tr w:rsidR="007A43C0" w14:paraId="7AAF0DC8" w14:textId="77777777" w:rsidTr="00C831FF">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C3240D" w14:textId="77777777" w:rsidR="007A43C0" w:rsidRDefault="007A43C0" w:rsidP="00C2130B">
            <w:r>
              <w:t>Porteur du projet</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4AFBE9" w14:textId="77777777" w:rsidR="007A43C0" w:rsidRDefault="007A43C0" w:rsidP="00C2130B">
            <w:r>
              <w:t>CENADI — Centre National de Développement de l'Informatique</w:t>
            </w:r>
          </w:p>
        </w:tc>
      </w:tr>
      <w:tr w:rsidR="007A43C0" w14:paraId="6EA9B410" w14:textId="77777777" w:rsidTr="00C831FF">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8B0A054" w14:textId="77777777" w:rsidR="007A43C0" w:rsidRDefault="007A43C0" w:rsidP="00C2130B">
            <w:r>
              <w:t>Partenaire institutionnel</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0374EF" w14:textId="77777777" w:rsidR="007A43C0" w:rsidRDefault="007A43C0" w:rsidP="00C2130B">
            <w:r>
              <w:t>ANC — Archives Nationales du Cameroun</w:t>
            </w:r>
          </w:p>
        </w:tc>
      </w:tr>
      <w:tr w:rsidR="007A43C0" w14:paraId="6440BCE2" w14:textId="77777777" w:rsidTr="00C831FF">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6DAF56" w14:textId="77777777" w:rsidR="007A43C0" w:rsidRDefault="007A43C0" w:rsidP="00C2130B">
            <w:r>
              <w:t>Tutelles administratives</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EC7B3E" w14:textId="77777777" w:rsidR="007A43C0" w:rsidRDefault="007A43C0" w:rsidP="00C2130B">
            <w:r>
              <w:t>MINFI (CENADI) — MINAC (ANC)</w:t>
            </w:r>
          </w:p>
        </w:tc>
      </w:tr>
      <w:tr w:rsidR="007A43C0" w14:paraId="24CB0797" w14:textId="77777777" w:rsidTr="00C831FF">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29B0F42" w14:textId="77777777" w:rsidR="007A43C0" w:rsidRDefault="007A43C0" w:rsidP="00C2130B">
            <w:r>
              <w:t>Cadre réglementaire</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1A512B2" w14:textId="77777777" w:rsidR="007A43C0" w:rsidRDefault="007A43C0" w:rsidP="00C2130B">
            <w:r>
              <w:t>Loi n° 2024/001 du 24 juillet 2024 régissant les archives au Cameroun</w:t>
            </w:r>
          </w:p>
        </w:tc>
      </w:tr>
      <w:tr w:rsidR="007A43C0" w14:paraId="50E30DFD" w14:textId="77777777" w:rsidTr="00C831FF">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EEE5ED" w14:textId="77777777" w:rsidR="007A43C0" w:rsidRDefault="007A43C0" w:rsidP="00C2130B">
            <w:r>
              <w:t>Programme budgétaire</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F7862C" w14:textId="77777777" w:rsidR="007A43C0" w:rsidRDefault="007A43C0" w:rsidP="00C2130B">
            <w:r>
              <w:t>Programme 233 — Gestion budgétaire de l'État</w:t>
            </w:r>
          </w:p>
        </w:tc>
      </w:tr>
      <w:tr w:rsidR="007A43C0" w14:paraId="69702276" w14:textId="77777777" w:rsidTr="00C831FF">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19C921B" w14:textId="77777777" w:rsidR="007A43C0" w:rsidRDefault="007A43C0" w:rsidP="00C2130B">
            <w:r>
              <w:t>Statut</w:t>
            </w:r>
          </w:p>
        </w:tc>
        <w:tc>
          <w:tcPr>
            <w:tcW w:w="636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vAlign w:val="center"/>
          </w:tcPr>
          <w:p w14:paraId="5E9DDE90" w14:textId="77777777" w:rsidR="007A43C0" w:rsidRDefault="007A43C0" w:rsidP="00C2130B">
            <w:r>
              <w:t>EN ATTENTE DE VALIDATION — COMITÉ DE PILOTAGE</w:t>
            </w:r>
          </w:p>
        </w:tc>
      </w:tr>
    </w:tbl>
    <w:p w14:paraId="3354890E" w14:textId="77777777" w:rsidR="00AA0FA7" w:rsidRDefault="00AA0FA7" w:rsidP="00AA0FA7">
      <w:pPr>
        <w:pStyle w:val="Titre1"/>
        <w:pageBreakBefore/>
        <w:spacing w:before="400" w:after="200"/>
      </w:pPr>
      <w:bookmarkStart w:id="1" w:name="_Toc232515182"/>
      <w:r>
        <w:rPr>
          <w:rFonts w:ascii="Calibri" w:eastAsia="Calibri" w:hAnsi="Calibri" w:cs="Calibri"/>
          <w:b/>
          <w:color w:val="1F4E79"/>
          <w:sz w:val="36"/>
          <w:szCs w:val="36"/>
        </w:rPr>
        <w:lastRenderedPageBreak/>
        <w:t>HISTORIQUE DES RÉVISIONS</w:t>
      </w:r>
      <w:bookmarkEnd w:id="1"/>
    </w:p>
    <w:p w14:paraId="4D1AA39E" w14:textId="77777777" w:rsidR="00AA0FA7" w:rsidRDefault="00AA0FA7" w:rsidP="00C2130B">
      <w:r>
        <w:t>Le présent document fait l'objet d'un suivi formel de versions. Toute évolution majeure de son contenu donne lieu à une nouvelle version, validée par le Comité de Pilotage du projet CNIPAC.</w:t>
      </w:r>
    </w:p>
    <w:p w14:paraId="1203D3D2" w14:textId="77777777" w:rsidR="00AA0FA7" w:rsidRDefault="00AA0FA7" w:rsidP="00C2130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2200"/>
        <w:gridCol w:w="4560"/>
      </w:tblGrid>
      <w:tr w:rsidR="00AA0FA7" w14:paraId="0809249C" w14:textId="77777777" w:rsidTr="00C831FF">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7E1D696" w14:textId="77777777" w:rsidR="00AA0FA7" w:rsidRDefault="00AA0FA7" w:rsidP="00C2130B">
            <w:r>
              <w:t>Version</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DF21447" w14:textId="77777777" w:rsidR="00AA0FA7" w:rsidRDefault="00AA0FA7" w:rsidP="00C2130B">
            <w:r>
              <w:t>Date</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B00D52F" w14:textId="77777777" w:rsidR="00AA0FA7" w:rsidRDefault="00AA0FA7" w:rsidP="00C2130B">
            <w:r>
              <w:t>Auteurs</w:t>
            </w:r>
          </w:p>
        </w:tc>
        <w:tc>
          <w:tcPr>
            <w:tcW w:w="4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9FF73C4" w14:textId="77777777" w:rsidR="00AA0FA7" w:rsidRDefault="00AA0FA7" w:rsidP="00C2130B">
            <w:r>
              <w:t>Nature des modifications</w:t>
            </w:r>
          </w:p>
        </w:tc>
      </w:tr>
      <w:tr w:rsidR="00AA0FA7" w14:paraId="3F229D88" w14:textId="77777777" w:rsidTr="00C831FF">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CE388E" w14:textId="77777777" w:rsidR="00AA0FA7" w:rsidRDefault="00AA0FA7" w:rsidP="00C2130B">
            <w:r>
              <w:t>1.0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5C8F28" w14:textId="77777777" w:rsidR="00AA0FA7" w:rsidRDefault="00AA0FA7" w:rsidP="00C2130B">
            <w:r>
              <w:t>Mai 2026</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ECB6C3" w14:textId="77777777" w:rsidR="00AA0FA7" w:rsidRDefault="00AA0FA7" w:rsidP="00C2130B">
            <w:r>
              <w:t>Équipe Projet CNIPAC (CENADI/DEL)</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2C50C1" w14:textId="77777777" w:rsidR="00AA0FA7" w:rsidRDefault="00AA0FA7" w:rsidP="00C2130B">
            <w:r>
              <w:t>Première version. Architecture fonctionnelle générale, 6 besoins métier, 18 cas d'utilisation, 18 exigences fonctionnelles, 14 exigences non-fonctionnelles, 7 règles de gestion. Couverture estimée IEEE 29148 : 55–60 %.</w:t>
            </w:r>
          </w:p>
        </w:tc>
      </w:tr>
      <w:tr w:rsidR="00AA0FA7" w14:paraId="4A049247" w14:textId="77777777" w:rsidTr="00C831FF">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0244B3" w14:textId="77777777" w:rsidR="00AA0FA7" w:rsidRDefault="00AA0FA7" w:rsidP="00C2130B">
            <w:r>
              <w:t>2.0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812442C" w14:textId="77777777" w:rsidR="00AA0FA7" w:rsidRDefault="00AA0FA7" w:rsidP="00C2130B">
            <w:r>
              <w:t>Mai 2026</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FCE07DA" w14:textId="77777777" w:rsidR="00AA0FA7" w:rsidRDefault="00AA0FA7" w:rsidP="00C2130B">
            <w:r>
              <w:t>Équipe Projet CNIPAC (CENADI/DEP + DEL)</w:t>
            </w:r>
          </w:p>
        </w:tc>
        <w:tc>
          <w:tcPr>
            <w:tcW w:w="4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10150D" w14:textId="77777777" w:rsidR="00AA0FA7" w:rsidRDefault="00AA0FA7" w:rsidP="00C2130B">
            <w:r>
              <w:t>Version structurellement conforme IEEE 29148:2018. Réintroduction du module Crowdsourcing. Ajout du modèle RBAC complet. Découpage fonctionnel en 7 modules. Nomenclatures unifiées (UC-Mx-yy, FR-Mx-yy, NFR-Cx-yy, RG-Mx-yy). Formulation IEEE des exigences (DOIT/PEUT). Intégration explicite de la Loi 2024/001, des normes ICA, du dictionnaire de données, de la matrice de traçabilité, des profils utilisateurs détaillés, des diagrammes PlantUML (contexte, états) et Mermaid (flux de données), de l'analyse de risques et de la stratégie de prototypage.</w:t>
            </w:r>
          </w:p>
        </w:tc>
      </w:tr>
    </w:tbl>
    <w:p w14:paraId="3D0F9788" w14:textId="2CB163CB" w:rsidR="00C53B8E" w:rsidRDefault="00C53B8E" w:rsidP="007A43C0">
      <w:pPr>
        <w:pStyle w:val="lev1"/>
      </w:pPr>
      <w:r>
        <w:br w:type="page"/>
      </w:r>
    </w:p>
    <w:p w14:paraId="32A9B369" w14:textId="77777777" w:rsidR="00AA0FA7" w:rsidRPr="00C53B8E" w:rsidRDefault="00AA0FA7" w:rsidP="007A43C0">
      <w:pPr>
        <w:pStyle w:val="lev1"/>
      </w:pPr>
    </w:p>
    <w:sdt>
      <w:sdtPr>
        <w:rPr>
          <w:lang w:val="fr-FR"/>
        </w:rPr>
        <w:id w:val="-333765112"/>
        <w:docPartObj>
          <w:docPartGallery w:val="Table of Contents"/>
          <w:docPartUnique/>
        </w:docPartObj>
      </w:sdtPr>
      <w:sdtEndPr>
        <w:rPr>
          <w:rFonts w:asciiTheme="minorHAnsi" w:eastAsiaTheme="minorHAnsi" w:hAnsiTheme="minorHAnsi" w:cstheme="minorBidi"/>
          <w:b w:val="0"/>
          <w:bCs w:val="0"/>
          <w:noProof/>
          <w:color w:val="auto"/>
          <w:sz w:val="22"/>
          <w:szCs w:val="22"/>
          <w:lang w:val="fr-CM"/>
        </w:rPr>
      </w:sdtEndPr>
      <w:sdtContent>
        <w:p w14:paraId="47A4E18A" w14:textId="4981079E" w:rsidR="00AA0FA7" w:rsidRDefault="00AA0FA7">
          <w:pPr>
            <w:pStyle w:val="En-ttedetabledesmatires"/>
          </w:pPr>
          <w:r>
            <w:rPr>
              <w:lang w:val="fr-FR"/>
            </w:rPr>
            <w:t>Table des matières</w:t>
          </w:r>
        </w:p>
        <w:p w14:paraId="7BC893F5" w14:textId="6B296D0A" w:rsidR="00C2130B" w:rsidRDefault="00AA0FA7">
          <w:pPr>
            <w:pStyle w:val="TM1"/>
            <w:tabs>
              <w:tab w:val="right" w:leader="dot" w:pos="9628"/>
            </w:tabs>
            <w:rPr>
              <w:rFonts w:eastAsiaTheme="minorEastAsia"/>
              <w:b w:val="0"/>
              <w:bCs w:val="0"/>
              <w:i w:val="0"/>
              <w:iCs w:val="0"/>
              <w:noProof/>
              <w:kern w:val="2"/>
              <w14:ligatures w14:val="standardContextual"/>
            </w:rPr>
          </w:pPr>
          <w:r>
            <w:fldChar w:fldCharType="begin"/>
          </w:r>
          <w:r>
            <w:instrText>TOC \o "1-3" \h \z \u</w:instrText>
          </w:r>
          <w:r>
            <w:fldChar w:fldCharType="separate"/>
          </w:r>
          <w:hyperlink w:anchor="_Toc232515182" w:history="1">
            <w:r w:rsidR="00C2130B" w:rsidRPr="001A40DE">
              <w:rPr>
                <w:rStyle w:val="Lienhypertexte"/>
                <w:noProof/>
              </w:rPr>
              <w:t>HISTORIQUE DES RÉVISIONS</w:t>
            </w:r>
            <w:r w:rsidR="00C2130B">
              <w:rPr>
                <w:noProof/>
                <w:webHidden/>
              </w:rPr>
              <w:tab/>
            </w:r>
            <w:r w:rsidR="00C2130B">
              <w:rPr>
                <w:noProof/>
                <w:webHidden/>
              </w:rPr>
              <w:fldChar w:fldCharType="begin"/>
            </w:r>
            <w:r w:rsidR="00C2130B">
              <w:rPr>
                <w:noProof/>
                <w:webHidden/>
              </w:rPr>
              <w:instrText xml:space="preserve"> PAGEREF _Toc232515182 \h </w:instrText>
            </w:r>
            <w:r w:rsidR="00C2130B">
              <w:rPr>
                <w:noProof/>
                <w:webHidden/>
              </w:rPr>
            </w:r>
            <w:r w:rsidR="00C2130B">
              <w:rPr>
                <w:noProof/>
                <w:webHidden/>
              </w:rPr>
              <w:fldChar w:fldCharType="separate"/>
            </w:r>
            <w:r w:rsidR="00C2130B">
              <w:rPr>
                <w:noProof/>
                <w:webHidden/>
              </w:rPr>
              <w:t>3</w:t>
            </w:r>
            <w:r w:rsidR="00C2130B">
              <w:rPr>
                <w:noProof/>
                <w:webHidden/>
              </w:rPr>
              <w:fldChar w:fldCharType="end"/>
            </w:r>
          </w:hyperlink>
        </w:p>
        <w:p w14:paraId="58E11DD5" w14:textId="21564669" w:rsidR="00C2130B" w:rsidRDefault="00C2130B">
          <w:pPr>
            <w:pStyle w:val="TM1"/>
            <w:tabs>
              <w:tab w:val="right" w:leader="dot" w:pos="9628"/>
            </w:tabs>
            <w:rPr>
              <w:rFonts w:eastAsiaTheme="minorEastAsia"/>
              <w:b w:val="0"/>
              <w:bCs w:val="0"/>
              <w:i w:val="0"/>
              <w:iCs w:val="0"/>
              <w:noProof/>
              <w:kern w:val="2"/>
              <w14:ligatures w14:val="standardContextual"/>
            </w:rPr>
          </w:pPr>
          <w:hyperlink w:anchor="_Toc232515183" w:history="1">
            <w:r w:rsidRPr="001A40DE">
              <w:rPr>
                <w:rStyle w:val="Lienhypertexte"/>
                <w:noProof/>
              </w:rPr>
              <w:t>1. INTRODUCTION</w:t>
            </w:r>
            <w:r>
              <w:rPr>
                <w:noProof/>
                <w:webHidden/>
              </w:rPr>
              <w:tab/>
            </w:r>
            <w:r>
              <w:rPr>
                <w:noProof/>
                <w:webHidden/>
              </w:rPr>
              <w:fldChar w:fldCharType="begin"/>
            </w:r>
            <w:r>
              <w:rPr>
                <w:noProof/>
                <w:webHidden/>
              </w:rPr>
              <w:instrText xml:space="preserve"> PAGEREF _Toc232515183 \h </w:instrText>
            </w:r>
            <w:r>
              <w:rPr>
                <w:noProof/>
                <w:webHidden/>
              </w:rPr>
            </w:r>
            <w:r>
              <w:rPr>
                <w:noProof/>
                <w:webHidden/>
              </w:rPr>
              <w:fldChar w:fldCharType="separate"/>
            </w:r>
            <w:r>
              <w:rPr>
                <w:noProof/>
                <w:webHidden/>
              </w:rPr>
              <w:t>13</w:t>
            </w:r>
            <w:r>
              <w:rPr>
                <w:noProof/>
                <w:webHidden/>
              </w:rPr>
              <w:fldChar w:fldCharType="end"/>
            </w:r>
          </w:hyperlink>
        </w:p>
        <w:p w14:paraId="4F424992" w14:textId="460D468B" w:rsidR="00C2130B" w:rsidRDefault="00C2130B">
          <w:pPr>
            <w:pStyle w:val="TM2"/>
            <w:tabs>
              <w:tab w:val="right" w:leader="dot" w:pos="9628"/>
            </w:tabs>
            <w:rPr>
              <w:rFonts w:eastAsiaTheme="minorEastAsia"/>
              <w:b w:val="0"/>
              <w:bCs w:val="0"/>
              <w:noProof/>
              <w:kern w:val="2"/>
              <w14:ligatures w14:val="standardContextual"/>
            </w:rPr>
          </w:pPr>
          <w:hyperlink w:anchor="_Toc232515184" w:history="1">
            <w:r w:rsidRPr="001A40DE">
              <w:rPr>
                <w:rStyle w:val="Lienhypertexte"/>
                <w:noProof/>
              </w:rPr>
              <w:t>1.1. Contexte général et cadre institutionnel</w:t>
            </w:r>
            <w:r>
              <w:rPr>
                <w:noProof/>
                <w:webHidden/>
              </w:rPr>
              <w:tab/>
            </w:r>
            <w:r>
              <w:rPr>
                <w:noProof/>
                <w:webHidden/>
              </w:rPr>
              <w:fldChar w:fldCharType="begin"/>
            </w:r>
            <w:r>
              <w:rPr>
                <w:noProof/>
                <w:webHidden/>
              </w:rPr>
              <w:instrText xml:space="preserve"> PAGEREF _Toc232515184 \h </w:instrText>
            </w:r>
            <w:r>
              <w:rPr>
                <w:noProof/>
                <w:webHidden/>
              </w:rPr>
            </w:r>
            <w:r>
              <w:rPr>
                <w:noProof/>
                <w:webHidden/>
              </w:rPr>
              <w:fldChar w:fldCharType="separate"/>
            </w:r>
            <w:r>
              <w:rPr>
                <w:noProof/>
                <w:webHidden/>
              </w:rPr>
              <w:t>13</w:t>
            </w:r>
            <w:r>
              <w:rPr>
                <w:noProof/>
                <w:webHidden/>
              </w:rPr>
              <w:fldChar w:fldCharType="end"/>
            </w:r>
          </w:hyperlink>
        </w:p>
        <w:p w14:paraId="3D0D5409" w14:textId="7FC4E412" w:rsidR="00C2130B" w:rsidRDefault="00C2130B">
          <w:pPr>
            <w:pStyle w:val="TM3"/>
            <w:tabs>
              <w:tab w:val="right" w:leader="dot" w:pos="9628"/>
            </w:tabs>
            <w:rPr>
              <w:rFonts w:eastAsiaTheme="minorEastAsia"/>
              <w:noProof/>
              <w:kern w:val="2"/>
              <w:sz w:val="24"/>
              <w:szCs w:val="24"/>
              <w14:ligatures w14:val="standardContextual"/>
            </w:rPr>
          </w:pPr>
          <w:hyperlink w:anchor="_Toc232515185" w:history="1">
            <w:r w:rsidRPr="001A40DE">
              <w:rPr>
                <w:rStyle w:val="Lienhypertexte"/>
                <w:b/>
                <w:bCs/>
                <w:noProof/>
              </w:rPr>
              <w:t>1.1.1. Le patrimoine archivistique national : enjeu de mémoire, enjeu de gouvernance</w:t>
            </w:r>
            <w:r>
              <w:rPr>
                <w:noProof/>
                <w:webHidden/>
              </w:rPr>
              <w:tab/>
            </w:r>
            <w:r>
              <w:rPr>
                <w:noProof/>
                <w:webHidden/>
              </w:rPr>
              <w:fldChar w:fldCharType="begin"/>
            </w:r>
            <w:r>
              <w:rPr>
                <w:noProof/>
                <w:webHidden/>
              </w:rPr>
              <w:instrText xml:space="preserve"> PAGEREF _Toc232515185 \h </w:instrText>
            </w:r>
            <w:r>
              <w:rPr>
                <w:noProof/>
                <w:webHidden/>
              </w:rPr>
            </w:r>
            <w:r>
              <w:rPr>
                <w:noProof/>
                <w:webHidden/>
              </w:rPr>
              <w:fldChar w:fldCharType="separate"/>
            </w:r>
            <w:r>
              <w:rPr>
                <w:noProof/>
                <w:webHidden/>
              </w:rPr>
              <w:t>13</w:t>
            </w:r>
            <w:r>
              <w:rPr>
                <w:noProof/>
                <w:webHidden/>
              </w:rPr>
              <w:fldChar w:fldCharType="end"/>
            </w:r>
          </w:hyperlink>
        </w:p>
        <w:p w14:paraId="435DA99F" w14:textId="0E64D680" w:rsidR="00C2130B" w:rsidRDefault="00C2130B">
          <w:pPr>
            <w:pStyle w:val="TM3"/>
            <w:tabs>
              <w:tab w:val="right" w:leader="dot" w:pos="9628"/>
            </w:tabs>
            <w:rPr>
              <w:rFonts w:eastAsiaTheme="minorEastAsia"/>
              <w:noProof/>
              <w:kern w:val="2"/>
              <w:sz w:val="24"/>
              <w:szCs w:val="24"/>
              <w14:ligatures w14:val="standardContextual"/>
            </w:rPr>
          </w:pPr>
          <w:hyperlink w:anchor="_Toc232515186" w:history="1">
            <w:r w:rsidRPr="001A40DE">
              <w:rPr>
                <w:rStyle w:val="Lienhypertexte"/>
                <w:b/>
                <w:bCs/>
                <w:noProof/>
              </w:rPr>
              <w:t>1.1.2. Le tournant législatif et stratégique de la période récente</w:t>
            </w:r>
            <w:r>
              <w:rPr>
                <w:noProof/>
                <w:webHidden/>
              </w:rPr>
              <w:tab/>
            </w:r>
            <w:r>
              <w:rPr>
                <w:noProof/>
                <w:webHidden/>
              </w:rPr>
              <w:fldChar w:fldCharType="begin"/>
            </w:r>
            <w:r>
              <w:rPr>
                <w:noProof/>
                <w:webHidden/>
              </w:rPr>
              <w:instrText xml:space="preserve"> PAGEREF _Toc232515186 \h </w:instrText>
            </w:r>
            <w:r>
              <w:rPr>
                <w:noProof/>
                <w:webHidden/>
              </w:rPr>
            </w:r>
            <w:r>
              <w:rPr>
                <w:noProof/>
                <w:webHidden/>
              </w:rPr>
              <w:fldChar w:fldCharType="separate"/>
            </w:r>
            <w:r>
              <w:rPr>
                <w:noProof/>
                <w:webHidden/>
              </w:rPr>
              <w:t>13</w:t>
            </w:r>
            <w:r>
              <w:rPr>
                <w:noProof/>
                <w:webHidden/>
              </w:rPr>
              <w:fldChar w:fldCharType="end"/>
            </w:r>
          </w:hyperlink>
        </w:p>
        <w:p w14:paraId="7B41161E" w14:textId="1B45A0C3" w:rsidR="00C2130B" w:rsidRDefault="00C2130B">
          <w:pPr>
            <w:pStyle w:val="TM3"/>
            <w:tabs>
              <w:tab w:val="right" w:leader="dot" w:pos="9628"/>
            </w:tabs>
            <w:rPr>
              <w:rFonts w:eastAsiaTheme="minorEastAsia"/>
              <w:noProof/>
              <w:kern w:val="2"/>
              <w:sz w:val="24"/>
              <w:szCs w:val="24"/>
              <w14:ligatures w14:val="standardContextual"/>
            </w:rPr>
          </w:pPr>
          <w:hyperlink w:anchor="_Toc232515187" w:history="1">
            <w:r w:rsidRPr="001A40DE">
              <w:rPr>
                <w:rStyle w:val="Lienhypertexte"/>
                <w:b/>
                <w:bCs/>
                <w:noProof/>
              </w:rPr>
              <w:t>1.1.3. La genèse et la finalité du projet CNIPAC</w:t>
            </w:r>
            <w:r>
              <w:rPr>
                <w:noProof/>
                <w:webHidden/>
              </w:rPr>
              <w:tab/>
            </w:r>
            <w:r>
              <w:rPr>
                <w:noProof/>
                <w:webHidden/>
              </w:rPr>
              <w:fldChar w:fldCharType="begin"/>
            </w:r>
            <w:r>
              <w:rPr>
                <w:noProof/>
                <w:webHidden/>
              </w:rPr>
              <w:instrText xml:space="preserve"> PAGEREF _Toc232515187 \h </w:instrText>
            </w:r>
            <w:r>
              <w:rPr>
                <w:noProof/>
                <w:webHidden/>
              </w:rPr>
            </w:r>
            <w:r>
              <w:rPr>
                <w:noProof/>
                <w:webHidden/>
              </w:rPr>
              <w:fldChar w:fldCharType="separate"/>
            </w:r>
            <w:r>
              <w:rPr>
                <w:noProof/>
                <w:webHidden/>
              </w:rPr>
              <w:t>14</w:t>
            </w:r>
            <w:r>
              <w:rPr>
                <w:noProof/>
                <w:webHidden/>
              </w:rPr>
              <w:fldChar w:fldCharType="end"/>
            </w:r>
          </w:hyperlink>
        </w:p>
        <w:p w14:paraId="0AFA898B" w14:textId="6390AC50" w:rsidR="00C2130B" w:rsidRDefault="00C2130B">
          <w:pPr>
            <w:pStyle w:val="TM3"/>
            <w:tabs>
              <w:tab w:val="right" w:leader="dot" w:pos="9628"/>
            </w:tabs>
            <w:rPr>
              <w:rFonts w:eastAsiaTheme="minorEastAsia"/>
              <w:noProof/>
              <w:kern w:val="2"/>
              <w:sz w:val="24"/>
              <w:szCs w:val="24"/>
              <w14:ligatures w14:val="standardContextual"/>
            </w:rPr>
          </w:pPr>
          <w:hyperlink w:anchor="_Toc232515188" w:history="1">
            <w:r w:rsidRPr="001A40DE">
              <w:rPr>
                <w:rStyle w:val="Lienhypertexte"/>
                <w:b/>
                <w:bCs/>
                <w:noProof/>
              </w:rPr>
              <w:t>1.1.4. Les acteurs institutionnels et la chaîne de responsabilité</w:t>
            </w:r>
            <w:r>
              <w:rPr>
                <w:noProof/>
                <w:webHidden/>
              </w:rPr>
              <w:tab/>
            </w:r>
            <w:r>
              <w:rPr>
                <w:noProof/>
                <w:webHidden/>
              </w:rPr>
              <w:fldChar w:fldCharType="begin"/>
            </w:r>
            <w:r>
              <w:rPr>
                <w:noProof/>
                <w:webHidden/>
              </w:rPr>
              <w:instrText xml:space="preserve"> PAGEREF _Toc232515188 \h </w:instrText>
            </w:r>
            <w:r>
              <w:rPr>
                <w:noProof/>
                <w:webHidden/>
              </w:rPr>
            </w:r>
            <w:r>
              <w:rPr>
                <w:noProof/>
                <w:webHidden/>
              </w:rPr>
              <w:fldChar w:fldCharType="separate"/>
            </w:r>
            <w:r>
              <w:rPr>
                <w:noProof/>
                <w:webHidden/>
              </w:rPr>
              <w:t>14</w:t>
            </w:r>
            <w:r>
              <w:rPr>
                <w:noProof/>
                <w:webHidden/>
              </w:rPr>
              <w:fldChar w:fldCharType="end"/>
            </w:r>
          </w:hyperlink>
        </w:p>
        <w:p w14:paraId="487B4AB9" w14:textId="72A058AF" w:rsidR="00C2130B" w:rsidRDefault="00C2130B">
          <w:pPr>
            <w:pStyle w:val="TM3"/>
            <w:tabs>
              <w:tab w:val="right" w:leader="dot" w:pos="9628"/>
            </w:tabs>
            <w:rPr>
              <w:rFonts w:eastAsiaTheme="minorEastAsia"/>
              <w:noProof/>
              <w:kern w:val="2"/>
              <w:sz w:val="24"/>
              <w:szCs w:val="24"/>
              <w14:ligatures w14:val="standardContextual"/>
            </w:rPr>
          </w:pPr>
          <w:hyperlink w:anchor="_Toc232515189" w:history="1">
            <w:r w:rsidRPr="001A40DE">
              <w:rPr>
                <w:rStyle w:val="Lienhypertexte"/>
                <w:b/>
                <w:bCs/>
                <w:noProof/>
              </w:rPr>
              <w:t>1.1.5. Le positionnement du présent rapport dans la chaîne documentaire du projet</w:t>
            </w:r>
            <w:r>
              <w:rPr>
                <w:noProof/>
                <w:webHidden/>
              </w:rPr>
              <w:tab/>
            </w:r>
            <w:r>
              <w:rPr>
                <w:noProof/>
                <w:webHidden/>
              </w:rPr>
              <w:fldChar w:fldCharType="begin"/>
            </w:r>
            <w:r>
              <w:rPr>
                <w:noProof/>
                <w:webHidden/>
              </w:rPr>
              <w:instrText xml:space="preserve"> PAGEREF _Toc232515189 \h </w:instrText>
            </w:r>
            <w:r>
              <w:rPr>
                <w:noProof/>
                <w:webHidden/>
              </w:rPr>
            </w:r>
            <w:r>
              <w:rPr>
                <w:noProof/>
                <w:webHidden/>
              </w:rPr>
              <w:fldChar w:fldCharType="separate"/>
            </w:r>
            <w:r>
              <w:rPr>
                <w:noProof/>
                <w:webHidden/>
              </w:rPr>
              <w:t>15</w:t>
            </w:r>
            <w:r>
              <w:rPr>
                <w:noProof/>
                <w:webHidden/>
              </w:rPr>
              <w:fldChar w:fldCharType="end"/>
            </w:r>
          </w:hyperlink>
        </w:p>
        <w:p w14:paraId="3CEE8202" w14:textId="4F598388" w:rsidR="00C2130B" w:rsidRDefault="00C2130B">
          <w:pPr>
            <w:pStyle w:val="TM2"/>
            <w:tabs>
              <w:tab w:val="right" w:leader="dot" w:pos="9628"/>
            </w:tabs>
            <w:rPr>
              <w:rFonts w:eastAsiaTheme="minorEastAsia"/>
              <w:b w:val="0"/>
              <w:bCs w:val="0"/>
              <w:noProof/>
              <w:kern w:val="2"/>
              <w14:ligatures w14:val="standardContextual"/>
            </w:rPr>
          </w:pPr>
          <w:hyperlink w:anchor="_Toc232515190" w:history="1">
            <w:r w:rsidRPr="001A40DE">
              <w:rPr>
                <w:rStyle w:val="Lienhypertexte"/>
                <w:noProof/>
              </w:rPr>
              <w:t>1.2. Objet du document</w:t>
            </w:r>
            <w:r>
              <w:rPr>
                <w:noProof/>
                <w:webHidden/>
              </w:rPr>
              <w:tab/>
            </w:r>
            <w:r>
              <w:rPr>
                <w:noProof/>
                <w:webHidden/>
              </w:rPr>
              <w:fldChar w:fldCharType="begin"/>
            </w:r>
            <w:r>
              <w:rPr>
                <w:noProof/>
                <w:webHidden/>
              </w:rPr>
              <w:instrText xml:space="preserve"> PAGEREF _Toc232515190 \h </w:instrText>
            </w:r>
            <w:r>
              <w:rPr>
                <w:noProof/>
                <w:webHidden/>
              </w:rPr>
            </w:r>
            <w:r>
              <w:rPr>
                <w:noProof/>
                <w:webHidden/>
              </w:rPr>
              <w:fldChar w:fldCharType="separate"/>
            </w:r>
            <w:r>
              <w:rPr>
                <w:noProof/>
                <w:webHidden/>
              </w:rPr>
              <w:t>16</w:t>
            </w:r>
            <w:r>
              <w:rPr>
                <w:noProof/>
                <w:webHidden/>
              </w:rPr>
              <w:fldChar w:fldCharType="end"/>
            </w:r>
          </w:hyperlink>
        </w:p>
        <w:p w14:paraId="24FE68A9" w14:textId="04DB2D36" w:rsidR="00C2130B" w:rsidRDefault="00C2130B">
          <w:pPr>
            <w:pStyle w:val="TM2"/>
            <w:tabs>
              <w:tab w:val="right" w:leader="dot" w:pos="9628"/>
            </w:tabs>
            <w:rPr>
              <w:rFonts w:eastAsiaTheme="minorEastAsia"/>
              <w:b w:val="0"/>
              <w:bCs w:val="0"/>
              <w:noProof/>
              <w:kern w:val="2"/>
              <w14:ligatures w14:val="standardContextual"/>
            </w:rPr>
          </w:pPr>
          <w:hyperlink w:anchor="_Toc232515191" w:history="1">
            <w:r w:rsidRPr="001A40DE">
              <w:rPr>
                <w:rStyle w:val="Lienhypertexte"/>
                <w:noProof/>
              </w:rPr>
              <w:t>1.3. Portée du produit et périmètre couvert</w:t>
            </w:r>
            <w:r>
              <w:rPr>
                <w:noProof/>
                <w:webHidden/>
              </w:rPr>
              <w:tab/>
            </w:r>
            <w:r>
              <w:rPr>
                <w:noProof/>
                <w:webHidden/>
              </w:rPr>
              <w:fldChar w:fldCharType="begin"/>
            </w:r>
            <w:r>
              <w:rPr>
                <w:noProof/>
                <w:webHidden/>
              </w:rPr>
              <w:instrText xml:space="preserve"> PAGEREF _Toc232515191 \h </w:instrText>
            </w:r>
            <w:r>
              <w:rPr>
                <w:noProof/>
                <w:webHidden/>
              </w:rPr>
            </w:r>
            <w:r>
              <w:rPr>
                <w:noProof/>
                <w:webHidden/>
              </w:rPr>
              <w:fldChar w:fldCharType="separate"/>
            </w:r>
            <w:r>
              <w:rPr>
                <w:noProof/>
                <w:webHidden/>
              </w:rPr>
              <w:t>17</w:t>
            </w:r>
            <w:r>
              <w:rPr>
                <w:noProof/>
                <w:webHidden/>
              </w:rPr>
              <w:fldChar w:fldCharType="end"/>
            </w:r>
          </w:hyperlink>
        </w:p>
        <w:p w14:paraId="4F01DE61" w14:textId="3854FDD1" w:rsidR="00C2130B" w:rsidRDefault="00C2130B">
          <w:pPr>
            <w:pStyle w:val="TM3"/>
            <w:tabs>
              <w:tab w:val="right" w:leader="dot" w:pos="9628"/>
            </w:tabs>
            <w:rPr>
              <w:rFonts w:eastAsiaTheme="minorEastAsia"/>
              <w:noProof/>
              <w:kern w:val="2"/>
              <w:sz w:val="24"/>
              <w:szCs w:val="24"/>
              <w14:ligatures w14:val="standardContextual"/>
            </w:rPr>
          </w:pPr>
          <w:hyperlink w:anchor="_Toc232515192" w:history="1">
            <w:r w:rsidRPr="001A40DE">
              <w:rPr>
                <w:rStyle w:val="Lienhypertexte"/>
                <w:b/>
                <w:bCs/>
                <w:noProof/>
              </w:rPr>
              <w:t>1.3.1. Périmètre fonctionnel</w:t>
            </w:r>
            <w:r>
              <w:rPr>
                <w:noProof/>
                <w:webHidden/>
              </w:rPr>
              <w:tab/>
            </w:r>
            <w:r>
              <w:rPr>
                <w:noProof/>
                <w:webHidden/>
              </w:rPr>
              <w:fldChar w:fldCharType="begin"/>
            </w:r>
            <w:r>
              <w:rPr>
                <w:noProof/>
                <w:webHidden/>
              </w:rPr>
              <w:instrText xml:space="preserve"> PAGEREF _Toc232515192 \h </w:instrText>
            </w:r>
            <w:r>
              <w:rPr>
                <w:noProof/>
                <w:webHidden/>
              </w:rPr>
            </w:r>
            <w:r>
              <w:rPr>
                <w:noProof/>
                <w:webHidden/>
              </w:rPr>
              <w:fldChar w:fldCharType="separate"/>
            </w:r>
            <w:r>
              <w:rPr>
                <w:noProof/>
                <w:webHidden/>
              </w:rPr>
              <w:t>17</w:t>
            </w:r>
            <w:r>
              <w:rPr>
                <w:noProof/>
                <w:webHidden/>
              </w:rPr>
              <w:fldChar w:fldCharType="end"/>
            </w:r>
          </w:hyperlink>
        </w:p>
        <w:p w14:paraId="15BD17EA" w14:textId="45A28ECC" w:rsidR="00C2130B" w:rsidRDefault="00C2130B">
          <w:pPr>
            <w:pStyle w:val="TM3"/>
            <w:tabs>
              <w:tab w:val="right" w:leader="dot" w:pos="9628"/>
            </w:tabs>
            <w:rPr>
              <w:rFonts w:eastAsiaTheme="minorEastAsia"/>
              <w:noProof/>
              <w:kern w:val="2"/>
              <w:sz w:val="24"/>
              <w:szCs w:val="24"/>
              <w14:ligatures w14:val="standardContextual"/>
            </w:rPr>
          </w:pPr>
          <w:hyperlink w:anchor="_Toc232515193" w:history="1">
            <w:r w:rsidRPr="001A40DE">
              <w:rPr>
                <w:rStyle w:val="Lienhypertexte"/>
                <w:b/>
                <w:bCs/>
                <w:noProof/>
              </w:rPr>
              <w:t>1.3.2. Périmètre quantitatif</w:t>
            </w:r>
            <w:r>
              <w:rPr>
                <w:noProof/>
                <w:webHidden/>
              </w:rPr>
              <w:tab/>
            </w:r>
            <w:r>
              <w:rPr>
                <w:noProof/>
                <w:webHidden/>
              </w:rPr>
              <w:fldChar w:fldCharType="begin"/>
            </w:r>
            <w:r>
              <w:rPr>
                <w:noProof/>
                <w:webHidden/>
              </w:rPr>
              <w:instrText xml:space="preserve"> PAGEREF _Toc232515193 \h </w:instrText>
            </w:r>
            <w:r>
              <w:rPr>
                <w:noProof/>
                <w:webHidden/>
              </w:rPr>
            </w:r>
            <w:r>
              <w:rPr>
                <w:noProof/>
                <w:webHidden/>
              </w:rPr>
              <w:fldChar w:fldCharType="separate"/>
            </w:r>
            <w:r>
              <w:rPr>
                <w:noProof/>
                <w:webHidden/>
              </w:rPr>
              <w:t>17</w:t>
            </w:r>
            <w:r>
              <w:rPr>
                <w:noProof/>
                <w:webHidden/>
              </w:rPr>
              <w:fldChar w:fldCharType="end"/>
            </w:r>
          </w:hyperlink>
        </w:p>
        <w:p w14:paraId="124B3C56" w14:textId="0CF77CF6" w:rsidR="00C2130B" w:rsidRDefault="00C2130B">
          <w:pPr>
            <w:pStyle w:val="TM3"/>
            <w:tabs>
              <w:tab w:val="right" w:leader="dot" w:pos="9628"/>
            </w:tabs>
            <w:rPr>
              <w:rFonts w:eastAsiaTheme="minorEastAsia"/>
              <w:noProof/>
              <w:kern w:val="2"/>
              <w:sz w:val="24"/>
              <w:szCs w:val="24"/>
              <w14:ligatures w14:val="standardContextual"/>
            </w:rPr>
          </w:pPr>
          <w:hyperlink w:anchor="_Toc232515194" w:history="1">
            <w:r w:rsidRPr="001A40DE">
              <w:rPr>
                <w:rStyle w:val="Lienhypertexte"/>
                <w:b/>
                <w:bCs/>
                <w:noProof/>
              </w:rPr>
              <w:t>1.3.3. Périmètre géographique</w:t>
            </w:r>
            <w:r>
              <w:rPr>
                <w:noProof/>
                <w:webHidden/>
              </w:rPr>
              <w:tab/>
            </w:r>
            <w:r>
              <w:rPr>
                <w:noProof/>
                <w:webHidden/>
              </w:rPr>
              <w:fldChar w:fldCharType="begin"/>
            </w:r>
            <w:r>
              <w:rPr>
                <w:noProof/>
                <w:webHidden/>
              </w:rPr>
              <w:instrText xml:space="preserve"> PAGEREF _Toc232515194 \h </w:instrText>
            </w:r>
            <w:r>
              <w:rPr>
                <w:noProof/>
                <w:webHidden/>
              </w:rPr>
            </w:r>
            <w:r>
              <w:rPr>
                <w:noProof/>
                <w:webHidden/>
              </w:rPr>
              <w:fldChar w:fldCharType="separate"/>
            </w:r>
            <w:r>
              <w:rPr>
                <w:noProof/>
                <w:webHidden/>
              </w:rPr>
              <w:t>18</w:t>
            </w:r>
            <w:r>
              <w:rPr>
                <w:noProof/>
                <w:webHidden/>
              </w:rPr>
              <w:fldChar w:fldCharType="end"/>
            </w:r>
          </w:hyperlink>
        </w:p>
        <w:p w14:paraId="6B5657ED" w14:textId="423F6710" w:rsidR="00C2130B" w:rsidRDefault="00C2130B">
          <w:pPr>
            <w:pStyle w:val="TM3"/>
            <w:tabs>
              <w:tab w:val="right" w:leader="dot" w:pos="9628"/>
            </w:tabs>
            <w:rPr>
              <w:rFonts w:eastAsiaTheme="minorEastAsia"/>
              <w:noProof/>
              <w:kern w:val="2"/>
              <w:sz w:val="24"/>
              <w:szCs w:val="24"/>
              <w14:ligatures w14:val="standardContextual"/>
            </w:rPr>
          </w:pPr>
          <w:hyperlink w:anchor="_Toc232515195" w:history="1">
            <w:r w:rsidRPr="001A40DE">
              <w:rPr>
                <w:rStyle w:val="Lienhypertexte"/>
                <w:b/>
                <w:bCs/>
                <w:noProof/>
              </w:rPr>
              <w:t>1.3.4. Périmètre légal et réglementaire</w:t>
            </w:r>
            <w:r>
              <w:rPr>
                <w:noProof/>
                <w:webHidden/>
              </w:rPr>
              <w:tab/>
            </w:r>
            <w:r>
              <w:rPr>
                <w:noProof/>
                <w:webHidden/>
              </w:rPr>
              <w:fldChar w:fldCharType="begin"/>
            </w:r>
            <w:r>
              <w:rPr>
                <w:noProof/>
                <w:webHidden/>
              </w:rPr>
              <w:instrText xml:space="preserve"> PAGEREF _Toc232515195 \h </w:instrText>
            </w:r>
            <w:r>
              <w:rPr>
                <w:noProof/>
                <w:webHidden/>
              </w:rPr>
            </w:r>
            <w:r>
              <w:rPr>
                <w:noProof/>
                <w:webHidden/>
              </w:rPr>
              <w:fldChar w:fldCharType="separate"/>
            </w:r>
            <w:r>
              <w:rPr>
                <w:noProof/>
                <w:webHidden/>
              </w:rPr>
              <w:t>18</w:t>
            </w:r>
            <w:r>
              <w:rPr>
                <w:noProof/>
                <w:webHidden/>
              </w:rPr>
              <w:fldChar w:fldCharType="end"/>
            </w:r>
          </w:hyperlink>
        </w:p>
        <w:p w14:paraId="6A781123" w14:textId="5BDD1CDE" w:rsidR="00C2130B" w:rsidRDefault="00C2130B">
          <w:pPr>
            <w:pStyle w:val="TM2"/>
            <w:tabs>
              <w:tab w:val="right" w:leader="dot" w:pos="9628"/>
            </w:tabs>
            <w:rPr>
              <w:rFonts w:eastAsiaTheme="minorEastAsia"/>
              <w:b w:val="0"/>
              <w:bCs w:val="0"/>
              <w:noProof/>
              <w:kern w:val="2"/>
              <w14:ligatures w14:val="standardContextual"/>
            </w:rPr>
          </w:pPr>
          <w:hyperlink w:anchor="_Toc232515196" w:history="1">
            <w:r w:rsidRPr="001A40DE">
              <w:rPr>
                <w:rStyle w:val="Lienhypertexte"/>
                <w:noProof/>
              </w:rPr>
              <w:t>1.4. Définitions, acronymes et abréviations</w:t>
            </w:r>
            <w:r>
              <w:rPr>
                <w:noProof/>
                <w:webHidden/>
              </w:rPr>
              <w:tab/>
            </w:r>
            <w:r>
              <w:rPr>
                <w:noProof/>
                <w:webHidden/>
              </w:rPr>
              <w:fldChar w:fldCharType="begin"/>
            </w:r>
            <w:r>
              <w:rPr>
                <w:noProof/>
                <w:webHidden/>
              </w:rPr>
              <w:instrText xml:space="preserve"> PAGEREF _Toc232515196 \h </w:instrText>
            </w:r>
            <w:r>
              <w:rPr>
                <w:noProof/>
                <w:webHidden/>
              </w:rPr>
            </w:r>
            <w:r>
              <w:rPr>
                <w:noProof/>
                <w:webHidden/>
              </w:rPr>
              <w:fldChar w:fldCharType="separate"/>
            </w:r>
            <w:r>
              <w:rPr>
                <w:noProof/>
                <w:webHidden/>
              </w:rPr>
              <w:t>18</w:t>
            </w:r>
            <w:r>
              <w:rPr>
                <w:noProof/>
                <w:webHidden/>
              </w:rPr>
              <w:fldChar w:fldCharType="end"/>
            </w:r>
          </w:hyperlink>
        </w:p>
        <w:p w14:paraId="1B365717" w14:textId="197562BA" w:rsidR="00C2130B" w:rsidRDefault="00C2130B">
          <w:pPr>
            <w:pStyle w:val="TM3"/>
            <w:tabs>
              <w:tab w:val="right" w:leader="dot" w:pos="9628"/>
            </w:tabs>
            <w:rPr>
              <w:rFonts w:eastAsiaTheme="minorEastAsia"/>
              <w:noProof/>
              <w:kern w:val="2"/>
              <w:sz w:val="24"/>
              <w:szCs w:val="24"/>
              <w14:ligatures w14:val="standardContextual"/>
            </w:rPr>
          </w:pPr>
          <w:hyperlink w:anchor="_Toc232515197" w:history="1">
            <w:r w:rsidRPr="001A40DE">
              <w:rPr>
                <w:rStyle w:val="Lienhypertexte"/>
                <w:b/>
                <w:bCs/>
                <w:noProof/>
              </w:rPr>
              <w:t>1.4.1. Glossaire technique et informatique</w:t>
            </w:r>
            <w:r>
              <w:rPr>
                <w:noProof/>
                <w:webHidden/>
              </w:rPr>
              <w:tab/>
            </w:r>
            <w:r>
              <w:rPr>
                <w:noProof/>
                <w:webHidden/>
              </w:rPr>
              <w:fldChar w:fldCharType="begin"/>
            </w:r>
            <w:r>
              <w:rPr>
                <w:noProof/>
                <w:webHidden/>
              </w:rPr>
              <w:instrText xml:space="preserve"> PAGEREF _Toc232515197 \h </w:instrText>
            </w:r>
            <w:r>
              <w:rPr>
                <w:noProof/>
                <w:webHidden/>
              </w:rPr>
            </w:r>
            <w:r>
              <w:rPr>
                <w:noProof/>
                <w:webHidden/>
              </w:rPr>
              <w:fldChar w:fldCharType="separate"/>
            </w:r>
            <w:r>
              <w:rPr>
                <w:noProof/>
                <w:webHidden/>
              </w:rPr>
              <w:t>18</w:t>
            </w:r>
            <w:r>
              <w:rPr>
                <w:noProof/>
                <w:webHidden/>
              </w:rPr>
              <w:fldChar w:fldCharType="end"/>
            </w:r>
          </w:hyperlink>
        </w:p>
        <w:p w14:paraId="0EB7CC00" w14:textId="43F3CD97" w:rsidR="00C2130B" w:rsidRDefault="00C2130B">
          <w:pPr>
            <w:pStyle w:val="TM3"/>
            <w:tabs>
              <w:tab w:val="right" w:leader="dot" w:pos="9628"/>
            </w:tabs>
            <w:rPr>
              <w:rFonts w:eastAsiaTheme="minorEastAsia"/>
              <w:noProof/>
              <w:kern w:val="2"/>
              <w:sz w:val="24"/>
              <w:szCs w:val="24"/>
              <w14:ligatures w14:val="standardContextual"/>
            </w:rPr>
          </w:pPr>
          <w:hyperlink w:anchor="_Toc232515198" w:history="1">
            <w:r w:rsidRPr="001A40DE">
              <w:rPr>
                <w:rStyle w:val="Lienhypertexte"/>
                <w:b/>
                <w:bCs/>
                <w:noProof/>
              </w:rPr>
              <w:t>1.4.2. Glossaire métier — Archivistique</w:t>
            </w:r>
            <w:r>
              <w:rPr>
                <w:noProof/>
                <w:webHidden/>
              </w:rPr>
              <w:tab/>
            </w:r>
            <w:r>
              <w:rPr>
                <w:noProof/>
                <w:webHidden/>
              </w:rPr>
              <w:fldChar w:fldCharType="begin"/>
            </w:r>
            <w:r>
              <w:rPr>
                <w:noProof/>
                <w:webHidden/>
              </w:rPr>
              <w:instrText xml:space="preserve"> PAGEREF _Toc232515198 \h </w:instrText>
            </w:r>
            <w:r>
              <w:rPr>
                <w:noProof/>
                <w:webHidden/>
              </w:rPr>
            </w:r>
            <w:r>
              <w:rPr>
                <w:noProof/>
                <w:webHidden/>
              </w:rPr>
              <w:fldChar w:fldCharType="separate"/>
            </w:r>
            <w:r>
              <w:rPr>
                <w:noProof/>
                <w:webHidden/>
              </w:rPr>
              <w:t>20</w:t>
            </w:r>
            <w:r>
              <w:rPr>
                <w:noProof/>
                <w:webHidden/>
              </w:rPr>
              <w:fldChar w:fldCharType="end"/>
            </w:r>
          </w:hyperlink>
        </w:p>
        <w:p w14:paraId="3C19C9C8" w14:textId="07C35BA4" w:rsidR="00C2130B" w:rsidRDefault="00C2130B">
          <w:pPr>
            <w:pStyle w:val="TM3"/>
            <w:tabs>
              <w:tab w:val="right" w:leader="dot" w:pos="9628"/>
            </w:tabs>
            <w:rPr>
              <w:rFonts w:eastAsiaTheme="minorEastAsia"/>
              <w:noProof/>
              <w:kern w:val="2"/>
              <w:sz w:val="24"/>
              <w:szCs w:val="24"/>
              <w14:ligatures w14:val="standardContextual"/>
            </w:rPr>
          </w:pPr>
          <w:hyperlink w:anchor="_Toc232515199" w:history="1">
            <w:r w:rsidRPr="001A40DE">
              <w:rPr>
                <w:rStyle w:val="Lienhypertexte"/>
                <w:b/>
                <w:bCs/>
                <w:noProof/>
              </w:rPr>
              <w:t>1.4.3. Glossaire institutionnel et acteurs</w:t>
            </w:r>
            <w:r>
              <w:rPr>
                <w:noProof/>
                <w:webHidden/>
              </w:rPr>
              <w:tab/>
            </w:r>
            <w:r>
              <w:rPr>
                <w:noProof/>
                <w:webHidden/>
              </w:rPr>
              <w:fldChar w:fldCharType="begin"/>
            </w:r>
            <w:r>
              <w:rPr>
                <w:noProof/>
                <w:webHidden/>
              </w:rPr>
              <w:instrText xml:space="preserve"> PAGEREF _Toc232515199 \h </w:instrText>
            </w:r>
            <w:r>
              <w:rPr>
                <w:noProof/>
                <w:webHidden/>
              </w:rPr>
            </w:r>
            <w:r>
              <w:rPr>
                <w:noProof/>
                <w:webHidden/>
              </w:rPr>
              <w:fldChar w:fldCharType="separate"/>
            </w:r>
            <w:r>
              <w:rPr>
                <w:noProof/>
                <w:webHidden/>
              </w:rPr>
              <w:t>23</w:t>
            </w:r>
            <w:r>
              <w:rPr>
                <w:noProof/>
                <w:webHidden/>
              </w:rPr>
              <w:fldChar w:fldCharType="end"/>
            </w:r>
          </w:hyperlink>
        </w:p>
        <w:p w14:paraId="445ED6D2" w14:textId="37536D28" w:rsidR="00C2130B" w:rsidRDefault="00C2130B">
          <w:pPr>
            <w:pStyle w:val="TM2"/>
            <w:tabs>
              <w:tab w:val="right" w:leader="dot" w:pos="9628"/>
            </w:tabs>
            <w:rPr>
              <w:rFonts w:eastAsiaTheme="minorEastAsia"/>
              <w:b w:val="0"/>
              <w:bCs w:val="0"/>
              <w:noProof/>
              <w:kern w:val="2"/>
              <w14:ligatures w14:val="standardContextual"/>
            </w:rPr>
          </w:pPr>
          <w:hyperlink w:anchor="_Toc232515200" w:history="1">
            <w:r w:rsidRPr="001A40DE">
              <w:rPr>
                <w:rStyle w:val="Lienhypertexte"/>
                <w:noProof/>
              </w:rPr>
              <w:t>1.5. Documents de référence</w:t>
            </w:r>
            <w:r>
              <w:rPr>
                <w:noProof/>
                <w:webHidden/>
              </w:rPr>
              <w:tab/>
            </w:r>
            <w:r>
              <w:rPr>
                <w:noProof/>
                <w:webHidden/>
              </w:rPr>
              <w:fldChar w:fldCharType="begin"/>
            </w:r>
            <w:r>
              <w:rPr>
                <w:noProof/>
                <w:webHidden/>
              </w:rPr>
              <w:instrText xml:space="preserve"> PAGEREF _Toc232515200 \h </w:instrText>
            </w:r>
            <w:r>
              <w:rPr>
                <w:noProof/>
                <w:webHidden/>
              </w:rPr>
            </w:r>
            <w:r>
              <w:rPr>
                <w:noProof/>
                <w:webHidden/>
              </w:rPr>
              <w:fldChar w:fldCharType="separate"/>
            </w:r>
            <w:r>
              <w:rPr>
                <w:noProof/>
                <w:webHidden/>
              </w:rPr>
              <w:t>23</w:t>
            </w:r>
            <w:r>
              <w:rPr>
                <w:noProof/>
                <w:webHidden/>
              </w:rPr>
              <w:fldChar w:fldCharType="end"/>
            </w:r>
          </w:hyperlink>
        </w:p>
        <w:p w14:paraId="056415FA" w14:textId="15EC32FB" w:rsidR="00C2130B" w:rsidRDefault="00C2130B">
          <w:pPr>
            <w:pStyle w:val="TM3"/>
            <w:tabs>
              <w:tab w:val="right" w:leader="dot" w:pos="9628"/>
            </w:tabs>
            <w:rPr>
              <w:rFonts w:eastAsiaTheme="minorEastAsia"/>
              <w:noProof/>
              <w:kern w:val="2"/>
              <w:sz w:val="24"/>
              <w:szCs w:val="24"/>
              <w14:ligatures w14:val="standardContextual"/>
            </w:rPr>
          </w:pPr>
          <w:hyperlink w:anchor="_Toc232515201" w:history="1">
            <w:r w:rsidRPr="001A40DE">
              <w:rPr>
                <w:rStyle w:val="Lienhypertexte"/>
                <w:b/>
                <w:bCs/>
                <w:noProof/>
              </w:rPr>
              <w:t>1.5.1. Documents du projet CNIPAC</w:t>
            </w:r>
            <w:r>
              <w:rPr>
                <w:noProof/>
                <w:webHidden/>
              </w:rPr>
              <w:tab/>
            </w:r>
            <w:r>
              <w:rPr>
                <w:noProof/>
                <w:webHidden/>
              </w:rPr>
              <w:fldChar w:fldCharType="begin"/>
            </w:r>
            <w:r>
              <w:rPr>
                <w:noProof/>
                <w:webHidden/>
              </w:rPr>
              <w:instrText xml:space="preserve"> PAGEREF _Toc232515201 \h </w:instrText>
            </w:r>
            <w:r>
              <w:rPr>
                <w:noProof/>
                <w:webHidden/>
              </w:rPr>
            </w:r>
            <w:r>
              <w:rPr>
                <w:noProof/>
                <w:webHidden/>
              </w:rPr>
              <w:fldChar w:fldCharType="separate"/>
            </w:r>
            <w:r>
              <w:rPr>
                <w:noProof/>
                <w:webHidden/>
              </w:rPr>
              <w:t>23</w:t>
            </w:r>
            <w:r>
              <w:rPr>
                <w:noProof/>
                <w:webHidden/>
              </w:rPr>
              <w:fldChar w:fldCharType="end"/>
            </w:r>
          </w:hyperlink>
        </w:p>
        <w:p w14:paraId="6BABC992" w14:textId="5E000525" w:rsidR="00C2130B" w:rsidRDefault="00C2130B">
          <w:pPr>
            <w:pStyle w:val="TM3"/>
            <w:tabs>
              <w:tab w:val="right" w:leader="dot" w:pos="9628"/>
            </w:tabs>
            <w:rPr>
              <w:rFonts w:eastAsiaTheme="minorEastAsia"/>
              <w:noProof/>
              <w:kern w:val="2"/>
              <w:sz w:val="24"/>
              <w:szCs w:val="24"/>
              <w14:ligatures w14:val="standardContextual"/>
            </w:rPr>
          </w:pPr>
          <w:hyperlink w:anchor="_Toc232515202" w:history="1">
            <w:r w:rsidRPr="001A40DE">
              <w:rPr>
                <w:rStyle w:val="Lienhypertexte"/>
                <w:b/>
                <w:bCs/>
                <w:noProof/>
              </w:rPr>
              <w:t>1.5.2. Textes réglementaires nationaux</w:t>
            </w:r>
            <w:r>
              <w:rPr>
                <w:noProof/>
                <w:webHidden/>
              </w:rPr>
              <w:tab/>
            </w:r>
            <w:r>
              <w:rPr>
                <w:noProof/>
                <w:webHidden/>
              </w:rPr>
              <w:fldChar w:fldCharType="begin"/>
            </w:r>
            <w:r>
              <w:rPr>
                <w:noProof/>
                <w:webHidden/>
              </w:rPr>
              <w:instrText xml:space="preserve"> PAGEREF _Toc232515202 \h </w:instrText>
            </w:r>
            <w:r>
              <w:rPr>
                <w:noProof/>
                <w:webHidden/>
              </w:rPr>
            </w:r>
            <w:r>
              <w:rPr>
                <w:noProof/>
                <w:webHidden/>
              </w:rPr>
              <w:fldChar w:fldCharType="separate"/>
            </w:r>
            <w:r>
              <w:rPr>
                <w:noProof/>
                <w:webHidden/>
              </w:rPr>
              <w:t>24</w:t>
            </w:r>
            <w:r>
              <w:rPr>
                <w:noProof/>
                <w:webHidden/>
              </w:rPr>
              <w:fldChar w:fldCharType="end"/>
            </w:r>
          </w:hyperlink>
        </w:p>
        <w:p w14:paraId="3860D742" w14:textId="3B7B972B" w:rsidR="00C2130B" w:rsidRDefault="00C2130B">
          <w:pPr>
            <w:pStyle w:val="TM3"/>
            <w:tabs>
              <w:tab w:val="right" w:leader="dot" w:pos="9628"/>
            </w:tabs>
            <w:rPr>
              <w:rFonts w:eastAsiaTheme="minorEastAsia"/>
              <w:noProof/>
              <w:kern w:val="2"/>
              <w:sz w:val="24"/>
              <w:szCs w:val="24"/>
              <w14:ligatures w14:val="standardContextual"/>
            </w:rPr>
          </w:pPr>
          <w:hyperlink w:anchor="_Toc232515203" w:history="1">
            <w:r w:rsidRPr="001A40DE">
              <w:rPr>
                <w:rStyle w:val="Lienhypertexte"/>
                <w:b/>
                <w:bCs/>
                <w:noProof/>
              </w:rPr>
              <w:t>1.5.3. Normes et standards internationaux</w:t>
            </w:r>
            <w:r>
              <w:rPr>
                <w:noProof/>
                <w:webHidden/>
              </w:rPr>
              <w:tab/>
            </w:r>
            <w:r>
              <w:rPr>
                <w:noProof/>
                <w:webHidden/>
              </w:rPr>
              <w:fldChar w:fldCharType="begin"/>
            </w:r>
            <w:r>
              <w:rPr>
                <w:noProof/>
                <w:webHidden/>
              </w:rPr>
              <w:instrText xml:space="preserve"> PAGEREF _Toc232515203 \h </w:instrText>
            </w:r>
            <w:r>
              <w:rPr>
                <w:noProof/>
                <w:webHidden/>
              </w:rPr>
            </w:r>
            <w:r>
              <w:rPr>
                <w:noProof/>
                <w:webHidden/>
              </w:rPr>
              <w:fldChar w:fldCharType="separate"/>
            </w:r>
            <w:r>
              <w:rPr>
                <w:noProof/>
                <w:webHidden/>
              </w:rPr>
              <w:t>24</w:t>
            </w:r>
            <w:r>
              <w:rPr>
                <w:noProof/>
                <w:webHidden/>
              </w:rPr>
              <w:fldChar w:fldCharType="end"/>
            </w:r>
          </w:hyperlink>
        </w:p>
        <w:p w14:paraId="762EC422" w14:textId="6AEC8158" w:rsidR="00C2130B" w:rsidRDefault="00C2130B">
          <w:pPr>
            <w:pStyle w:val="TM2"/>
            <w:tabs>
              <w:tab w:val="right" w:leader="dot" w:pos="9628"/>
            </w:tabs>
            <w:rPr>
              <w:rFonts w:eastAsiaTheme="minorEastAsia"/>
              <w:b w:val="0"/>
              <w:bCs w:val="0"/>
              <w:noProof/>
              <w:kern w:val="2"/>
              <w14:ligatures w14:val="standardContextual"/>
            </w:rPr>
          </w:pPr>
          <w:hyperlink w:anchor="_Toc232515204" w:history="1">
            <w:r w:rsidRPr="001A40DE">
              <w:rPr>
                <w:rStyle w:val="Lienhypertexte"/>
                <w:noProof/>
              </w:rPr>
              <w:t>1.6. Vue d'ensemble du document</w:t>
            </w:r>
            <w:r>
              <w:rPr>
                <w:noProof/>
                <w:webHidden/>
              </w:rPr>
              <w:tab/>
            </w:r>
            <w:r>
              <w:rPr>
                <w:noProof/>
                <w:webHidden/>
              </w:rPr>
              <w:fldChar w:fldCharType="begin"/>
            </w:r>
            <w:r>
              <w:rPr>
                <w:noProof/>
                <w:webHidden/>
              </w:rPr>
              <w:instrText xml:space="preserve"> PAGEREF _Toc232515204 \h </w:instrText>
            </w:r>
            <w:r>
              <w:rPr>
                <w:noProof/>
                <w:webHidden/>
              </w:rPr>
            </w:r>
            <w:r>
              <w:rPr>
                <w:noProof/>
                <w:webHidden/>
              </w:rPr>
              <w:fldChar w:fldCharType="separate"/>
            </w:r>
            <w:r>
              <w:rPr>
                <w:noProof/>
                <w:webHidden/>
              </w:rPr>
              <w:t>25</w:t>
            </w:r>
            <w:r>
              <w:rPr>
                <w:noProof/>
                <w:webHidden/>
              </w:rPr>
              <w:fldChar w:fldCharType="end"/>
            </w:r>
          </w:hyperlink>
        </w:p>
        <w:p w14:paraId="7B273F4A" w14:textId="24D320AA" w:rsidR="00C2130B" w:rsidRDefault="00C2130B">
          <w:pPr>
            <w:pStyle w:val="TM2"/>
            <w:tabs>
              <w:tab w:val="right" w:leader="dot" w:pos="9628"/>
            </w:tabs>
            <w:rPr>
              <w:rFonts w:eastAsiaTheme="minorEastAsia"/>
              <w:b w:val="0"/>
              <w:bCs w:val="0"/>
              <w:noProof/>
              <w:kern w:val="2"/>
              <w14:ligatures w14:val="standardContextual"/>
            </w:rPr>
          </w:pPr>
          <w:hyperlink w:anchor="_Toc232515205" w:history="1">
            <w:r w:rsidRPr="001A40DE">
              <w:rPr>
                <w:rStyle w:val="Lienhypertexte"/>
                <w:noProof/>
              </w:rPr>
              <w:t>1.7. Public cible et niveaux de lecture</w:t>
            </w:r>
            <w:r>
              <w:rPr>
                <w:noProof/>
                <w:webHidden/>
              </w:rPr>
              <w:tab/>
            </w:r>
            <w:r>
              <w:rPr>
                <w:noProof/>
                <w:webHidden/>
              </w:rPr>
              <w:fldChar w:fldCharType="begin"/>
            </w:r>
            <w:r>
              <w:rPr>
                <w:noProof/>
                <w:webHidden/>
              </w:rPr>
              <w:instrText xml:space="preserve"> PAGEREF _Toc232515205 \h </w:instrText>
            </w:r>
            <w:r>
              <w:rPr>
                <w:noProof/>
                <w:webHidden/>
              </w:rPr>
            </w:r>
            <w:r>
              <w:rPr>
                <w:noProof/>
                <w:webHidden/>
              </w:rPr>
              <w:fldChar w:fldCharType="separate"/>
            </w:r>
            <w:r>
              <w:rPr>
                <w:noProof/>
                <w:webHidden/>
              </w:rPr>
              <w:t>26</w:t>
            </w:r>
            <w:r>
              <w:rPr>
                <w:noProof/>
                <w:webHidden/>
              </w:rPr>
              <w:fldChar w:fldCharType="end"/>
            </w:r>
          </w:hyperlink>
        </w:p>
        <w:p w14:paraId="2BB3EC26" w14:textId="4D9E4A98" w:rsidR="00C2130B" w:rsidRDefault="00C2130B">
          <w:pPr>
            <w:pStyle w:val="TM1"/>
            <w:tabs>
              <w:tab w:val="right" w:leader="dot" w:pos="9628"/>
            </w:tabs>
            <w:rPr>
              <w:rFonts w:eastAsiaTheme="minorEastAsia"/>
              <w:b w:val="0"/>
              <w:bCs w:val="0"/>
              <w:i w:val="0"/>
              <w:iCs w:val="0"/>
              <w:noProof/>
              <w:kern w:val="2"/>
              <w14:ligatures w14:val="standardContextual"/>
            </w:rPr>
          </w:pPr>
          <w:hyperlink w:anchor="_Toc232515206" w:history="1">
            <w:r w:rsidRPr="001A40DE">
              <w:rPr>
                <w:rStyle w:val="Lienhypertexte"/>
                <w:noProof/>
              </w:rPr>
              <w:t>2. DESCRIPTION GÉNÉRALE</w:t>
            </w:r>
            <w:r>
              <w:rPr>
                <w:noProof/>
                <w:webHidden/>
              </w:rPr>
              <w:tab/>
            </w:r>
            <w:r>
              <w:rPr>
                <w:noProof/>
                <w:webHidden/>
              </w:rPr>
              <w:fldChar w:fldCharType="begin"/>
            </w:r>
            <w:r>
              <w:rPr>
                <w:noProof/>
                <w:webHidden/>
              </w:rPr>
              <w:instrText xml:space="preserve"> PAGEREF _Toc232515206 \h </w:instrText>
            </w:r>
            <w:r>
              <w:rPr>
                <w:noProof/>
                <w:webHidden/>
              </w:rPr>
            </w:r>
            <w:r>
              <w:rPr>
                <w:noProof/>
                <w:webHidden/>
              </w:rPr>
              <w:fldChar w:fldCharType="separate"/>
            </w:r>
            <w:r>
              <w:rPr>
                <w:noProof/>
                <w:webHidden/>
              </w:rPr>
              <w:t>28</w:t>
            </w:r>
            <w:r>
              <w:rPr>
                <w:noProof/>
                <w:webHidden/>
              </w:rPr>
              <w:fldChar w:fldCharType="end"/>
            </w:r>
          </w:hyperlink>
        </w:p>
        <w:p w14:paraId="307747CB" w14:textId="45D07C9C" w:rsidR="00C2130B" w:rsidRDefault="00C2130B">
          <w:pPr>
            <w:pStyle w:val="TM2"/>
            <w:tabs>
              <w:tab w:val="right" w:leader="dot" w:pos="9628"/>
            </w:tabs>
            <w:rPr>
              <w:rFonts w:eastAsiaTheme="minorEastAsia"/>
              <w:b w:val="0"/>
              <w:bCs w:val="0"/>
              <w:noProof/>
              <w:kern w:val="2"/>
              <w14:ligatures w14:val="standardContextual"/>
            </w:rPr>
          </w:pPr>
          <w:hyperlink w:anchor="_Toc232515207" w:history="1">
            <w:r w:rsidRPr="001A40DE">
              <w:rPr>
                <w:rStyle w:val="Lienhypertexte"/>
                <w:noProof/>
              </w:rPr>
              <w:t>2.1. Perspective du produit</w:t>
            </w:r>
            <w:r>
              <w:rPr>
                <w:noProof/>
                <w:webHidden/>
              </w:rPr>
              <w:tab/>
            </w:r>
            <w:r>
              <w:rPr>
                <w:noProof/>
                <w:webHidden/>
              </w:rPr>
              <w:fldChar w:fldCharType="begin"/>
            </w:r>
            <w:r>
              <w:rPr>
                <w:noProof/>
                <w:webHidden/>
              </w:rPr>
              <w:instrText xml:space="preserve"> PAGEREF _Toc232515207 \h </w:instrText>
            </w:r>
            <w:r>
              <w:rPr>
                <w:noProof/>
                <w:webHidden/>
              </w:rPr>
            </w:r>
            <w:r>
              <w:rPr>
                <w:noProof/>
                <w:webHidden/>
              </w:rPr>
              <w:fldChar w:fldCharType="separate"/>
            </w:r>
            <w:r>
              <w:rPr>
                <w:noProof/>
                <w:webHidden/>
              </w:rPr>
              <w:t>28</w:t>
            </w:r>
            <w:r>
              <w:rPr>
                <w:noProof/>
                <w:webHidden/>
              </w:rPr>
              <w:fldChar w:fldCharType="end"/>
            </w:r>
          </w:hyperlink>
        </w:p>
        <w:p w14:paraId="6B0A165A" w14:textId="1A9864F1" w:rsidR="00C2130B" w:rsidRDefault="00C2130B">
          <w:pPr>
            <w:pStyle w:val="TM3"/>
            <w:tabs>
              <w:tab w:val="right" w:leader="dot" w:pos="9628"/>
            </w:tabs>
            <w:rPr>
              <w:rFonts w:eastAsiaTheme="minorEastAsia"/>
              <w:noProof/>
              <w:kern w:val="2"/>
              <w:sz w:val="24"/>
              <w:szCs w:val="24"/>
              <w14:ligatures w14:val="standardContextual"/>
            </w:rPr>
          </w:pPr>
          <w:hyperlink w:anchor="_Toc232515208" w:history="1">
            <w:r w:rsidRPr="001A40DE">
              <w:rPr>
                <w:rStyle w:val="Lienhypertexte"/>
                <w:b/>
                <w:bCs/>
                <w:noProof/>
              </w:rPr>
              <w:t>2.1.1. Positionnement dans l'écosystème numérique national</w:t>
            </w:r>
            <w:r>
              <w:rPr>
                <w:noProof/>
                <w:webHidden/>
              </w:rPr>
              <w:tab/>
            </w:r>
            <w:r>
              <w:rPr>
                <w:noProof/>
                <w:webHidden/>
              </w:rPr>
              <w:fldChar w:fldCharType="begin"/>
            </w:r>
            <w:r>
              <w:rPr>
                <w:noProof/>
                <w:webHidden/>
              </w:rPr>
              <w:instrText xml:space="preserve"> PAGEREF _Toc232515208 \h </w:instrText>
            </w:r>
            <w:r>
              <w:rPr>
                <w:noProof/>
                <w:webHidden/>
              </w:rPr>
            </w:r>
            <w:r>
              <w:rPr>
                <w:noProof/>
                <w:webHidden/>
              </w:rPr>
              <w:fldChar w:fldCharType="separate"/>
            </w:r>
            <w:r>
              <w:rPr>
                <w:noProof/>
                <w:webHidden/>
              </w:rPr>
              <w:t>28</w:t>
            </w:r>
            <w:r>
              <w:rPr>
                <w:noProof/>
                <w:webHidden/>
              </w:rPr>
              <w:fldChar w:fldCharType="end"/>
            </w:r>
          </w:hyperlink>
        </w:p>
        <w:p w14:paraId="7D087234" w14:textId="3CF39091" w:rsidR="00C2130B" w:rsidRDefault="00C2130B">
          <w:pPr>
            <w:pStyle w:val="TM3"/>
            <w:tabs>
              <w:tab w:val="right" w:leader="dot" w:pos="9628"/>
            </w:tabs>
            <w:rPr>
              <w:rFonts w:eastAsiaTheme="minorEastAsia"/>
              <w:noProof/>
              <w:kern w:val="2"/>
              <w:sz w:val="24"/>
              <w:szCs w:val="24"/>
              <w14:ligatures w14:val="standardContextual"/>
            </w:rPr>
          </w:pPr>
          <w:hyperlink w:anchor="_Toc232515209" w:history="1">
            <w:r w:rsidRPr="001A40DE">
              <w:rPr>
                <w:rStyle w:val="Lienhypertexte"/>
                <w:b/>
                <w:bCs/>
                <w:noProof/>
              </w:rPr>
              <w:t>2.1.2. Diagramme de contexte (PlantUML)</w:t>
            </w:r>
            <w:r>
              <w:rPr>
                <w:noProof/>
                <w:webHidden/>
              </w:rPr>
              <w:tab/>
            </w:r>
            <w:r>
              <w:rPr>
                <w:noProof/>
                <w:webHidden/>
              </w:rPr>
              <w:fldChar w:fldCharType="begin"/>
            </w:r>
            <w:r>
              <w:rPr>
                <w:noProof/>
                <w:webHidden/>
              </w:rPr>
              <w:instrText xml:space="preserve"> PAGEREF _Toc232515209 \h </w:instrText>
            </w:r>
            <w:r>
              <w:rPr>
                <w:noProof/>
                <w:webHidden/>
              </w:rPr>
            </w:r>
            <w:r>
              <w:rPr>
                <w:noProof/>
                <w:webHidden/>
              </w:rPr>
              <w:fldChar w:fldCharType="separate"/>
            </w:r>
            <w:r>
              <w:rPr>
                <w:noProof/>
                <w:webHidden/>
              </w:rPr>
              <w:t>29</w:t>
            </w:r>
            <w:r>
              <w:rPr>
                <w:noProof/>
                <w:webHidden/>
              </w:rPr>
              <w:fldChar w:fldCharType="end"/>
            </w:r>
          </w:hyperlink>
        </w:p>
        <w:p w14:paraId="48122A4E" w14:textId="327FACCB" w:rsidR="00C2130B" w:rsidRDefault="00C2130B">
          <w:pPr>
            <w:pStyle w:val="TM2"/>
            <w:tabs>
              <w:tab w:val="right" w:leader="dot" w:pos="9628"/>
            </w:tabs>
            <w:rPr>
              <w:rFonts w:eastAsiaTheme="minorEastAsia"/>
              <w:b w:val="0"/>
              <w:bCs w:val="0"/>
              <w:noProof/>
              <w:kern w:val="2"/>
              <w14:ligatures w14:val="standardContextual"/>
            </w:rPr>
          </w:pPr>
          <w:hyperlink w:anchor="_Toc232515210" w:history="1">
            <w:r w:rsidRPr="001A40DE">
              <w:rPr>
                <w:rStyle w:val="Lienhypertexte"/>
                <w:noProof/>
              </w:rPr>
              <w:t>2.2. Fonctions principales du produit</w:t>
            </w:r>
            <w:r>
              <w:rPr>
                <w:noProof/>
                <w:webHidden/>
              </w:rPr>
              <w:tab/>
            </w:r>
            <w:r>
              <w:rPr>
                <w:noProof/>
                <w:webHidden/>
              </w:rPr>
              <w:fldChar w:fldCharType="begin"/>
            </w:r>
            <w:r>
              <w:rPr>
                <w:noProof/>
                <w:webHidden/>
              </w:rPr>
              <w:instrText xml:space="preserve"> PAGEREF _Toc232515210 \h </w:instrText>
            </w:r>
            <w:r>
              <w:rPr>
                <w:noProof/>
                <w:webHidden/>
              </w:rPr>
            </w:r>
            <w:r>
              <w:rPr>
                <w:noProof/>
                <w:webHidden/>
              </w:rPr>
              <w:fldChar w:fldCharType="separate"/>
            </w:r>
            <w:r>
              <w:rPr>
                <w:noProof/>
                <w:webHidden/>
              </w:rPr>
              <w:t>31</w:t>
            </w:r>
            <w:r>
              <w:rPr>
                <w:noProof/>
                <w:webHidden/>
              </w:rPr>
              <w:fldChar w:fldCharType="end"/>
            </w:r>
          </w:hyperlink>
        </w:p>
        <w:p w14:paraId="7BEDBE16" w14:textId="219E5150" w:rsidR="00C2130B" w:rsidRDefault="00C2130B">
          <w:pPr>
            <w:pStyle w:val="TM2"/>
            <w:tabs>
              <w:tab w:val="right" w:leader="dot" w:pos="9628"/>
            </w:tabs>
            <w:rPr>
              <w:rFonts w:eastAsiaTheme="minorEastAsia"/>
              <w:b w:val="0"/>
              <w:bCs w:val="0"/>
              <w:noProof/>
              <w:kern w:val="2"/>
              <w14:ligatures w14:val="standardContextual"/>
            </w:rPr>
          </w:pPr>
          <w:hyperlink w:anchor="_Toc232515211" w:history="1">
            <w:r w:rsidRPr="001A40DE">
              <w:rPr>
                <w:rStyle w:val="Lienhypertexte"/>
                <w:noProof/>
              </w:rPr>
              <w:t>2.3. Caractéristiques des utilisateurs</w:t>
            </w:r>
            <w:r>
              <w:rPr>
                <w:noProof/>
                <w:webHidden/>
              </w:rPr>
              <w:tab/>
            </w:r>
            <w:r>
              <w:rPr>
                <w:noProof/>
                <w:webHidden/>
              </w:rPr>
              <w:fldChar w:fldCharType="begin"/>
            </w:r>
            <w:r>
              <w:rPr>
                <w:noProof/>
                <w:webHidden/>
              </w:rPr>
              <w:instrText xml:space="preserve"> PAGEREF _Toc232515211 \h </w:instrText>
            </w:r>
            <w:r>
              <w:rPr>
                <w:noProof/>
                <w:webHidden/>
              </w:rPr>
            </w:r>
            <w:r>
              <w:rPr>
                <w:noProof/>
                <w:webHidden/>
              </w:rPr>
              <w:fldChar w:fldCharType="separate"/>
            </w:r>
            <w:r>
              <w:rPr>
                <w:noProof/>
                <w:webHidden/>
              </w:rPr>
              <w:t>32</w:t>
            </w:r>
            <w:r>
              <w:rPr>
                <w:noProof/>
                <w:webHidden/>
              </w:rPr>
              <w:fldChar w:fldCharType="end"/>
            </w:r>
          </w:hyperlink>
        </w:p>
        <w:p w14:paraId="6AA24455" w14:textId="57AC76C1" w:rsidR="00C2130B" w:rsidRDefault="00C2130B">
          <w:pPr>
            <w:pStyle w:val="TM2"/>
            <w:tabs>
              <w:tab w:val="right" w:leader="dot" w:pos="9628"/>
            </w:tabs>
            <w:rPr>
              <w:rFonts w:eastAsiaTheme="minorEastAsia"/>
              <w:b w:val="0"/>
              <w:bCs w:val="0"/>
              <w:noProof/>
              <w:kern w:val="2"/>
              <w14:ligatures w14:val="standardContextual"/>
            </w:rPr>
          </w:pPr>
          <w:hyperlink w:anchor="_Toc232515212" w:history="1">
            <w:r w:rsidRPr="001A40DE">
              <w:rPr>
                <w:rStyle w:val="Lienhypertexte"/>
                <w:noProof/>
              </w:rPr>
              <w:t>2.4. Contraintes générales</w:t>
            </w:r>
            <w:r>
              <w:rPr>
                <w:noProof/>
                <w:webHidden/>
              </w:rPr>
              <w:tab/>
            </w:r>
            <w:r>
              <w:rPr>
                <w:noProof/>
                <w:webHidden/>
              </w:rPr>
              <w:fldChar w:fldCharType="begin"/>
            </w:r>
            <w:r>
              <w:rPr>
                <w:noProof/>
                <w:webHidden/>
              </w:rPr>
              <w:instrText xml:space="preserve"> PAGEREF _Toc232515212 \h </w:instrText>
            </w:r>
            <w:r>
              <w:rPr>
                <w:noProof/>
                <w:webHidden/>
              </w:rPr>
            </w:r>
            <w:r>
              <w:rPr>
                <w:noProof/>
                <w:webHidden/>
              </w:rPr>
              <w:fldChar w:fldCharType="separate"/>
            </w:r>
            <w:r>
              <w:rPr>
                <w:noProof/>
                <w:webHidden/>
              </w:rPr>
              <w:t>32</w:t>
            </w:r>
            <w:r>
              <w:rPr>
                <w:noProof/>
                <w:webHidden/>
              </w:rPr>
              <w:fldChar w:fldCharType="end"/>
            </w:r>
          </w:hyperlink>
        </w:p>
        <w:p w14:paraId="6E2451C2" w14:textId="6286DDC4" w:rsidR="00C2130B" w:rsidRDefault="00C2130B">
          <w:pPr>
            <w:pStyle w:val="TM3"/>
            <w:tabs>
              <w:tab w:val="right" w:leader="dot" w:pos="9628"/>
            </w:tabs>
            <w:rPr>
              <w:rFonts w:eastAsiaTheme="minorEastAsia"/>
              <w:noProof/>
              <w:kern w:val="2"/>
              <w:sz w:val="24"/>
              <w:szCs w:val="24"/>
              <w14:ligatures w14:val="standardContextual"/>
            </w:rPr>
          </w:pPr>
          <w:hyperlink w:anchor="_Toc232515213" w:history="1">
            <w:r w:rsidRPr="001A40DE">
              <w:rPr>
                <w:rStyle w:val="Lienhypertexte"/>
                <w:b/>
                <w:bCs/>
                <w:noProof/>
              </w:rPr>
              <w:t>2.4.1. Contraintes réglementaires</w:t>
            </w:r>
            <w:r>
              <w:rPr>
                <w:noProof/>
                <w:webHidden/>
              </w:rPr>
              <w:tab/>
            </w:r>
            <w:r>
              <w:rPr>
                <w:noProof/>
                <w:webHidden/>
              </w:rPr>
              <w:fldChar w:fldCharType="begin"/>
            </w:r>
            <w:r>
              <w:rPr>
                <w:noProof/>
                <w:webHidden/>
              </w:rPr>
              <w:instrText xml:space="preserve"> PAGEREF _Toc232515213 \h </w:instrText>
            </w:r>
            <w:r>
              <w:rPr>
                <w:noProof/>
                <w:webHidden/>
              </w:rPr>
            </w:r>
            <w:r>
              <w:rPr>
                <w:noProof/>
                <w:webHidden/>
              </w:rPr>
              <w:fldChar w:fldCharType="separate"/>
            </w:r>
            <w:r>
              <w:rPr>
                <w:noProof/>
                <w:webHidden/>
              </w:rPr>
              <w:t>32</w:t>
            </w:r>
            <w:r>
              <w:rPr>
                <w:noProof/>
                <w:webHidden/>
              </w:rPr>
              <w:fldChar w:fldCharType="end"/>
            </w:r>
          </w:hyperlink>
        </w:p>
        <w:p w14:paraId="02617A5D" w14:textId="0E85CA8F" w:rsidR="00C2130B" w:rsidRDefault="00C2130B">
          <w:pPr>
            <w:pStyle w:val="TM3"/>
            <w:tabs>
              <w:tab w:val="right" w:leader="dot" w:pos="9628"/>
            </w:tabs>
            <w:rPr>
              <w:rFonts w:eastAsiaTheme="minorEastAsia"/>
              <w:noProof/>
              <w:kern w:val="2"/>
              <w:sz w:val="24"/>
              <w:szCs w:val="24"/>
              <w14:ligatures w14:val="standardContextual"/>
            </w:rPr>
          </w:pPr>
          <w:hyperlink w:anchor="_Toc232515214" w:history="1">
            <w:r w:rsidRPr="001A40DE">
              <w:rPr>
                <w:rStyle w:val="Lienhypertexte"/>
                <w:b/>
                <w:bCs/>
                <w:noProof/>
              </w:rPr>
              <w:t>2.4.2. Contraintes techniques</w:t>
            </w:r>
            <w:r>
              <w:rPr>
                <w:noProof/>
                <w:webHidden/>
              </w:rPr>
              <w:tab/>
            </w:r>
            <w:r>
              <w:rPr>
                <w:noProof/>
                <w:webHidden/>
              </w:rPr>
              <w:fldChar w:fldCharType="begin"/>
            </w:r>
            <w:r>
              <w:rPr>
                <w:noProof/>
                <w:webHidden/>
              </w:rPr>
              <w:instrText xml:space="preserve"> PAGEREF _Toc232515214 \h </w:instrText>
            </w:r>
            <w:r>
              <w:rPr>
                <w:noProof/>
                <w:webHidden/>
              </w:rPr>
            </w:r>
            <w:r>
              <w:rPr>
                <w:noProof/>
                <w:webHidden/>
              </w:rPr>
              <w:fldChar w:fldCharType="separate"/>
            </w:r>
            <w:r>
              <w:rPr>
                <w:noProof/>
                <w:webHidden/>
              </w:rPr>
              <w:t>33</w:t>
            </w:r>
            <w:r>
              <w:rPr>
                <w:noProof/>
                <w:webHidden/>
              </w:rPr>
              <w:fldChar w:fldCharType="end"/>
            </w:r>
          </w:hyperlink>
        </w:p>
        <w:p w14:paraId="709FF110" w14:textId="6B0F78D6" w:rsidR="00C2130B" w:rsidRDefault="00C2130B">
          <w:pPr>
            <w:pStyle w:val="TM3"/>
            <w:tabs>
              <w:tab w:val="right" w:leader="dot" w:pos="9628"/>
            </w:tabs>
            <w:rPr>
              <w:rFonts w:eastAsiaTheme="minorEastAsia"/>
              <w:noProof/>
              <w:kern w:val="2"/>
              <w:sz w:val="24"/>
              <w:szCs w:val="24"/>
              <w14:ligatures w14:val="standardContextual"/>
            </w:rPr>
          </w:pPr>
          <w:hyperlink w:anchor="_Toc232515215" w:history="1">
            <w:r w:rsidRPr="001A40DE">
              <w:rPr>
                <w:rStyle w:val="Lienhypertexte"/>
                <w:b/>
                <w:bCs/>
                <w:noProof/>
              </w:rPr>
              <w:t>2.4.3. Contraintes organisationnelles et budgétaires</w:t>
            </w:r>
            <w:r>
              <w:rPr>
                <w:noProof/>
                <w:webHidden/>
              </w:rPr>
              <w:tab/>
            </w:r>
            <w:r>
              <w:rPr>
                <w:noProof/>
                <w:webHidden/>
              </w:rPr>
              <w:fldChar w:fldCharType="begin"/>
            </w:r>
            <w:r>
              <w:rPr>
                <w:noProof/>
                <w:webHidden/>
              </w:rPr>
              <w:instrText xml:space="preserve"> PAGEREF _Toc232515215 \h </w:instrText>
            </w:r>
            <w:r>
              <w:rPr>
                <w:noProof/>
                <w:webHidden/>
              </w:rPr>
            </w:r>
            <w:r>
              <w:rPr>
                <w:noProof/>
                <w:webHidden/>
              </w:rPr>
              <w:fldChar w:fldCharType="separate"/>
            </w:r>
            <w:r>
              <w:rPr>
                <w:noProof/>
                <w:webHidden/>
              </w:rPr>
              <w:t>34</w:t>
            </w:r>
            <w:r>
              <w:rPr>
                <w:noProof/>
                <w:webHidden/>
              </w:rPr>
              <w:fldChar w:fldCharType="end"/>
            </w:r>
          </w:hyperlink>
        </w:p>
        <w:p w14:paraId="42EFE442" w14:textId="2AD11D52" w:rsidR="00C2130B" w:rsidRDefault="00C2130B">
          <w:pPr>
            <w:pStyle w:val="TM2"/>
            <w:tabs>
              <w:tab w:val="right" w:leader="dot" w:pos="9628"/>
            </w:tabs>
            <w:rPr>
              <w:rFonts w:eastAsiaTheme="minorEastAsia"/>
              <w:b w:val="0"/>
              <w:bCs w:val="0"/>
              <w:noProof/>
              <w:kern w:val="2"/>
              <w14:ligatures w14:val="standardContextual"/>
            </w:rPr>
          </w:pPr>
          <w:hyperlink w:anchor="_Toc232515216" w:history="1">
            <w:r w:rsidRPr="001A40DE">
              <w:rPr>
                <w:rStyle w:val="Lienhypertexte"/>
                <w:noProof/>
              </w:rPr>
              <w:t>2.5. Hypothèses et dépendances</w:t>
            </w:r>
            <w:r>
              <w:rPr>
                <w:noProof/>
                <w:webHidden/>
              </w:rPr>
              <w:tab/>
            </w:r>
            <w:r>
              <w:rPr>
                <w:noProof/>
                <w:webHidden/>
              </w:rPr>
              <w:fldChar w:fldCharType="begin"/>
            </w:r>
            <w:r>
              <w:rPr>
                <w:noProof/>
                <w:webHidden/>
              </w:rPr>
              <w:instrText xml:space="preserve"> PAGEREF _Toc232515216 \h </w:instrText>
            </w:r>
            <w:r>
              <w:rPr>
                <w:noProof/>
                <w:webHidden/>
              </w:rPr>
            </w:r>
            <w:r>
              <w:rPr>
                <w:noProof/>
                <w:webHidden/>
              </w:rPr>
              <w:fldChar w:fldCharType="separate"/>
            </w:r>
            <w:r>
              <w:rPr>
                <w:noProof/>
                <w:webHidden/>
              </w:rPr>
              <w:t>34</w:t>
            </w:r>
            <w:r>
              <w:rPr>
                <w:noProof/>
                <w:webHidden/>
              </w:rPr>
              <w:fldChar w:fldCharType="end"/>
            </w:r>
          </w:hyperlink>
        </w:p>
        <w:p w14:paraId="08148289" w14:textId="51D510E0" w:rsidR="00C2130B" w:rsidRDefault="00C2130B">
          <w:pPr>
            <w:pStyle w:val="TM2"/>
            <w:tabs>
              <w:tab w:val="right" w:leader="dot" w:pos="9628"/>
            </w:tabs>
            <w:rPr>
              <w:rFonts w:eastAsiaTheme="minorEastAsia"/>
              <w:b w:val="0"/>
              <w:bCs w:val="0"/>
              <w:noProof/>
              <w:kern w:val="2"/>
              <w14:ligatures w14:val="standardContextual"/>
            </w:rPr>
          </w:pPr>
          <w:hyperlink w:anchor="_Toc232515217" w:history="1">
            <w:r w:rsidRPr="001A40DE">
              <w:rPr>
                <w:rStyle w:val="Lienhypertexte"/>
                <w:noProof/>
              </w:rPr>
              <w:t>2.6. Environnement opérationnel</w:t>
            </w:r>
            <w:r>
              <w:rPr>
                <w:noProof/>
                <w:webHidden/>
              </w:rPr>
              <w:tab/>
            </w:r>
            <w:r>
              <w:rPr>
                <w:noProof/>
                <w:webHidden/>
              </w:rPr>
              <w:fldChar w:fldCharType="begin"/>
            </w:r>
            <w:r>
              <w:rPr>
                <w:noProof/>
                <w:webHidden/>
              </w:rPr>
              <w:instrText xml:space="preserve"> PAGEREF _Toc232515217 \h </w:instrText>
            </w:r>
            <w:r>
              <w:rPr>
                <w:noProof/>
                <w:webHidden/>
              </w:rPr>
            </w:r>
            <w:r>
              <w:rPr>
                <w:noProof/>
                <w:webHidden/>
              </w:rPr>
              <w:fldChar w:fldCharType="separate"/>
            </w:r>
            <w:r>
              <w:rPr>
                <w:noProof/>
                <w:webHidden/>
              </w:rPr>
              <w:t>35</w:t>
            </w:r>
            <w:r>
              <w:rPr>
                <w:noProof/>
                <w:webHidden/>
              </w:rPr>
              <w:fldChar w:fldCharType="end"/>
            </w:r>
          </w:hyperlink>
        </w:p>
        <w:p w14:paraId="15E06AFC" w14:textId="5D54CE7C" w:rsidR="00C2130B" w:rsidRDefault="00C2130B">
          <w:pPr>
            <w:pStyle w:val="TM3"/>
            <w:tabs>
              <w:tab w:val="right" w:leader="dot" w:pos="9628"/>
            </w:tabs>
            <w:rPr>
              <w:rFonts w:eastAsiaTheme="minorEastAsia"/>
              <w:noProof/>
              <w:kern w:val="2"/>
              <w:sz w:val="24"/>
              <w:szCs w:val="24"/>
              <w14:ligatures w14:val="standardContextual"/>
            </w:rPr>
          </w:pPr>
          <w:hyperlink w:anchor="_Toc232515218" w:history="1">
            <w:r w:rsidRPr="001A40DE">
              <w:rPr>
                <w:rStyle w:val="Lienhypertexte"/>
                <w:b/>
                <w:bCs/>
                <w:noProof/>
              </w:rPr>
              <w:t>2.6.1. Environnement de production</w:t>
            </w:r>
            <w:r>
              <w:rPr>
                <w:noProof/>
                <w:webHidden/>
              </w:rPr>
              <w:tab/>
            </w:r>
            <w:r>
              <w:rPr>
                <w:noProof/>
                <w:webHidden/>
              </w:rPr>
              <w:fldChar w:fldCharType="begin"/>
            </w:r>
            <w:r>
              <w:rPr>
                <w:noProof/>
                <w:webHidden/>
              </w:rPr>
              <w:instrText xml:space="preserve"> PAGEREF _Toc232515218 \h </w:instrText>
            </w:r>
            <w:r>
              <w:rPr>
                <w:noProof/>
                <w:webHidden/>
              </w:rPr>
            </w:r>
            <w:r>
              <w:rPr>
                <w:noProof/>
                <w:webHidden/>
              </w:rPr>
              <w:fldChar w:fldCharType="separate"/>
            </w:r>
            <w:r>
              <w:rPr>
                <w:noProof/>
                <w:webHidden/>
              </w:rPr>
              <w:t>35</w:t>
            </w:r>
            <w:r>
              <w:rPr>
                <w:noProof/>
                <w:webHidden/>
              </w:rPr>
              <w:fldChar w:fldCharType="end"/>
            </w:r>
          </w:hyperlink>
        </w:p>
        <w:p w14:paraId="5D74F546" w14:textId="38D564E4" w:rsidR="00C2130B" w:rsidRDefault="00C2130B">
          <w:pPr>
            <w:pStyle w:val="TM3"/>
            <w:tabs>
              <w:tab w:val="right" w:leader="dot" w:pos="9628"/>
            </w:tabs>
            <w:rPr>
              <w:rFonts w:eastAsiaTheme="minorEastAsia"/>
              <w:noProof/>
              <w:kern w:val="2"/>
              <w:sz w:val="24"/>
              <w:szCs w:val="24"/>
              <w14:ligatures w14:val="standardContextual"/>
            </w:rPr>
          </w:pPr>
          <w:hyperlink w:anchor="_Toc232515219" w:history="1">
            <w:r w:rsidRPr="001A40DE">
              <w:rPr>
                <w:rStyle w:val="Lienhypertexte"/>
                <w:b/>
                <w:bCs/>
                <w:noProof/>
              </w:rPr>
              <w:t>2.6.2. Environnement utilisateur</w:t>
            </w:r>
            <w:r>
              <w:rPr>
                <w:noProof/>
                <w:webHidden/>
              </w:rPr>
              <w:tab/>
            </w:r>
            <w:r>
              <w:rPr>
                <w:noProof/>
                <w:webHidden/>
              </w:rPr>
              <w:fldChar w:fldCharType="begin"/>
            </w:r>
            <w:r>
              <w:rPr>
                <w:noProof/>
                <w:webHidden/>
              </w:rPr>
              <w:instrText xml:space="preserve"> PAGEREF _Toc232515219 \h </w:instrText>
            </w:r>
            <w:r>
              <w:rPr>
                <w:noProof/>
                <w:webHidden/>
              </w:rPr>
            </w:r>
            <w:r>
              <w:rPr>
                <w:noProof/>
                <w:webHidden/>
              </w:rPr>
              <w:fldChar w:fldCharType="separate"/>
            </w:r>
            <w:r>
              <w:rPr>
                <w:noProof/>
                <w:webHidden/>
              </w:rPr>
              <w:t>36</w:t>
            </w:r>
            <w:r>
              <w:rPr>
                <w:noProof/>
                <w:webHidden/>
              </w:rPr>
              <w:fldChar w:fldCharType="end"/>
            </w:r>
          </w:hyperlink>
        </w:p>
        <w:p w14:paraId="6AF27351" w14:textId="3C7D266E" w:rsidR="00C2130B" w:rsidRDefault="00C2130B">
          <w:pPr>
            <w:pStyle w:val="TM3"/>
            <w:tabs>
              <w:tab w:val="right" w:leader="dot" w:pos="9628"/>
            </w:tabs>
            <w:rPr>
              <w:rFonts w:eastAsiaTheme="minorEastAsia"/>
              <w:noProof/>
              <w:kern w:val="2"/>
              <w:sz w:val="24"/>
              <w:szCs w:val="24"/>
              <w14:ligatures w14:val="standardContextual"/>
            </w:rPr>
          </w:pPr>
          <w:hyperlink w:anchor="_Toc232515220" w:history="1">
            <w:r w:rsidRPr="001A40DE">
              <w:rPr>
                <w:rStyle w:val="Lienhypertexte"/>
                <w:b/>
                <w:bCs/>
                <w:noProof/>
              </w:rPr>
              <w:t>2.6.3. Environnement de développement</w:t>
            </w:r>
            <w:r>
              <w:rPr>
                <w:noProof/>
                <w:webHidden/>
              </w:rPr>
              <w:tab/>
            </w:r>
            <w:r>
              <w:rPr>
                <w:noProof/>
                <w:webHidden/>
              </w:rPr>
              <w:fldChar w:fldCharType="begin"/>
            </w:r>
            <w:r>
              <w:rPr>
                <w:noProof/>
                <w:webHidden/>
              </w:rPr>
              <w:instrText xml:space="preserve"> PAGEREF _Toc232515220 \h </w:instrText>
            </w:r>
            <w:r>
              <w:rPr>
                <w:noProof/>
                <w:webHidden/>
              </w:rPr>
            </w:r>
            <w:r>
              <w:rPr>
                <w:noProof/>
                <w:webHidden/>
              </w:rPr>
              <w:fldChar w:fldCharType="separate"/>
            </w:r>
            <w:r>
              <w:rPr>
                <w:noProof/>
                <w:webHidden/>
              </w:rPr>
              <w:t>37</w:t>
            </w:r>
            <w:r>
              <w:rPr>
                <w:noProof/>
                <w:webHidden/>
              </w:rPr>
              <w:fldChar w:fldCharType="end"/>
            </w:r>
          </w:hyperlink>
        </w:p>
        <w:p w14:paraId="723ED20D" w14:textId="0DE1B437" w:rsidR="00C2130B" w:rsidRDefault="00C2130B">
          <w:pPr>
            <w:pStyle w:val="TM2"/>
            <w:tabs>
              <w:tab w:val="right" w:leader="dot" w:pos="9628"/>
            </w:tabs>
            <w:rPr>
              <w:rFonts w:eastAsiaTheme="minorEastAsia"/>
              <w:b w:val="0"/>
              <w:bCs w:val="0"/>
              <w:noProof/>
              <w:kern w:val="2"/>
              <w14:ligatures w14:val="standardContextual"/>
            </w:rPr>
          </w:pPr>
          <w:hyperlink w:anchor="_Toc232515221" w:history="1">
            <w:r w:rsidRPr="001A40DE">
              <w:rPr>
                <w:rStyle w:val="Lienhypertexte"/>
                <w:noProof/>
              </w:rPr>
              <w:t>2.7. Documentation utilisateur et technique prévue</w:t>
            </w:r>
            <w:r>
              <w:rPr>
                <w:noProof/>
                <w:webHidden/>
              </w:rPr>
              <w:tab/>
            </w:r>
            <w:r>
              <w:rPr>
                <w:noProof/>
                <w:webHidden/>
              </w:rPr>
              <w:fldChar w:fldCharType="begin"/>
            </w:r>
            <w:r>
              <w:rPr>
                <w:noProof/>
                <w:webHidden/>
              </w:rPr>
              <w:instrText xml:space="preserve"> PAGEREF _Toc232515221 \h </w:instrText>
            </w:r>
            <w:r>
              <w:rPr>
                <w:noProof/>
                <w:webHidden/>
              </w:rPr>
            </w:r>
            <w:r>
              <w:rPr>
                <w:noProof/>
                <w:webHidden/>
              </w:rPr>
              <w:fldChar w:fldCharType="separate"/>
            </w:r>
            <w:r>
              <w:rPr>
                <w:noProof/>
                <w:webHidden/>
              </w:rPr>
              <w:t>38</w:t>
            </w:r>
            <w:r>
              <w:rPr>
                <w:noProof/>
                <w:webHidden/>
              </w:rPr>
              <w:fldChar w:fldCharType="end"/>
            </w:r>
          </w:hyperlink>
        </w:p>
        <w:p w14:paraId="6F0D1EA7" w14:textId="63046AE1" w:rsidR="00C2130B" w:rsidRDefault="00C2130B">
          <w:pPr>
            <w:pStyle w:val="TM2"/>
            <w:tabs>
              <w:tab w:val="right" w:leader="dot" w:pos="9628"/>
            </w:tabs>
            <w:rPr>
              <w:rFonts w:eastAsiaTheme="minorEastAsia"/>
              <w:b w:val="0"/>
              <w:bCs w:val="0"/>
              <w:noProof/>
              <w:kern w:val="2"/>
              <w14:ligatures w14:val="standardContextual"/>
            </w:rPr>
          </w:pPr>
          <w:hyperlink w:anchor="_Toc232515222" w:history="1">
            <w:r w:rsidRPr="001A40DE">
              <w:rPr>
                <w:rStyle w:val="Lienhypertexte"/>
                <w:noProof/>
              </w:rPr>
              <w:t>2.8. Normes archivistiques internationales appliquées</w:t>
            </w:r>
            <w:r>
              <w:rPr>
                <w:noProof/>
                <w:webHidden/>
              </w:rPr>
              <w:tab/>
            </w:r>
            <w:r>
              <w:rPr>
                <w:noProof/>
                <w:webHidden/>
              </w:rPr>
              <w:fldChar w:fldCharType="begin"/>
            </w:r>
            <w:r>
              <w:rPr>
                <w:noProof/>
                <w:webHidden/>
              </w:rPr>
              <w:instrText xml:space="preserve"> PAGEREF _Toc232515222 \h </w:instrText>
            </w:r>
            <w:r>
              <w:rPr>
                <w:noProof/>
                <w:webHidden/>
              </w:rPr>
            </w:r>
            <w:r>
              <w:rPr>
                <w:noProof/>
                <w:webHidden/>
              </w:rPr>
              <w:fldChar w:fldCharType="separate"/>
            </w:r>
            <w:r>
              <w:rPr>
                <w:noProof/>
                <w:webHidden/>
              </w:rPr>
              <w:t>39</w:t>
            </w:r>
            <w:r>
              <w:rPr>
                <w:noProof/>
                <w:webHidden/>
              </w:rPr>
              <w:fldChar w:fldCharType="end"/>
            </w:r>
          </w:hyperlink>
        </w:p>
        <w:p w14:paraId="655DD617" w14:textId="7DE7C86E" w:rsidR="00C2130B" w:rsidRDefault="00C2130B">
          <w:pPr>
            <w:pStyle w:val="TM3"/>
            <w:tabs>
              <w:tab w:val="right" w:leader="dot" w:pos="9628"/>
            </w:tabs>
            <w:rPr>
              <w:rFonts w:eastAsiaTheme="minorEastAsia"/>
              <w:noProof/>
              <w:kern w:val="2"/>
              <w:sz w:val="24"/>
              <w:szCs w:val="24"/>
              <w14:ligatures w14:val="standardContextual"/>
            </w:rPr>
          </w:pPr>
          <w:hyperlink w:anchor="_Toc232515223" w:history="1">
            <w:r w:rsidRPr="001A40DE">
              <w:rPr>
                <w:rStyle w:val="Lienhypertexte"/>
                <w:b/>
                <w:bCs/>
                <w:noProof/>
              </w:rPr>
              <w:t>2.8.1. ISAAR(CPF) — Notice d'autorité</w:t>
            </w:r>
            <w:r>
              <w:rPr>
                <w:noProof/>
                <w:webHidden/>
              </w:rPr>
              <w:tab/>
            </w:r>
            <w:r>
              <w:rPr>
                <w:noProof/>
                <w:webHidden/>
              </w:rPr>
              <w:fldChar w:fldCharType="begin"/>
            </w:r>
            <w:r>
              <w:rPr>
                <w:noProof/>
                <w:webHidden/>
              </w:rPr>
              <w:instrText xml:space="preserve"> PAGEREF _Toc232515223 \h </w:instrText>
            </w:r>
            <w:r>
              <w:rPr>
                <w:noProof/>
                <w:webHidden/>
              </w:rPr>
            </w:r>
            <w:r>
              <w:rPr>
                <w:noProof/>
                <w:webHidden/>
              </w:rPr>
              <w:fldChar w:fldCharType="separate"/>
            </w:r>
            <w:r>
              <w:rPr>
                <w:noProof/>
                <w:webHidden/>
              </w:rPr>
              <w:t>39</w:t>
            </w:r>
            <w:r>
              <w:rPr>
                <w:noProof/>
                <w:webHidden/>
              </w:rPr>
              <w:fldChar w:fldCharType="end"/>
            </w:r>
          </w:hyperlink>
        </w:p>
        <w:p w14:paraId="5BEB2012" w14:textId="0736EC9C" w:rsidR="00C2130B" w:rsidRDefault="00C2130B">
          <w:pPr>
            <w:pStyle w:val="TM3"/>
            <w:tabs>
              <w:tab w:val="right" w:leader="dot" w:pos="9628"/>
            </w:tabs>
            <w:rPr>
              <w:rFonts w:eastAsiaTheme="minorEastAsia"/>
              <w:noProof/>
              <w:kern w:val="2"/>
              <w:sz w:val="24"/>
              <w:szCs w:val="24"/>
              <w14:ligatures w14:val="standardContextual"/>
            </w:rPr>
          </w:pPr>
          <w:hyperlink w:anchor="_Toc232515224" w:history="1">
            <w:r w:rsidRPr="001A40DE">
              <w:rPr>
                <w:rStyle w:val="Lienhypertexte"/>
                <w:b/>
                <w:bCs/>
                <w:noProof/>
              </w:rPr>
              <w:t>2.8.2. ISDIAH — Description des institutions de conservation</w:t>
            </w:r>
            <w:r>
              <w:rPr>
                <w:noProof/>
                <w:webHidden/>
              </w:rPr>
              <w:tab/>
            </w:r>
            <w:r>
              <w:rPr>
                <w:noProof/>
                <w:webHidden/>
              </w:rPr>
              <w:fldChar w:fldCharType="begin"/>
            </w:r>
            <w:r>
              <w:rPr>
                <w:noProof/>
                <w:webHidden/>
              </w:rPr>
              <w:instrText xml:space="preserve"> PAGEREF _Toc232515224 \h </w:instrText>
            </w:r>
            <w:r>
              <w:rPr>
                <w:noProof/>
                <w:webHidden/>
              </w:rPr>
            </w:r>
            <w:r>
              <w:rPr>
                <w:noProof/>
                <w:webHidden/>
              </w:rPr>
              <w:fldChar w:fldCharType="separate"/>
            </w:r>
            <w:r>
              <w:rPr>
                <w:noProof/>
                <w:webHidden/>
              </w:rPr>
              <w:t>39</w:t>
            </w:r>
            <w:r>
              <w:rPr>
                <w:noProof/>
                <w:webHidden/>
              </w:rPr>
              <w:fldChar w:fldCharType="end"/>
            </w:r>
          </w:hyperlink>
        </w:p>
        <w:p w14:paraId="663A4C12" w14:textId="1F7AD135" w:rsidR="00C2130B" w:rsidRDefault="00C2130B">
          <w:pPr>
            <w:pStyle w:val="TM3"/>
            <w:tabs>
              <w:tab w:val="right" w:leader="dot" w:pos="9628"/>
            </w:tabs>
            <w:rPr>
              <w:rFonts w:eastAsiaTheme="minorEastAsia"/>
              <w:noProof/>
              <w:kern w:val="2"/>
              <w:sz w:val="24"/>
              <w:szCs w:val="24"/>
              <w14:ligatures w14:val="standardContextual"/>
            </w:rPr>
          </w:pPr>
          <w:hyperlink w:anchor="_Toc232515225" w:history="1">
            <w:r w:rsidRPr="001A40DE">
              <w:rPr>
                <w:rStyle w:val="Lienhypertexte"/>
                <w:b/>
                <w:bCs/>
                <w:noProof/>
              </w:rPr>
              <w:t>2.8.3. ISAD(G) — Description des fonds (extension future)</w:t>
            </w:r>
            <w:r>
              <w:rPr>
                <w:noProof/>
                <w:webHidden/>
              </w:rPr>
              <w:tab/>
            </w:r>
            <w:r>
              <w:rPr>
                <w:noProof/>
                <w:webHidden/>
              </w:rPr>
              <w:fldChar w:fldCharType="begin"/>
            </w:r>
            <w:r>
              <w:rPr>
                <w:noProof/>
                <w:webHidden/>
              </w:rPr>
              <w:instrText xml:space="preserve"> PAGEREF _Toc232515225 \h </w:instrText>
            </w:r>
            <w:r>
              <w:rPr>
                <w:noProof/>
                <w:webHidden/>
              </w:rPr>
            </w:r>
            <w:r>
              <w:rPr>
                <w:noProof/>
                <w:webHidden/>
              </w:rPr>
              <w:fldChar w:fldCharType="separate"/>
            </w:r>
            <w:r>
              <w:rPr>
                <w:noProof/>
                <w:webHidden/>
              </w:rPr>
              <w:t>40</w:t>
            </w:r>
            <w:r>
              <w:rPr>
                <w:noProof/>
                <w:webHidden/>
              </w:rPr>
              <w:fldChar w:fldCharType="end"/>
            </w:r>
          </w:hyperlink>
        </w:p>
        <w:p w14:paraId="65854034" w14:textId="57BB0213" w:rsidR="00C2130B" w:rsidRDefault="00C2130B">
          <w:pPr>
            <w:pStyle w:val="TM1"/>
            <w:tabs>
              <w:tab w:val="right" w:leader="dot" w:pos="9628"/>
            </w:tabs>
            <w:rPr>
              <w:rFonts w:eastAsiaTheme="minorEastAsia"/>
              <w:b w:val="0"/>
              <w:bCs w:val="0"/>
              <w:i w:val="0"/>
              <w:iCs w:val="0"/>
              <w:noProof/>
              <w:kern w:val="2"/>
              <w14:ligatures w14:val="standardContextual"/>
            </w:rPr>
          </w:pPr>
          <w:hyperlink w:anchor="_Toc232515226" w:history="1">
            <w:r w:rsidRPr="001A40DE">
              <w:rPr>
                <w:rStyle w:val="Lienhypertexte"/>
                <w:noProof/>
              </w:rPr>
              <w:t>3. PARTIES PRENANTES ET ACTEURS DU SYSTÈME</w:t>
            </w:r>
            <w:r>
              <w:rPr>
                <w:noProof/>
                <w:webHidden/>
              </w:rPr>
              <w:tab/>
            </w:r>
            <w:r>
              <w:rPr>
                <w:noProof/>
                <w:webHidden/>
              </w:rPr>
              <w:fldChar w:fldCharType="begin"/>
            </w:r>
            <w:r>
              <w:rPr>
                <w:noProof/>
                <w:webHidden/>
              </w:rPr>
              <w:instrText xml:space="preserve"> PAGEREF _Toc232515226 \h </w:instrText>
            </w:r>
            <w:r>
              <w:rPr>
                <w:noProof/>
                <w:webHidden/>
              </w:rPr>
            </w:r>
            <w:r>
              <w:rPr>
                <w:noProof/>
                <w:webHidden/>
              </w:rPr>
              <w:fldChar w:fldCharType="separate"/>
            </w:r>
            <w:r>
              <w:rPr>
                <w:noProof/>
                <w:webHidden/>
              </w:rPr>
              <w:t>41</w:t>
            </w:r>
            <w:r>
              <w:rPr>
                <w:noProof/>
                <w:webHidden/>
              </w:rPr>
              <w:fldChar w:fldCharType="end"/>
            </w:r>
          </w:hyperlink>
        </w:p>
        <w:p w14:paraId="43FCF9C9" w14:textId="365AD264" w:rsidR="00C2130B" w:rsidRDefault="00C2130B">
          <w:pPr>
            <w:pStyle w:val="TM2"/>
            <w:tabs>
              <w:tab w:val="right" w:leader="dot" w:pos="9628"/>
            </w:tabs>
            <w:rPr>
              <w:rFonts w:eastAsiaTheme="minorEastAsia"/>
              <w:b w:val="0"/>
              <w:bCs w:val="0"/>
              <w:noProof/>
              <w:kern w:val="2"/>
              <w14:ligatures w14:val="standardContextual"/>
            </w:rPr>
          </w:pPr>
          <w:hyperlink w:anchor="_Toc232515227" w:history="1">
            <w:r w:rsidRPr="001A40DE">
              <w:rPr>
                <w:rStyle w:val="Lienhypertexte"/>
                <w:noProof/>
              </w:rPr>
              <w:t>3.1. Cartographie des parties prenantes</w:t>
            </w:r>
            <w:r>
              <w:rPr>
                <w:noProof/>
                <w:webHidden/>
              </w:rPr>
              <w:tab/>
            </w:r>
            <w:r>
              <w:rPr>
                <w:noProof/>
                <w:webHidden/>
              </w:rPr>
              <w:fldChar w:fldCharType="begin"/>
            </w:r>
            <w:r>
              <w:rPr>
                <w:noProof/>
                <w:webHidden/>
              </w:rPr>
              <w:instrText xml:space="preserve"> PAGEREF _Toc232515227 \h </w:instrText>
            </w:r>
            <w:r>
              <w:rPr>
                <w:noProof/>
                <w:webHidden/>
              </w:rPr>
            </w:r>
            <w:r>
              <w:rPr>
                <w:noProof/>
                <w:webHidden/>
              </w:rPr>
              <w:fldChar w:fldCharType="separate"/>
            </w:r>
            <w:r>
              <w:rPr>
                <w:noProof/>
                <w:webHidden/>
              </w:rPr>
              <w:t>41</w:t>
            </w:r>
            <w:r>
              <w:rPr>
                <w:noProof/>
                <w:webHidden/>
              </w:rPr>
              <w:fldChar w:fldCharType="end"/>
            </w:r>
          </w:hyperlink>
        </w:p>
        <w:p w14:paraId="5B076743" w14:textId="7F01FB24" w:rsidR="00C2130B" w:rsidRDefault="00C2130B">
          <w:pPr>
            <w:pStyle w:val="TM2"/>
            <w:tabs>
              <w:tab w:val="right" w:leader="dot" w:pos="9628"/>
            </w:tabs>
            <w:rPr>
              <w:rFonts w:eastAsiaTheme="minorEastAsia"/>
              <w:b w:val="0"/>
              <w:bCs w:val="0"/>
              <w:noProof/>
              <w:kern w:val="2"/>
              <w14:ligatures w14:val="standardContextual"/>
            </w:rPr>
          </w:pPr>
          <w:hyperlink w:anchor="_Toc232515228" w:history="1">
            <w:r w:rsidRPr="001A40DE">
              <w:rPr>
                <w:rStyle w:val="Lienhypertexte"/>
                <w:noProof/>
              </w:rPr>
              <w:t>3.2. Acteurs utilisateurs du système — Profils détaillés</w:t>
            </w:r>
            <w:r>
              <w:rPr>
                <w:noProof/>
                <w:webHidden/>
              </w:rPr>
              <w:tab/>
            </w:r>
            <w:r>
              <w:rPr>
                <w:noProof/>
                <w:webHidden/>
              </w:rPr>
              <w:fldChar w:fldCharType="begin"/>
            </w:r>
            <w:r>
              <w:rPr>
                <w:noProof/>
                <w:webHidden/>
              </w:rPr>
              <w:instrText xml:space="preserve"> PAGEREF _Toc232515228 \h </w:instrText>
            </w:r>
            <w:r>
              <w:rPr>
                <w:noProof/>
                <w:webHidden/>
              </w:rPr>
            </w:r>
            <w:r>
              <w:rPr>
                <w:noProof/>
                <w:webHidden/>
              </w:rPr>
              <w:fldChar w:fldCharType="separate"/>
            </w:r>
            <w:r>
              <w:rPr>
                <w:noProof/>
                <w:webHidden/>
              </w:rPr>
              <w:t>42</w:t>
            </w:r>
            <w:r>
              <w:rPr>
                <w:noProof/>
                <w:webHidden/>
              </w:rPr>
              <w:fldChar w:fldCharType="end"/>
            </w:r>
          </w:hyperlink>
        </w:p>
        <w:p w14:paraId="46116DF9" w14:textId="20E63137" w:rsidR="00C2130B" w:rsidRDefault="00C2130B">
          <w:pPr>
            <w:pStyle w:val="TM3"/>
            <w:tabs>
              <w:tab w:val="right" w:leader="dot" w:pos="9628"/>
            </w:tabs>
            <w:rPr>
              <w:rFonts w:eastAsiaTheme="minorEastAsia"/>
              <w:noProof/>
              <w:kern w:val="2"/>
              <w:sz w:val="24"/>
              <w:szCs w:val="24"/>
              <w14:ligatures w14:val="standardContextual"/>
            </w:rPr>
          </w:pPr>
          <w:hyperlink w:anchor="_Toc232515229" w:history="1">
            <w:r w:rsidRPr="001A40DE">
              <w:rPr>
                <w:rStyle w:val="Lienhypertexte"/>
                <w:b/>
                <w:bCs/>
                <w:noProof/>
              </w:rPr>
              <w:t>Acteur A1 — Agent de collecte terrain (CENADI/ANC)</w:t>
            </w:r>
            <w:r>
              <w:rPr>
                <w:noProof/>
                <w:webHidden/>
              </w:rPr>
              <w:tab/>
            </w:r>
            <w:r>
              <w:rPr>
                <w:noProof/>
                <w:webHidden/>
              </w:rPr>
              <w:fldChar w:fldCharType="begin"/>
            </w:r>
            <w:r>
              <w:rPr>
                <w:noProof/>
                <w:webHidden/>
              </w:rPr>
              <w:instrText xml:space="preserve"> PAGEREF _Toc232515229 \h </w:instrText>
            </w:r>
            <w:r>
              <w:rPr>
                <w:noProof/>
                <w:webHidden/>
              </w:rPr>
            </w:r>
            <w:r>
              <w:rPr>
                <w:noProof/>
                <w:webHidden/>
              </w:rPr>
              <w:fldChar w:fldCharType="separate"/>
            </w:r>
            <w:r>
              <w:rPr>
                <w:noProof/>
                <w:webHidden/>
              </w:rPr>
              <w:t>42</w:t>
            </w:r>
            <w:r>
              <w:rPr>
                <w:noProof/>
                <w:webHidden/>
              </w:rPr>
              <w:fldChar w:fldCharType="end"/>
            </w:r>
          </w:hyperlink>
        </w:p>
        <w:p w14:paraId="25B4D43B" w14:textId="684BC7EB" w:rsidR="00C2130B" w:rsidRDefault="00C2130B">
          <w:pPr>
            <w:pStyle w:val="TM3"/>
            <w:tabs>
              <w:tab w:val="right" w:leader="dot" w:pos="9628"/>
            </w:tabs>
            <w:rPr>
              <w:rFonts w:eastAsiaTheme="minorEastAsia"/>
              <w:noProof/>
              <w:kern w:val="2"/>
              <w:sz w:val="24"/>
              <w:szCs w:val="24"/>
              <w14:ligatures w14:val="standardContextual"/>
            </w:rPr>
          </w:pPr>
          <w:hyperlink w:anchor="_Toc232515230" w:history="1">
            <w:r w:rsidRPr="001A40DE">
              <w:rPr>
                <w:rStyle w:val="Lienhypertexte"/>
                <w:b/>
                <w:bCs/>
                <w:noProof/>
              </w:rPr>
              <w:t>Acteur A2 — Archiviste ANC</w:t>
            </w:r>
            <w:r>
              <w:rPr>
                <w:noProof/>
                <w:webHidden/>
              </w:rPr>
              <w:tab/>
            </w:r>
            <w:r>
              <w:rPr>
                <w:noProof/>
                <w:webHidden/>
              </w:rPr>
              <w:fldChar w:fldCharType="begin"/>
            </w:r>
            <w:r>
              <w:rPr>
                <w:noProof/>
                <w:webHidden/>
              </w:rPr>
              <w:instrText xml:space="preserve"> PAGEREF _Toc232515230 \h </w:instrText>
            </w:r>
            <w:r>
              <w:rPr>
                <w:noProof/>
                <w:webHidden/>
              </w:rPr>
            </w:r>
            <w:r>
              <w:rPr>
                <w:noProof/>
                <w:webHidden/>
              </w:rPr>
              <w:fldChar w:fldCharType="separate"/>
            </w:r>
            <w:r>
              <w:rPr>
                <w:noProof/>
                <w:webHidden/>
              </w:rPr>
              <w:t>43</w:t>
            </w:r>
            <w:r>
              <w:rPr>
                <w:noProof/>
                <w:webHidden/>
              </w:rPr>
              <w:fldChar w:fldCharType="end"/>
            </w:r>
          </w:hyperlink>
        </w:p>
        <w:p w14:paraId="253EAF0E" w14:textId="6DF9A416" w:rsidR="00C2130B" w:rsidRDefault="00C2130B">
          <w:pPr>
            <w:pStyle w:val="TM3"/>
            <w:tabs>
              <w:tab w:val="right" w:leader="dot" w:pos="9628"/>
            </w:tabs>
            <w:rPr>
              <w:rFonts w:eastAsiaTheme="minorEastAsia"/>
              <w:noProof/>
              <w:kern w:val="2"/>
              <w:sz w:val="24"/>
              <w:szCs w:val="24"/>
              <w14:ligatures w14:val="standardContextual"/>
            </w:rPr>
          </w:pPr>
          <w:hyperlink w:anchor="_Toc232515231" w:history="1">
            <w:r w:rsidRPr="001A40DE">
              <w:rPr>
                <w:rStyle w:val="Lienhypertexte"/>
                <w:b/>
                <w:bCs/>
                <w:noProof/>
              </w:rPr>
              <w:t>Acteur A3 — Point focal archives (au sein d'une structure productrice)</w:t>
            </w:r>
            <w:r>
              <w:rPr>
                <w:noProof/>
                <w:webHidden/>
              </w:rPr>
              <w:tab/>
            </w:r>
            <w:r>
              <w:rPr>
                <w:noProof/>
                <w:webHidden/>
              </w:rPr>
              <w:fldChar w:fldCharType="begin"/>
            </w:r>
            <w:r>
              <w:rPr>
                <w:noProof/>
                <w:webHidden/>
              </w:rPr>
              <w:instrText xml:space="preserve"> PAGEREF _Toc232515231 \h </w:instrText>
            </w:r>
            <w:r>
              <w:rPr>
                <w:noProof/>
                <w:webHidden/>
              </w:rPr>
            </w:r>
            <w:r>
              <w:rPr>
                <w:noProof/>
                <w:webHidden/>
              </w:rPr>
              <w:fldChar w:fldCharType="separate"/>
            </w:r>
            <w:r>
              <w:rPr>
                <w:noProof/>
                <w:webHidden/>
              </w:rPr>
              <w:t>44</w:t>
            </w:r>
            <w:r>
              <w:rPr>
                <w:noProof/>
                <w:webHidden/>
              </w:rPr>
              <w:fldChar w:fldCharType="end"/>
            </w:r>
          </w:hyperlink>
        </w:p>
        <w:p w14:paraId="70CE7AD5" w14:textId="5CA5E39F" w:rsidR="00C2130B" w:rsidRDefault="00C2130B">
          <w:pPr>
            <w:pStyle w:val="TM3"/>
            <w:tabs>
              <w:tab w:val="right" w:leader="dot" w:pos="9628"/>
            </w:tabs>
            <w:rPr>
              <w:rFonts w:eastAsiaTheme="minorEastAsia"/>
              <w:noProof/>
              <w:kern w:val="2"/>
              <w:sz w:val="24"/>
              <w:szCs w:val="24"/>
              <w14:ligatures w14:val="standardContextual"/>
            </w:rPr>
          </w:pPr>
          <w:hyperlink w:anchor="_Toc232515232" w:history="1">
            <w:r w:rsidRPr="001A40DE">
              <w:rPr>
                <w:rStyle w:val="Lienhypertexte"/>
                <w:b/>
                <w:bCs/>
                <w:noProof/>
              </w:rPr>
              <w:t>Acteur A4 — Décideur public (Ministre, SG, DG, Inspecteur archivistique)</w:t>
            </w:r>
            <w:r>
              <w:rPr>
                <w:noProof/>
                <w:webHidden/>
              </w:rPr>
              <w:tab/>
            </w:r>
            <w:r>
              <w:rPr>
                <w:noProof/>
                <w:webHidden/>
              </w:rPr>
              <w:fldChar w:fldCharType="begin"/>
            </w:r>
            <w:r>
              <w:rPr>
                <w:noProof/>
                <w:webHidden/>
              </w:rPr>
              <w:instrText xml:space="preserve"> PAGEREF _Toc232515232 \h </w:instrText>
            </w:r>
            <w:r>
              <w:rPr>
                <w:noProof/>
                <w:webHidden/>
              </w:rPr>
            </w:r>
            <w:r>
              <w:rPr>
                <w:noProof/>
                <w:webHidden/>
              </w:rPr>
              <w:fldChar w:fldCharType="separate"/>
            </w:r>
            <w:r>
              <w:rPr>
                <w:noProof/>
                <w:webHidden/>
              </w:rPr>
              <w:t>45</w:t>
            </w:r>
            <w:r>
              <w:rPr>
                <w:noProof/>
                <w:webHidden/>
              </w:rPr>
              <w:fldChar w:fldCharType="end"/>
            </w:r>
          </w:hyperlink>
        </w:p>
        <w:p w14:paraId="3C4B39E9" w14:textId="7F6ABD8D" w:rsidR="00C2130B" w:rsidRDefault="00C2130B">
          <w:pPr>
            <w:pStyle w:val="TM3"/>
            <w:tabs>
              <w:tab w:val="right" w:leader="dot" w:pos="9628"/>
            </w:tabs>
            <w:rPr>
              <w:rFonts w:eastAsiaTheme="minorEastAsia"/>
              <w:noProof/>
              <w:kern w:val="2"/>
              <w:sz w:val="24"/>
              <w:szCs w:val="24"/>
              <w14:ligatures w14:val="standardContextual"/>
            </w:rPr>
          </w:pPr>
          <w:hyperlink w:anchor="_Toc232515233" w:history="1">
            <w:r w:rsidRPr="001A40DE">
              <w:rPr>
                <w:rStyle w:val="Lienhypertexte"/>
                <w:b/>
                <w:bCs/>
                <w:noProof/>
              </w:rPr>
              <w:t>Acteur A5 — Administrateur CENADI</w:t>
            </w:r>
            <w:r>
              <w:rPr>
                <w:noProof/>
                <w:webHidden/>
              </w:rPr>
              <w:tab/>
            </w:r>
            <w:r>
              <w:rPr>
                <w:noProof/>
                <w:webHidden/>
              </w:rPr>
              <w:fldChar w:fldCharType="begin"/>
            </w:r>
            <w:r>
              <w:rPr>
                <w:noProof/>
                <w:webHidden/>
              </w:rPr>
              <w:instrText xml:space="preserve"> PAGEREF _Toc232515233 \h </w:instrText>
            </w:r>
            <w:r>
              <w:rPr>
                <w:noProof/>
                <w:webHidden/>
              </w:rPr>
            </w:r>
            <w:r>
              <w:rPr>
                <w:noProof/>
                <w:webHidden/>
              </w:rPr>
              <w:fldChar w:fldCharType="separate"/>
            </w:r>
            <w:r>
              <w:rPr>
                <w:noProof/>
                <w:webHidden/>
              </w:rPr>
              <w:t>46</w:t>
            </w:r>
            <w:r>
              <w:rPr>
                <w:noProof/>
                <w:webHidden/>
              </w:rPr>
              <w:fldChar w:fldCharType="end"/>
            </w:r>
          </w:hyperlink>
        </w:p>
        <w:p w14:paraId="2CF97524" w14:textId="60E63E9B" w:rsidR="00C2130B" w:rsidRDefault="00C2130B">
          <w:pPr>
            <w:pStyle w:val="TM3"/>
            <w:tabs>
              <w:tab w:val="right" w:leader="dot" w:pos="9628"/>
            </w:tabs>
            <w:rPr>
              <w:rFonts w:eastAsiaTheme="minorEastAsia"/>
              <w:noProof/>
              <w:kern w:val="2"/>
              <w:sz w:val="24"/>
              <w:szCs w:val="24"/>
              <w14:ligatures w14:val="standardContextual"/>
            </w:rPr>
          </w:pPr>
          <w:hyperlink w:anchor="_Toc232515234" w:history="1">
            <w:r w:rsidRPr="001A40DE">
              <w:rPr>
                <w:rStyle w:val="Lienhypertexte"/>
                <w:b/>
                <w:bCs/>
                <w:noProof/>
              </w:rPr>
              <w:t>Acteur A6 — Chercheur / Partenaire externe</w:t>
            </w:r>
            <w:r>
              <w:rPr>
                <w:noProof/>
                <w:webHidden/>
              </w:rPr>
              <w:tab/>
            </w:r>
            <w:r>
              <w:rPr>
                <w:noProof/>
                <w:webHidden/>
              </w:rPr>
              <w:fldChar w:fldCharType="begin"/>
            </w:r>
            <w:r>
              <w:rPr>
                <w:noProof/>
                <w:webHidden/>
              </w:rPr>
              <w:instrText xml:space="preserve"> PAGEREF _Toc232515234 \h </w:instrText>
            </w:r>
            <w:r>
              <w:rPr>
                <w:noProof/>
                <w:webHidden/>
              </w:rPr>
            </w:r>
            <w:r>
              <w:rPr>
                <w:noProof/>
                <w:webHidden/>
              </w:rPr>
              <w:fldChar w:fldCharType="separate"/>
            </w:r>
            <w:r>
              <w:rPr>
                <w:noProof/>
                <w:webHidden/>
              </w:rPr>
              <w:t>46</w:t>
            </w:r>
            <w:r>
              <w:rPr>
                <w:noProof/>
                <w:webHidden/>
              </w:rPr>
              <w:fldChar w:fldCharType="end"/>
            </w:r>
          </w:hyperlink>
        </w:p>
        <w:p w14:paraId="790FA337" w14:textId="28CBA646" w:rsidR="00C2130B" w:rsidRDefault="00C2130B">
          <w:pPr>
            <w:pStyle w:val="TM2"/>
            <w:tabs>
              <w:tab w:val="right" w:leader="dot" w:pos="9628"/>
            </w:tabs>
            <w:rPr>
              <w:rFonts w:eastAsiaTheme="minorEastAsia"/>
              <w:b w:val="0"/>
              <w:bCs w:val="0"/>
              <w:noProof/>
              <w:kern w:val="2"/>
              <w14:ligatures w14:val="standardContextual"/>
            </w:rPr>
          </w:pPr>
          <w:hyperlink w:anchor="_Toc232515235" w:history="1">
            <w:r w:rsidRPr="001A40DE">
              <w:rPr>
                <w:rStyle w:val="Lienhypertexte"/>
                <w:noProof/>
              </w:rPr>
              <w:t>3.3. Matrice RACI — Responsabilités du projet</w:t>
            </w:r>
            <w:r>
              <w:rPr>
                <w:noProof/>
                <w:webHidden/>
              </w:rPr>
              <w:tab/>
            </w:r>
            <w:r>
              <w:rPr>
                <w:noProof/>
                <w:webHidden/>
              </w:rPr>
              <w:fldChar w:fldCharType="begin"/>
            </w:r>
            <w:r>
              <w:rPr>
                <w:noProof/>
                <w:webHidden/>
              </w:rPr>
              <w:instrText xml:space="preserve"> PAGEREF _Toc232515235 \h </w:instrText>
            </w:r>
            <w:r>
              <w:rPr>
                <w:noProof/>
                <w:webHidden/>
              </w:rPr>
            </w:r>
            <w:r>
              <w:rPr>
                <w:noProof/>
                <w:webHidden/>
              </w:rPr>
              <w:fldChar w:fldCharType="separate"/>
            </w:r>
            <w:r>
              <w:rPr>
                <w:noProof/>
                <w:webHidden/>
              </w:rPr>
              <w:t>47</w:t>
            </w:r>
            <w:r>
              <w:rPr>
                <w:noProof/>
                <w:webHidden/>
              </w:rPr>
              <w:fldChar w:fldCharType="end"/>
            </w:r>
          </w:hyperlink>
        </w:p>
        <w:p w14:paraId="67F57D93" w14:textId="23AD283A" w:rsidR="00C2130B" w:rsidRDefault="00C2130B">
          <w:pPr>
            <w:pStyle w:val="TM1"/>
            <w:tabs>
              <w:tab w:val="right" w:leader="dot" w:pos="9628"/>
            </w:tabs>
            <w:rPr>
              <w:rFonts w:eastAsiaTheme="minorEastAsia"/>
              <w:b w:val="0"/>
              <w:bCs w:val="0"/>
              <w:i w:val="0"/>
              <w:iCs w:val="0"/>
              <w:noProof/>
              <w:kern w:val="2"/>
              <w14:ligatures w14:val="standardContextual"/>
            </w:rPr>
          </w:pPr>
          <w:hyperlink w:anchor="_Toc232515236" w:history="1">
            <w:r w:rsidRPr="001A40DE">
              <w:rPr>
                <w:rStyle w:val="Lienhypertexte"/>
                <w:noProof/>
              </w:rPr>
              <w:t>4. ARCHITECTURE FONCTIONNELLE GLOBALE</w:t>
            </w:r>
            <w:r>
              <w:rPr>
                <w:noProof/>
                <w:webHidden/>
              </w:rPr>
              <w:tab/>
            </w:r>
            <w:r>
              <w:rPr>
                <w:noProof/>
                <w:webHidden/>
              </w:rPr>
              <w:fldChar w:fldCharType="begin"/>
            </w:r>
            <w:r>
              <w:rPr>
                <w:noProof/>
                <w:webHidden/>
              </w:rPr>
              <w:instrText xml:space="preserve"> PAGEREF _Toc232515236 \h </w:instrText>
            </w:r>
            <w:r>
              <w:rPr>
                <w:noProof/>
                <w:webHidden/>
              </w:rPr>
            </w:r>
            <w:r>
              <w:rPr>
                <w:noProof/>
                <w:webHidden/>
              </w:rPr>
              <w:fldChar w:fldCharType="separate"/>
            </w:r>
            <w:r>
              <w:rPr>
                <w:noProof/>
                <w:webHidden/>
              </w:rPr>
              <w:t>50</w:t>
            </w:r>
            <w:r>
              <w:rPr>
                <w:noProof/>
                <w:webHidden/>
              </w:rPr>
              <w:fldChar w:fldCharType="end"/>
            </w:r>
          </w:hyperlink>
        </w:p>
        <w:p w14:paraId="4FDF4F56" w14:textId="5058473D" w:rsidR="00C2130B" w:rsidRDefault="00C2130B">
          <w:pPr>
            <w:pStyle w:val="TM2"/>
            <w:tabs>
              <w:tab w:val="right" w:leader="dot" w:pos="9628"/>
            </w:tabs>
            <w:rPr>
              <w:rFonts w:eastAsiaTheme="minorEastAsia"/>
              <w:b w:val="0"/>
              <w:bCs w:val="0"/>
              <w:noProof/>
              <w:kern w:val="2"/>
              <w14:ligatures w14:val="standardContextual"/>
            </w:rPr>
          </w:pPr>
          <w:hyperlink w:anchor="_Toc232515237" w:history="1">
            <w:r w:rsidRPr="001A40DE">
              <w:rPr>
                <w:rStyle w:val="Lienhypertexte"/>
                <w:noProof/>
              </w:rPr>
              <w:t>4.1. Principe fondamental : séparation collecte / visualisation</w:t>
            </w:r>
            <w:r>
              <w:rPr>
                <w:noProof/>
                <w:webHidden/>
              </w:rPr>
              <w:tab/>
            </w:r>
            <w:r>
              <w:rPr>
                <w:noProof/>
                <w:webHidden/>
              </w:rPr>
              <w:fldChar w:fldCharType="begin"/>
            </w:r>
            <w:r>
              <w:rPr>
                <w:noProof/>
                <w:webHidden/>
              </w:rPr>
              <w:instrText xml:space="preserve"> PAGEREF _Toc232515237 \h </w:instrText>
            </w:r>
            <w:r>
              <w:rPr>
                <w:noProof/>
                <w:webHidden/>
              </w:rPr>
            </w:r>
            <w:r>
              <w:rPr>
                <w:noProof/>
                <w:webHidden/>
              </w:rPr>
              <w:fldChar w:fldCharType="separate"/>
            </w:r>
            <w:r>
              <w:rPr>
                <w:noProof/>
                <w:webHidden/>
              </w:rPr>
              <w:t>50</w:t>
            </w:r>
            <w:r>
              <w:rPr>
                <w:noProof/>
                <w:webHidden/>
              </w:rPr>
              <w:fldChar w:fldCharType="end"/>
            </w:r>
          </w:hyperlink>
        </w:p>
        <w:p w14:paraId="44F37567" w14:textId="6FFA5C5C" w:rsidR="00C2130B" w:rsidRDefault="00C2130B">
          <w:pPr>
            <w:pStyle w:val="TM3"/>
            <w:tabs>
              <w:tab w:val="right" w:leader="dot" w:pos="9628"/>
            </w:tabs>
            <w:rPr>
              <w:rFonts w:eastAsiaTheme="minorEastAsia"/>
              <w:noProof/>
              <w:kern w:val="2"/>
              <w:sz w:val="24"/>
              <w:szCs w:val="24"/>
              <w14:ligatures w14:val="standardContextual"/>
            </w:rPr>
          </w:pPr>
          <w:hyperlink w:anchor="_Toc232515238" w:history="1">
            <w:r w:rsidRPr="001A40DE">
              <w:rPr>
                <w:rStyle w:val="Lienhypertexte"/>
                <w:b/>
                <w:bCs/>
                <w:noProof/>
              </w:rPr>
              <w:t>4.1.1. Justification de la séparation</w:t>
            </w:r>
            <w:r>
              <w:rPr>
                <w:noProof/>
                <w:webHidden/>
              </w:rPr>
              <w:tab/>
            </w:r>
            <w:r>
              <w:rPr>
                <w:noProof/>
                <w:webHidden/>
              </w:rPr>
              <w:fldChar w:fldCharType="begin"/>
            </w:r>
            <w:r>
              <w:rPr>
                <w:noProof/>
                <w:webHidden/>
              </w:rPr>
              <w:instrText xml:space="preserve"> PAGEREF _Toc232515238 \h </w:instrText>
            </w:r>
            <w:r>
              <w:rPr>
                <w:noProof/>
                <w:webHidden/>
              </w:rPr>
            </w:r>
            <w:r>
              <w:rPr>
                <w:noProof/>
                <w:webHidden/>
              </w:rPr>
              <w:fldChar w:fldCharType="separate"/>
            </w:r>
            <w:r>
              <w:rPr>
                <w:noProof/>
                <w:webHidden/>
              </w:rPr>
              <w:t>50</w:t>
            </w:r>
            <w:r>
              <w:rPr>
                <w:noProof/>
                <w:webHidden/>
              </w:rPr>
              <w:fldChar w:fldCharType="end"/>
            </w:r>
          </w:hyperlink>
        </w:p>
        <w:p w14:paraId="4AEBBE1E" w14:textId="51905FC1" w:rsidR="00C2130B" w:rsidRDefault="00C2130B">
          <w:pPr>
            <w:pStyle w:val="TM3"/>
            <w:tabs>
              <w:tab w:val="right" w:leader="dot" w:pos="9628"/>
            </w:tabs>
            <w:rPr>
              <w:rFonts w:eastAsiaTheme="minorEastAsia"/>
              <w:noProof/>
              <w:kern w:val="2"/>
              <w:sz w:val="24"/>
              <w:szCs w:val="24"/>
              <w14:ligatures w14:val="standardContextual"/>
            </w:rPr>
          </w:pPr>
          <w:hyperlink w:anchor="_Toc232515239" w:history="1">
            <w:r w:rsidRPr="001A40DE">
              <w:rPr>
                <w:rStyle w:val="Lienhypertexte"/>
                <w:b/>
                <w:bCs/>
                <w:noProof/>
              </w:rPr>
              <w:t>4.1.2. Conséquences fonctionnelles</w:t>
            </w:r>
            <w:r>
              <w:rPr>
                <w:noProof/>
                <w:webHidden/>
              </w:rPr>
              <w:tab/>
            </w:r>
            <w:r>
              <w:rPr>
                <w:noProof/>
                <w:webHidden/>
              </w:rPr>
              <w:fldChar w:fldCharType="begin"/>
            </w:r>
            <w:r>
              <w:rPr>
                <w:noProof/>
                <w:webHidden/>
              </w:rPr>
              <w:instrText xml:space="preserve"> PAGEREF _Toc232515239 \h </w:instrText>
            </w:r>
            <w:r>
              <w:rPr>
                <w:noProof/>
                <w:webHidden/>
              </w:rPr>
            </w:r>
            <w:r>
              <w:rPr>
                <w:noProof/>
                <w:webHidden/>
              </w:rPr>
              <w:fldChar w:fldCharType="separate"/>
            </w:r>
            <w:r>
              <w:rPr>
                <w:noProof/>
                <w:webHidden/>
              </w:rPr>
              <w:t>51</w:t>
            </w:r>
            <w:r>
              <w:rPr>
                <w:noProof/>
                <w:webHidden/>
              </w:rPr>
              <w:fldChar w:fldCharType="end"/>
            </w:r>
          </w:hyperlink>
        </w:p>
        <w:p w14:paraId="50E96C99" w14:textId="2D44D3E2" w:rsidR="00C2130B" w:rsidRDefault="00C2130B">
          <w:pPr>
            <w:pStyle w:val="TM2"/>
            <w:tabs>
              <w:tab w:val="right" w:leader="dot" w:pos="9628"/>
            </w:tabs>
            <w:rPr>
              <w:rFonts w:eastAsiaTheme="minorEastAsia"/>
              <w:b w:val="0"/>
              <w:bCs w:val="0"/>
              <w:noProof/>
              <w:kern w:val="2"/>
              <w14:ligatures w14:val="standardContextual"/>
            </w:rPr>
          </w:pPr>
          <w:hyperlink w:anchor="_Toc232515240" w:history="1">
            <w:r w:rsidRPr="001A40DE">
              <w:rPr>
                <w:rStyle w:val="Lienhypertexte"/>
                <w:noProof/>
              </w:rPr>
              <w:t>4.2. Découpage en modules fonctionnels</w:t>
            </w:r>
            <w:r>
              <w:rPr>
                <w:noProof/>
                <w:webHidden/>
              </w:rPr>
              <w:tab/>
            </w:r>
            <w:r>
              <w:rPr>
                <w:noProof/>
                <w:webHidden/>
              </w:rPr>
              <w:fldChar w:fldCharType="begin"/>
            </w:r>
            <w:r>
              <w:rPr>
                <w:noProof/>
                <w:webHidden/>
              </w:rPr>
              <w:instrText xml:space="preserve"> PAGEREF _Toc232515240 \h </w:instrText>
            </w:r>
            <w:r>
              <w:rPr>
                <w:noProof/>
                <w:webHidden/>
              </w:rPr>
            </w:r>
            <w:r>
              <w:rPr>
                <w:noProof/>
                <w:webHidden/>
              </w:rPr>
              <w:fldChar w:fldCharType="separate"/>
            </w:r>
            <w:r>
              <w:rPr>
                <w:noProof/>
                <w:webHidden/>
              </w:rPr>
              <w:t>51</w:t>
            </w:r>
            <w:r>
              <w:rPr>
                <w:noProof/>
                <w:webHidden/>
              </w:rPr>
              <w:fldChar w:fldCharType="end"/>
            </w:r>
          </w:hyperlink>
        </w:p>
        <w:p w14:paraId="25F81269" w14:textId="31C8195D" w:rsidR="00C2130B" w:rsidRDefault="00C2130B">
          <w:pPr>
            <w:pStyle w:val="TM3"/>
            <w:tabs>
              <w:tab w:val="right" w:leader="dot" w:pos="9628"/>
            </w:tabs>
            <w:rPr>
              <w:rFonts w:eastAsiaTheme="minorEastAsia"/>
              <w:noProof/>
              <w:kern w:val="2"/>
              <w:sz w:val="24"/>
              <w:szCs w:val="24"/>
              <w14:ligatures w14:val="standardContextual"/>
            </w:rPr>
          </w:pPr>
          <w:hyperlink w:anchor="_Toc232515241" w:history="1">
            <w:r w:rsidRPr="001A40DE">
              <w:rPr>
                <w:rStyle w:val="Lienhypertexte"/>
                <w:b/>
                <w:bCs/>
                <w:noProof/>
              </w:rPr>
              <w:t>4.2.1. Vue d'ensemble des 7 modules</w:t>
            </w:r>
            <w:r>
              <w:rPr>
                <w:noProof/>
                <w:webHidden/>
              </w:rPr>
              <w:tab/>
            </w:r>
            <w:r>
              <w:rPr>
                <w:noProof/>
                <w:webHidden/>
              </w:rPr>
              <w:fldChar w:fldCharType="begin"/>
            </w:r>
            <w:r>
              <w:rPr>
                <w:noProof/>
                <w:webHidden/>
              </w:rPr>
              <w:instrText xml:space="preserve"> PAGEREF _Toc232515241 \h </w:instrText>
            </w:r>
            <w:r>
              <w:rPr>
                <w:noProof/>
                <w:webHidden/>
              </w:rPr>
            </w:r>
            <w:r>
              <w:rPr>
                <w:noProof/>
                <w:webHidden/>
              </w:rPr>
              <w:fldChar w:fldCharType="separate"/>
            </w:r>
            <w:r>
              <w:rPr>
                <w:noProof/>
                <w:webHidden/>
              </w:rPr>
              <w:t>51</w:t>
            </w:r>
            <w:r>
              <w:rPr>
                <w:noProof/>
                <w:webHidden/>
              </w:rPr>
              <w:fldChar w:fldCharType="end"/>
            </w:r>
          </w:hyperlink>
        </w:p>
        <w:p w14:paraId="38E6FE0B" w14:textId="61F957D1" w:rsidR="00C2130B" w:rsidRDefault="00C2130B">
          <w:pPr>
            <w:pStyle w:val="TM3"/>
            <w:tabs>
              <w:tab w:val="right" w:leader="dot" w:pos="9628"/>
            </w:tabs>
            <w:rPr>
              <w:rFonts w:eastAsiaTheme="minorEastAsia"/>
              <w:noProof/>
              <w:kern w:val="2"/>
              <w:sz w:val="24"/>
              <w:szCs w:val="24"/>
              <w14:ligatures w14:val="standardContextual"/>
            </w:rPr>
          </w:pPr>
          <w:hyperlink w:anchor="_Toc232515242" w:history="1">
            <w:r w:rsidRPr="001A40DE">
              <w:rPr>
                <w:rStyle w:val="Lienhypertexte"/>
                <w:b/>
                <w:bCs/>
                <w:noProof/>
              </w:rPr>
              <w:t>4.2.2. Couverture des objectifs TDR par modules</w:t>
            </w:r>
            <w:r>
              <w:rPr>
                <w:noProof/>
                <w:webHidden/>
              </w:rPr>
              <w:tab/>
            </w:r>
            <w:r>
              <w:rPr>
                <w:noProof/>
                <w:webHidden/>
              </w:rPr>
              <w:fldChar w:fldCharType="begin"/>
            </w:r>
            <w:r>
              <w:rPr>
                <w:noProof/>
                <w:webHidden/>
              </w:rPr>
              <w:instrText xml:space="preserve"> PAGEREF _Toc232515242 \h </w:instrText>
            </w:r>
            <w:r>
              <w:rPr>
                <w:noProof/>
                <w:webHidden/>
              </w:rPr>
            </w:r>
            <w:r>
              <w:rPr>
                <w:noProof/>
                <w:webHidden/>
              </w:rPr>
              <w:fldChar w:fldCharType="separate"/>
            </w:r>
            <w:r>
              <w:rPr>
                <w:noProof/>
                <w:webHidden/>
              </w:rPr>
              <w:t>52</w:t>
            </w:r>
            <w:r>
              <w:rPr>
                <w:noProof/>
                <w:webHidden/>
              </w:rPr>
              <w:fldChar w:fldCharType="end"/>
            </w:r>
          </w:hyperlink>
        </w:p>
        <w:p w14:paraId="10ACB2CE" w14:textId="76DF791C" w:rsidR="00C2130B" w:rsidRDefault="00C2130B">
          <w:pPr>
            <w:pStyle w:val="TM3"/>
            <w:tabs>
              <w:tab w:val="right" w:leader="dot" w:pos="9628"/>
            </w:tabs>
            <w:rPr>
              <w:rFonts w:eastAsiaTheme="minorEastAsia"/>
              <w:noProof/>
              <w:kern w:val="2"/>
              <w:sz w:val="24"/>
              <w:szCs w:val="24"/>
              <w14:ligatures w14:val="standardContextual"/>
            </w:rPr>
          </w:pPr>
          <w:hyperlink w:anchor="_Toc232515243" w:history="1">
            <w:r w:rsidRPr="001A40DE">
              <w:rPr>
                <w:rStyle w:val="Lienhypertexte"/>
                <w:b/>
                <w:bCs/>
                <w:noProof/>
              </w:rPr>
              <w:t>4.2.3. Couverture des objectifs fonctionnels du système d'information</w:t>
            </w:r>
            <w:r>
              <w:rPr>
                <w:noProof/>
                <w:webHidden/>
              </w:rPr>
              <w:tab/>
            </w:r>
            <w:r>
              <w:rPr>
                <w:noProof/>
                <w:webHidden/>
              </w:rPr>
              <w:fldChar w:fldCharType="begin"/>
            </w:r>
            <w:r>
              <w:rPr>
                <w:noProof/>
                <w:webHidden/>
              </w:rPr>
              <w:instrText xml:space="preserve"> PAGEREF _Toc232515243 \h </w:instrText>
            </w:r>
            <w:r>
              <w:rPr>
                <w:noProof/>
                <w:webHidden/>
              </w:rPr>
            </w:r>
            <w:r>
              <w:rPr>
                <w:noProof/>
                <w:webHidden/>
              </w:rPr>
              <w:fldChar w:fldCharType="separate"/>
            </w:r>
            <w:r>
              <w:rPr>
                <w:noProof/>
                <w:webHidden/>
              </w:rPr>
              <w:t>53</w:t>
            </w:r>
            <w:r>
              <w:rPr>
                <w:noProof/>
                <w:webHidden/>
              </w:rPr>
              <w:fldChar w:fldCharType="end"/>
            </w:r>
          </w:hyperlink>
        </w:p>
        <w:p w14:paraId="4C545543" w14:textId="1463B8B7" w:rsidR="00C2130B" w:rsidRDefault="00C2130B">
          <w:pPr>
            <w:pStyle w:val="TM2"/>
            <w:tabs>
              <w:tab w:val="right" w:leader="dot" w:pos="9628"/>
            </w:tabs>
            <w:rPr>
              <w:rFonts w:eastAsiaTheme="minorEastAsia"/>
              <w:b w:val="0"/>
              <w:bCs w:val="0"/>
              <w:noProof/>
              <w:kern w:val="2"/>
              <w14:ligatures w14:val="standardContextual"/>
            </w:rPr>
          </w:pPr>
          <w:hyperlink w:anchor="_Toc232515244" w:history="1">
            <w:r w:rsidRPr="001A40DE">
              <w:rPr>
                <w:rStyle w:val="Lienhypertexte"/>
                <w:noProof/>
              </w:rPr>
              <w:t>4.3. Flux de données macroscopiques</w:t>
            </w:r>
            <w:r>
              <w:rPr>
                <w:noProof/>
                <w:webHidden/>
              </w:rPr>
              <w:tab/>
            </w:r>
            <w:r>
              <w:rPr>
                <w:noProof/>
                <w:webHidden/>
              </w:rPr>
              <w:fldChar w:fldCharType="begin"/>
            </w:r>
            <w:r>
              <w:rPr>
                <w:noProof/>
                <w:webHidden/>
              </w:rPr>
              <w:instrText xml:space="preserve"> PAGEREF _Toc232515244 \h </w:instrText>
            </w:r>
            <w:r>
              <w:rPr>
                <w:noProof/>
                <w:webHidden/>
              </w:rPr>
            </w:r>
            <w:r>
              <w:rPr>
                <w:noProof/>
                <w:webHidden/>
              </w:rPr>
              <w:fldChar w:fldCharType="separate"/>
            </w:r>
            <w:r>
              <w:rPr>
                <w:noProof/>
                <w:webHidden/>
              </w:rPr>
              <w:t>55</w:t>
            </w:r>
            <w:r>
              <w:rPr>
                <w:noProof/>
                <w:webHidden/>
              </w:rPr>
              <w:fldChar w:fldCharType="end"/>
            </w:r>
          </w:hyperlink>
        </w:p>
        <w:p w14:paraId="5A57CFAB" w14:textId="569382E6" w:rsidR="00C2130B" w:rsidRDefault="00C2130B">
          <w:pPr>
            <w:pStyle w:val="TM3"/>
            <w:tabs>
              <w:tab w:val="right" w:leader="dot" w:pos="9628"/>
            </w:tabs>
            <w:rPr>
              <w:rFonts w:eastAsiaTheme="minorEastAsia"/>
              <w:noProof/>
              <w:kern w:val="2"/>
              <w:sz w:val="24"/>
              <w:szCs w:val="24"/>
              <w14:ligatures w14:val="standardContextual"/>
            </w:rPr>
          </w:pPr>
          <w:hyperlink w:anchor="_Toc232515245" w:history="1">
            <w:r w:rsidRPr="001A40DE">
              <w:rPr>
                <w:rStyle w:val="Lienhypertexte"/>
                <w:b/>
                <w:bCs/>
                <w:noProof/>
              </w:rPr>
              <w:t>4.3.1. Diagramme de flux de données — niveau 0 (Mermaid)</w:t>
            </w:r>
            <w:r>
              <w:rPr>
                <w:noProof/>
                <w:webHidden/>
              </w:rPr>
              <w:tab/>
            </w:r>
            <w:r>
              <w:rPr>
                <w:noProof/>
                <w:webHidden/>
              </w:rPr>
              <w:fldChar w:fldCharType="begin"/>
            </w:r>
            <w:r>
              <w:rPr>
                <w:noProof/>
                <w:webHidden/>
              </w:rPr>
              <w:instrText xml:space="preserve"> PAGEREF _Toc232515245 \h </w:instrText>
            </w:r>
            <w:r>
              <w:rPr>
                <w:noProof/>
                <w:webHidden/>
              </w:rPr>
            </w:r>
            <w:r>
              <w:rPr>
                <w:noProof/>
                <w:webHidden/>
              </w:rPr>
              <w:fldChar w:fldCharType="separate"/>
            </w:r>
            <w:r>
              <w:rPr>
                <w:noProof/>
                <w:webHidden/>
              </w:rPr>
              <w:t>55</w:t>
            </w:r>
            <w:r>
              <w:rPr>
                <w:noProof/>
                <w:webHidden/>
              </w:rPr>
              <w:fldChar w:fldCharType="end"/>
            </w:r>
          </w:hyperlink>
        </w:p>
        <w:p w14:paraId="75C6B546" w14:textId="62175C9A" w:rsidR="00C2130B" w:rsidRDefault="00C2130B">
          <w:pPr>
            <w:pStyle w:val="TM3"/>
            <w:tabs>
              <w:tab w:val="right" w:leader="dot" w:pos="9628"/>
            </w:tabs>
            <w:rPr>
              <w:rFonts w:eastAsiaTheme="minorEastAsia"/>
              <w:noProof/>
              <w:kern w:val="2"/>
              <w:sz w:val="24"/>
              <w:szCs w:val="24"/>
              <w14:ligatures w14:val="standardContextual"/>
            </w:rPr>
          </w:pPr>
          <w:hyperlink w:anchor="_Toc232515246" w:history="1">
            <w:r w:rsidRPr="001A40DE">
              <w:rPr>
                <w:rStyle w:val="Lienhypertexte"/>
                <w:b/>
                <w:bCs/>
                <w:noProof/>
              </w:rPr>
              <w:t>4.3.2. Diagramme de flux de données — niveau 1 (Mermaid)</w:t>
            </w:r>
            <w:r>
              <w:rPr>
                <w:noProof/>
                <w:webHidden/>
              </w:rPr>
              <w:tab/>
            </w:r>
            <w:r>
              <w:rPr>
                <w:noProof/>
                <w:webHidden/>
              </w:rPr>
              <w:fldChar w:fldCharType="begin"/>
            </w:r>
            <w:r>
              <w:rPr>
                <w:noProof/>
                <w:webHidden/>
              </w:rPr>
              <w:instrText xml:space="preserve"> PAGEREF _Toc232515246 \h </w:instrText>
            </w:r>
            <w:r>
              <w:rPr>
                <w:noProof/>
                <w:webHidden/>
              </w:rPr>
            </w:r>
            <w:r>
              <w:rPr>
                <w:noProof/>
                <w:webHidden/>
              </w:rPr>
              <w:fldChar w:fldCharType="separate"/>
            </w:r>
            <w:r>
              <w:rPr>
                <w:noProof/>
                <w:webHidden/>
              </w:rPr>
              <w:t>56</w:t>
            </w:r>
            <w:r>
              <w:rPr>
                <w:noProof/>
                <w:webHidden/>
              </w:rPr>
              <w:fldChar w:fldCharType="end"/>
            </w:r>
          </w:hyperlink>
        </w:p>
        <w:p w14:paraId="63253CAF" w14:textId="34220043" w:rsidR="00C2130B" w:rsidRDefault="00C2130B">
          <w:pPr>
            <w:pStyle w:val="TM2"/>
            <w:tabs>
              <w:tab w:val="right" w:leader="dot" w:pos="9628"/>
            </w:tabs>
            <w:rPr>
              <w:rFonts w:eastAsiaTheme="minorEastAsia"/>
              <w:b w:val="0"/>
              <w:bCs w:val="0"/>
              <w:noProof/>
              <w:kern w:val="2"/>
              <w14:ligatures w14:val="standardContextual"/>
            </w:rPr>
          </w:pPr>
          <w:hyperlink w:anchor="_Toc232515247" w:history="1">
            <w:r w:rsidRPr="001A40DE">
              <w:rPr>
                <w:rStyle w:val="Lienhypertexte"/>
                <w:noProof/>
              </w:rPr>
              <w:t>4.4. Diagramme de contexte fonctionnel</w:t>
            </w:r>
            <w:r>
              <w:rPr>
                <w:noProof/>
                <w:webHidden/>
              </w:rPr>
              <w:tab/>
            </w:r>
            <w:r>
              <w:rPr>
                <w:noProof/>
                <w:webHidden/>
              </w:rPr>
              <w:fldChar w:fldCharType="begin"/>
            </w:r>
            <w:r>
              <w:rPr>
                <w:noProof/>
                <w:webHidden/>
              </w:rPr>
              <w:instrText xml:space="preserve"> PAGEREF _Toc232515247 \h </w:instrText>
            </w:r>
            <w:r>
              <w:rPr>
                <w:noProof/>
                <w:webHidden/>
              </w:rPr>
            </w:r>
            <w:r>
              <w:rPr>
                <w:noProof/>
                <w:webHidden/>
              </w:rPr>
              <w:fldChar w:fldCharType="separate"/>
            </w:r>
            <w:r>
              <w:rPr>
                <w:noProof/>
                <w:webHidden/>
              </w:rPr>
              <w:t>57</w:t>
            </w:r>
            <w:r>
              <w:rPr>
                <w:noProof/>
                <w:webHidden/>
              </w:rPr>
              <w:fldChar w:fldCharType="end"/>
            </w:r>
          </w:hyperlink>
        </w:p>
        <w:p w14:paraId="2695E1F6" w14:textId="5DEC2D0A" w:rsidR="00C2130B" w:rsidRDefault="00C2130B">
          <w:pPr>
            <w:pStyle w:val="TM2"/>
            <w:tabs>
              <w:tab w:val="right" w:leader="dot" w:pos="9628"/>
            </w:tabs>
            <w:rPr>
              <w:rFonts w:eastAsiaTheme="minorEastAsia"/>
              <w:b w:val="0"/>
              <w:bCs w:val="0"/>
              <w:noProof/>
              <w:kern w:val="2"/>
              <w14:ligatures w14:val="standardContextual"/>
            </w:rPr>
          </w:pPr>
          <w:hyperlink w:anchor="_Toc232515248" w:history="1">
            <w:r w:rsidRPr="001A40DE">
              <w:rPr>
                <w:rStyle w:val="Lienhypertexte"/>
                <w:noProof/>
              </w:rPr>
              <w:t>4.5. Périmètre exclu — Ce que CNIPAC n'EST PAS</w:t>
            </w:r>
            <w:r>
              <w:rPr>
                <w:noProof/>
                <w:webHidden/>
              </w:rPr>
              <w:tab/>
            </w:r>
            <w:r>
              <w:rPr>
                <w:noProof/>
                <w:webHidden/>
              </w:rPr>
              <w:fldChar w:fldCharType="begin"/>
            </w:r>
            <w:r>
              <w:rPr>
                <w:noProof/>
                <w:webHidden/>
              </w:rPr>
              <w:instrText xml:space="preserve"> PAGEREF _Toc232515248 \h </w:instrText>
            </w:r>
            <w:r>
              <w:rPr>
                <w:noProof/>
                <w:webHidden/>
              </w:rPr>
            </w:r>
            <w:r>
              <w:rPr>
                <w:noProof/>
                <w:webHidden/>
              </w:rPr>
              <w:fldChar w:fldCharType="separate"/>
            </w:r>
            <w:r>
              <w:rPr>
                <w:noProof/>
                <w:webHidden/>
              </w:rPr>
              <w:t>57</w:t>
            </w:r>
            <w:r>
              <w:rPr>
                <w:noProof/>
                <w:webHidden/>
              </w:rPr>
              <w:fldChar w:fldCharType="end"/>
            </w:r>
          </w:hyperlink>
        </w:p>
        <w:p w14:paraId="5F0A72C8" w14:textId="43ABAA28" w:rsidR="00C2130B" w:rsidRDefault="00C2130B">
          <w:pPr>
            <w:pStyle w:val="TM1"/>
            <w:tabs>
              <w:tab w:val="right" w:leader="dot" w:pos="9628"/>
            </w:tabs>
            <w:rPr>
              <w:rFonts w:eastAsiaTheme="minorEastAsia"/>
              <w:b w:val="0"/>
              <w:bCs w:val="0"/>
              <w:i w:val="0"/>
              <w:iCs w:val="0"/>
              <w:noProof/>
              <w:kern w:val="2"/>
              <w14:ligatures w14:val="standardContextual"/>
            </w:rPr>
          </w:pPr>
          <w:hyperlink w:anchor="_Toc232515249" w:history="1">
            <w:r w:rsidRPr="001A40DE">
              <w:rPr>
                <w:rStyle w:val="Lienhypertexte"/>
                <w:noProof/>
              </w:rPr>
              <w:t>5. DESCRIPTION DÉTAILLÉE DES MODULES FONCTIONNELS</w:t>
            </w:r>
            <w:r>
              <w:rPr>
                <w:noProof/>
                <w:webHidden/>
              </w:rPr>
              <w:tab/>
            </w:r>
            <w:r>
              <w:rPr>
                <w:noProof/>
                <w:webHidden/>
              </w:rPr>
              <w:fldChar w:fldCharType="begin"/>
            </w:r>
            <w:r>
              <w:rPr>
                <w:noProof/>
                <w:webHidden/>
              </w:rPr>
              <w:instrText xml:space="preserve"> PAGEREF _Toc232515249 \h </w:instrText>
            </w:r>
            <w:r>
              <w:rPr>
                <w:noProof/>
                <w:webHidden/>
              </w:rPr>
            </w:r>
            <w:r>
              <w:rPr>
                <w:noProof/>
                <w:webHidden/>
              </w:rPr>
              <w:fldChar w:fldCharType="separate"/>
            </w:r>
            <w:r>
              <w:rPr>
                <w:noProof/>
                <w:webHidden/>
              </w:rPr>
              <w:t>59</w:t>
            </w:r>
            <w:r>
              <w:rPr>
                <w:noProof/>
                <w:webHidden/>
              </w:rPr>
              <w:fldChar w:fldCharType="end"/>
            </w:r>
          </w:hyperlink>
        </w:p>
        <w:p w14:paraId="2EE24962" w14:textId="72A6F0A9" w:rsidR="00C2130B" w:rsidRDefault="00C2130B">
          <w:pPr>
            <w:pStyle w:val="TM2"/>
            <w:tabs>
              <w:tab w:val="right" w:leader="dot" w:pos="9628"/>
            </w:tabs>
            <w:rPr>
              <w:rFonts w:eastAsiaTheme="minorEastAsia"/>
              <w:b w:val="0"/>
              <w:bCs w:val="0"/>
              <w:noProof/>
              <w:kern w:val="2"/>
              <w14:ligatures w14:val="standardContextual"/>
            </w:rPr>
          </w:pPr>
          <w:hyperlink w:anchor="_Toc232515250" w:history="1">
            <w:r w:rsidRPr="001A40DE">
              <w:rPr>
                <w:rStyle w:val="Lienhypertexte"/>
                <w:noProof/>
              </w:rPr>
              <w:t>5.1. Module M1 — Synchronisation et Ingestion des données KoboToolbox</w:t>
            </w:r>
            <w:r>
              <w:rPr>
                <w:noProof/>
                <w:webHidden/>
              </w:rPr>
              <w:tab/>
            </w:r>
            <w:r>
              <w:rPr>
                <w:noProof/>
                <w:webHidden/>
              </w:rPr>
              <w:fldChar w:fldCharType="begin"/>
            </w:r>
            <w:r>
              <w:rPr>
                <w:noProof/>
                <w:webHidden/>
              </w:rPr>
              <w:instrText xml:space="preserve"> PAGEREF _Toc232515250 \h </w:instrText>
            </w:r>
            <w:r>
              <w:rPr>
                <w:noProof/>
                <w:webHidden/>
              </w:rPr>
            </w:r>
            <w:r>
              <w:rPr>
                <w:noProof/>
                <w:webHidden/>
              </w:rPr>
              <w:fldChar w:fldCharType="separate"/>
            </w:r>
            <w:r>
              <w:rPr>
                <w:noProof/>
                <w:webHidden/>
              </w:rPr>
              <w:t>59</w:t>
            </w:r>
            <w:r>
              <w:rPr>
                <w:noProof/>
                <w:webHidden/>
              </w:rPr>
              <w:fldChar w:fldCharType="end"/>
            </w:r>
          </w:hyperlink>
        </w:p>
        <w:p w14:paraId="3A260F91" w14:textId="7D340FDC" w:rsidR="00C2130B" w:rsidRDefault="00C2130B">
          <w:pPr>
            <w:pStyle w:val="TM3"/>
            <w:tabs>
              <w:tab w:val="right" w:leader="dot" w:pos="9628"/>
            </w:tabs>
            <w:rPr>
              <w:rFonts w:eastAsiaTheme="minorEastAsia"/>
              <w:noProof/>
              <w:kern w:val="2"/>
              <w:sz w:val="24"/>
              <w:szCs w:val="24"/>
              <w14:ligatures w14:val="standardContextual"/>
            </w:rPr>
          </w:pPr>
          <w:hyperlink w:anchor="_Toc232515251" w:history="1">
            <w:r w:rsidRPr="001A40DE">
              <w:rPr>
                <w:rStyle w:val="Lienhypertexte"/>
                <w:b/>
                <w:bCs/>
                <w:noProof/>
              </w:rPr>
              <w:t>5.1.1. Vocation et finalités</w:t>
            </w:r>
            <w:r>
              <w:rPr>
                <w:noProof/>
                <w:webHidden/>
              </w:rPr>
              <w:tab/>
            </w:r>
            <w:r>
              <w:rPr>
                <w:noProof/>
                <w:webHidden/>
              </w:rPr>
              <w:fldChar w:fldCharType="begin"/>
            </w:r>
            <w:r>
              <w:rPr>
                <w:noProof/>
                <w:webHidden/>
              </w:rPr>
              <w:instrText xml:space="preserve"> PAGEREF _Toc232515251 \h </w:instrText>
            </w:r>
            <w:r>
              <w:rPr>
                <w:noProof/>
                <w:webHidden/>
              </w:rPr>
            </w:r>
            <w:r>
              <w:rPr>
                <w:noProof/>
                <w:webHidden/>
              </w:rPr>
              <w:fldChar w:fldCharType="separate"/>
            </w:r>
            <w:r>
              <w:rPr>
                <w:noProof/>
                <w:webHidden/>
              </w:rPr>
              <w:t>59</w:t>
            </w:r>
            <w:r>
              <w:rPr>
                <w:noProof/>
                <w:webHidden/>
              </w:rPr>
              <w:fldChar w:fldCharType="end"/>
            </w:r>
          </w:hyperlink>
        </w:p>
        <w:p w14:paraId="612FF4C8" w14:textId="3A5F699E" w:rsidR="00C2130B" w:rsidRDefault="00C2130B">
          <w:pPr>
            <w:pStyle w:val="TM3"/>
            <w:tabs>
              <w:tab w:val="right" w:leader="dot" w:pos="9628"/>
            </w:tabs>
            <w:rPr>
              <w:rFonts w:eastAsiaTheme="minorEastAsia"/>
              <w:noProof/>
              <w:kern w:val="2"/>
              <w:sz w:val="24"/>
              <w:szCs w:val="24"/>
              <w14:ligatures w14:val="standardContextual"/>
            </w:rPr>
          </w:pPr>
          <w:hyperlink w:anchor="_Toc232515252" w:history="1">
            <w:r w:rsidRPr="001A40DE">
              <w:rPr>
                <w:rStyle w:val="Lienhypertexte"/>
                <w:b/>
                <w:bCs/>
                <w:noProof/>
              </w:rPr>
              <w:t>5.1.2. Responsabilités fonctionnelles</w:t>
            </w:r>
            <w:r>
              <w:rPr>
                <w:noProof/>
                <w:webHidden/>
              </w:rPr>
              <w:tab/>
            </w:r>
            <w:r>
              <w:rPr>
                <w:noProof/>
                <w:webHidden/>
              </w:rPr>
              <w:fldChar w:fldCharType="begin"/>
            </w:r>
            <w:r>
              <w:rPr>
                <w:noProof/>
                <w:webHidden/>
              </w:rPr>
              <w:instrText xml:space="preserve"> PAGEREF _Toc232515252 \h </w:instrText>
            </w:r>
            <w:r>
              <w:rPr>
                <w:noProof/>
                <w:webHidden/>
              </w:rPr>
            </w:r>
            <w:r>
              <w:rPr>
                <w:noProof/>
                <w:webHidden/>
              </w:rPr>
              <w:fldChar w:fldCharType="separate"/>
            </w:r>
            <w:r>
              <w:rPr>
                <w:noProof/>
                <w:webHidden/>
              </w:rPr>
              <w:t>59</w:t>
            </w:r>
            <w:r>
              <w:rPr>
                <w:noProof/>
                <w:webHidden/>
              </w:rPr>
              <w:fldChar w:fldCharType="end"/>
            </w:r>
          </w:hyperlink>
        </w:p>
        <w:p w14:paraId="07CE84F6" w14:textId="00210E58" w:rsidR="00C2130B" w:rsidRDefault="00C2130B">
          <w:pPr>
            <w:pStyle w:val="TM3"/>
            <w:tabs>
              <w:tab w:val="right" w:leader="dot" w:pos="9628"/>
            </w:tabs>
            <w:rPr>
              <w:rFonts w:eastAsiaTheme="minorEastAsia"/>
              <w:noProof/>
              <w:kern w:val="2"/>
              <w:sz w:val="24"/>
              <w:szCs w:val="24"/>
              <w14:ligatures w14:val="standardContextual"/>
            </w:rPr>
          </w:pPr>
          <w:hyperlink w:anchor="_Toc232515253" w:history="1">
            <w:r w:rsidRPr="001A40DE">
              <w:rPr>
                <w:rStyle w:val="Lienhypertexte"/>
                <w:b/>
                <w:bCs/>
                <w:noProof/>
              </w:rPr>
              <w:t>5.1.3. Acteurs</w:t>
            </w:r>
            <w:r>
              <w:rPr>
                <w:noProof/>
                <w:webHidden/>
              </w:rPr>
              <w:tab/>
            </w:r>
            <w:r>
              <w:rPr>
                <w:noProof/>
                <w:webHidden/>
              </w:rPr>
              <w:fldChar w:fldCharType="begin"/>
            </w:r>
            <w:r>
              <w:rPr>
                <w:noProof/>
                <w:webHidden/>
              </w:rPr>
              <w:instrText xml:space="preserve"> PAGEREF _Toc232515253 \h </w:instrText>
            </w:r>
            <w:r>
              <w:rPr>
                <w:noProof/>
                <w:webHidden/>
              </w:rPr>
            </w:r>
            <w:r>
              <w:rPr>
                <w:noProof/>
                <w:webHidden/>
              </w:rPr>
              <w:fldChar w:fldCharType="separate"/>
            </w:r>
            <w:r>
              <w:rPr>
                <w:noProof/>
                <w:webHidden/>
              </w:rPr>
              <w:t>60</w:t>
            </w:r>
            <w:r>
              <w:rPr>
                <w:noProof/>
                <w:webHidden/>
              </w:rPr>
              <w:fldChar w:fldCharType="end"/>
            </w:r>
          </w:hyperlink>
        </w:p>
        <w:p w14:paraId="18CF7EDA" w14:textId="3F059624" w:rsidR="00C2130B" w:rsidRDefault="00C2130B">
          <w:pPr>
            <w:pStyle w:val="TM3"/>
            <w:tabs>
              <w:tab w:val="right" w:leader="dot" w:pos="9628"/>
            </w:tabs>
            <w:rPr>
              <w:rFonts w:eastAsiaTheme="minorEastAsia"/>
              <w:noProof/>
              <w:kern w:val="2"/>
              <w:sz w:val="24"/>
              <w:szCs w:val="24"/>
              <w14:ligatures w14:val="standardContextual"/>
            </w:rPr>
          </w:pPr>
          <w:hyperlink w:anchor="_Toc232515254" w:history="1">
            <w:r w:rsidRPr="001A40DE">
              <w:rPr>
                <w:rStyle w:val="Lienhypertexte"/>
                <w:b/>
                <w:bCs/>
                <w:noProof/>
              </w:rPr>
              <w:t>5.1.4. Entrées et sorties</w:t>
            </w:r>
            <w:r>
              <w:rPr>
                <w:noProof/>
                <w:webHidden/>
              </w:rPr>
              <w:tab/>
            </w:r>
            <w:r>
              <w:rPr>
                <w:noProof/>
                <w:webHidden/>
              </w:rPr>
              <w:fldChar w:fldCharType="begin"/>
            </w:r>
            <w:r>
              <w:rPr>
                <w:noProof/>
                <w:webHidden/>
              </w:rPr>
              <w:instrText xml:space="preserve"> PAGEREF _Toc232515254 \h </w:instrText>
            </w:r>
            <w:r>
              <w:rPr>
                <w:noProof/>
                <w:webHidden/>
              </w:rPr>
            </w:r>
            <w:r>
              <w:rPr>
                <w:noProof/>
                <w:webHidden/>
              </w:rPr>
              <w:fldChar w:fldCharType="separate"/>
            </w:r>
            <w:r>
              <w:rPr>
                <w:noProof/>
                <w:webHidden/>
              </w:rPr>
              <w:t>60</w:t>
            </w:r>
            <w:r>
              <w:rPr>
                <w:noProof/>
                <w:webHidden/>
              </w:rPr>
              <w:fldChar w:fldCharType="end"/>
            </w:r>
          </w:hyperlink>
        </w:p>
        <w:p w14:paraId="6B422E7C" w14:textId="27D1C360" w:rsidR="00C2130B" w:rsidRDefault="00C2130B">
          <w:pPr>
            <w:pStyle w:val="TM3"/>
            <w:tabs>
              <w:tab w:val="right" w:leader="dot" w:pos="9628"/>
            </w:tabs>
            <w:rPr>
              <w:rFonts w:eastAsiaTheme="minorEastAsia"/>
              <w:noProof/>
              <w:kern w:val="2"/>
              <w:sz w:val="24"/>
              <w:szCs w:val="24"/>
              <w14:ligatures w14:val="standardContextual"/>
            </w:rPr>
          </w:pPr>
          <w:hyperlink w:anchor="_Toc232515255" w:history="1">
            <w:r w:rsidRPr="001A40DE">
              <w:rPr>
                <w:rStyle w:val="Lienhypertexte"/>
                <w:b/>
                <w:bCs/>
                <w:noProof/>
              </w:rPr>
              <w:t>5.1.5. Interfaces avec les autres modules et systèmes</w:t>
            </w:r>
            <w:r>
              <w:rPr>
                <w:noProof/>
                <w:webHidden/>
              </w:rPr>
              <w:tab/>
            </w:r>
            <w:r>
              <w:rPr>
                <w:noProof/>
                <w:webHidden/>
              </w:rPr>
              <w:fldChar w:fldCharType="begin"/>
            </w:r>
            <w:r>
              <w:rPr>
                <w:noProof/>
                <w:webHidden/>
              </w:rPr>
              <w:instrText xml:space="preserve"> PAGEREF _Toc232515255 \h </w:instrText>
            </w:r>
            <w:r>
              <w:rPr>
                <w:noProof/>
                <w:webHidden/>
              </w:rPr>
            </w:r>
            <w:r>
              <w:rPr>
                <w:noProof/>
                <w:webHidden/>
              </w:rPr>
              <w:fldChar w:fldCharType="separate"/>
            </w:r>
            <w:r>
              <w:rPr>
                <w:noProof/>
                <w:webHidden/>
              </w:rPr>
              <w:t>60</w:t>
            </w:r>
            <w:r>
              <w:rPr>
                <w:noProof/>
                <w:webHidden/>
              </w:rPr>
              <w:fldChar w:fldCharType="end"/>
            </w:r>
          </w:hyperlink>
        </w:p>
        <w:p w14:paraId="64FE3B36" w14:textId="1BCC4E98" w:rsidR="00C2130B" w:rsidRDefault="00C2130B">
          <w:pPr>
            <w:pStyle w:val="TM3"/>
            <w:tabs>
              <w:tab w:val="right" w:leader="dot" w:pos="9628"/>
            </w:tabs>
            <w:rPr>
              <w:rFonts w:eastAsiaTheme="minorEastAsia"/>
              <w:noProof/>
              <w:kern w:val="2"/>
              <w:sz w:val="24"/>
              <w:szCs w:val="24"/>
              <w14:ligatures w14:val="standardContextual"/>
            </w:rPr>
          </w:pPr>
          <w:hyperlink w:anchor="_Toc232515256" w:history="1">
            <w:r w:rsidRPr="001A40DE">
              <w:rPr>
                <w:rStyle w:val="Lienhypertexte"/>
                <w:b/>
                <w:bCs/>
                <w:noProof/>
              </w:rPr>
              <w:t>5.1.6. Dimension métier-archivistique</w:t>
            </w:r>
            <w:r>
              <w:rPr>
                <w:noProof/>
                <w:webHidden/>
              </w:rPr>
              <w:tab/>
            </w:r>
            <w:r>
              <w:rPr>
                <w:noProof/>
                <w:webHidden/>
              </w:rPr>
              <w:fldChar w:fldCharType="begin"/>
            </w:r>
            <w:r>
              <w:rPr>
                <w:noProof/>
                <w:webHidden/>
              </w:rPr>
              <w:instrText xml:space="preserve"> PAGEREF _Toc232515256 \h </w:instrText>
            </w:r>
            <w:r>
              <w:rPr>
                <w:noProof/>
                <w:webHidden/>
              </w:rPr>
            </w:r>
            <w:r>
              <w:rPr>
                <w:noProof/>
                <w:webHidden/>
              </w:rPr>
              <w:fldChar w:fldCharType="separate"/>
            </w:r>
            <w:r>
              <w:rPr>
                <w:noProof/>
                <w:webHidden/>
              </w:rPr>
              <w:t>61</w:t>
            </w:r>
            <w:r>
              <w:rPr>
                <w:noProof/>
                <w:webHidden/>
              </w:rPr>
              <w:fldChar w:fldCharType="end"/>
            </w:r>
          </w:hyperlink>
        </w:p>
        <w:p w14:paraId="083283AD" w14:textId="1AEBB760" w:rsidR="00C2130B" w:rsidRDefault="00C2130B">
          <w:pPr>
            <w:pStyle w:val="TM3"/>
            <w:tabs>
              <w:tab w:val="right" w:leader="dot" w:pos="9628"/>
            </w:tabs>
            <w:rPr>
              <w:rFonts w:eastAsiaTheme="minorEastAsia"/>
              <w:noProof/>
              <w:kern w:val="2"/>
              <w:sz w:val="24"/>
              <w:szCs w:val="24"/>
              <w14:ligatures w14:val="standardContextual"/>
            </w:rPr>
          </w:pPr>
          <w:hyperlink w:anchor="_Toc232515257" w:history="1">
            <w:r w:rsidRPr="001A40DE">
              <w:rPr>
                <w:rStyle w:val="Lienhypertexte"/>
                <w:b/>
                <w:bCs/>
                <w:noProof/>
              </w:rPr>
              <w:t>5.1.7. Arbitrage — code unique généré ou saisi</w:t>
            </w:r>
            <w:r>
              <w:rPr>
                <w:noProof/>
                <w:webHidden/>
              </w:rPr>
              <w:tab/>
            </w:r>
            <w:r>
              <w:rPr>
                <w:noProof/>
                <w:webHidden/>
              </w:rPr>
              <w:fldChar w:fldCharType="begin"/>
            </w:r>
            <w:r>
              <w:rPr>
                <w:noProof/>
                <w:webHidden/>
              </w:rPr>
              <w:instrText xml:space="preserve"> PAGEREF _Toc232515257 \h </w:instrText>
            </w:r>
            <w:r>
              <w:rPr>
                <w:noProof/>
                <w:webHidden/>
              </w:rPr>
            </w:r>
            <w:r>
              <w:rPr>
                <w:noProof/>
                <w:webHidden/>
              </w:rPr>
              <w:fldChar w:fldCharType="separate"/>
            </w:r>
            <w:r>
              <w:rPr>
                <w:noProof/>
                <w:webHidden/>
              </w:rPr>
              <w:t>61</w:t>
            </w:r>
            <w:r>
              <w:rPr>
                <w:noProof/>
                <w:webHidden/>
              </w:rPr>
              <w:fldChar w:fldCharType="end"/>
            </w:r>
          </w:hyperlink>
        </w:p>
        <w:p w14:paraId="14F23D65" w14:textId="2D4E8541" w:rsidR="00C2130B" w:rsidRDefault="00C2130B">
          <w:pPr>
            <w:pStyle w:val="TM2"/>
            <w:tabs>
              <w:tab w:val="right" w:leader="dot" w:pos="9628"/>
            </w:tabs>
            <w:rPr>
              <w:rFonts w:eastAsiaTheme="minorEastAsia"/>
              <w:b w:val="0"/>
              <w:bCs w:val="0"/>
              <w:noProof/>
              <w:kern w:val="2"/>
              <w14:ligatures w14:val="standardContextual"/>
            </w:rPr>
          </w:pPr>
          <w:hyperlink w:anchor="_Toc232515258" w:history="1">
            <w:r w:rsidRPr="001A40DE">
              <w:rPr>
                <w:rStyle w:val="Lienhypertexte"/>
                <w:noProof/>
              </w:rPr>
              <w:t>5.2. Module M2 — Visualisation Cartographique</w:t>
            </w:r>
            <w:r>
              <w:rPr>
                <w:noProof/>
                <w:webHidden/>
              </w:rPr>
              <w:tab/>
            </w:r>
            <w:r>
              <w:rPr>
                <w:noProof/>
                <w:webHidden/>
              </w:rPr>
              <w:fldChar w:fldCharType="begin"/>
            </w:r>
            <w:r>
              <w:rPr>
                <w:noProof/>
                <w:webHidden/>
              </w:rPr>
              <w:instrText xml:space="preserve"> PAGEREF _Toc232515258 \h </w:instrText>
            </w:r>
            <w:r>
              <w:rPr>
                <w:noProof/>
                <w:webHidden/>
              </w:rPr>
            </w:r>
            <w:r>
              <w:rPr>
                <w:noProof/>
                <w:webHidden/>
              </w:rPr>
              <w:fldChar w:fldCharType="separate"/>
            </w:r>
            <w:r>
              <w:rPr>
                <w:noProof/>
                <w:webHidden/>
              </w:rPr>
              <w:t>61</w:t>
            </w:r>
            <w:r>
              <w:rPr>
                <w:noProof/>
                <w:webHidden/>
              </w:rPr>
              <w:fldChar w:fldCharType="end"/>
            </w:r>
          </w:hyperlink>
        </w:p>
        <w:p w14:paraId="2C2A125A" w14:textId="1063F509" w:rsidR="00C2130B" w:rsidRDefault="00C2130B">
          <w:pPr>
            <w:pStyle w:val="TM3"/>
            <w:tabs>
              <w:tab w:val="right" w:leader="dot" w:pos="9628"/>
            </w:tabs>
            <w:rPr>
              <w:rFonts w:eastAsiaTheme="minorEastAsia"/>
              <w:noProof/>
              <w:kern w:val="2"/>
              <w:sz w:val="24"/>
              <w:szCs w:val="24"/>
              <w14:ligatures w14:val="standardContextual"/>
            </w:rPr>
          </w:pPr>
          <w:hyperlink w:anchor="_Toc232515259" w:history="1">
            <w:r w:rsidRPr="001A40DE">
              <w:rPr>
                <w:rStyle w:val="Lienhypertexte"/>
                <w:b/>
                <w:bCs/>
                <w:noProof/>
              </w:rPr>
              <w:t>5.2.1. Vocation et finalités</w:t>
            </w:r>
            <w:r>
              <w:rPr>
                <w:noProof/>
                <w:webHidden/>
              </w:rPr>
              <w:tab/>
            </w:r>
            <w:r>
              <w:rPr>
                <w:noProof/>
                <w:webHidden/>
              </w:rPr>
              <w:fldChar w:fldCharType="begin"/>
            </w:r>
            <w:r>
              <w:rPr>
                <w:noProof/>
                <w:webHidden/>
              </w:rPr>
              <w:instrText xml:space="preserve"> PAGEREF _Toc232515259 \h </w:instrText>
            </w:r>
            <w:r>
              <w:rPr>
                <w:noProof/>
                <w:webHidden/>
              </w:rPr>
            </w:r>
            <w:r>
              <w:rPr>
                <w:noProof/>
                <w:webHidden/>
              </w:rPr>
              <w:fldChar w:fldCharType="separate"/>
            </w:r>
            <w:r>
              <w:rPr>
                <w:noProof/>
                <w:webHidden/>
              </w:rPr>
              <w:t>61</w:t>
            </w:r>
            <w:r>
              <w:rPr>
                <w:noProof/>
                <w:webHidden/>
              </w:rPr>
              <w:fldChar w:fldCharType="end"/>
            </w:r>
          </w:hyperlink>
        </w:p>
        <w:p w14:paraId="650EC52F" w14:textId="7A094E53" w:rsidR="00C2130B" w:rsidRDefault="00C2130B">
          <w:pPr>
            <w:pStyle w:val="TM3"/>
            <w:tabs>
              <w:tab w:val="right" w:leader="dot" w:pos="9628"/>
            </w:tabs>
            <w:rPr>
              <w:rFonts w:eastAsiaTheme="minorEastAsia"/>
              <w:noProof/>
              <w:kern w:val="2"/>
              <w:sz w:val="24"/>
              <w:szCs w:val="24"/>
              <w14:ligatures w14:val="standardContextual"/>
            </w:rPr>
          </w:pPr>
          <w:hyperlink w:anchor="_Toc232515260" w:history="1">
            <w:r w:rsidRPr="001A40DE">
              <w:rPr>
                <w:rStyle w:val="Lienhypertexte"/>
                <w:b/>
                <w:bCs/>
                <w:noProof/>
              </w:rPr>
              <w:t>5.2.2. Responsabilités fonctionnelles</w:t>
            </w:r>
            <w:r>
              <w:rPr>
                <w:noProof/>
                <w:webHidden/>
              </w:rPr>
              <w:tab/>
            </w:r>
            <w:r>
              <w:rPr>
                <w:noProof/>
                <w:webHidden/>
              </w:rPr>
              <w:fldChar w:fldCharType="begin"/>
            </w:r>
            <w:r>
              <w:rPr>
                <w:noProof/>
                <w:webHidden/>
              </w:rPr>
              <w:instrText xml:space="preserve"> PAGEREF _Toc232515260 \h </w:instrText>
            </w:r>
            <w:r>
              <w:rPr>
                <w:noProof/>
                <w:webHidden/>
              </w:rPr>
            </w:r>
            <w:r>
              <w:rPr>
                <w:noProof/>
                <w:webHidden/>
              </w:rPr>
              <w:fldChar w:fldCharType="separate"/>
            </w:r>
            <w:r>
              <w:rPr>
                <w:noProof/>
                <w:webHidden/>
              </w:rPr>
              <w:t>62</w:t>
            </w:r>
            <w:r>
              <w:rPr>
                <w:noProof/>
                <w:webHidden/>
              </w:rPr>
              <w:fldChar w:fldCharType="end"/>
            </w:r>
          </w:hyperlink>
        </w:p>
        <w:p w14:paraId="02AF88A6" w14:textId="192D61A4" w:rsidR="00C2130B" w:rsidRDefault="00C2130B">
          <w:pPr>
            <w:pStyle w:val="TM3"/>
            <w:tabs>
              <w:tab w:val="right" w:leader="dot" w:pos="9628"/>
            </w:tabs>
            <w:rPr>
              <w:rFonts w:eastAsiaTheme="minorEastAsia"/>
              <w:noProof/>
              <w:kern w:val="2"/>
              <w:sz w:val="24"/>
              <w:szCs w:val="24"/>
              <w14:ligatures w14:val="standardContextual"/>
            </w:rPr>
          </w:pPr>
          <w:hyperlink w:anchor="_Toc232515261" w:history="1">
            <w:r w:rsidRPr="001A40DE">
              <w:rPr>
                <w:rStyle w:val="Lienhypertexte"/>
                <w:b/>
                <w:bCs/>
                <w:noProof/>
              </w:rPr>
              <w:t>5.2.3. Acteurs</w:t>
            </w:r>
            <w:r>
              <w:rPr>
                <w:noProof/>
                <w:webHidden/>
              </w:rPr>
              <w:tab/>
            </w:r>
            <w:r>
              <w:rPr>
                <w:noProof/>
                <w:webHidden/>
              </w:rPr>
              <w:fldChar w:fldCharType="begin"/>
            </w:r>
            <w:r>
              <w:rPr>
                <w:noProof/>
                <w:webHidden/>
              </w:rPr>
              <w:instrText xml:space="preserve"> PAGEREF _Toc232515261 \h </w:instrText>
            </w:r>
            <w:r>
              <w:rPr>
                <w:noProof/>
                <w:webHidden/>
              </w:rPr>
            </w:r>
            <w:r>
              <w:rPr>
                <w:noProof/>
                <w:webHidden/>
              </w:rPr>
              <w:fldChar w:fldCharType="separate"/>
            </w:r>
            <w:r>
              <w:rPr>
                <w:noProof/>
                <w:webHidden/>
              </w:rPr>
              <w:t>62</w:t>
            </w:r>
            <w:r>
              <w:rPr>
                <w:noProof/>
                <w:webHidden/>
              </w:rPr>
              <w:fldChar w:fldCharType="end"/>
            </w:r>
          </w:hyperlink>
        </w:p>
        <w:p w14:paraId="231A035A" w14:textId="283052EB" w:rsidR="00C2130B" w:rsidRDefault="00C2130B">
          <w:pPr>
            <w:pStyle w:val="TM3"/>
            <w:tabs>
              <w:tab w:val="right" w:leader="dot" w:pos="9628"/>
            </w:tabs>
            <w:rPr>
              <w:rFonts w:eastAsiaTheme="minorEastAsia"/>
              <w:noProof/>
              <w:kern w:val="2"/>
              <w:sz w:val="24"/>
              <w:szCs w:val="24"/>
              <w14:ligatures w14:val="standardContextual"/>
            </w:rPr>
          </w:pPr>
          <w:hyperlink w:anchor="_Toc232515262" w:history="1">
            <w:r w:rsidRPr="001A40DE">
              <w:rPr>
                <w:rStyle w:val="Lienhypertexte"/>
                <w:b/>
                <w:bCs/>
                <w:noProof/>
              </w:rPr>
              <w:t>5.2.4. Entrées et sorties</w:t>
            </w:r>
            <w:r>
              <w:rPr>
                <w:noProof/>
                <w:webHidden/>
              </w:rPr>
              <w:tab/>
            </w:r>
            <w:r>
              <w:rPr>
                <w:noProof/>
                <w:webHidden/>
              </w:rPr>
              <w:fldChar w:fldCharType="begin"/>
            </w:r>
            <w:r>
              <w:rPr>
                <w:noProof/>
                <w:webHidden/>
              </w:rPr>
              <w:instrText xml:space="preserve"> PAGEREF _Toc232515262 \h </w:instrText>
            </w:r>
            <w:r>
              <w:rPr>
                <w:noProof/>
                <w:webHidden/>
              </w:rPr>
            </w:r>
            <w:r>
              <w:rPr>
                <w:noProof/>
                <w:webHidden/>
              </w:rPr>
              <w:fldChar w:fldCharType="separate"/>
            </w:r>
            <w:r>
              <w:rPr>
                <w:noProof/>
                <w:webHidden/>
              </w:rPr>
              <w:t>62</w:t>
            </w:r>
            <w:r>
              <w:rPr>
                <w:noProof/>
                <w:webHidden/>
              </w:rPr>
              <w:fldChar w:fldCharType="end"/>
            </w:r>
          </w:hyperlink>
        </w:p>
        <w:p w14:paraId="37FF4C45" w14:textId="0418D47C" w:rsidR="00C2130B" w:rsidRDefault="00C2130B">
          <w:pPr>
            <w:pStyle w:val="TM3"/>
            <w:tabs>
              <w:tab w:val="right" w:leader="dot" w:pos="9628"/>
            </w:tabs>
            <w:rPr>
              <w:rFonts w:eastAsiaTheme="minorEastAsia"/>
              <w:noProof/>
              <w:kern w:val="2"/>
              <w:sz w:val="24"/>
              <w:szCs w:val="24"/>
              <w14:ligatures w14:val="standardContextual"/>
            </w:rPr>
          </w:pPr>
          <w:hyperlink w:anchor="_Toc232515263" w:history="1">
            <w:r w:rsidRPr="001A40DE">
              <w:rPr>
                <w:rStyle w:val="Lienhypertexte"/>
                <w:b/>
                <w:bCs/>
                <w:noProof/>
              </w:rPr>
              <w:t>5.2.5. Interfaces avec les autres modules et systèmes</w:t>
            </w:r>
            <w:r>
              <w:rPr>
                <w:noProof/>
                <w:webHidden/>
              </w:rPr>
              <w:tab/>
            </w:r>
            <w:r>
              <w:rPr>
                <w:noProof/>
                <w:webHidden/>
              </w:rPr>
              <w:fldChar w:fldCharType="begin"/>
            </w:r>
            <w:r>
              <w:rPr>
                <w:noProof/>
                <w:webHidden/>
              </w:rPr>
              <w:instrText xml:space="preserve"> PAGEREF _Toc232515263 \h </w:instrText>
            </w:r>
            <w:r>
              <w:rPr>
                <w:noProof/>
                <w:webHidden/>
              </w:rPr>
            </w:r>
            <w:r>
              <w:rPr>
                <w:noProof/>
                <w:webHidden/>
              </w:rPr>
              <w:fldChar w:fldCharType="separate"/>
            </w:r>
            <w:r>
              <w:rPr>
                <w:noProof/>
                <w:webHidden/>
              </w:rPr>
              <w:t>63</w:t>
            </w:r>
            <w:r>
              <w:rPr>
                <w:noProof/>
                <w:webHidden/>
              </w:rPr>
              <w:fldChar w:fldCharType="end"/>
            </w:r>
          </w:hyperlink>
        </w:p>
        <w:p w14:paraId="581DC2DD" w14:textId="54866773" w:rsidR="00C2130B" w:rsidRDefault="00C2130B">
          <w:pPr>
            <w:pStyle w:val="TM3"/>
            <w:tabs>
              <w:tab w:val="right" w:leader="dot" w:pos="9628"/>
            </w:tabs>
            <w:rPr>
              <w:rFonts w:eastAsiaTheme="minorEastAsia"/>
              <w:noProof/>
              <w:kern w:val="2"/>
              <w:sz w:val="24"/>
              <w:szCs w:val="24"/>
              <w14:ligatures w14:val="standardContextual"/>
            </w:rPr>
          </w:pPr>
          <w:hyperlink w:anchor="_Toc232515264" w:history="1">
            <w:r w:rsidRPr="001A40DE">
              <w:rPr>
                <w:rStyle w:val="Lienhypertexte"/>
                <w:b/>
                <w:bCs/>
                <w:noProof/>
              </w:rPr>
              <w:t>5.2.6. Dimension métier-archivistique</w:t>
            </w:r>
            <w:r>
              <w:rPr>
                <w:noProof/>
                <w:webHidden/>
              </w:rPr>
              <w:tab/>
            </w:r>
            <w:r>
              <w:rPr>
                <w:noProof/>
                <w:webHidden/>
              </w:rPr>
              <w:fldChar w:fldCharType="begin"/>
            </w:r>
            <w:r>
              <w:rPr>
                <w:noProof/>
                <w:webHidden/>
              </w:rPr>
              <w:instrText xml:space="preserve"> PAGEREF _Toc232515264 \h </w:instrText>
            </w:r>
            <w:r>
              <w:rPr>
                <w:noProof/>
                <w:webHidden/>
              </w:rPr>
            </w:r>
            <w:r>
              <w:rPr>
                <w:noProof/>
                <w:webHidden/>
              </w:rPr>
              <w:fldChar w:fldCharType="separate"/>
            </w:r>
            <w:r>
              <w:rPr>
                <w:noProof/>
                <w:webHidden/>
              </w:rPr>
              <w:t>63</w:t>
            </w:r>
            <w:r>
              <w:rPr>
                <w:noProof/>
                <w:webHidden/>
              </w:rPr>
              <w:fldChar w:fldCharType="end"/>
            </w:r>
          </w:hyperlink>
        </w:p>
        <w:p w14:paraId="08C98349" w14:textId="60769464" w:rsidR="00C2130B" w:rsidRDefault="00C2130B">
          <w:pPr>
            <w:pStyle w:val="TM2"/>
            <w:tabs>
              <w:tab w:val="right" w:leader="dot" w:pos="9628"/>
            </w:tabs>
            <w:rPr>
              <w:rFonts w:eastAsiaTheme="minorEastAsia"/>
              <w:b w:val="0"/>
              <w:bCs w:val="0"/>
              <w:noProof/>
              <w:kern w:val="2"/>
              <w14:ligatures w14:val="standardContextual"/>
            </w:rPr>
          </w:pPr>
          <w:hyperlink w:anchor="_Toc232515265" w:history="1">
            <w:r w:rsidRPr="001A40DE">
              <w:rPr>
                <w:rStyle w:val="Lienhypertexte"/>
                <w:noProof/>
              </w:rPr>
              <w:t>5.3. Module M3 — Tableaux de Bord et Analyse Statistique</w:t>
            </w:r>
            <w:r>
              <w:rPr>
                <w:noProof/>
                <w:webHidden/>
              </w:rPr>
              <w:tab/>
            </w:r>
            <w:r>
              <w:rPr>
                <w:noProof/>
                <w:webHidden/>
              </w:rPr>
              <w:fldChar w:fldCharType="begin"/>
            </w:r>
            <w:r>
              <w:rPr>
                <w:noProof/>
                <w:webHidden/>
              </w:rPr>
              <w:instrText xml:space="preserve"> PAGEREF _Toc232515265 \h </w:instrText>
            </w:r>
            <w:r>
              <w:rPr>
                <w:noProof/>
                <w:webHidden/>
              </w:rPr>
            </w:r>
            <w:r>
              <w:rPr>
                <w:noProof/>
                <w:webHidden/>
              </w:rPr>
              <w:fldChar w:fldCharType="separate"/>
            </w:r>
            <w:r>
              <w:rPr>
                <w:noProof/>
                <w:webHidden/>
              </w:rPr>
              <w:t>63</w:t>
            </w:r>
            <w:r>
              <w:rPr>
                <w:noProof/>
                <w:webHidden/>
              </w:rPr>
              <w:fldChar w:fldCharType="end"/>
            </w:r>
          </w:hyperlink>
        </w:p>
        <w:p w14:paraId="35BE49AF" w14:textId="4D6B9199" w:rsidR="00C2130B" w:rsidRDefault="00C2130B">
          <w:pPr>
            <w:pStyle w:val="TM3"/>
            <w:tabs>
              <w:tab w:val="right" w:leader="dot" w:pos="9628"/>
            </w:tabs>
            <w:rPr>
              <w:rFonts w:eastAsiaTheme="minorEastAsia"/>
              <w:noProof/>
              <w:kern w:val="2"/>
              <w:sz w:val="24"/>
              <w:szCs w:val="24"/>
              <w14:ligatures w14:val="standardContextual"/>
            </w:rPr>
          </w:pPr>
          <w:hyperlink w:anchor="_Toc232515266" w:history="1">
            <w:r w:rsidRPr="001A40DE">
              <w:rPr>
                <w:rStyle w:val="Lienhypertexte"/>
                <w:b/>
                <w:bCs/>
                <w:noProof/>
              </w:rPr>
              <w:t>5.3.1. Vocation et finalités</w:t>
            </w:r>
            <w:r>
              <w:rPr>
                <w:noProof/>
                <w:webHidden/>
              </w:rPr>
              <w:tab/>
            </w:r>
            <w:r>
              <w:rPr>
                <w:noProof/>
                <w:webHidden/>
              </w:rPr>
              <w:fldChar w:fldCharType="begin"/>
            </w:r>
            <w:r>
              <w:rPr>
                <w:noProof/>
                <w:webHidden/>
              </w:rPr>
              <w:instrText xml:space="preserve"> PAGEREF _Toc232515266 \h </w:instrText>
            </w:r>
            <w:r>
              <w:rPr>
                <w:noProof/>
                <w:webHidden/>
              </w:rPr>
            </w:r>
            <w:r>
              <w:rPr>
                <w:noProof/>
                <w:webHidden/>
              </w:rPr>
              <w:fldChar w:fldCharType="separate"/>
            </w:r>
            <w:r>
              <w:rPr>
                <w:noProof/>
                <w:webHidden/>
              </w:rPr>
              <w:t>64</w:t>
            </w:r>
            <w:r>
              <w:rPr>
                <w:noProof/>
                <w:webHidden/>
              </w:rPr>
              <w:fldChar w:fldCharType="end"/>
            </w:r>
          </w:hyperlink>
        </w:p>
        <w:p w14:paraId="601D80F6" w14:textId="2B1C4E68" w:rsidR="00C2130B" w:rsidRDefault="00C2130B">
          <w:pPr>
            <w:pStyle w:val="TM3"/>
            <w:tabs>
              <w:tab w:val="right" w:leader="dot" w:pos="9628"/>
            </w:tabs>
            <w:rPr>
              <w:rFonts w:eastAsiaTheme="minorEastAsia"/>
              <w:noProof/>
              <w:kern w:val="2"/>
              <w:sz w:val="24"/>
              <w:szCs w:val="24"/>
              <w14:ligatures w14:val="standardContextual"/>
            </w:rPr>
          </w:pPr>
          <w:hyperlink w:anchor="_Toc232515267" w:history="1">
            <w:r w:rsidRPr="001A40DE">
              <w:rPr>
                <w:rStyle w:val="Lienhypertexte"/>
                <w:b/>
                <w:bCs/>
                <w:noProof/>
              </w:rPr>
              <w:t>5.3.2. Responsabilités fonctionnelles</w:t>
            </w:r>
            <w:r>
              <w:rPr>
                <w:noProof/>
                <w:webHidden/>
              </w:rPr>
              <w:tab/>
            </w:r>
            <w:r>
              <w:rPr>
                <w:noProof/>
                <w:webHidden/>
              </w:rPr>
              <w:fldChar w:fldCharType="begin"/>
            </w:r>
            <w:r>
              <w:rPr>
                <w:noProof/>
                <w:webHidden/>
              </w:rPr>
              <w:instrText xml:space="preserve"> PAGEREF _Toc232515267 \h </w:instrText>
            </w:r>
            <w:r>
              <w:rPr>
                <w:noProof/>
                <w:webHidden/>
              </w:rPr>
            </w:r>
            <w:r>
              <w:rPr>
                <w:noProof/>
                <w:webHidden/>
              </w:rPr>
              <w:fldChar w:fldCharType="separate"/>
            </w:r>
            <w:r>
              <w:rPr>
                <w:noProof/>
                <w:webHidden/>
              </w:rPr>
              <w:t>64</w:t>
            </w:r>
            <w:r>
              <w:rPr>
                <w:noProof/>
                <w:webHidden/>
              </w:rPr>
              <w:fldChar w:fldCharType="end"/>
            </w:r>
          </w:hyperlink>
        </w:p>
        <w:p w14:paraId="66E934A8" w14:textId="19B764FE" w:rsidR="00C2130B" w:rsidRDefault="00C2130B">
          <w:pPr>
            <w:pStyle w:val="TM3"/>
            <w:tabs>
              <w:tab w:val="right" w:leader="dot" w:pos="9628"/>
            </w:tabs>
            <w:rPr>
              <w:rFonts w:eastAsiaTheme="minorEastAsia"/>
              <w:noProof/>
              <w:kern w:val="2"/>
              <w:sz w:val="24"/>
              <w:szCs w:val="24"/>
              <w14:ligatures w14:val="standardContextual"/>
            </w:rPr>
          </w:pPr>
          <w:hyperlink w:anchor="_Toc232515268" w:history="1">
            <w:r w:rsidRPr="001A40DE">
              <w:rPr>
                <w:rStyle w:val="Lienhypertexte"/>
                <w:b/>
                <w:bCs/>
                <w:noProof/>
              </w:rPr>
              <w:t>5.3.3. Acteurs</w:t>
            </w:r>
            <w:r>
              <w:rPr>
                <w:noProof/>
                <w:webHidden/>
              </w:rPr>
              <w:tab/>
            </w:r>
            <w:r>
              <w:rPr>
                <w:noProof/>
                <w:webHidden/>
              </w:rPr>
              <w:fldChar w:fldCharType="begin"/>
            </w:r>
            <w:r>
              <w:rPr>
                <w:noProof/>
                <w:webHidden/>
              </w:rPr>
              <w:instrText xml:space="preserve"> PAGEREF _Toc232515268 \h </w:instrText>
            </w:r>
            <w:r>
              <w:rPr>
                <w:noProof/>
                <w:webHidden/>
              </w:rPr>
            </w:r>
            <w:r>
              <w:rPr>
                <w:noProof/>
                <w:webHidden/>
              </w:rPr>
              <w:fldChar w:fldCharType="separate"/>
            </w:r>
            <w:r>
              <w:rPr>
                <w:noProof/>
                <w:webHidden/>
              </w:rPr>
              <w:t>64</w:t>
            </w:r>
            <w:r>
              <w:rPr>
                <w:noProof/>
                <w:webHidden/>
              </w:rPr>
              <w:fldChar w:fldCharType="end"/>
            </w:r>
          </w:hyperlink>
        </w:p>
        <w:p w14:paraId="1B960253" w14:textId="3B2986B6" w:rsidR="00C2130B" w:rsidRDefault="00C2130B">
          <w:pPr>
            <w:pStyle w:val="TM3"/>
            <w:tabs>
              <w:tab w:val="right" w:leader="dot" w:pos="9628"/>
            </w:tabs>
            <w:rPr>
              <w:rFonts w:eastAsiaTheme="minorEastAsia"/>
              <w:noProof/>
              <w:kern w:val="2"/>
              <w:sz w:val="24"/>
              <w:szCs w:val="24"/>
              <w14:ligatures w14:val="standardContextual"/>
            </w:rPr>
          </w:pPr>
          <w:hyperlink w:anchor="_Toc232515269" w:history="1">
            <w:r w:rsidRPr="001A40DE">
              <w:rPr>
                <w:rStyle w:val="Lienhypertexte"/>
                <w:b/>
                <w:bCs/>
                <w:noProof/>
              </w:rPr>
              <w:t>5.3.4. Entrées et sorties</w:t>
            </w:r>
            <w:r>
              <w:rPr>
                <w:noProof/>
                <w:webHidden/>
              </w:rPr>
              <w:tab/>
            </w:r>
            <w:r>
              <w:rPr>
                <w:noProof/>
                <w:webHidden/>
              </w:rPr>
              <w:fldChar w:fldCharType="begin"/>
            </w:r>
            <w:r>
              <w:rPr>
                <w:noProof/>
                <w:webHidden/>
              </w:rPr>
              <w:instrText xml:space="preserve"> PAGEREF _Toc232515269 \h </w:instrText>
            </w:r>
            <w:r>
              <w:rPr>
                <w:noProof/>
                <w:webHidden/>
              </w:rPr>
            </w:r>
            <w:r>
              <w:rPr>
                <w:noProof/>
                <w:webHidden/>
              </w:rPr>
              <w:fldChar w:fldCharType="separate"/>
            </w:r>
            <w:r>
              <w:rPr>
                <w:noProof/>
                <w:webHidden/>
              </w:rPr>
              <w:t>65</w:t>
            </w:r>
            <w:r>
              <w:rPr>
                <w:noProof/>
                <w:webHidden/>
              </w:rPr>
              <w:fldChar w:fldCharType="end"/>
            </w:r>
          </w:hyperlink>
        </w:p>
        <w:p w14:paraId="64E3F634" w14:textId="010F96E4" w:rsidR="00C2130B" w:rsidRDefault="00C2130B">
          <w:pPr>
            <w:pStyle w:val="TM3"/>
            <w:tabs>
              <w:tab w:val="right" w:leader="dot" w:pos="9628"/>
            </w:tabs>
            <w:rPr>
              <w:rFonts w:eastAsiaTheme="minorEastAsia"/>
              <w:noProof/>
              <w:kern w:val="2"/>
              <w:sz w:val="24"/>
              <w:szCs w:val="24"/>
              <w14:ligatures w14:val="standardContextual"/>
            </w:rPr>
          </w:pPr>
          <w:hyperlink w:anchor="_Toc232515270" w:history="1">
            <w:r w:rsidRPr="001A40DE">
              <w:rPr>
                <w:rStyle w:val="Lienhypertexte"/>
                <w:b/>
                <w:bCs/>
                <w:noProof/>
              </w:rPr>
              <w:t>5.3.5. Dimension métier-archivistique</w:t>
            </w:r>
            <w:r>
              <w:rPr>
                <w:noProof/>
                <w:webHidden/>
              </w:rPr>
              <w:tab/>
            </w:r>
            <w:r>
              <w:rPr>
                <w:noProof/>
                <w:webHidden/>
              </w:rPr>
              <w:fldChar w:fldCharType="begin"/>
            </w:r>
            <w:r>
              <w:rPr>
                <w:noProof/>
                <w:webHidden/>
              </w:rPr>
              <w:instrText xml:space="preserve"> PAGEREF _Toc232515270 \h </w:instrText>
            </w:r>
            <w:r>
              <w:rPr>
                <w:noProof/>
                <w:webHidden/>
              </w:rPr>
            </w:r>
            <w:r>
              <w:rPr>
                <w:noProof/>
                <w:webHidden/>
              </w:rPr>
              <w:fldChar w:fldCharType="separate"/>
            </w:r>
            <w:r>
              <w:rPr>
                <w:noProof/>
                <w:webHidden/>
              </w:rPr>
              <w:t>65</w:t>
            </w:r>
            <w:r>
              <w:rPr>
                <w:noProof/>
                <w:webHidden/>
              </w:rPr>
              <w:fldChar w:fldCharType="end"/>
            </w:r>
          </w:hyperlink>
        </w:p>
        <w:p w14:paraId="186910BE" w14:textId="2EC94822" w:rsidR="00C2130B" w:rsidRDefault="00C2130B">
          <w:pPr>
            <w:pStyle w:val="TM2"/>
            <w:tabs>
              <w:tab w:val="right" w:leader="dot" w:pos="9628"/>
            </w:tabs>
            <w:rPr>
              <w:rFonts w:eastAsiaTheme="minorEastAsia"/>
              <w:b w:val="0"/>
              <w:bCs w:val="0"/>
              <w:noProof/>
              <w:kern w:val="2"/>
              <w14:ligatures w14:val="standardContextual"/>
            </w:rPr>
          </w:pPr>
          <w:hyperlink w:anchor="_Toc232515271" w:history="1">
            <w:r w:rsidRPr="001A40DE">
              <w:rPr>
                <w:rStyle w:val="Lienhypertexte"/>
                <w:noProof/>
              </w:rPr>
              <w:t>5.4. Module M4 — Gestion des Producteurs et Mises à Jour</w:t>
            </w:r>
            <w:r>
              <w:rPr>
                <w:noProof/>
                <w:webHidden/>
              </w:rPr>
              <w:tab/>
            </w:r>
            <w:r>
              <w:rPr>
                <w:noProof/>
                <w:webHidden/>
              </w:rPr>
              <w:fldChar w:fldCharType="begin"/>
            </w:r>
            <w:r>
              <w:rPr>
                <w:noProof/>
                <w:webHidden/>
              </w:rPr>
              <w:instrText xml:space="preserve"> PAGEREF _Toc232515271 \h </w:instrText>
            </w:r>
            <w:r>
              <w:rPr>
                <w:noProof/>
                <w:webHidden/>
              </w:rPr>
            </w:r>
            <w:r>
              <w:rPr>
                <w:noProof/>
                <w:webHidden/>
              </w:rPr>
              <w:fldChar w:fldCharType="separate"/>
            </w:r>
            <w:r>
              <w:rPr>
                <w:noProof/>
                <w:webHidden/>
              </w:rPr>
              <w:t>65</w:t>
            </w:r>
            <w:r>
              <w:rPr>
                <w:noProof/>
                <w:webHidden/>
              </w:rPr>
              <w:fldChar w:fldCharType="end"/>
            </w:r>
          </w:hyperlink>
        </w:p>
        <w:p w14:paraId="11B4196D" w14:textId="28A27C61" w:rsidR="00C2130B" w:rsidRDefault="00C2130B">
          <w:pPr>
            <w:pStyle w:val="TM3"/>
            <w:tabs>
              <w:tab w:val="right" w:leader="dot" w:pos="9628"/>
            </w:tabs>
            <w:rPr>
              <w:rFonts w:eastAsiaTheme="minorEastAsia"/>
              <w:noProof/>
              <w:kern w:val="2"/>
              <w:sz w:val="24"/>
              <w:szCs w:val="24"/>
              <w14:ligatures w14:val="standardContextual"/>
            </w:rPr>
          </w:pPr>
          <w:hyperlink w:anchor="_Toc232515272" w:history="1">
            <w:r w:rsidRPr="001A40DE">
              <w:rPr>
                <w:rStyle w:val="Lienhypertexte"/>
                <w:b/>
                <w:bCs/>
                <w:noProof/>
              </w:rPr>
              <w:t>5.4.1. Vocation et finalités</w:t>
            </w:r>
            <w:r>
              <w:rPr>
                <w:noProof/>
                <w:webHidden/>
              </w:rPr>
              <w:tab/>
            </w:r>
            <w:r>
              <w:rPr>
                <w:noProof/>
                <w:webHidden/>
              </w:rPr>
              <w:fldChar w:fldCharType="begin"/>
            </w:r>
            <w:r>
              <w:rPr>
                <w:noProof/>
                <w:webHidden/>
              </w:rPr>
              <w:instrText xml:space="preserve"> PAGEREF _Toc232515272 \h </w:instrText>
            </w:r>
            <w:r>
              <w:rPr>
                <w:noProof/>
                <w:webHidden/>
              </w:rPr>
            </w:r>
            <w:r>
              <w:rPr>
                <w:noProof/>
                <w:webHidden/>
              </w:rPr>
              <w:fldChar w:fldCharType="separate"/>
            </w:r>
            <w:r>
              <w:rPr>
                <w:noProof/>
                <w:webHidden/>
              </w:rPr>
              <w:t>65</w:t>
            </w:r>
            <w:r>
              <w:rPr>
                <w:noProof/>
                <w:webHidden/>
              </w:rPr>
              <w:fldChar w:fldCharType="end"/>
            </w:r>
          </w:hyperlink>
        </w:p>
        <w:p w14:paraId="45401A41" w14:textId="6458B502" w:rsidR="00C2130B" w:rsidRDefault="00C2130B">
          <w:pPr>
            <w:pStyle w:val="TM3"/>
            <w:tabs>
              <w:tab w:val="right" w:leader="dot" w:pos="9628"/>
            </w:tabs>
            <w:rPr>
              <w:rFonts w:eastAsiaTheme="minorEastAsia"/>
              <w:noProof/>
              <w:kern w:val="2"/>
              <w:sz w:val="24"/>
              <w:szCs w:val="24"/>
              <w14:ligatures w14:val="standardContextual"/>
            </w:rPr>
          </w:pPr>
          <w:hyperlink w:anchor="_Toc232515273" w:history="1">
            <w:r w:rsidRPr="001A40DE">
              <w:rPr>
                <w:rStyle w:val="Lienhypertexte"/>
                <w:b/>
                <w:bCs/>
                <w:noProof/>
              </w:rPr>
              <w:t>5.4.2. Responsabilités fonctionnelles</w:t>
            </w:r>
            <w:r>
              <w:rPr>
                <w:noProof/>
                <w:webHidden/>
              </w:rPr>
              <w:tab/>
            </w:r>
            <w:r>
              <w:rPr>
                <w:noProof/>
                <w:webHidden/>
              </w:rPr>
              <w:fldChar w:fldCharType="begin"/>
            </w:r>
            <w:r>
              <w:rPr>
                <w:noProof/>
                <w:webHidden/>
              </w:rPr>
              <w:instrText xml:space="preserve"> PAGEREF _Toc232515273 \h </w:instrText>
            </w:r>
            <w:r>
              <w:rPr>
                <w:noProof/>
                <w:webHidden/>
              </w:rPr>
            </w:r>
            <w:r>
              <w:rPr>
                <w:noProof/>
                <w:webHidden/>
              </w:rPr>
              <w:fldChar w:fldCharType="separate"/>
            </w:r>
            <w:r>
              <w:rPr>
                <w:noProof/>
                <w:webHidden/>
              </w:rPr>
              <w:t>65</w:t>
            </w:r>
            <w:r>
              <w:rPr>
                <w:noProof/>
                <w:webHidden/>
              </w:rPr>
              <w:fldChar w:fldCharType="end"/>
            </w:r>
          </w:hyperlink>
        </w:p>
        <w:p w14:paraId="473BF72B" w14:textId="35CBAC3A" w:rsidR="00C2130B" w:rsidRDefault="00C2130B">
          <w:pPr>
            <w:pStyle w:val="TM3"/>
            <w:tabs>
              <w:tab w:val="right" w:leader="dot" w:pos="9628"/>
            </w:tabs>
            <w:rPr>
              <w:rFonts w:eastAsiaTheme="minorEastAsia"/>
              <w:noProof/>
              <w:kern w:val="2"/>
              <w:sz w:val="24"/>
              <w:szCs w:val="24"/>
              <w14:ligatures w14:val="standardContextual"/>
            </w:rPr>
          </w:pPr>
          <w:hyperlink w:anchor="_Toc232515274" w:history="1">
            <w:r w:rsidRPr="001A40DE">
              <w:rPr>
                <w:rStyle w:val="Lienhypertexte"/>
                <w:b/>
                <w:bCs/>
                <w:noProof/>
              </w:rPr>
              <w:t>5.4.3. Acteurs</w:t>
            </w:r>
            <w:r>
              <w:rPr>
                <w:noProof/>
                <w:webHidden/>
              </w:rPr>
              <w:tab/>
            </w:r>
            <w:r>
              <w:rPr>
                <w:noProof/>
                <w:webHidden/>
              </w:rPr>
              <w:fldChar w:fldCharType="begin"/>
            </w:r>
            <w:r>
              <w:rPr>
                <w:noProof/>
                <w:webHidden/>
              </w:rPr>
              <w:instrText xml:space="preserve"> PAGEREF _Toc232515274 \h </w:instrText>
            </w:r>
            <w:r>
              <w:rPr>
                <w:noProof/>
                <w:webHidden/>
              </w:rPr>
            </w:r>
            <w:r>
              <w:rPr>
                <w:noProof/>
                <w:webHidden/>
              </w:rPr>
              <w:fldChar w:fldCharType="separate"/>
            </w:r>
            <w:r>
              <w:rPr>
                <w:noProof/>
                <w:webHidden/>
              </w:rPr>
              <w:t>66</w:t>
            </w:r>
            <w:r>
              <w:rPr>
                <w:noProof/>
                <w:webHidden/>
              </w:rPr>
              <w:fldChar w:fldCharType="end"/>
            </w:r>
          </w:hyperlink>
        </w:p>
        <w:p w14:paraId="6286185E" w14:textId="11F4FAE0" w:rsidR="00C2130B" w:rsidRDefault="00C2130B">
          <w:pPr>
            <w:pStyle w:val="TM3"/>
            <w:tabs>
              <w:tab w:val="right" w:leader="dot" w:pos="9628"/>
            </w:tabs>
            <w:rPr>
              <w:rFonts w:eastAsiaTheme="minorEastAsia"/>
              <w:noProof/>
              <w:kern w:val="2"/>
              <w:sz w:val="24"/>
              <w:szCs w:val="24"/>
              <w14:ligatures w14:val="standardContextual"/>
            </w:rPr>
          </w:pPr>
          <w:hyperlink w:anchor="_Toc232515275" w:history="1">
            <w:r w:rsidRPr="001A40DE">
              <w:rPr>
                <w:rStyle w:val="Lienhypertexte"/>
                <w:b/>
                <w:bCs/>
                <w:noProof/>
              </w:rPr>
              <w:t>5.4.4. Entrées et sorties</w:t>
            </w:r>
            <w:r>
              <w:rPr>
                <w:noProof/>
                <w:webHidden/>
              </w:rPr>
              <w:tab/>
            </w:r>
            <w:r>
              <w:rPr>
                <w:noProof/>
                <w:webHidden/>
              </w:rPr>
              <w:fldChar w:fldCharType="begin"/>
            </w:r>
            <w:r>
              <w:rPr>
                <w:noProof/>
                <w:webHidden/>
              </w:rPr>
              <w:instrText xml:space="preserve"> PAGEREF _Toc232515275 \h </w:instrText>
            </w:r>
            <w:r>
              <w:rPr>
                <w:noProof/>
                <w:webHidden/>
              </w:rPr>
            </w:r>
            <w:r>
              <w:rPr>
                <w:noProof/>
                <w:webHidden/>
              </w:rPr>
              <w:fldChar w:fldCharType="separate"/>
            </w:r>
            <w:r>
              <w:rPr>
                <w:noProof/>
                <w:webHidden/>
              </w:rPr>
              <w:t>66</w:t>
            </w:r>
            <w:r>
              <w:rPr>
                <w:noProof/>
                <w:webHidden/>
              </w:rPr>
              <w:fldChar w:fldCharType="end"/>
            </w:r>
          </w:hyperlink>
        </w:p>
        <w:p w14:paraId="4D61AFA1" w14:textId="537D4C32" w:rsidR="00C2130B" w:rsidRDefault="00C2130B">
          <w:pPr>
            <w:pStyle w:val="TM3"/>
            <w:tabs>
              <w:tab w:val="right" w:leader="dot" w:pos="9628"/>
            </w:tabs>
            <w:rPr>
              <w:rFonts w:eastAsiaTheme="minorEastAsia"/>
              <w:noProof/>
              <w:kern w:val="2"/>
              <w:sz w:val="24"/>
              <w:szCs w:val="24"/>
              <w14:ligatures w14:val="standardContextual"/>
            </w:rPr>
          </w:pPr>
          <w:hyperlink w:anchor="_Toc232515276" w:history="1">
            <w:r w:rsidRPr="001A40DE">
              <w:rPr>
                <w:rStyle w:val="Lienhypertexte"/>
                <w:b/>
                <w:bCs/>
                <w:noProof/>
              </w:rPr>
              <w:t>5.4.5. Dimension métier-archivistique</w:t>
            </w:r>
            <w:r>
              <w:rPr>
                <w:noProof/>
                <w:webHidden/>
              </w:rPr>
              <w:tab/>
            </w:r>
            <w:r>
              <w:rPr>
                <w:noProof/>
                <w:webHidden/>
              </w:rPr>
              <w:fldChar w:fldCharType="begin"/>
            </w:r>
            <w:r>
              <w:rPr>
                <w:noProof/>
                <w:webHidden/>
              </w:rPr>
              <w:instrText xml:space="preserve"> PAGEREF _Toc232515276 \h </w:instrText>
            </w:r>
            <w:r>
              <w:rPr>
                <w:noProof/>
                <w:webHidden/>
              </w:rPr>
            </w:r>
            <w:r>
              <w:rPr>
                <w:noProof/>
                <w:webHidden/>
              </w:rPr>
              <w:fldChar w:fldCharType="separate"/>
            </w:r>
            <w:r>
              <w:rPr>
                <w:noProof/>
                <w:webHidden/>
              </w:rPr>
              <w:t>66</w:t>
            </w:r>
            <w:r>
              <w:rPr>
                <w:noProof/>
                <w:webHidden/>
              </w:rPr>
              <w:fldChar w:fldCharType="end"/>
            </w:r>
          </w:hyperlink>
        </w:p>
        <w:p w14:paraId="379B9964" w14:textId="3B3102B0" w:rsidR="00C2130B" w:rsidRDefault="00C2130B">
          <w:pPr>
            <w:pStyle w:val="TM2"/>
            <w:tabs>
              <w:tab w:val="right" w:leader="dot" w:pos="9628"/>
            </w:tabs>
            <w:rPr>
              <w:rFonts w:eastAsiaTheme="minorEastAsia"/>
              <w:b w:val="0"/>
              <w:bCs w:val="0"/>
              <w:noProof/>
              <w:kern w:val="2"/>
              <w14:ligatures w14:val="standardContextual"/>
            </w:rPr>
          </w:pPr>
          <w:hyperlink w:anchor="_Toc232515277" w:history="1">
            <w:r w:rsidRPr="001A40DE">
              <w:rPr>
                <w:rStyle w:val="Lienhypertexte"/>
                <w:noProof/>
              </w:rPr>
              <w:t>5.5. Module M5 — Crowdsourcing Sécurisé</w:t>
            </w:r>
            <w:r>
              <w:rPr>
                <w:noProof/>
                <w:webHidden/>
              </w:rPr>
              <w:tab/>
            </w:r>
            <w:r>
              <w:rPr>
                <w:noProof/>
                <w:webHidden/>
              </w:rPr>
              <w:fldChar w:fldCharType="begin"/>
            </w:r>
            <w:r>
              <w:rPr>
                <w:noProof/>
                <w:webHidden/>
              </w:rPr>
              <w:instrText xml:space="preserve"> PAGEREF _Toc232515277 \h </w:instrText>
            </w:r>
            <w:r>
              <w:rPr>
                <w:noProof/>
                <w:webHidden/>
              </w:rPr>
            </w:r>
            <w:r>
              <w:rPr>
                <w:noProof/>
                <w:webHidden/>
              </w:rPr>
              <w:fldChar w:fldCharType="separate"/>
            </w:r>
            <w:r>
              <w:rPr>
                <w:noProof/>
                <w:webHidden/>
              </w:rPr>
              <w:t>67</w:t>
            </w:r>
            <w:r>
              <w:rPr>
                <w:noProof/>
                <w:webHidden/>
              </w:rPr>
              <w:fldChar w:fldCharType="end"/>
            </w:r>
          </w:hyperlink>
        </w:p>
        <w:p w14:paraId="67586C5D" w14:textId="70732F5C" w:rsidR="00C2130B" w:rsidRDefault="00C2130B">
          <w:pPr>
            <w:pStyle w:val="TM3"/>
            <w:tabs>
              <w:tab w:val="right" w:leader="dot" w:pos="9628"/>
            </w:tabs>
            <w:rPr>
              <w:rFonts w:eastAsiaTheme="minorEastAsia"/>
              <w:noProof/>
              <w:kern w:val="2"/>
              <w:sz w:val="24"/>
              <w:szCs w:val="24"/>
              <w14:ligatures w14:val="standardContextual"/>
            </w:rPr>
          </w:pPr>
          <w:hyperlink w:anchor="_Toc232515278" w:history="1">
            <w:r w:rsidRPr="001A40DE">
              <w:rPr>
                <w:rStyle w:val="Lienhypertexte"/>
                <w:b/>
                <w:bCs/>
                <w:noProof/>
              </w:rPr>
              <w:t>5.5.1. Vocation et finalités</w:t>
            </w:r>
            <w:r>
              <w:rPr>
                <w:noProof/>
                <w:webHidden/>
              </w:rPr>
              <w:tab/>
            </w:r>
            <w:r>
              <w:rPr>
                <w:noProof/>
                <w:webHidden/>
              </w:rPr>
              <w:fldChar w:fldCharType="begin"/>
            </w:r>
            <w:r>
              <w:rPr>
                <w:noProof/>
                <w:webHidden/>
              </w:rPr>
              <w:instrText xml:space="preserve"> PAGEREF _Toc232515278 \h </w:instrText>
            </w:r>
            <w:r>
              <w:rPr>
                <w:noProof/>
                <w:webHidden/>
              </w:rPr>
            </w:r>
            <w:r>
              <w:rPr>
                <w:noProof/>
                <w:webHidden/>
              </w:rPr>
              <w:fldChar w:fldCharType="separate"/>
            </w:r>
            <w:r>
              <w:rPr>
                <w:noProof/>
                <w:webHidden/>
              </w:rPr>
              <w:t>67</w:t>
            </w:r>
            <w:r>
              <w:rPr>
                <w:noProof/>
                <w:webHidden/>
              </w:rPr>
              <w:fldChar w:fldCharType="end"/>
            </w:r>
          </w:hyperlink>
        </w:p>
        <w:p w14:paraId="46422039" w14:textId="50C7CFAB" w:rsidR="00C2130B" w:rsidRDefault="00C2130B">
          <w:pPr>
            <w:pStyle w:val="TM3"/>
            <w:tabs>
              <w:tab w:val="right" w:leader="dot" w:pos="9628"/>
            </w:tabs>
            <w:rPr>
              <w:rFonts w:eastAsiaTheme="minorEastAsia"/>
              <w:noProof/>
              <w:kern w:val="2"/>
              <w:sz w:val="24"/>
              <w:szCs w:val="24"/>
              <w14:ligatures w14:val="standardContextual"/>
            </w:rPr>
          </w:pPr>
          <w:hyperlink w:anchor="_Toc232515279" w:history="1">
            <w:r w:rsidRPr="001A40DE">
              <w:rPr>
                <w:rStyle w:val="Lienhypertexte"/>
                <w:b/>
                <w:bCs/>
                <w:noProof/>
              </w:rPr>
              <w:t>5.5.2. Responsabilités fonctionnelles</w:t>
            </w:r>
            <w:r>
              <w:rPr>
                <w:noProof/>
                <w:webHidden/>
              </w:rPr>
              <w:tab/>
            </w:r>
            <w:r>
              <w:rPr>
                <w:noProof/>
                <w:webHidden/>
              </w:rPr>
              <w:fldChar w:fldCharType="begin"/>
            </w:r>
            <w:r>
              <w:rPr>
                <w:noProof/>
                <w:webHidden/>
              </w:rPr>
              <w:instrText xml:space="preserve"> PAGEREF _Toc232515279 \h </w:instrText>
            </w:r>
            <w:r>
              <w:rPr>
                <w:noProof/>
                <w:webHidden/>
              </w:rPr>
            </w:r>
            <w:r>
              <w:rPr>
                <w:noProof/>
                <w:webHidden/>
              </w:rPr>
              <w:fldChar w:fldCharType="separate"/>
            </w:r>
            <w:r>
              <w:rPr>
                <w:noProof/>
                <w:webHidden/>
              </w:rPr>
              <w:t>67</w:t>
            </w:r>
            <w:r>
              <w:rPr>
                <w:noProof/>
                <w:webHidden/>
              </w:rPr>
              <w:fldChar w:fldCharType="end"/>
            </w:r>
          </w:hyperlink>
        </w:p>
        <w:p w14:paraId="71DB0EE2" w14:textId="0F774F4F" w:rsidR="00C2130B" w:rsidRDefault="00C2130B">
          <w:pPr>
            <w:pStyle w:val="TM3"/>
            <w:tabs>
              <w:tab w:val="right" w:leader="dot" w:pos="9628"/>
            </w:tabs>
            <w:rPr>
              <w:rFonts w:eastAsiaTheme="minorEastAsia"/>
              <w:noProof/>
              <w:kern w:val="2"/>
              <w:sz w:val="24"/>
              <w:szCs w:val="24"/>
              <w14:ligatures w14:val="standardContextual"/>
            </w:rPr>
          </w:pPr>
          <w:hyperlink w:anchor="_Toc232515280" w:history="1">
            <w:r w:rsidRPr="001A40DE">
              <w:rPr>
                <w:rStyle w:val="Lienhypertexte"/>
                <w:b/>
                <w:bCs/>
                <w:noProof/>
              </w:rPr>
              <w:t>5.5.3. Acteurs</w:t>
            </w:r>
            <w:r>
              <w:rPr>
                <w:noProof/>
                <w:webHidden/>
              </w:rPr>
              <w:tab/>
            </w:r>
            <w:r>
              <w:rPr>
                <w:noProof/>
                <w:webHidden/>
              </w:rPr>
              <w:fldChar w:fldCharType="begin"/>
            </w:r>
            <w:r>
              <w:rPr>
                <w:noProof/>
                <w:webHidden/>
              </w:rPr>
              <w:instrText xml:space="preserve"> PAGEREF _Toc232515280 \h </w:instrText>
            </w:r>
            <w:r>
              <w:rPr>
                <w:noProof/>
                <w:webHidden/>
              </w:rPr>
            </w:r>
            <w:r>
              <w:rPr>
                <w:noProof/>
                <w:webHidden/>
              </w:rPr>
              <w:fldChar w:fldCharType="separate"/>
            </w:r>
            <w:r>
              <w:rPr>
                <w:noProof/>
                <w:webHidden/>
              </w:rPr>
              <w:t>68</w:t>
            </w:r>
            <w:r>
              <w:rPr>
                <w:noProof/>
                <w:webHidden/>
              </w:rPr>
              <w:fldChar w:fldCharType="end"/>
            </w:r>
          </w:hyperlink>
        </w:p>
        <w:p w14:paraId="7BD6EEAE" w14:textId="458A75B7" w:rsidR="00C2130B" w:rsidRDefault="00C2130B">
          <w:pPr>
            <w:pStyle w:val="TM3"/>
            <w:tabs>
              <w:tab w:val="right" w:leader="dot" w:pos="9628"/>
            </w:tabs>
            <w:rPr>
              <w:rFonts w:eastAsiaTheme="minorEastAsia"/>
              <w:noProof/>
              <w:kern w:val="2"/>
              <w:sz w:val="24"/>
              <w:szCs w:val="24"/>
              <w14:ligatures w14:val="standardContextual"/>
            </w:rPr>
          </w:pPr>
          <w:hyperlink w:anchor="_Toc232515281" w:history="1">
            <w:r w:rsidRPr="001A40DE">
              <w:rPr>
                <w:rStyle w:val="Lienhypertexte"/>
                <w:b/>
                <w:bCs/>
                <w:noProof/>
              </w:rPr>
              <w:t>5.5.4. Mesures de sécurité spécifiques au crowdsourcing</w:t>
            </w:r>
            <w:r>
              <w:rPr>
                <w:noProof/>
                <w:webHidden/>
              </w:rPr>
              <w:tab/>
            </w:r>
            <w:r>
              <w:rPr>
                <w:noProof/>
                <w:webHidden/>
              </w:rPr>
              <w:fldChar w:fldCharType="begin"/>
            </w:r>
            <w:r>
              <w:rPr>
                <w:noProof/>
                <w:webHidden/>
              </w:rPr>
              <w:instrText xml:space="preserve"> PAGEREF _Toc232515281 \h </w:instrText>
            </w:r>
            <w:r>
              <w:rPr>
                <w:noProof/>
                <w:webHidden/>
              </w:rPr>
            </w:r>
            <w:r>
              <w:rPr>
                <w:noProof/>
                <w:webHidden/>
              </w:rPr>
              <w:fldChar w:fldCharType="separate"/>
            </w:r>
            <w:r>
              <w:rPr>
                <w:noProof/>
                <w:webHidden/>
              </w:rPr>
              <w:t>68</w:t>
            </w:r>
            <w:r>
              <w:rPr>
                <w:noProof/>
                <w:webHidden/>
              </w:rPr>
              <w:fldChar w:fldCharType="end"/>
            </w:r>
          </w:hyperlink>
        </w:p>
        <w:p w14:paraId="7F8F8FB4" w14:textId="0E46FCB5" w:rsidR="00C2130B" w:rsidRDefault="00C2130B">
          <w:pPr>
            <w:pStyle w:val="TM3"/>
            <w:tabs>
              <w:tab w:val="right" w:leader="dot" w:pos="9628"/>
            </w:tabs>
            <w:rPr>
              <w:rFonts w:eastAsiaTheme="minorEastAsia"/>
              <w:noProof/>
              <w:kern w:val="2"/>
              <w:sz w:val="24"/>
              <w:szCs w:val="24"/>
              <w14:ligatures w14:val="standardContextual"/>
            </w:rPr>
          </w:pPr>
          <w:hyperlink w:anchor="_Toc232515282" w:history="1">
            <w:r w:rsidRPr="001A40DE">
              <w:rPr>
                <w:rStyle w:val="Lienhypertexte"/>
                <w:b/>
                <w:bCs/>
                <w:noProof/>
              </w:rPr>
              <w:t>5.5.5. Dimension métier-archivistique</w:t>
            </w:r>
            <w:r>
              <w:rPr>
                <w:noProof/>
                <w:webHidden/>
              </w:rPr>
              <w:tab/>
            </w:r>
            <w:r>
              <w:rPr>
                <w:noProof/>
                <w:webHidden/>
              </w:rPr>
              <w:fldChar w:fldCharType="begin"/>
            </w:r>
            <w:r>
              <w:rPr>
                <w:noProof/>
                <w:webHidden/>
              </w:rPr>
              <w:instrText xml:space="preserve"> PAGEREF _Toc232515282 \h </w:instrText>
            </w:r>
            <w:r>
              <w:rPr>
                <w:noProof/>
                <w:webHidden/>
              </w:rPr>
            </w:r>
            <w:r>
              <w:rPr>
                <w:noProof/>
                <w:webHidden/>
              </w:rPr>
              <w:fldChar w:fldCharType="separate"/>
            </w:r>
            <w:r>
              <w:rPr>
                <w:noProof/>
                <w:webHidden/>
              </w:rPr>
              <w:t>68</w:t>
            </w:r>
            <w:r>
              <w:rPr>
                <w:noProof/>
                <w:webHidden/>
              </w:rPr>
              <w:fldChar w:fldCharType="end"/>
            </w:r>
          </w:hyperlink>
        </w:p>
        <w:p w14:paraId="4188EE64" w14:textId="06534D54" w:rsidR="00C2130B" w:rsidRDefault="00C2130B">
          <w:pPr>
            <w:pStyle w:val="TM2"/>
            <w:tabs>
              <w:tab w:val="right" w:leader="dot" w:pos="9628"/>
            </w:tabs>
            <w:rPr>
              <w:rFonts w:eastAsiaTheme="minorEastAsia"/>
              <w:b w:val="0"/>
              <w:bCs w:val="0"/>
              <w:noProof/>
              <w:kern w:val="2"/>
              <w14:ligatures w14:val="standardContextual"/>
            </w:rPr>
          </w:pPr>
          <w:hyperlink w:anchor="_Toc232515283" w:history="1">
            <w:r w:rsidRPr="001A40DE">
              <w:rPr>
                <w:rStyle w:val="Lienhypertexte"/>
                <w:noProof/>
              </w:rPr>
              <w:t>5.6. Module M6 — Administration, Sécurité et RBAC</w:t>
            </w:r>
            <w:r>
              <w:rPr>
                <w:noProof/>
                <w:webHidden/>
              </w:rPr>
              <w:tab/>
            </w:r>
            <w:r>
              <w:rPr>
                <w:noProof/>
                <w:webHidden/>
              </w:rPr>
              <w:fldChar w:fldCharType="begin"/>
            </w:r>
            <w:r>
              <w:rPr>
                <w:noProof/>
                <w:webHidden/>
              </w:rPr>
              <w:instrText xml:space="preserve"> PAGEREF _Toc232515283 \h </w:instrText>
            </w:r>
            <w:r>
              <w:rPr>
                <w:noProof/>
                <w:webHidden/>
              </w:rPr>
            </w:r>
            <w:r>
              <w:rPr>
                <w:noProof/>
                <w:webHidden/>
              </w:rPr>
              <w:fldChar w:fldCharType="separate"/>
            </w:r>
            <w:r>
              <w:rPr>
                <w:noProof/>
                <w:webHidden/>
              </w:rPr>
              <w:t>68</w:t>
            </w:r>
            <w:r>
              <w:rPr>
                <w:noProof/>
                <w:webHidden/>
              </w:rPr>
              <w:fldChar w:fldCharType="end"/>
            </w:r>
          </w:hyperlink>
        </w:p>
        <w:p w14:paraId="3D2E51DD" w14:textId="20E5C003" w:rsidR="00C2130B" w:rsidRDefault="00C2130B">
          <w:pPr>
            <w:pStyle w:val="TM3"/>
            <w:tabs>
              <w:tab w:val="right" w:leader="dot" w:pos="9628"/>
            </w:tabs>
            <w:rPr>
              <w:rFonts w:eastAsiaTheme="minorEastAsia"/>
              <w:noProof/>
              <w:kern w:val="2"/>
              <w:sz w:val="24"/>
              <w:szCs w:val="24"/>
              <w14:ligatures w14:val="standardContextual"/>
            </w:rPr>
          </w:pPr>
          <w:hyperlink w:anchor="_Toc232515284" w:history="1">
            <w:r w:rsidRPr="001A40DE">
              <w:rPr>
                <w:rStyle w:val="Lienhypertexte"/>
                <w:b/>
                <w:bCs/>
                <w:noProof/>
              </w:rPr>
              <w:t>5.6.1. Vocation et finalités</w:t>
            </w:r>
            <w:r>
              <w:rPr>
                <w:noProof/>
                <w:webHidden/>
              </w:rPr>
              <w:tab/>
            </w:r>
            <w:r>
              <w:rPr>
                <w:noProof/>
                <w:webHidden/>
              </w:rPr>
              <w:fldChar w:fldCharType="begin"/>
            </w:r>
            <w:r>
              <w:rPr>
                <w:noProof/>
                <w:webHidden/>
              </w:rPr>
              <w:instrText xml:space="preserve"> PAGEREF _Toc232515284 \h </w:instrText>
            </w:r>
            <w:r>
              <w:rPr>
                <w:noProof/>
                <w:webHidden/>
              </w:rPr>
            </w:r>
            <w:r>
              <w:rPr>
                <w:noProof/>
                <w:webHidden/>
              </w:rPr>
              <w:fldChar w:fldCharType="separate"/>
            </w:r>
            <w:r>
              <w:rPr>
                <w:noProof/>
                <w:webHidden/>
              </w:rPr>
              <w:t>68</w:t>
            </w:r>
            <w:r>
              <w:rPr>
                <w:noProof/>
                <w:webHidden/>
              </w:rPr>
              <w:fldChar w:fldCharType="end"/>
            </w:r>
          </w:hyperlink>
        </w:p>
        <w:p w14:paraId="35075577" w14:textId="1A34A65C" w:rsidR="00C2130B" w:rsidRDefault="00C2130B">
          <w:pPr>
            <w:pStyle w:val="TM3"/>
            <w:tabs>
              <w:tab w:val="right" w:leader="dot" w:pos="9628"/>
            </w:tabs>
            <w:rPr>
              <w:rFonts w:eastAsiaTheme="minorEastAsia"/>
              <w:noProof/>
              <w:kern w:val="2"/>
              <w:sz w:val="24"/>
              <w:szCs w:val="24"/>
              <w14:ligatures w14:val="standardContextual"/>
            </w:rPr>
          </w:pPr>
          <w:hyperlink w:anchor="_Toc232515285" w:history="1">
            <w:r w:rsidRPr="001A40DE">
              <w:rPr>
                <w:rStyle w:val="Lienhypertexte"/>
                <w:b/>
                <w:bCs/>
                <w:noProof/>
              </w:rPr>
              <w:t>5.6.2. Responsabilités fonctionnelles</w:t>
            </w:r>
            <w:r>
              <w:rPr>
                <w:noProof/>
                <w:webHidden/>
              </w:rPr>
              <w:tab/>
            </w:r>
            <w:r>
              <w:rPr>
                <w:noProof/>
                <w:webHidden/>
              </w:rPr>
              <w:fldChar w:fldCharType="begin"/>
            </w:r>
            <w:r>
              <w:rPr>
                <w:noProof/>
                <w:webHidden/>
              </w:rPr>
              <w:instrText xml:space="preserve"> PAGEREF _Toc232515285 \h </w:instrText>
            </w:r>
            <w:r>
              <w:rPr>
                <w:noProof/>
                <w:webHidden/>
              </w:rPr>
            </w:r>
            <w:r>
              <w:rPr>
                <w:noProof/>
                <w:webHidden/>
              </w:rPr>
              <w:fldChar w:fldCharType="separate"/>
            </w:r>
            <w:r>
              <w:rPr>
                <w:noProof/>
                <w:webHidden/>
              </w:rPr>
              <w:t>68</w:t>
            </w:r>
            <w:r>
              <w:rPr>
                <w:noProof/>
                <w:webHidden/>
              </w:rPr>
              <w:fldChar w:fldCharType="end"/>
            </w:r>
          </w:hyperlink>
        </w:p>
        <w:p w14:paraId="75668953" w14:textId="32BAF5F2" w:rsidR="00C2130B" w:rsidRDefault="00C2130B">
          <w:pPr>
            <w:pStyle w:val="TM3"/>
            <w:tabs>
              <w:tab w:val="right" w:leader="dot" w:pos="9628"/>
            </w:tabs>
            <w:rPr>
              <w:rFonts w:eastAsiaTheme="minorEastAsia"/>
              <w:noProof/>
              <w:kern w:val="2"/>
              <w:sz w:val="24"/>
              <w:szCs w:val="24"/>
              <w14:ligatures w14:val="standardContextual"/>
            </w:rPr>
          </w:pPr>
          <w:hyperlink w:anchor="_Toc232515286" w:history="1">
            <w:r w:rsidRPr="001A40DE">
              <w:rPr>
                <w:rStyle w:val="Lienhypertexte"/>
                <w:b/>
                <w:bCs/>
                <w:noProof/>
              </w:rPr>
              <w:t>5.6.3. Dimension métier-archivistique</w:t>
            </w:r>
            <w:r>
              <w:rPr>
                <w:noProof/>
                <w:webHidden/>
              </w:rPr>
              <w:tab/>
            </w:r>
            <w:r>
              <w:rPr>
                <w:noProof/>
                <w:webHidden/>
              </w:rPr>
              <w:fldChar w:fldCharType="begin"/>
            </w:r>
            <w:r>
              <w:rPr>
                <w:noProof/>
                <w:webHidden/>
              </w:rPr>
              <w:instrText xml:space="preserve"> PAGEREF _Toc232515286 \h </w:instrText>
            </w:r>
            <w:r>
              <w:rPr>
                <w:noProof/>
                <w:webHidden/>
              </w:rPr>
            </w:r>
            <w:r>
              <w:rPr>
                <w:noProof/>
                <w:webHidden/>
              </w:rPr>
              <w:fldChar w:fldCharType="separate"/>
            </w:r>
            <w:r>
              <w:rPr>
                <w:noProof/>
                <w:webHidden/>
              </w:rPr>
              <w:t>69</w:t>
            </w:r>
            <w:r>
              <w:rPr>
                <w:noProof/>
                <w:webHidden/>
              </w:rPr>
              <w:fldChar w:fldCharType="end"/>
            </w:r>
          </w:hyperlink>
        </w:p>
        <w:p w14:paraId="79AF1FD9" w14:textId="6B6DF5A1" w:rsidR="00C2130B" w:rsidRDefault="00C2130B">
          <w:pPr>
            <w:pStyle w:val="TM2"/>
            <w:tabs>
              <w:tab w:val="right" w:leader="dot" w:pos="9628"/>
            </w:tabs>
            <w:rPr>
              <w:rFonts w:eastAsiaTheme="minorEastAsia"/>
              <w:b w:val="0"/>
              <w:bCs w:val="0"/>
              <w:noProof/>
              <w:kern w:val="2"/>
              <w14:ligatures w14:val="standardContextual"/>
            </w:rPr>
          </w:pPr>
          <w:hyperlink w:anchor="_Toc232515287" w:history="1">
            <w:r w:rsidRPr="001A40DE">
              <w:rPr>
                <w:rStyle w:val="Lienhypertexte"/>
                <w:noProof/>
              </w:rPr>
              <w:t>5.7. Module M7 — Interopérabilité et API Ouverte</w:t>
            </w:r>
            <w:r>
              <w:rPr>
                <w:noProof/>
                <w:webHidden/>
              </w:rPr>
              <w:tab/>
            </w:r>
            <w:r>
              <w:rPr>
                <w:noProof/>
                <w:webHidden/>
              </w:rPr>
              <w:fldChar w:fldCharType="begin"/>
            </w:r>
            <w:r>
              <w:rPr>
                <w:noProof/>
                <w:webHidden/>
              </w:rPr>
              <w:instrText xml:space="preserve"> PAGEREF _Toc232515287 \h </w:instrText>
            </w:r>
            <w:r>
              <w:rPr>
                <w:noProof/>
                <w:webHidden/>
              </w:rPr>
            </w:r>
            <w:r>
              <w:rPr>
                <w:noProof/>
                <w:webHidden/>
              </w:rPr>
              <w:fldChar w:fldCharType="separate"/>
            </w:r>
            <w:r>
              <w:rPr>
                <w:noProof/>
                <w:webHidden/>
              </w:rPr>
              <w:t>69</w:t>
            </w:r>
            <w:r>
              <w:rPr>
                <w:noProof/>
                <w:webHidden/>
              </w:rPr>
              <w:fldChar w:fldCharType="end"/>
            </w:r>
          </w:hyperlink>
        </w:p>
        <w:p w14:paraId="4E65BAD9" w14:textId="4B866176" w:rsidR="00C2130B" w:rsidRDefault="00C2130B">
          <w:pPr>
            <w:pStyle w:val="TM3"/>
            <w:tabs>
              <w:tab w:val="right" w:leader="dot" w:pos="9628"/>
            </w:tabs>
            <w:rPr>
              <w:rFonts w:eastAsiaTheme="minorEastAsia"/>
              <w:noProof/>
              <w:kern w:val="2"/>
              <w:sz w:val="24"/>
              <w:szCs w:val="24"/>
              <w14:ligatures w14:val="standardContextual"/>
            </w:rPr>
          </w:pPr>
          <w:hyperlink w:anchor="_Toc232515288" w:history="1">
            <w:r w:rsidRPr="001A40DE">
              <w:rPr>
                <w:rStyle w:val="Lienhypertexte"/>
                <w:b/>
                <w:bCs/>
                <w:noProof/>
              </w:rPr>
              <w:t>5.7.1. Vocation et finalités</w:t>
            </w:r>
            <w:r>
              <w:rPr>
                <w:noProof/>
                <w:webHidden/>
              </w:rPr>
              <w:tab/>
            </w:r>
            <w:r>
              <w:rPr>
                <w:noProof/>
                <w:webHidden/>
              </w:rPr>
              <w:fldChar w:fldCharType="begin"/>
            </w:r>
            <w:r>
              <w:rPr>
                <w:noProof/>
                <w:webHidden/>
              </w:rPr>
              <w:instrText xml:space="preserve"> PAGEREF _Toc232515288 \h </w:instrText>
            </w:r>
            <w:r>
              <w:rPr>
                <w:noProof/>
                <w:webHidden/>
              </w:rPr>
            </w:r>
            <w:r>
              <w:rPr>
                <w:noProof/>
                <w:webHidden/>
              </w:rPr>
              <w:fldChar w:fldCharType="separate"/>
            </w:r>
            <w:r>
              <w:rPr>
                <w:noProof/>
                <w:webHidden/>
              </w:rPr>
              <w:t>69</w:t>
            </w:r>
            <w:r>
              <w:rPr>
                <w:noProof/>
                <w:webHidden/>
              </w:rPr>
              <w:fldChar w:fldCharType="end"/>
            </w:r>
          </w:hyperlink>
        </w:p>
        <w:p w14:paraId="2FBDE9C7" w14:textId="6157625A" w:rsidR="00C2130B" w:rsidRDefault="00C2130B">
          <w:pPr>
            <w:pStyle w:val="TM3"/>
            <w:tabs>
              <w:tab w:val="right" w:leader="dot" w:pos="9628"/>
            </w:tabs>
            <w:rPr>
              <w:rFonts w:eastAsiaTheme="minorEastAsia"/>
              <w:noProof/>
              <w:kern w:val="2"/>
              <w:sz w:val="24"/>
              <w:szCs w:val="24"/>
              <w14:ligatures w14:val="standardContextual"/>
            </w:rPr>
          </w:pPr>
          <w:hyperlink w:anchor="_Toc232515289" w:history="1">
            <w:r w:rsidRPr="001A40DE">
              <w:rPr>
                <w:rStyle w:val="Lienhypertexte"/>
                <w:b/>
                <w:bCs/>
                <w:noProof/>
              </w:rPr>
              <w:t>5.7.2. Responsabilités fonctionnelles</w:t>
            </w:r>
            <w:r>
              <w:rPr>
                <w:noProof/>
                <w:webHidden/>
              </w:rPr>
              <w:tab/>
            </w:r>
            <w:r>
              <w:rPr>
                <w:noProof/>
                <w:webHidden/>
              </w:rPr>
              <w:fldChar w:fldCharType="begin"/>
            </w:r>
            <w:r>
              <w:rPr>
                <w:noProof/>
                <w:webHidden/>
              </w:rPr>
              <w:instrText xml:space="preserve"> PAGEREF _Toc232515289 \h </w:instrText>
            </w:r>
            <w:r>
              <w:rPr>
                <w:noProof/>
                <w:webHidden/>
              </w:rPr>
            </w:r>
            <w:r>
              <w:rPr>
                <w:noProof/>
                <w:webHidden/>
              </w:rPr>
              <w:fldChar w:fldCharType="separate"/>
            </w:r>
            <w:r>
              <w:rPr>
                <w:noProof/>
                <w:webHidden/>
              </w:rPr>
              <w:t>69</w:t>
            </w:r>
            <w:r>
              <w:rPr>
                <w:noProof/>
                <w:webHidden/>
              </w:rPr>
              <w:fldChar w:fldCharType="end"/>
            </w:r>
          </w:hyperlink>
        </w:p>
        <w:p w14:paraId="23BE540E" w14:textId="6D6C326B" w:rsidR="00C2130B" w:rsidRDefault="00C2130B">
          <w:pPr>
            <w:pStyle w:val="TM3"/>
            <w:tabs>
              <w:tab w:val="right" w:leader="dot" w:pos="9628"/>
            </w:tabs>
            <w:rPr>
              <w:rFonts w:eastAsiaTheme="minorEastAsia"/>
              <w:noProof/>
              <w:kern w:val="2"/>
              <w:sz w:val="24"/>
              <w:szCs w:val="24"/>
              <w14:ligatures w14:val="standardContextual"/>
            </w:rPr>
          </w:pPr>
          <w:hyperlink w:anchor="_Toc232515290" w:history="1">
            <w:r w:rsidRPr="001A40DE">
              <w:rPr>
                <w:rStyle w:val="Lienhypertexte"/>
                <w:b/>
                <w:bCs/>
                <w:noProof/>
              </w:rPr>
              <w:t>5.7.3. Dimension métier-archivistique</w:t>
            </w:r>
            <w:r>
              <w:rPr>
                <w:noProof/>
                <w:webHidden/>
              </w:rPr>
              <w:tab/>
            </w:r>
            <w:r>
              <w:rPr>
                <w:noProof/>
                <w:webHidden/>
              </w:rPr>
              <w:fldChar w:fldCharType="begin"/>
            </w:r>
            <w:r>
              <w:rPr>
                <w:noProof/>
                <w:webHidden/>
              </w:rPr>
              <w:instrText xml:space="preserve"> PAGEREF _Toc232515290 \h </w:instrText>
            </w:r>
            <w:r>
              <w:rPr>
                <w:noProof/>
                <w:webHidden/>
              </w:rPr>
            </w:r>
            <w:r>
              <w:rPr>
                <w:noProof/>
                <w:webHidden/>
              </w:rPr>
              <w:fldChar w:fldCharType="separate"/>
            </w:r>
            <w:r>
              <w:rPr>
                <w:noProof/>
                <w:webHidden/>
              </w:rPr>
              <w:t>70</w:t>
            </w:r>
            <w:r>
              <w:rPr>
                <w:noProof/>
                <w:webHidden/>
              </w:rPr>
              <w:fldChar w:fldCharType="end"/>
            </w:r>
          </w:hyperlink>
        </w:p>
        <w:p w14:paraId="57AB71FB" w14:textId="5C0BBA71" w:rsidR="00C2130B" w:rsidRDefault="00C2130B">
          <w:pPr>
            <w:pStyle w:val="TM1"/>
            <w:tabs>
              <w:tab w:val="right" w:leader="dot" w:pos="9628"/>
            </w:tabs>
            <w:rPr>
              <w:rFonts w:eastAsiaTheme="minorEastAsia"/>
              <w:b w:val="0"/>
              <w:bCs w:val="0"/>
              <w:i w:val="0"/>
              <w:iCs w:val="0"/>
              <w:noProof/>
              <w:kern w:val="2"/>
              <w14:ligatures w14:val="standardContextual"/>
            </w:rPr>
          </w:pPr>
          <w:hyperlink w:anchor="_Toc232515291" w:history="1">
            <w:r w:rsidRPr="001A40DE">
              <w:rPr>
                <w:rStyle w:val="Lienhypertexte"/>
                <w:noProof/>
              </w:rPr>
              <w:t>6. MODÈLE DE SÉCURITÉ — CONTRÔLE D'ACCÈS BASÉ SUR LES RÔLES (RBAC)</w:t>
            </w:r>
            <w:r>
              <w:rPr>
                <w:noProof/>
                <w:webHidden/>
              </w:rPr>
              <w:tab/>
            </w:r>
            <w:r>
              <w:rPr>
                <w:noProof/>
                <w:webHidden/>
              </w:rPr>
              <w:fldChar w:fldCharType="begin"/>
            </w:r>
            <w:r>
              <w:rPr>
                <w:noProof/>
                <w:webHidden/>
              </w:rPr>
              <w:instrText xml:space="preserve"> PAGEREF _Toc232515291 \h </w:instrText>
            </w:r>
            <w:r>
              <w:rPr>
                <w:noProof/>
                <w:webHidden/>
              </w:rPr>
            </w:r>
            <w:r>
              <w:rPr>
                <w:noProof/>
                <w:webHidden/>
              </w:rPr>
              <w:fldChar w:fldCharType="separate"/>
            </w:r>
            <w:r>
              <w:rPr>
                <w:noProof/>
                <w:webHidden/>
              </w:rPr>
              <w:t>71</w:t>
            </w:r>
            <w:r>
              <w:rPr>
                <w:noProof/>
                <w:webHidden/>
              </w:rPr>
              <w:fldChar w:fldCharType="end"/>
            </w:r>
          </w:hyperlink>
        </w:p>
        <w:p w14:paraId="67407C4E" w14:textId="16F50EF3" w:rsidR="00C2130B" w:rsidRDefault="00C2130B">
          <w:pPr>
            <w:pStyle w:val="TM2"/>
            <w:tabs>
              <w:tab w:val="right" w:leader="dot" w:pos="9628"/>
            </w:tabs>
            <w:rPr>
              <w:rFonts w:eastAsiaTheme="minorEastAsia"/>
              <w:b w:val="0"/>
              <w:bCs w:val="0"/>
              <w:noProof/>
              <w:kern w:val="2"/>
              <w14:ligatures w14:val="standardContextual"/>
            </w:rPr>
          </w:pPr>
          <w:hyperlink w:anchor="_Toc232515292" w:history="1">
            <w:r w:rsidRPr="001A40DE">
              <w:rPr>
                <w:rStyle w:val="Lienhypertexte"/>
                <w:noProof/>
              </w:rPr>
              <w:t>6.1. Principes fondateurs du modèle RBAC CNIPAC</w:t>
            </w:r>
            <w:r>
              <w:rPr>
                <w:noProof/>
                <w:webHidden/>
              </w:rPr>
              <w:tab/>
            </w:r>
            <w:r>
              <w:rPr>
                <w:noProof/>
                <w:webHidden/>
              </w:rPr>
              <w:fldChar w:fldCharType="begin"/>
            </w:r>
            <w:r>
              <w:rPr>
                <w:noProof/>
                <w:webHidden/>
              </w:rPr>
              <w:instrText xml:space="preserve"> PAGEREF _Toc232515292 \h </w:instrText>
            </w:r>
            <w:r>
              <w:rPr>
                <w:noProof/>
                <w:webHidden/>
              </w:rPr>
            </w:r>
            <w:r>
              <w:rPr>
                <w:noProof/>
                <w:webHidden/>
              </w:rPr>
              <w:fldChar w:fldCharType="separate"/>
            </w:r>
            <w:r>
              <w:rPr>
                <w:noProof/>
                <w:webHidden/>
              </w:rPr>
              <w:t>71</w:t>
            </w:r>
            <w:r>
              <w:rPr>
                <w:noProof/>
                <w:webHidden/>
              </w:rPr>
              <w:fldChar w:fldCharType="end"/>
            </w:r>
          </w:hyperlink>
        </w:p>
        <w:p w14:paraId="2FED992C" w14:textId="28C59388" w:rsidR="00C2130B" w:rsidRDefault="00C2130B">
          <w:pPr>
            <w:pStyle w:val="TM2"/>
            <w:tabs>
              <w:tab w:val="right" w:leader="dot" w:pos="9628"/>
            </w:tabs>
            <w:rPr>
              <w:rFonts w:eastAsiaTheme="minorEastAsia"/>
              <w:b w:val="0"/>
              <w:bCs w:val="0"/>
              <w:noProof/>
              <w:kern w:val="2"/>
              <w14:ligatures w14:val="standardContextual"/>
            </w:rPr>
          </w:pPr>
          <w:hyperlink w:anchor="_Toc232515293" w:history="1">
            <w:r w:rsidRPr="001A40DE">
              <w:rPr>
                <w:rStyle w:val="Lienhypertexte"/>
                <w:noProof/>
              </w:rPr>
              <w:t>6.2. Catalogue des rôles</w:t>
            </w:r>
            <w:r>
              <w:rPr>
                <w:noProof/>
                <w:webHidden/>
              </w:rPr>
              <w:tab/>
            </w:r>
            <w:r>
              <w:rPr>
                <w:noProof/>
                <w:webHidden/>
              </w:rPr>
              <w:fldChar w:fldCharType="begin"/>
            </w:r>
            <w:r>
              <w:rPr>
                <w:noProof/>
                <w:webHidden/>
              </w:rPr>
              <w:instrText xml:space="preserve"> PAGEREF _Toc232515293 \h </w:instrText>
            </w:r>
            <w:r>
              <w:rPr>
                <w:noProof/>
                <w:webHidden/>
              </w:rPr>
            </w:r>
            <w:r>
              <w:rPr>
                <w:noProof/>
                <w:webHidden/>
              </w:rPr>
              <w:fldChar w:fldCharType="separate"/>
            </w:r>
            <w:r>
              <w:rPr>
                <w:noProof/>
                <w:webHidden/>
              </w:rPr>
              <w:t>72</w:t>
            </w:r>
            <w:r>
              <w:rPr>
                <w:noProof/>
                <w:webHidden/>
              </w:rPr>
              <w:fldChar w:fldCharType="end"/>
            </w:r>
          </w:hyperlink>
        </w:p>
        <w:p w14:paraId="491A08D9" w14:textId="6E2B4F40" w:rsidR="00C2130B" w:rsidRDefault="00C2130B">
          <w:pPr>
            <w:pStyle w:val="TM3"/>
            <w:tabs>
              <w:tab w:val="right" w:leader="dot" w:pos="9628"/>
            </w:tabs>
            <w:rPr>
              <w:rFonts w:eastAsiaTheme="minorEastAsia"/>
              <w:noProof/>
              <w:kern w:val="2"/>
              <w:sz w:val="24"/>
              <w:szCs w:val="24"/>
              <w14:ligatures w14:val="standardContextual"/>
            </w:rPr>
          </w:pPr>
          <w:hyperlink w:anchor="_Toc232515294" w:history="1">
            <w:r w:rsidRPr="001A40DE">
              <w:rPr>
                <w:rStyle w:val="Lienhypertexte"/>
                <w:b/>
                <w:bCs/>
                <w:noProof/>
              </w:rPr>
              <w:t>6.2.1. R-01 — Super-administrateur système</w:t>
            </w:r>
            <w:r>
              <w:rPr>
                <w:noProof/>
                <w:webHidden/>
              </w:rPr>
              <w:tab/>
            </w:r>
            <w:r>
              <w:rPr>
                <w:noProof/>
                <w:webHidden/>
              </w:rPr>
              <w:fldChar w:fldCharType="begin"/>
            </w:r>
            <w:r>
              <w:rPr>
                <w:noProof/>
                <w:webHidden/>
              </w:rPr>
              <w:instrText xml:space="preserve"> PAGEREF _Toc232515294 \h </w:instrText>
            </w:r>
            <w:r>
              <w:rPr>
                <w:noProof/>
                <w:webHidden/>
              </w:rPr>
            </w:r>
            <w:r>
              <w:rPr>
                <w:noProof/>
                <w:webHidden/>
              </w:rPr>
              <w:fldChar w:fldCharType="separate"/>
            </w:r>
            <w:r>
              <w:rPr>
                <w:noProof/>
                <w:webHidden/>
              </w:rPr>
              <w:t>72</w:t>
            </w:r>
            <w:r>
              <w:rPr>
                <w:noProof/>
                <w:webHidden/>
              </w:rPr>
              <w:fldChar w:fldCharType="end"/>
            </w:r>
          </w:hyperlink>
        </w:p>
        <w:p w14:paraId="06D23AD6" w14:textId="37A0CF6C" w:rsidR="00C2130B" w:rsidRDefault="00C2130B">
          <w:pPr>
            <w:pStyle w:val="TM3"/>
            <w:tabs>
              <w:tab w:val="right" w:leader="dot" w:pos="9628"/>
            </w:tabs>
            <w:rPr>
              <w:rFonts w:eastAsiaTheme="minorEastAsia"/>
              <w:noProof/>
              <w:kern w:val="2"/>
              <w:sz w:val="24"/>
              <w:szCs w:val="24"/>
              <w14:ligatures w14:val="standardContextual"/>
            </w:rPr>
          </w:pPr>
          <w:hyperlink w:anchor="_Toc232515295" w:history="1">
            <w:r w:rsidRPr="001A40DE">
              <w:rPr>
                <w:rStyle w:val="Lienhypertexte"/>
                <w:b/>
                <w:bCs/>
                <w:noProof/>
              </w:rPr>
              <w:t>6.2.2. R-02 — Administrateur métier ANC</w:t>
            </w:r>
            <w:r>
              <w:rPr>
                <w:noProof/>
                <w:webHidden/>
              </w:rPr>
              <w:tab/>
            </w:r>
            <w:r>
              <w:rPr>
                <w:noProof/>
                <w:webHidden/>
              </w:rPr>
              <w:fldChar w:fldCharType="begin"/>
            </w:r>
            <w:r>
              <w:rPr>
                <w:noProof/>
                <w:webHidden/>
              </w:rPr>
              <w:instrText xml:space="preserve"> PAGEREF _Toc232515295 \h </w:instrText>
            </w:r>
            <w:r>
              <w:rPr>
                <w:noProof/>
                <w:webHidden/>
              </w:rPr>
            </w:r>
            <w:r>
              <w:rPr>
                <w:noProof/>
                <w:webHidden/>
              </w:rPr>
              <w:fldChar w:fldCharType="separate"/>
            </w:r>
            <w:r>
              <w:rPr>
                <w:noProof/>
                <w:webHidden/>
              </w:rPr>
              <w:t>73</w:t>
            </w:r>
            <w:r>
              <w:rPr>
                <w:noProof/>
                <w:webHidden/>
              </w:rPr>
              <w:fldChar w:fldCharType="end"/>
            </w:r>
          </w:hyperlink>
        </w:p>
        <w:p w14:paraId="4A27DA97" w14:textId="19DF63E6" w:rsidR="00C2130B" w:rsidRDefault="00C2130B">
          <w:pPr>
            <w:pStyle w:val="TM3"/>
            <w:tabs>
              <w:tab w:val="right" w:leader="dot" w:pos="9628"/>
            </w:tabs>
            <w:rPr>
              <w:rFonts w:eastAsiaTheme="minorEastAsia"/>
              <w:noProof/>
              <w:kern w:val="2"/>
              <w:sz w:val="24"/>
              <w:szCs w:val="24"/>
              <w14:ligatures w14:val="standardContextual"/>
            </w:rPr>
          </w:pPr>
          <w:hyperlink w:anchor="_Toc232515296" w:history="1">
            <w:r w:rsidRPr="001A40DE">
              <w:rPr>
                <w:rStyle w:val="Lienhypertexte"/>
                <w:b/>
                <w:bCs/>
                <w:noProof/>
              </w:rPr>
              <w:t>6.2.3. R-03 — Archiviste validateur</w:t>
            </w:r>
            <w:r>
              <w:rPr>
                <w:noProof/>
                <w:webHidden/>
              </w:rPr>
              <w:tab/>
            </w:r>
            <w:r>
              <w:rPr>
                <w:noProof/>
                <w:webHidden/>
              </w:rPr>
              <w:fldChar w:fldCharType="begin"/>
            </w:r>
            <w:r>
              <w:rPr>
                <w:noProof/>
                <w:webHidden/>
              </w:rPr>
              <w:instrText xml:space="preserve"> PAGEREF _Toc232515296 \h </w:instrText>
            </w:r>
            <w:r>
              <w:rPr>
                <w:noProof/>
                <w:webHidden/>
              </w:rPr>
            </w:r>
            <w:r>
              <w:rPr>
                <w:noProof/>
                <w:webHidden/>
              </w:rPr>
              <w:fldChar w:fldCharType="separate"/>
            </w:r>
            <w:r>
              <w:rPr>
                <w:noProof/>
                <w:webHidden/>
              </w:rPr>
              <w:t>73</w:t>
            </w:r>
            <w:r>
              <w:rPr>
                <w:noProof/>
                <w:webHidden/>
              </w:rPr>
              <w:fldChar w:fldCharType="end"/>
            </w:r>
          </w:hyperlink>
        </w:p>
        <w:p w14:paraId="75F9AB31" w14:textId="155BFB17" w:rsidR="00C2130B" w:rsidRDefault="00C2130B">
          <w:pPr>
            <w:pStyle w:val="TM3"/>
            <w:tabs>
              <w:tab w:val="right" w:leader="dot" w:pos="9628"/>
            </w:tabs>
            <w:rPr>
              <w:rFonts w:eastAsiaTheme="minorEastAsia"/>
              <w:noProof/>
              <w:kern w:val="2"/>
              <w:sz w:val="24"/>
              <w:szCs w:val="24"/>
              <w14:ligatures w14:val="standardContextual"/>
            </w:rPr>
          </w:pPr>
          <w:hyperlink w:anchor="_Toc232515297" w:history="1">
            <w:r w:rsidRPr="001A40DE">
              <w:rPr>
                <w:rStyle w:val="Lienhypertexte"/>
                <w:b/>
                <w:bCs/>
                <w:noProof/>
              </w:rPr>
              <w:t>6.2.4. R-04 — Archiviste consultation</w:t>
            </w:r>
            <w:r>
              <w:rPr>
                <w:noProof/>
                <w:webHidden/>
              </w:rPr>
              <w:tab/>
            </w:r>
            <w:r>
              <w:rPr>
                <w:noProof/>
                <w:webHidden/>
              </w:rPr>
              <w:fldChar w:fldCharType="begin"/>
            </w:r>
            <w:r>
              <w:rPr>
                <w:noProof/>
                <w:webHidden/>
              </w:rPr>
              <w:instrText xml:space="preserve"> PAGEREF _Toc232515297 \h </w:instrText>
            </w:r>
            <w:r>
              <w:rPr>
                <w:noProof/>
                <w:webHidden/>
              </w:rPr>
            </w:r>
            <w:r>
              <w:rPr>
                <w:noProof/>
                <w:webHidden/>
              </w:rPr>
              <w:fldChar w:fldCharType="separate"/>
            </w:r>
            <w:r>
              <w:rPr>
                <w:noProof/>
                <w:webHidden/>
              </w:rPr>
              <w:t>73</w:t>
            </w:r>
            <w:r>
              <w:rPr>
                <w:noProof/>
                <w:webHidden/>
              </w:rPr>
              <w:fldChar w:fldCharType="end"/>
            </w:r>
          </w:hyperlink>
        </w:p>
        <w:p w14:paraId="06297CED" w14:textId="48909B3B" w:rsidR="00C2130B" w:rsidRDefault="00C2130B">
          <w:pPr>
            <w:pStyle w:val="TM3"/>
            <w:tabs>
              <w:tab w:val="right" w:leader="dot" w:pos="9628"/>
            </w:tabs>
            <w:rPr>
              <w:rFonts w:eastAsiaTheme="minorEastAsia"/>
              <w:noProof/>
              <w:kern w:val="2"/>
              <w:sz w:val="24"/>
              <w:szCs w:val="24"/>
              <w14:ligatures w14:val="standardContextual"/>
            </w:rPr>
          </w:pPr>
          <w:hyperlink w:anchor="_Toc232515298" w:history="1">
            <w:r w:rsidRPr="001A40DE">
              <w:rPr>
                <w:rStyle w:val="Lienhypertexte"/>
                <w:b/>
                <w:bCs/>
                <w:noProof/>
              </w:rPr>
              <w:t>6.2.5. R-05 — Point focal archives</w:t>
            </w:r>
            <w:r>
              <w:rPr>
                <w:noProof/>
                <w:webHidden/>
              </w:rPr>
              <w:tab/>
            </w:r>
            <w:r>
              <w:rPr>
                <w:noProof/>
                <w:webHidden/>
              </w:rPr>
              <w:fldChar w:fldCharType="begin"/>
            </w:r>
            <w:r>
              <w:rPr>
                <w:noProof/>
                <w:webHidden/>
              </w:rPr>
              <w:instrText xml:space="preserve"> PAGEREF _Toc232515298 \h </w:instrText>
            </w:r>
            <w:r>
              <w:rPr>
                <w:noProof/>
                <w:webHidden/>
              </w:rPr>
            </w:r>
            <w:r>
              <w:rPr>
                <w:noProof/>
                <w:webHidden/>
              </w:rPr>
              <w:fldChar w:fldCharType="separate"/>
            </w:r>
            <w:r>
              <w:rPr>
                <w:noProof/>
                <w:webHidden/>
              </w:rPr>
              <w:t>73</w:t>
            </w:r>
            <w:r>
              <w:rPr>
                <w:noProof/>
                <w:webHidden/>
              </w:rPr>
              <w:fldChar w:fldCharType="end"/>
            </w:r>
          </w:hyperlink>
        </w:p>
        <w:p w14:paraId="00AA48D3" w14:textId="0C1A64E3" w:rsidR="00C2130B" w:rsidRDefault="00C2130B">
          <w:pPr>
            <w:pStyle w:val="TM3"/>
            <w:tabs>
              <w:tab w:val="right" w:leader="dot" w:pos="9628"/>
            </w:tabs>
            <w:rPr>
              <w:rFonts w:eastAsiaTheme="minorEastAsia"/>
              <w:noProof/>
              <w:kern w:val="2"/>
              <w:sz w:val="24"/>
              <w:szCs w:val="24"/>
              <w14:ligatures w14:val="standardContextual"/>
            </w:rPr>
          </w:pPr>
          <w:hyperlink w:anchor="_Toc232515299" w:history="1">
            <w:r w:rsidRPr="001A40DE">
              <w:rPr>
                <w:rStyle w:val="Lienhypertexte"/>
                <w:b/>
                <w:bCs/>
                <w:noProof/>
              </w:rPr>
              <w:t>6.2.6. R-06 — Décideur / Inspecteur archivistique</w:t>
            </w:r>
            <w:r>
              <w:rPr>
                <w:noProof/>
                <w:webHidden/>
              </w:rPr>
              <w:tab/>
            </w:r>
            <w:r>
              <w:rPr>
                <w:noProof/>
                <w:webHidden/>
              </w:rPr>
              <w:fldChar w:fldCharType="begin"/>
            </w:r>
            <w:r>
              <w:rPr>
                <w:noProof/>
                <w:webHidden/>
              </w:rPr>
              <w:instrText xml:space="preserve"> PAGEREF _Toc232515299 \h </w:instrText>
            </w:r>
            <w:r>
              <w:rPr>
                <w:noProof/>
                <w:webHidden/>
              </w:rPr>
            </w:r>
            <w:r>
              <w:rPr>
                <w:noProof/>
                <w:webHidden/>
              </w:rPr>
              <w:fldChar w:fldCharType="separate"/>
            </w:r>
            <w:r>
              <w:rPr>
                <w:noProof/>
                <w:webHidden/>
              </w:rPr>
              <w:t>74</w:t>
            </w:r>
            <w:r>
              <w:rPr>
                <w:noProof/>
                <w:webHidden/>
              </w:rPr>
              <w:fldChar w:fldCharType="end"/>
            </w:r>
          </w:hyperlink>
        </w:p>
        <w:p w14:paraId="1FB86706" w14:textId="05C58CDC" w:rsidR="00C2130B" w:rsidRDefault="00C2130B">
          <w:pPr>
            <w:pStyle w:val="TM3"/>
            <w:tabs>
              <w:tab w:val="right" w:leader="dot" w:pos="9628"/>
            </w:tabs>
            <w:rPr>
              <w:rFonts w:eastAsiaTheme="minorEastAsia"/>
              <w:noProof/>
              <w:kern w:val="2"/>
              <w:sz w:val="24"/>
              <w:szCs w:val="24"/>
              <w14:ligatures w14:val="standardContextual"/>
            </w:rPr>
          </w:pPr>
          <w:hyperlink w:anchor="_Toc232515300" w:history="1">
            <w:r w:rsidRPr="001A40DE">
              <w:rPr>
                <w:rStyle w:val="Lienhypertexte"/>
                <w:b/>
                <w:bCs/>
                <w:noProof/>
              </w:rPr>
              <w:t>6.2.7. R-07 — Agent terrain (vue avancement)</w:t>
            </w:r>
            <w:r>
              <w:rPr>
                <w:noProof/>
                <w:webHidden/>
              </w:rPr>
              <w:tab/>
            </w:r>
            <w:r>
              <w:rPr>
                <w:noProof/>
                <w:webHidden/>
              </w:rPr>
              <w:fldChar w:fldCharType="begin"/>
            </w:r>
            <w:r>
              <w:rPr>
                <w:noProof/>
                <w:webHidden/>
              </w:rPr>
              <w:instrText xml:space="preserve"> PAGEREF _Toc232515300 \h </w:instrText>
            </w:r>
            <w:r>
              <w:rPr>
                <w:noProof/>
                <w:webHidden/>
              </w:rPr>
            </w:r>
            <w:r>
              <w:rPr>
                <w:noProof/>
                <w:webHidden/>
              </w:rPr>
              <w:fldChar w:fldCharType="separate"/>
            </w:r>
            <w:r>
              <w:rPr>
                <w:noProof/>
                <w:webHidden/>
              </w:rPr>
              <w:t>74</w:t>
            </w:r>
            <w:r>
              <w:rPr>
                <w:noProof/>
                <w:webHidden/>
              </w:rPr>
              <w:fldChar w:fldCharType="end"/>
            </w:r>
          </w:hyperlink>
        </w:p>
        <w:p w14:paraId="005516A5" w14:textId="181E93A0" w:rsidR="00C2130B" w:rsidRDefault="00C2130B">
          <w:pPr>
            <w:pStyle w:val="TM3"/>
            <w:tabs>
              <w:tab w:val="right" w:leader="dot" w:pos="9628"/>
            </w:tabs>
            <w:rPr>
              <w:rFonts w:eastAsiaTheme="minorEastAsia"/>
              <w:noProof/>
              <w:kern w:val="2"/>
              <w:sz w:val="24"/>
              <w:szCs w:val="24"/>
              <w14:ligatures w14:val="standardContextual"/>
            </w:rPr>
          </w:pPr>
          <w:hyperlink w:anchor="_Toc232515301" w:history="1">
            <w:r w:rsidRPr="001A40DE">
              <w:rPr>
                <w:rStyle w:val="Lienhypertexte"/>
                <w:b/>
                <w:bCs/>
                <w:noProof/>
              </w:rPr>
              <w:t>6.2.8. R-08 — Chercheur / API publique</w:t>
            </w:r>
            <w:r>
              <w:rPr>
                <w:noProof/>
                <w:webHidden/>
              </w:rPr>
              <w:tab/>
            </w:r>
            <w:r>
              <w:rPr>
                <w:noProof/>
                <w:webHidden/>
              </w:rPr>
              <w:fldChar w:fldCharType="begin"/>
            </w:r>
            <w:r>
              <w:rPr>
                <w:noProof/>
                <w:webHidden/>
              </w:rPr>
              <w:instrText xml:space="preserve"> PAGEREF _Toc232515301 \h </w:instrText>
            </w:r>
            <w:r>
              <w:rPr>
                <w:noProof/>
                <w:webHidden/>
              </w:rPr>
            </w:r>
            <w:r>
              <w:rPr>
                <w:noProof/>
                <w:webHidden/>
              </w:rPr>
              <w:fldChar w:fldCharType="separate"/>
            </w:r>
            <w:r>
              <w:rPr>
                <w:noProof/>
                <w:webHidden/>
              </w:rPr>
              <w:t>74</w:t>
            </w:r>
            <w:r>
              <w:rPr>
                <w:noProof/>
                <w:webHidden/>
              </w:rPr>
              <w:fldChar w:fldCharType="end"/>
            </w:r>
          </w:hyperlink>
        </w:p>
        <w:p w14:paraId="5B525F2A" w14:textId="18626CFB" w:rsidR="00C2130B" w:rsidRDefault="00C2130B">
          <w:pPr>
            <w:pStyle w:val="TM2"/>
            <w:tabs>
              <w:tab w:val="right" w:leader="dot" w:pos="9628"/>
            </w:tabs>
            <w:rPr>
              <w:rFonts w:eastAsiaTheme="minorEastAsia"/>
              <w:b w:val="0"/>
              <w:bCs w:val="0"/>
              <w:noProof/>
              <w:kern w:val="2"/>
              <w14:ligatures w14:val="standardContextual"/>
            </w:rPr>
          </w:pPr>
          <w:hyperlink w:anchor="_Toc232515302" w:history="1">
            <w:r w:rsidRPr="001A40DE">
              <w:rPr>
                <w:rStyle w:val="Lienhypertexte"/>
                <w:noProof/>
              </w:rPr>
              <w:t>6.3. Catalogue des permissions</w:t>
            </w:r>
            <w:r>
              <w:rPr>
                <w:noProof/>
                <w:webHidden/>
              </w:rPr>
              <w:tab/>
            </w:r>
            <w:r>
              <w:rPr>
                <w:noProof/>
                <w:webHidden/>
              </w:rPr>
              <w:fldChar w:fldCharType="begin"/>
            </w:r>
            <w:r>
              <w:rPr>
                <w:noProof/>
                <w:webHidden/>
              </w:rPr>
              <w:instrText xml:space="preserve"> PAGEREF _Toc232515302 \h </w:instrText>
            </w:r>
            <w:r>
              <w:rPr>
                <w:noProof/>
                <w:webHidden/>
              </w:rPr>
            </w:r>
            <w:r>
              <w:rPr>
                <w:noProof/>
                <w:webHidden/>
              </w:rPr>
              <w:fldChar w:fldCharType="separate"/>
            </w:r>
            <w:r>
              <w:rPr>
                <w:noProof/>
                <w:webHidden/>
              </w:rPr>
              <w:t>74</w:t>
            </w:r>
            <w:r>
              <w:rPr>
                <w:noProof/>
                <w:webHidden/>
              </w:rPr>
              <w:fldChar w:fldCharType="end"/>
            </w:r>
          </w:hyperlink>
        </w:p>
        <w:p w14:paraId="0219BEB1" w14:textId="5BCDCD56" w:rsidR="00C2130B" w:rsidRDefault="00C2130B">
          <w:pPr>
            <w:pStyle w:val="TM3"/>
            <w:tabs>
              <w:tab w:val="right" w:leader="dot" w:pos="9628"/>
            </w:tabs>
            <w:rPr>
              <w:rFonts w:eastAsiaTheme="minorEastAsia"/>
              <w:noProof/>
              <w:kern w:val="2"/>
              <w:sz w:val="24"/>
              <w:szCs w:val="24"/>
              <w14:ligatures w14:val="standardContextual"/>
            </w:rPr>
          </w:pPr>
          <w:hyperlink w:anchor="_Toc232515303" w:history="1">
            <w:r w:rsidRPr="001A40DE">
              <w:rPr>
                <w:rStyle w:val="Lienhypertexte"/>
                <w:b/>
                <w:bCs/>
                <w:noProof/>
              </w:rPr>
              <w:t>6.3.1. Permissions du module M1 (Ingestion)</w:t>
            </w:r>
            <w:r>
              <w:rPr>
                <w:noProof/>
                <w:webHidden/>
              </w:rPr>
              <w:tab/>
            </w:r>
            <w:r>
              <w:rPr>
                <w:noProof/>
                <w:webHidden/>
              </w:rPr>
              <w:fldChar w:fldCharType="begin"/>
            </w:r>
            <w:r>
              <w:rPr>
                <w:noProof/>
                <w:webHidden/>
              </w:rPr>
              <w:instrText xml:space="preserve"> PAGEREF _Toc232515303 \h </w:instrText>
            </w:r>
            <w:r>
              <w:rPr>
                <w:noProof/>
                <w:webHidden/>
              </w:rPr>
            </w:r>
            <w:r>
              <w:rPr>
                <w:noProof/>
                <w:webHidden/>
              </w:rPr>
              <w:fldChar w:fldCharType="separate"/>
            </w:r>
            <w:r>
              <w:rPr>
                <w:noProof/>
                <w:webHidden/>
              </w:rPr>
              <w:t>74</w:t>
            </w:r>
            <w:r>
              <w:rPr>
                <w:noProof/>
                <w:webHidden/>
              </w:rPr>
              <w:fldChar w:fldCharType="end"/>
            </w:r>
          </w:hyperlink>
        </w:p>
        <w:p w14:paraId="30B5501D" w14:textId="3D835402" w:rsidR="00C2130B" w:rsidRDefault="00C2130B">
          <w:pPr>
            <w:pStyle w:val="TM3"/>
            <w:tabs>
              <w:tab w:val="right" w:leader="dot" w:pos="9628"/>
            </w:tabs>
            <w:rPr>
              <w:rFonts w:eastAsiaTheme="minorEastAsia"/>
              <w:noProof/>
              <w:kern w:val="2"/>
              <w:sz w:val="24"/>
              <w:szCs w:val="24"/>
              <w14:ligatures w14:val="standardContextual"/>
            </w:rPr>
          </w:pPr>
          <w:hyperlink w:anchor="_Toc232515304" w:history="1">
            <w:r w:rsidRPr="001A40DE">
              <w:rPr>
                <w:rStyle w:val="Lienhypertexte"/>
                <w:b/>
                <w:bCs/>
                <w:noProof/>
              </w:rPr>
              <w:t>6.3.2. Permissions du module M2 (Visualisation)</w:t>
            </w:r>
            <w:r>
              <w:rPr>
                <w:noProof/>
                <w:webHidden/>
              </w:rPr>
              <w:tab/>
            </w:r>
            <w:r>
              <w:rPr>
                <w:noProof/>
                <w:webHidden/>
              </w:rPr>
              <w:fldChar w:fldCharType="begin"/>
            </w:r>
            <w:r>
              <w:rPr>
                <w:noProof/>
                <w:webHidden/>
              </w:rPr>
              <w:instrText xml:space="preserve"> PAGEREF _Toc232515304 \h </w:instrText>
            </w:r>
            <w:r>
              <w:rPr>
                <w:noProof/>
                <w:webHidden/>
              </w:rPr>
            </w:r>
            <w:r>
              <w:rPr>
                <w:noProof/>
                <w:webHidden/>
              </w:rPr>
              <w:fldChar w:fldCharType="separate"/>
            </w:r>
            <w:r>
              <w:rPr>
                <w:noProof/>
                <w:webHidden/>
              </w:rPr>
              <w:t>74</w:t>
            </w:r>
            <w:r>
              <w:rPr>
                <w:noProof/>
                <w:webHidden/>
              </w:rPr>
              <w:fldChar w:fldCharType="end"/>
            </w:r>
          </w:hyperlink>
        </w:p>
        <w:p w14:paraId="36CF2AC6" w14:textId="4F2FDF80" w:rsidR="00C2130B" w:rsidRDefault="00C2130B">
          <w:pPr>
            <w:pStyle w:val="TM3"/>
            <w:tabs>
              <w:tab w:val="right" w:leader="dot" w:pos="9628"/>
            </w:tabs>
            <w:rPr>
              <w:rFonts w:eastAsiaTheme="minorEastAsia"/>
              <w:noProof/>
              <w:kern w:val="2"/>
              <w:sz w:val="24"/>
              <w:szCs w:val="24"/>
              <w14:ligatures w14:val="standardContextual"/>
            </w:rPr>
          </w:pPr>
          <w:hyperlink w:anchor="_Toc232515305" w:history="1">
            <w:r w:rsidRPr="001A40DE">
              <w:rPr>
                <w:rStyle w:val="Lienhypertexte"/>
                <w:b/>
                <w:bCs/>
                <w:noProof/>
              </w:rPr>
              <w:t>6.3.3. Permissions du module M3 (Tableaux de bord)</w:t>
            </w:r>
            <w:r>
              <w:rPr>
                <w:noProof/>
                <w:webHidden/>
              </w:rPr>
              <w:tab/>
            </w:r>
            <w:r>
              <w:rPr>
                <w:noProof/>
                <w:webHidden/>
              </w:rPr>
              <w:fldChar w:fldCharType="begin"/>
            </w:r>
            <w:r>
              <w:rPr>
                <w:noProof/>
                <w:webHidden/>
              </w:rPr>
              <w:instrText xml:space="preserve"> PAGEREF _Toc232515305 \h </w:instrText>
            </w:r>
            <w:r>
              <w:rPr>
                <w:noProof/>
                <w:webHidden/>
              </w:rPr>
            </w:r>
            <w:r>
              <w:rPr>
                <w:noProof/>
                <w:webHidden/>
              </w:rPr>
              <w:fldChar w:fldCharType="separate"/>
            </w:r>
            <w:r>
              <w:rPr>
                <w:noProof/>
                <w:webHidden/>
              </w:rPr>
              <w:t>75</w:t>
            </w:r>
            <w:r>
              <w:rPr>
                <w:noProof/>
                <w:webHidden/>
              </w:rPr>
              <w:fldChar w:fldCharType="end"/>
            </w:r>
          </w:hyperlink>
        </w:p>
        <w:p w14:paraId="44A8CE4A" w14:textId="1F1138A8" w:rsidR="00C2130B" w:rsidRDefault="00C2130B">
          <w:pPr>
            <w:pStyle w:val="TM3"/>
            <w:tabs>
              <w:tab w:val="right" w:leader="dot" w:pos="9628"/>
            </w:tabs>
            <w:rPr>
              <w:rFonts w:eastAsiaTheme="minorEastAsia"/>
              <w:noProof/>
              <w:kern w:val="2"/>
              <w:sz w:val="24"/>
              <w:szCs w:val="24"/>
              <w14:ligatures w14:val="standardContextual"/>
            </w:rPr>
          </w:pPr>
          <w:hyperlink w:anchor="_Toc232515306" w:history="1">
            <w:r w:rsidRPr="001A40DE">
              <w:rPr>
                <w:rStyle w:val="Lienhypertexte"/>
                <w:b/>
                <w:bCs/>
                <w:noProof/>
              </w:rPr>
              <w:t>6.3.4. Permissions du module M4 (Gestion des producteurs)</w:t>
            </w:r>
            <w:r>
              <w:rPr>
                <w:noProof/>
                <w:webHidden/>
              </w:rPr>
              <w:tab/>
            </w:r>
            <w:r>
              <w:rPr>
                <w:noProof/>
                <w:webHidden/>
              </w:rPr>
              <w:fldChar w:fldCharType="begin"/>
            </w:r>
            <w:r>
              <w:rPr>
                <w:noProof/>
                <w:webHidden/>
              </w:rPr>
              <w:instrText xml:space="preserve"> PAGEREF _Toc232515306 \h </w:instrText>
            </w:r>
            <w:r>
              <w:rPr>
                <w:noProof/>
                <w:webHidden/>
              </w:rPr>
            </w:r>
            <w:r>
              <w:rPr>
                <w:noProof/>
                <w:webHidden/>
              </w:rPr>
              <w:fldChar w:fldCharType="separate"/>
            </w:r>
            <w:r>
              <w:rPr>
                <w:noProof/>
                <w:webHidden/>
              </w:rPr>
              <w:t>75</w:t>
            </w:r>
            <w:r>
              <w:rPr>
                <w:noProof/>
                <w:webHidden/>
              </w:rPr>
              <w:fldChar w:fldCharType="end"/>
            </w:r>
          </w:hyperlink>
        </w:p>
        <w:p w14:paraId="1AFEB6FD" w14:textId="7A55E104" w:rsidR="00C2130B" w:rsidRDefault="00C2130B">
          <w:pPr>
            <w:pStyle w:val="TM3"/>
            <w:tabs>
              <w:tab w:val="right" w:leader="dot" w:pos="9628"/>
            </w:tabs>
            <w:rPr>
              <w:rFonts w:eastAsiaTheme="minorEastAsia"/>
              <w:noProof/>
              <w:kern w:val="2"/>
              <w:sz w:val="24"/>
              <w:szCs w:val="24"/>
              <w14:ligatures w14:val="standardContextual"/>
            </w:rPr>
          </w:pPr>
          <w:hyperlink w:anchor="_Toc232515307" w:history="1">
            <w:r w:rsidRPr="001A40DE">
              <w:rPr>
                <w:rStyle w:val="Lienhypertexte"/>
                <w:b/>
                <w:bCs/>
                <w:noProof/>
              </w:rPr>
              <w:t>6.3.5. Permissions du module M5 (Crowdsourcing)</w:t>
            </w:r>
            <w:r>
              <w:rPr>
                <w:noProof/>
                <w:webHidden/>
              </w:rPr>
              <w:tab/>
            </w:r>
            <w:r>
              <w:rPr>
                <w:noProof/>
                <w:webHidden/>
              </w:rPr>
              <w:fldChar w:fldCharType="begin"/>
            </w:r>
            <w:r>
              <w:rPr>
                <w:noProof/>
                <w:webHidden/>
              </w:rPr>
              <w:instrText xml:space="preserve"> PAGEREF _Toc232515307 \h </w:instrText>
            </w:r>
            <w:r>
              <w:rPr>
                <w:noProof/>
                <w:webHidden/>
              </w:rPr>
            </w:r>
            <w:r>
              <w:rPr>
                <w:noProof/>
                <w:webHidden/>
              </w:rPr>
              <w:fldChar w:fldCharType="separate"/>
            </w:r>
            <w:r>
              <w:rPr>
                <w:noProof/>
                <w:webHidden/>
              </w:rPr>
              <w:t>76</w:t>
            </w:r>
            <w:r>
              <w:rPr>
                <w:noProof/>
                <w:webHidden/>
              </w:rPr>
              <w:fldChar w:fldCharType="end"/>
            </w:r>
          </w:hyperlink>
        </w:p>
        <w:p w14:paraId="38BED40A" w14:textId="45FE4C4C" w:rsidR="00C2130B" w:rsidRDefault="00C2130B">
          <w:pPr>
            <w:pStyle w:val="TM3"/>
            <w:tabs>
              <w:tab w:val="right" w:leader="dot" w:pos="9628"/>
            </w:tabs>
            <w:rPr>
              <w:rFonts w:eastAsiaTheme="minorEastAsia"/>
              <w:noProof/>
              <w:kern w:val="2"/>
              <w:sz w:val="24"/>
              <w:szCs w:val="24"/>
              <w14:ligatures w14:val="standardContextual"/>
            </w:rPr>
          </w:pPr>
          <w:hyperlink w:anchor="_Toc232515308" w:history="1">
            <w:r w:rsidRPr="001A40DE">
              <w:rPr>
                <w:rStyle w:val="Lienhypertexte"/>
                <w:b/>
                <w:bCs/>
                <w:noProof/>
              </w:rPr>
              <w:t>6.3.6. Permissions du module M6 (Administration)</w:t>
            </w:r>
            <w:r>
              <w:rPr>
                <w:noProof/>
                <w:webHidden/>
              </w:rPr>
              <w:tab/>
            </w:r>
            <w:r>
              <w:rPr>
                <w:noProof/>
                <w:webHidden/>
              </w:rPr>
              <w:fldChar w:fldCharType="begin"/>
            </w:r>
            <w:r>
              <w:rPr>
                <w:noProof/>
                <w:webHidden/>
              </w:rPr>
              <w:instrText xml:space="preserve"> PAGEREF _Toc232515308 \h </w:instrText>
            </w:r>
            <w:r>
              <w:rPr>
                <w:noProof/>
                <w:webHidden/>
              </w:rPr>
            </w:r>
            <w:r>
              <w:rPr>
                <w:noProof/>
                <w:webHidden/>
              </w:rPr>
              <w:fldChar w:fldCharType="separate"/>
            </w:r>
            <w:r>
              <w:rPr>
                <w:noProof/>
                <w:webHidden/>
              </w:rPr>
              <w:t>76</w:t>
            </w:r>
            <w:r>
              <w:rPr>
                <w:noProof/>
                <w:webHidden/>
              </w:rPr>
              <w:fldChar w:fldCharType="end"/>
            </w:r>
          </w:hyperlink>
        </w:p>
        <w:p w14:paraId="0BD94C18" w14:textId="7318FE70" w:rsidR="00C2130B" w:rsidRDefault="00C2130B">
          <w:pPr>
            <w:pStyle w:val="TM3"/>
            <w:tabs>
              <w:tab w:val="right" w:leader="dot" w:pos="9628"/>
            </w:tabs>
            <w:rPr>
              <w:rFonts w:eastAsiaTheme="minorEastAsia"/>
              <w:noProof/>
              <w:kern w:val="2"/>
              <w:sz w:val="24"/>
              <w:szCs w:val="24"/>
              <w14:ligatures w14:val="standardContextual"/>
            </w:rPr>
          </w:pPr>
          <w:hyperlink w:anchor="_Toc232515309" w:history="1">
            <w:r w:rsidRPr="001A40DE">
              <w:rPr>
                <w:rStyle w:val="Lienhypertexte"/>
                <w:b/>
                <w:bCs/>
                <w:noProof/>
              </w:rPr>
              <w:t>6.3.7. Permissions du module M7 (API et Interopérabilité)</w:t>
            </w:r>
            <w:r>
              <w:rPr>
                <w:noProof/>
                <w:webHidden/>
              </w:rPr>
              <w:tab/>
            </w:r>
            <w:r>
              <w:rPr>
                <w:noProof/>
                <w:webHidden/>
              </w:rPr>
              <w:fldChar w:fldCharType="begin"/>
            </w:r>
            <w:r>
              <w:rPr>
                <w:noProof/>
                <w:webHidden/>
              </w:rPr>
              <w:instrText xml:space="preserve"> PAGEREF _Toc232515309 \h </w:instrText>
            </w:r>
            <w:r>
              <w:rPr>
                <w:noProof/>
                <w:webHidden/>
              </w:rPr>
            </w:r>
            <w:r>
              <w:rPr>
                <w:noProof/>
                <w:webHidden/>
              </w:rPr>
              <w:fldChar w:fldCharType="separate"/>
            </w:r>
            <w:r>
              <w:rPr>
                <w:noProof/>
                <w:webHidden/>
              </w:rPr>
              <w:t>77</w:t>
            </w:r>
            <w:r>
              <w:rPr>
                <w:noProof/>
                <w:webHidden/>
              </w:rPr>
              <w:fldChar w:fldCharType="end"/>
            </w:r>
          </w:hyperlink>
        </w:p>
        <w:p w14:paraId="2A48DAA2" w14:textId="32DF0922" w:rsidR="00C2130B" w:rsidRDefault="00C2130B">
          <w:pPr>
            <w:pStyle w:val="TM2"/>
            <w:tabs>
              <w:tab w:val="right" w:leader="dot" w:pos="9628"/>
            </w:tabs>
            <w:rPr>
              <w:rFonts w:eastAsiaTheme="minorEastAsia"/>
              <w:b w:val="0"/>
              <w:bCs w:val="0"/>
              <w:noProof/>
              <w:kern w:val="2"/>
              <w14:ligatures w14:val="standardContextual"/>
            </w:rPr>
          </w:pPr>
          <w:hyperlink w:anchor="_Toc232515310" w:history="1">
            <w:r w:rsidRPr="001A40DE">
              <w:rPr>
                <w:rStyle w:val="Lienhypertexte"/>
                <w:noProof/>
              </w:rPr>
              <w:t>6.4. Matrice rôle × permission</w:t>
            </w:r>
            <w:r>
              <w:rPr>
                <w:noProof/>
                <w:webHidden/>
              </w:rPr>
              <w:tab/>
            </w:r>
            <w:r>
              <w:rPr>
                <w:noProof/>
                <w:webHidden/>
              </w:rPr>
              <w:fldChar w:fldCharType="begin"/>
            </w:r>
            <w:r>
              <w:rPr>
                <w:noProof/>
                <w:webHidden/>
              </w:rPr>
              <w:instrText xml:space="preserve"> PAGEREF _Toc232515310 \h </w:instrText>
            </w:r>
            <w:r>
              <w:rPr>
                <w:noProof/>
                <w:webHidden/>
              </w:rPr>
            </w:r>
            <w:r>
              <w:rPr>
                <w:noProof/>
                <w:webHidden/>
              </w:rPr>
              <w:fldChar w:fldCharType="separate"/>
            </w:r>
            <w:r>
              <w:rPr>
                <w:noProof/>
                <w:webHidden/>
              </w:rPr>
              <w:t>77</w:t>
            </w:r>
            <w:r>
              <w:rPr>
                <w:noProof/>
                <w:webHidden/>
              </w:rPr>
              <w:fldChar w:fldCharType="end"/>
            </w:r>
          </w:hyperlink>
        </w:p>
        <w:p w14:paraId="47F84F3E" w14:textId="6B0ED291" w:rsidR="00C2130B" w:rsidRDefault="00C2130B">
          <w:pPr>
            <w:pStyle w:val="TM3"/>
            <w:tabs>
              <w:tab w:val="right" w:leader="dot" w:pos="9628"/>
            </w:tabs>
            <w:rPr>
              <w:rFonts w:eastAsiaTheme="minorEastAsia"/>
              <w:noProof/>
              <w:kern w:val="2"/>
              <w:sz w:val="24"/>
              <w:szCs w:val="24"/>
              <w14:ligatures w14:val="standardContextual"/>
            </w:rPr>
          </w:pPr>
          <w:hyperlink w:anchor="_Toc232515311" w:history="1">
            <w:r w:rsidRPr="001A40DE">
              <w:rPr>
                <w:rStyle w:val="Lienhypertexte"/>
                <w:b/>
                <w:bCs/>
                <w:noProof/>
              </w:rPr>
              <w:t>6.4.1. Notes explicatives sur les permissions à périmètre restreint</w:t>
            </w:r>
            <w:r>
              <w:rPr>
                <w:noProof/>
                <w:webHidden/>
              </w:rPr>
              <w:tab/>
            </w:r>
            <w:r>
              <w:rPr>
                <w:noProof/>
                <w:webHidden/>
              </w:rPr>
              <w:fldChar w:fldCharType="begin"/>
            </w:r>
            <w:r>
              <w:rPr>
                <w:noProof/>
                <w:webHidden/>
              </w:rPr>
              <w:instrText xml:space="preserve"> PAGEREF _Toc232515311 \h </w:instrText>
            </w:r>
            <w:r>
              <w:rPr>
                <w:noProof/>
                <w:webHidden/>
              </w:rPr>
            </w:r>
            <w:r>
              <w:rPr>
                <w:noProof/>
                <w:webHidden/>
              </w:rPr>
              <w:fldChar w:fldCharType="separate"/>
            </w:r>
            <w:r>
              <w:rPr>
                <w:noProof/>
                <w:webHidden/>
              </w:rPr>
              <w:t>80</w:t>
            </w:r>
            <w:r>
              <w:rPr>
                <w:noProof/>
                <w:webHidden/>
              </w:rPr>
              <w:fldChar w:fldCharType="end"/>
            </w:r>
          </w:hyperlink>
        </w:p>
        <w:p w14:paraId="1C04E7ED" w14:textId="4A577175" w:rsidR="00C2130B" w:rsidRDefault="00C2130B">
          <w:pPr>
            <w:pStyle w:val="TM2"/>
            <w:tabs>
              <w:tab w:val="right" w:leader="dot" w:pos="9628"/>
            </w:tabs>
            <w:rPr>
              <w:rFonts w:eastAsiaTheme="minorEastAsia"/>
              <w:b w:val="0"/>
              <w:bCs w:val="0"/>
              <w:noProof/>
              <w:kern w:val="2"/>
              <w14:ligatures w14:val="standardContextual"/>
            </w:rPr>
          </w:pPr>
          <w:hyperlink w:anchor="_Toc232515312" w:history="1">
            <w:r w:rsidRPr="001A40DE">
              <w:rPr>
                <w:rStyle w:val="Lienhypertexte"/>
                <w:noProof/>
              </w:rPr>
              <w:t>6.5. Politique de gestion des comptes</w:t>
            </w:r>
            <w:r>
              <w:rPr>
                <w:noProof/>
                <w:webHidden/>
              </w:rPr>
              <w:tab/>
            </w:r>
            <w:r>
              <w:rPr>
                <w:noProof/>
                <w:webHidden/>
              </w:rPr>
              <w:fldChar w:fldCharType="begin"/>
            </w:r>
            <w:r>
              <w:rPr>
                <w:noProof/>
                <w:webHidden/>
              </w:rPr>
              <w:instrText xml:space="preserve"> PAGEREF _Toc232515312 \h </w:instrText>
            </w:r>
            <w:r>
              <w:rPr>
                <w:noProof/>
                <w:webHidden/>
              </w:rPr>
            </w:r>
            <w:r>
              <w:rPr>
                <w:noProof/>
                <w:webHidden/>
              </w:rPr>
              <w:fldChar w:fldCharType="separate"/>
            </w:r>
            <w:r>
              <w:rPr>
                <w:noProof/>
                <w:webHidden/>
              </w:rPr>
              <w:t>80</w:t>
            </w:r>
            <w:r>
              <w:rPr>
                <w:noProof/>
                <w:webHidden/>
              </w:rPr>
              <w:fldChar w:fldCharType="end"/>
            </w:r>
          </w:hyperlink>
        </w:p>
        <w:p w14:paraId="03421FE1" w14:textId="31B08C91" w:rsidR="00C2130B" w:rsidRDefault="00C2130B">
          <w:pPr>
            <w:pStyle w:val="TM3"/>
            <w:tabs>
              <w:tab w:val="right" w:leader="dot" w:pos="9628"/>
            </w:tabs>
            <w:rPr>
              <w:rFonts w:eastAsiaTheme="minorEastAsia"/>
              <w:noProof/>
              <w:kern w:val="2"/>
              <w:sz w:val="24"/>
              <w:szCs w:val="24"/>
              <w14:ligatures w14:val="standardContextual"/>
            </w:rPr>
          </w:pPr>
          <w:hyperlink w:anchor="_Toc232515313" w:history="1">
            <w:r w:rsidRPr="001A40DE">
              <w:rPr>
                <w:rStyle w:val="Lienhypertexte"/>
                <w:b/>
                <w:bCs/>
                <w:noProof/>
              </w:rPr>
              <w:t>6.5.1. Création et provisionnement</w:t>
            </w:r>
            <w:r>
              <w:rPr>
                <w:noProof/>
                <w:webHidden/>
              </w:rPr>
              <w:tab/>
            </w:r>
            <w:r>
              <w:rPr>
                <w:noProof/>
                <w:webHidden/>
              </w:rPr>
              <w:fldChar w:fldCharType="begin"/>
            </w:r>
            <w:r>
              <w:rPr>
                <w:noProof/>
                <w:webHidden/>
              </w:rPr>
              <w:instrText xml:space="preserve"> PAGEREF _Toc232515313 \h </w:instrText>
            </w:r>
            <w:r>
              <w:rPr>
                <w:noProof/>
                <w:webHidden/>
              </w:rPr>
            </w:r>
            <w:r>
              <w:rPr>
                <w:noProof/>
                <w:webHidden/>
              </w:rPr>
              <w:fldChar w:fldCharType="separate"/>
            </w:r>
            <w:r>
              <w:rPr>
                <w:noProof/>
                <w:webHidden/>
              </w:rPr>
              <w:t>80</w:t>
            </w:r>
            <w:r>
              <w:rPr>
                <w:noProof/>
                <w:webHidden/>
              </w:rPr>
              <w:fldChar w:fldCharType="end"/>
            </w:r>
          </w:hyperlink>
        </w:p>
        <w:p w14:paraId="1ACDB7BC" w14:textId="66D632CE" w:rsidR="00C2130B" w:rsidRDefault="00C2130B">
          <w:pPr>
            <w:pStyle w:val="TM3"/>
            <w:tabs>
              <w:tab w:val="right" w:leader="dot" w:pos="9628"/>
            </w:tabs>
            <w:rPr>
              <w:rFonts w:eastAsiaTheme="minorEastAsia"/>
              <w:noProof/>
              <w:kern w:val="2"/>
              <w:sz w:val="24"/>
              <w:szCs w:val="24"/>
              <w14:ligatures w14:val="standardContextual"/>
            </w:rPr>
          </w:pPr>
          <w:hyperlink w:anchor="_Toc232515314" w:history="1">
            <w:r w:rsidRPr="001A40DE">
              <w:rPr>
                <w:rStyle w:val="Lienhypertexte"/>
                <w:b/>
                <w:bCs/>
                <w:noProof/>
              </w:rPr>
              <w:t>6.5.2. Politique de mots de passe</w:t>
            </w:r>
            <w:r>
              <w:rPr>
                <w:noProof/>
                <w:webHidden/>
              </w:rPr>
              <w:tab/>
            </w:r>
            <w:r>
              <w:rPr>
                <w:noProof/>
                <w:webHidden/>
              </w:rPr>
              <w:fldChar w:fldCharType="begin"/>
            </w:r>
            <w:r>
              <w:rPr>
                <w:noProof/>
                <w:webHidden/>
              </w:rPr>
              <w:instrText xml:space="preserve"> PAGEREF _Toc232515314 \h </w:instrText>
            </w:r>
            <w:r>
              <w:rPr>
                <w:noProof/>
                <w:webHidden/>
              </w:rPr>
            </w:r>
            <w:r>
              <w:rPr>
                <w:noProof/>
                <w:webHidden/>
              </w:rPr>
              <w:fldChar w:fldCharType="separate"/>
            </w:r>
            <w:r>
              <w:rPr>
                <w:noProof/>
                <w:webHidden/>
              </w:rPr>
              <w:t>80</w:t>
            </w:r>
            <w:r>
              <w:rPr>
                <w:noProof/>
                <w:webHidden/>
              </w:rPr>
              <w:fldChar w:fldCharType="end"/>
            </w:r>
          </w:hyperlink>
        </w:p>
        <w:p w14:paraId="610E553B" w14:textId="29F94FC9" w:rsidR="00C2130B" w:rsidRDefault="00C2130B">
          <w:pPr>
            <w:pStyle w:val="TM3"/>
            <w:tabs>
              <w:tab w:val="right" w:leader="dot" w:pos="9628"/>
            </w:tabs>
            <w:rPr>
              <w:rFonts w:eastAsiaTheme="minorEastAsia"/>
              <w:noProof/>
              <w:kern w:val="2"/>
              <w:sz w:val="24"/>
              <w:szCs w:val="24"/>
              <w14:ligatures w14:val="standardContextual"/>
            </w:rPr>
          </w:pPr>
          <w:hyperlink w:anchor="_Toc232515315" w:history="1">
            <w:r w:rsidRPr="001A40DE">
              <w:rPr>
                <w:rStyle w:val="Lienhypertexte"/>
                <w:b/>
                <w:bCs/>
                <w:noProof/>
              </w:rPr>
              <w:t>6.5.3. Authentification multi-facteurs (MFA)</w:t>
            </w:r>
            <w:r>
              <w:rPr>
                <w:noProof/>
                <w:webHidden/>
              </w:rPr>
              <w:tab/>
            </w:r>
            <w:r>
              <w:rPr>
                <w:noProof/>
                <w:webHidden/>
              </w:rPr>
              <w:fldChar w:fldCharType="begin"/>
            </w:r>
            <w:r>
              <w:rPr>
                <w:noProof/>
                <w:webHidden/>
              </w:rPr>
              <w:instrText xml:space="preserve"> PAGEREF _Toc232515315 \h </w:instrText>
            </w:r>
            <w:r>
              <w:rPr>
                <w:noProof/>
                <w:webHidden/>
              </w:rPr>
            </w:r>
            <w:r>
              <w:rPr>
                <w:noProof/>
                <w:webHidden/>
              </w:rPr>
              <w:fldChar w:fldCharType="separate"/>
            </w:r>
            <w:r>
              <w:rPr>
                <w:noProof/>
                <w:webHidden/>
              </w:rPr>
              <w:t>81</w:t>
            </w:r>
            <w:r>
              <w:rPr>
                <w:noProof/>
                <w:webHidden/>
              </w:rPr>
              <w:fldChar w:fldCharType="end"/>
            </w:r>
          </w:hyperlink>
        </w:p>
        <w:p w14:paraId="7DE8902C" w14:textId="4AC980DA" w:rsidR="00C2130B" w:rsidRDefault="00C2130B">
          <w:pPr>
            <w:pStyle w:val="TM3"/>
            <w:tabs>
              <w:tab w:val="right" w:leader="dot" w:pos="9628"/>
            </w:tabs>
            <w:rPr>
              <w:rFonts w:eastAsiaTheme="minorEastAsia"/>
              <w:noProof/>
              <w:kern w:val="2"/>
              <w:sz w:val="24"/>
              <w:szCs w:val="24"/>
              <w14:ligatures w14:val="standardContextual"/>
            </w:rPr>
          </w:pPr>
          <w:hyperlink w:anchor="_Toc232515316" w:history="1">
            <w:r w:rsidRPr="001A40DE">
              <w:rPr>
                <w:rStyle w:val="Lienhypertexte"/>
                <w:b/>
                <w:bCs/>
                <w:noProof/>
              </w:rPr>
              <w:t>6.5.4. Gestion des sessions</w:t>
            </w:r>
            <w:r>
              <w:rPr>
                <w:noProof/>
                <w:webHidden/>
              </w:rPr>
              <w:tab/>
            </w:r>
            <w:r>
              <w:rPr>
                <w:noProof/>
                <w:webHidden/>
              </w:rPr>
              <w:fldChar w:fldCharType="begin"/>
            </w:r>
            <w:r>
              <w:rPr>
                <w:noProof/>
                <w:webHidden/>
              </w:rPr>
              <w:instrText xml:space="preserve"> PAGEREF _Toc232515316 \h </w:instrText>
            </w:r>
            <w:r>
              <w:rPr>
                <w:noProof/>
                <w:webHidden/>
              </w:rPr>
            </w:r>
            <w:r>
              <w:rPr>
                <w:noProof/>
                <w:webHidden/>
              </w:rPr>
              <w:fldChar w:fldCharType="separate"/>
            </w:r>
            <w:r>
              <w:rPr>
                <w:noProof/>
                <w:webHidden/>
              </w:rPr>
              <w:t>81</w:t>
            </w:r>
            <w:r>
              <w:rPr>
                <w:noProof/>
                <w:webHidden/>
              </w:rPr>
              <w:fldChar w:fldCharType="end"/>
            </w:r>
          </w:hyperlink>
        </w:p>
        <w:p w14:paraId="5DEFDCB9" w14:textId="366A2EB2" w:rsidR="00C2130B" w:rsidRDefault="00C2130B">
          <w:pPr>
            <w:pStyle w:val="TM3"/>
            <w:tabs>
              <w:tab w:val="right" w:leader="dot" w:pos="9628"/>
            </w:tabs>
            <w:rPr>
              <w:rFonts w:eastAsiaTheme="minorEastAsia"/>
              <w:noProof/>
              <w:kern w:val="2"/>
              <w:sz w:val="24"/>
              <w:szCs w:val="24"/>
              <w14:ligatures w14:val="standardContextual"/>
            </w:rPr>
          </w:pPr>
          <w:hyperlink w:anchor="_Toc232515317" w:history="1">
            <w:r w:rsidRPr="001A40DE">
              <w:rPr>
                <w:rStyle w:val="Lienhypertexte"/>
                <w:b/>
                <w:bCs/>
                <w:noProof/>
              </w:rPr>
              <w:t>6.5.5. Désactivation et suppression</w:t>
            </w:r>
            <w:r>
              <w:rPr>
                <w:noProof/>
                <w:webHidden/>
              </w:rPr>
              <w:tab/>
            </w:r>
            <w:r>
              <w:rPr>
                <w:noProof/>
                <w:webHidden/>
              </w:rPr>
              <w:fldChar w:fldCharType="begin"/>
            </w:r>
            <w:r>
              <w:rPr>
                <w:noProof/>
                <w:webHidden/>
              </w:rPr>
              <w:instrText xml:space="preserve"> PAGEREF _Toc232515317 \h </w:instrText>
            </w:r>
            <w:r>
              <w:rPr>
                <w:noProof/>
                <w:webHidden/>
              </w:rPr>
            </w:r>
            <w:r>
              <w:rPr>
                <w:noProof/>
                <w:webHidden/>
              </w:rPr>
              <w:fldChar w:fldCharType="separate"/>
            </w:r>
            <w:r>
              <w:rPr>
                <w:noProof/>
                <w:webHidden/>
              </w:rPr>
              <w:t>81</w:t>
            </w:r>
            <w:r>
              <w:rPr>
                <w:noProof/>
                <w:webHidden/>
              </w:rPr>
              <w:fldChar w:fldCharType="end"/>
            </w:r>
          </w:hyperlink>
        </w:p>
        <w:p w14:paraId="55F37EE5" w14:textId="4332EF60" w:rsidR="00C2130B" w:rsidRDefault="00C2130B">
          <w:pPr>
            <w:pStyle w:val="TM3"/>
            <w:tabs>
              <w:tab w:val="right" w:leader="dot" w:pos="9628"/>
            </w:tabs>
            <w:rPr>
              <w:rFonts w:eastAsiaTheme="minorEastAsia"/>
              <w:noProof/>
              <w:kern w:val="2"/>
              <w:sz w:val="24"/>
              <w:szCs w:val="24"/>
              <w14:ligatures w14:val="standardContextual"/>
            </w:rPr>
          </w:pPr>
          <w:hyperlink w:anchor="_Toc232515318" w:history="1">
            <w:r w:rsidRPr="001A40DE">
              <w:rPr>
                <w:rStyle w:val="Lienhypertexte"/>
                <w:b/>
                <w:bCs/>
                <w:noProof/>
              </w:rPr>
              <w:t>6.5.6. Audit des accès</w:t>
            </w:r>
            <w:r>
              <w:rPr>
                <w:noProof/>
                <w:webHidden/>
              </w:rPr>
              <w:tab/>
            </w:r>
            <w:r>
              <w:rPr>
                <w:noProof/>
                <w:webHidden/>
              </w:rPr>
              <w:fldChar w:fldCharType="begin"/>
            </w:r>
            <w:r>
              <w:rPr>
                <w:noProof/>
                <w:webHidden/>
              </w:rPr>
              <w:instrText xml:space="preserve"> PAGEREF _Toc232515318 \h </w:instrText>
            </w:r>
            <w:r>
              <w:rPr>
                <w:noProof/>
                <w:webHidden/>
              </w:rPr>
            </w:r>
            <w:r>
              <w:rPr>
                <w:noProof/>
                <w:webHidden/>
              </w:rPr>
              <w:fldChar w:fldCharType="separate"/>
            </w:r>
            <w:r>
              <w:rPr>
                <w:noProof/>
                <w:webHidden/>
              </w:rPr>
              <w:t>81</w:t>
            </w:r>
            <w:r>
              <w:rPr>
                <w:noProof/>
                <w:webHidden/>
              </w:rPr>
              <w:fldChar w:fldCharType="end"/>
            </w:r>
          </w:hyperlink>
        </w:p>
        <w:p w14:paraId="79580149" w14:textId="2D1254E7" w:rsidR="00C2130B" w:rsidRDefault="00C2130B">
          <w:pPr>
            <w:pStyle w:val="TM1"/>
            <w:tabs>
              <w:tab w:val="right" w:leader="dot" w:pos="9628"/>
            </w:tabs>
            <w:rPr>
              <w:rFonts w:eastAsiaTheme="minorEastAsia"/>
              <w:b w:val="0"/>
              <w:bCs w:val="0"/>
              <w:i w:val="0"/>
              <w:iCs w:val="0"/>
              <w:noProof/>
              <w:kern w:val="2"/>
              <w14:ligatures w14:val="standardContextual"/>
            </w:rPr>
          </w:pPr>
          <w:hyperlink w:anchor="_Toc232515319" w:history="1">
            <w:r w:rsidRPr="001A40DE">
              <w:rPr>
                <w:rStyle w:val="Lienhypertexte"/>
                <w:noProof/>
              </w:rPr>
              <w:t>7. ANALYSE DES BESOINS</w:t>
            </w:r>
            <w:r>
              <w:rPr>
                <w:noProof/>
                <w:webHidden/>
              </w:rPr>
              <w:tab/>
            </w:r>
            <w:r>
              <w:rPr>
                <w:noProof/>
                <w:webHidden/>
              </w:rPr>
              <w:fldChar w:fldCharType="begin"/>
            </w:r>
            <w:r>
              <w:rPr>
                <w:noProof/>
                <w:webHidden/>
              </w:rPr>
              <w:instrText xml:space="preserve"> PAGEREF _Toc232515319 \h </w:instrText>
            </w:r>
            <w:r>
              <w:rPr>
                <w:noProof/>
                <w:webHidden/>
              </w:rPr>
            </w:r>
            <w:r>
              <w:rPr>
                <w:noProof/>
                <w:webHidden/>
              </w:rPr>
              <w:fldChar w:fldCharType="separate"/>
            </w:r>
            <w:r>
              <w:rPr>
                <w:noProof/>
                <w:webHidden/>
              </w:rPr>
              <w:t>82</w:t>
            </w:r>
            <w:r>
              <w:rPr>
                <w:noProof/>
                <w:webHidden/>
              </w:rPr>
              <w:fldChar w:fldCharType="end"/>
            </w:r>
          </w:hyperlink>
        </w:p>
        <w:p w14:paraId="40365584" w14:textId="1F126C4C" w:rsidR="00C2130B" w:rsidRDefault="00C2130B">
          <w:pPr>
            <w:pStyle w:val="TM2"/>
            <w:tabs>
              <w:tab w:val="right" w:leader="dot" w:pos="9628"/>
            </w:tabs>
            <w:rPr>
              <w:rFonts w:eastAsiaTheme="minorEastAsia"/>
              <w:b w:val="0"/>
              <w:bCs w:val="0"/>
              <w:noProof/>
              <w:kern w:val="2"/>
              <w14:ligatures w14:val="standardContextual"/>
            </w:rPr>
          </w:pPr>
          <w:hyperlink w:anchor="_Toc232515320" w:history="1">
            <w:r w:rsidRPr="001A40DE">
              <w:rPr>
                <w:rStyle w:val="Lienhypertexte"/>
                <w:noProof/>
              </w:rPr>
              <w:t>7.1. Besoins métier (BM)</w:t>
            </w:r>
            <w:r>
              <w:rPr>
                <w:noProof/>
                <w:webHidden/>
              </w:rPr>
              <w:tab/>
            </w:r>
            <w:r>
              <w:rPr>
                <w:noProof/>
                <w:webHidden/>
              </w:rPr>
              <w:fldChar w:fldCharType="begin"/>
            </w:r>
            <w:r>
              <w:rPr>
                <w:noProof/>
                <w:webHidden/>
              </w:rPr>
              <w:instrText xml:space="preserve"> PAGEREF _Toc232515320 \h </w:instrText>
            </w:r>
            <w:r>
              <w:rPr>
                <w:noProof/>
                <w:webHidden/>
              </w:rPr>
            </w:r>
            <w:r>
              <w:rPr>
                <w:noProof/>
                <w:webHidden/>
              </w:rPr>
              <w:fldChar w:fldCharType="separate"/>
            </w:r>
            <w:r>
              <w:rPr>
                <w:noProof/>
                <w:webHidden/>
              </w:rPr>
              <w:t>82</w:t>
            </w:r>
            <w:r>
              <w:rPr>
                <w:noProof/>
                <w:webHidden/>
              </w:rPr>
              <w:fldChar w:fldCharType="end"/>
            </w:r>
          </w:hyperlink>
        </w:p>
        <w:p w14:paraId="7F7B7680" w14:textId="1B1F5123" w:rsidR="00C2130B" w:rsidRDefault="00C2130B">
          <w:pPr>
            <w:pStyle w:val="TM2"/>
            <w:tabs>
              <w:tab w:val="right" w:leader="dot" w:pos="9628"/>
            </w:tabs>
            <w:rPr>
              <w:rFonts w:eastAsiaTheme="minorEastAsia"/>
              <w:b w:val="0"/>
              <w:bCs w:val="0"/>
              <w:noProof/>
              <w:kern w:val="2"/>
              <w14:ligatures w14:val="standardContextual"/>
            </w:rPr>
          </w:pPr>
          <w:hyperlink w:anchor="_Toc232515321" w:history="1">
            <w:r w:rsidRPr="001A40DE">
              <w:rPr>
                <w:rStyle w:val="Lienhypertexte"/>
                <w:noProof/>
              </w:rPr>
              <w:t>7.2. Besoins par acteur</w:t>
            </w:r>
            <w:r>
              <w:rPr>
                <w:noProof/>
                <w:webHidden/>
              </w:rPr>
              <w:tab/>
            </w:r>
            <w:r>
              <w:rPr>
                <w:noProof/>
                <w:webHidden/>
              </w:rPr>
              <w:fldChar w:fldCharType="begin"/>
            </w:r>
            <w:r>
              <w:rPr>
                <w:noProof/>
                <w:webHidden/>
              </w:rPr>
              <w:instrText xml:space="preserve"> PAGEREF _Toc232515321 \h </w:instrText>
            </w:r>
            <w:r>
              <w:rPr>
                <w:noProof/>
                <w:webHidden/>
              </w:rPr>
            </w:r>
            <w:r>
              <w:rPr>
                <w:noProof/>
                <w:webHidden/>
              </w:rPr>
              <w:fldChar w:fldCharType="separate"/>
            </w:r>
            <w:r>
              <w:rPr>
                <w:noProof/>
                <w:webHidden/>
              </w:rPr>
              <w:t>84</w:t>
            </w:r>
            <w:r>
              <w:rPr>
                <w:noProof/>
                <w:webHidden/>
              </w:rPr>
              <w:fldChar w:fldCharType="end"/>
            </w:r>
          </w:hyperlink>
        </w:p>
        <w:p w14:paraId="3E7E0CA1" w14:textId="785259A5" w:rsidR="00C2130B" w:rsidRDefault="00C2130B">
          <w:pPr>
            <w:pStyle w:val="TM2"/>
            <w:tabs>
              <w:tab w:val="right" w:leader="dot" w:pos="9628"/>
            </w:tabs>
            <w:rPr>
              <w:rFonts w:eastAsiaTheme="minorEastAsia"/>
              <w:b w:val="0"/>
              <w:bCs w:val="0"/>
              <w:noProof/>
              <w:kern w:val="2"/>
              <w14:ligatures w14:val="standardContextual"/>
            </w:rPr>
          </w:pPr>
          <w:hyperlink w:anchor="_Toc232515322" w:history="1">
            <w:r w:rsidRPr="001A40DE">
              <w:rPr>
                <w:rStyle w:val="Lienhypertexte"/>
                <w:noProof/>
              </w:rPr>
              <w:t>7.3. Besoins de qualité</w:t>
            </w:r>
            <w:r>
              <w:rPr>
                <w:noProof/>
                <w:webHidden/>
              </w:rPr>
              <w:tab/>
            </w:r>
            <w:r>
              <w:rPr>
                <w:noProof/>
                <w:webHidden/>
              </w:rPr>
              <w:fldChar w:fldCharType="begin"/>
            </w:r>
            <w:r>
              <w:rPr>
                <w:noProof/>
                <w:webHidden/>
              </w:rPr>
              <w:instrText xml:space="preserve"> PAGEREF _Toc232515322 \h </w:instrText>
            </w:r>
            <w:r>
              <w:rPr>
                <w:noProof/>
                <w:webHidden/>
              </w:rPr>
            </w:r>
            <w:r>
              <w:rPr>
                <w:noProof/>
                <w:webHidden/>
              </w:rPr>
              <w:fldChar w:fldCharType="separate"/>
            </w:r>
            <w:r>
              <w:rPr>
                <w:noProof/>
                <w:webHidden/>
              </w:rPr>
              <w:t>85</w:t>
            </w:r>
            <w:r>
              <w:rPr>
                <w:noProof/>
                <w:webHidden/>
              </w:rPr>
              <w:fldChar w:fldCharType="end"/>
            </w:r>
          </w:hyperlink>
        </w:p>
        <w:p w14:paraId="04B74732" w14:textId="3B6F7F3F" w:rsidR="00C2130B" w:rsidRDefault="00C2130B">
          <w:pPr>
            <w:pStyle w:val="TM1"/>
            <w:tabs>
              <w:tab w:val="right" w:leader="dot" w:pos="9628"/>
            </w:tabs>
            <w:rPr>
              <w:rFonts w:eastAsiaTheme="minorEastAsia"/>
              <w:b w:val="0"/>
              <w:bCs w:val="0"/>
              <w:i w:val="0"/>
              <w:iCs w:val="0"/>
              <w:noProof/>
              <w:kern w:val="2"/>
              <w14:ligatures w14:val="standardContextual"/>
            </w:rPr>
          </w:pPr>
          <w:hyperlink w:anchor="_Toc232515323" w:history="1">
            <w:r w:rsidRPr="001A40DE">
              <w:rPr>
                <w:rStyle w:val="Lienhypertexte"/>
                <w:noProof/>
              </w:rPr>
              <w:t>8. CAS D'UTILISATION DÉTAILLÉS</w:t>
            </w:r>
            <w:r>
              <w:rPr>
                <w:noProof/>
                <w:webHidden/>
              </w:rPr>
              <w:tab/>
            </w:r>
            <w:r>
              <w:rPr>
                <w:noProof/>
                <w:webHidden/>
              </w:rPr>
              <w:fldChar w:fldCharType="begin"/>
            </w:r>
            <w:r>
              <w:rPr>
                <w:noProof/>
                <w:webHidden/>
              </w:rPr>
              <w:instrText xml:space="preserve"> PAGEREF _Toc232515323 \h </w:instrText>
            </w:r>
            <w:r>
              <w:rPr>
                <w:noProof/>
                <w:webHidden/>
              </w:rPr>
            </w:r>
            <w:r>
              <w:rPr>
                <w:noProof/>
                <w:webHidden/>
              </w:rPr>
              <w:fldChar w:fldCharType="separate"/>
            </w:r>
            <w:r>
              <w:rPr>
                <w:noProof/>
                <w:webHidden/>
              </w:rPr>
              <w:t>87</w:t>
            </w:r>
            <w:r>
              <w:rPr>
                <w:noProof/>
                <w:webHidden/>
              </w:rPr>
              <w:fldChar w:fldCharType="end"/>
            </w:r>
          </w:hyperlink>
        </w:p>
        <w:p w14:paraId="06330051" w14:textId="7AFEC799" w:rsidR="00C2130B" w:rsidRDefault="00C2130B">
          <w:pPr>
            <w:pStyle w:val="TM2"/>
            <w:tabs>
              <w:tab w:val="right" w:leader="dot" w:pos="9628"/>
            </w:tabs>
            <w:rPr>
              <w:rFonts w:eastAsiaTheme="minorEastAsia"/>
              <w:b w:val="0"/>
              <w:bCs w:val="0"/>
              <w:noProof/>
              <w:kern w:val="2"/>
              <w14:ligatures w14:val="standardContextual"/>
            </w:rPr>
          </w:pPr>
          <w:hyperlink w:anchor="_Toc232515324" w:history="1">
            <w:r w:rsidRPr="001A40DE">
              <w:rPr>
                <w:rStyle w:val="Lienhypertexte"/>
                <w:noProof/>
              </w:rPr>
              <w:t>8.1. Cas d'utilisation du module M1 — Synchronisation et Ingestion</w:t>
            </w:r>
            <w:r>
              <w:rPr>
                <w:noProof/>
                <w:webHidden/>
              </w:rPr>
              <w:tab/>
            </w:r>
            <w:r>
              <w:rPr>
                <w:noProof/>
                <w:webHidden/>
              </w:rPr>
              <w:fldChar w:fldCharType="begin"/>
            </w:r>
            <w:r>
              <w:rPr>
                <w:noProof/>
                <w:webHidden/>
              </w:rPr>
              <w:instrText xml:space="preserve"> PAGEREF _Toc232515324 \h </w:instrText>
            </w:r>
            <w:r>
              <w:rPr>
                <w:noProof/>
                <w:webHidden/>
              </w:rPr>
            </w:r>
            <w:r>
              <w:rPr>
                <w:noProof/>
                <w:webHidden/>
              </w:rPr>
              <w:fldChar w:fldCharType="separate"/>
            </w:r>
            <w:r>
              <w:rPr>
                <w:noProof/>
                <w:webHidden/>
              </w:rPr>
              <w:t>87</w:t>
            </w:r>
            <w:r>
              <w:rPr>
                <w:noProof/>
                <w:webHidden/>
              </w:rPr>
              <w:fldChar w:fldCharType="end"/>
            </w:r>
          </w:hyperlink>
        </w:p>
        <w:p w14:paraId="6D9FCAE9" w14:textId="6CC09234" w:rsidR="00C2130B" w:rsidRDefault="00C2130B">
          <w:pPr>
            <w:pStyle w:val="TM3"/>
            <w:tabs>
              <w:tab w:val="right" w:leader="dot" w:pos="9628"/>
            </w:tabs>
            <w:rPr>
              <w:rFonts w:eastAsiaTheme="minorEastAsia"/>
              <w:noProof/>
              <w:kern w:val="2"/>
              <w:sz w:val="24"/>
              <w:szCs w:val="24"/>
              <w14:ligatures w14:val="standardContextual"/>
            </w:rPr>
          </w:pPr>
          <w:hyperlink w:anchor="_Toc232515325" w:history="1">
            <w:r w:rsidRPr="001A40DE">
              <w:rPr>
                <w:rStyle w:val="Lienhypertexte"/>
                <w:b/>
                <w:bCs/>
                <w:noProof/>
              </w:rPr>
              <w:t>8.1.1. UC-M1-01 — Configurer la connexion à KoboToolbox</w:t>
            </w:r>
            <w:r>
              <w:rPr>
                <w:noProof/>
                <w:webHidden/>
              </w:rPr>
              <w:tab/>
            </w:r>
            <w:r>
              <w:rPr>
                <w:noProof/>
                <w:webHidden/>
              </w:rPr>
              <w:fldChar w:fldCharType="begin"/>
            </w:r>
            <w:r>
              <w:rPr>
                <w:noProof/>
                <w:webHidden/>
              </w:rPr>
              <w:instrText xml:space="preserve"> PAGEREF _Toc232515325 \h </w:instrText>
            </w:r>
            <w:r>
              <w:rPr>
                <w:noProof/>
                <w:webHidden/>
              </w:rPr>
            </w:r>
            <w:r>
              <w:rPr>
                <w:noProof/>
                <w:webHidden/>
              </w:rPr>
              <w:fldChar w:fldCharType="separate"/>
            </w:r>
            <w:r>
              <w:rPr>
                <w:noProof/>
                <w:webHidden/>
              </w:rPr>
              <w:t>87</w:t>
            </w:r>
            <w:r>
              <w:rPr>
                <w:noProof/>
                <w:webHidden/>
              </w:rPr>
              <w:fldChar w:fldCharType="end"/>
            </w:r>
          </w:hyperlink>
        </w:p>
        <w:p w14:paraId="26384249" w14:textId="01B1CE71" w:rsidR="00C2130B" w:rsidRDefault="00C2130B">
          <w:pPr>
            <w:pStyle w:val="TM3"/>
            <w:tabs>
              <w:tab w:val="right" w:leader="dot" w:pos="9628"/>
            </w:tabs>
            <w:rPr>
              <w:rFonts w:eastAsiaTheme="minorEastAsia"/>
              <w:noProof/>
              <w:kern w:val="2"/>
              <w:sz w:val="24"/>
              <w:szCs w:val="24"/>
              <w14:ligatures w14:val="standardContextual"/>
            </w:rPr>
          </w:pPr>
          <w:hyperlink w:anchor="_Toc232515326" w:history="1">
            <w:r w:rsidRPr="001A40DE">
              <w:rPr>
                <w:rStyle w:val="Lienhypertexte"/>
                <w:b/>
                <w:bCs/>
                <w:noProof/>
              </w:rPr>
              <w:t>8.1.2. UC-M1-02 — Synchroniser les soumissions depuis KoboToolbox</w:t>
            </w:r>
            <w:r>
              <w:rPr>
                <w:noProof/>
                <w:webHidden/>
              </w:rPr>
              <w:tab/>
            </w:r>
            <w:r>
              <w:rPr>
                <w:noProof/>
                <w:webHidden/>
              </w:rPr>
              <w:fldChar w:fldCharType="begin"/>
            </w:r>
            <w:r>
              <w:rPr>
                <w:noProof/>
                <w:webHidden/>
              </w:rPr>
              <w:instrText xml:space="preserve"> PAGEREF _Toc232515326 \h </w:instrText>
            </w:r>
            <w:r>
              <w:rPr>
                <w:noProof/>
                <w:webHidden/>
              </w:rPr>
            </w:r>
            <w:r>
              <w:rPr>
                <w:noProof/>
                <w:webHidden/>
              </w:rPr>
              <w:fldChar w:fldCharType="separate"/>
            </w:r>
            <w:r>
              <w:rPr>
                <w:noProof/>
                <w:webHidden/>
              </w:rPr>
              <w:t>88</w:t>
            </w:r>
            <w:r>
              <w:rPr>
                <w:noProof/>
                <w:webHidden/>
              </w:rPr>
              <w:fldChar w:fldCharType="end"/>
            </w:r>
          </w:hyperlink>
        </w:p>
        <w:p w14:paraId="5753A4BD" w14:textId="27343E20" w:rsidR="00C2130B" w:rsidRDefault="00C2130B">
          <w:pPr>
            <w:pStyle w:val="TM3"/>
            <w:tabs>
              <w:tab w:val="right" w:leader="dot" w:pos="9628"/>
            </w:tabs>
            <w:rPr>
              <w:rFonts w:eastAsiaTheme="minorEastAsia"/>
              <w:noProof/>
              <w:kern w:val="2"/>
              <w:sz w:val="24"/>
              <w:szCs w:val="24"/>
              <w14:ligatures w14:val="standardContextual"/>
            </w:rPr>
          </w:pPr>
          <w:hyperlink w:anchor="_Toc232515327" w:history="1">
            <w:r w:rsidRPr="001A40DE">
              <w:rPr>
                <w:rStyle w:val="Lienhypertexte"/>
                <w:b/>
                <w:bCs/>
                <w:noProof/>
              </w:rPr>
              <w:t>8.1.3. UC-M1-03 — Importer manuellement un fichier CSV/Excel</w:t>
            </w:r>
            <w:r>
              <w:rPr>
                <w:noProof/>
                <w:webHidden/>
              </w:rPr>
              <w:tab/>
            </w:r>
            <w:r>
              <w:rPr>
                <w:noProof/>
                <w:webHidden/>
              </w:rPr>
              <w:fldChar w:fldCharType="begin"/>
            </w:r>
            <w:r>
              <w:rPr>
                <w:noProof/>
                <w:webHidden/>
              </w:rPr>
              <w:instrText xml:space="preserve"> PAGEREF _Toc232515327 \h </w:instrText>
            </w:r>
            <w:r>
              <w:rPr>
                <w:noProof/>
                <w:webHidden/>
              </w:rPr>
            </w:r>
            <w:r>
              <w:rPr>
                <w:noProof/>
                <w:webHidden/>
              </w:rPr>
              <w:fldChar w:fldCharType="separate"/>
            </w:r>
            <w:r>
              <w:rPr>
                <w:noProof/>
                <w:webHidden/>
              </w:rPr>
              <w:t>89</w:t>
            </w:r>
            <w:r>
              <w:rPr>
                <w:noProof/>
                <w:webHidden/>
              </w:rPr>
              <w:fldChar w:fldCharType="end"/>
            </w:r>
          </w:hyperlink>
        </w:p>
        <w:p w14:paraId="3EE3C5AB" w14:textId="25B180E0" w:rsidR="00C2130B" w:rsidRDefault="00C2130B">
          <w:pPr>
            <w:pStyle w:val="TM3"/>
            <w:tabs>
              <w:tab w:val="right" w:leader="dot" w:pos="9628"/>
            </w:tabs>
            <w:rPr>
              <w:rFonts w:eastAsiaTheme="minorEastAsia"/>
              <w:noProof/>
              <w:kern w:val="2"/>
              <w:sz w:val="24"/>
              <w:szCs w:val="24"/>
              <w14:ligatures w14:val="standardContextual"/>
            </w:rPr>
          </w:pPr>
          <w:hyperlink w:anchor="_Toc232515328" w:history="1">
            <w:r w:rsidRPr="001A40DE">
              <w:rPr>
                <w:rStyle w:val="Lienhypertexte"/>
                <w:b/>
                <w:bCs/>
                <w:noProof/>
              </w:rPr>
              <w:t>8.1.4. UC-M1-04 — Consulter le journal d'ingestion</w:t>
            </w:r>
            <w:r>
              <w:rPr>
                <w:noProof/>
                <w:webHidden/>
              </w:rPr>
              <w:tab/>
            </w:r>
            <w:r>
              <w:rPr>
                <w:noProof/>
                <w:webHidden/>
              </w:rPr>
              <w:fldChar w:fldCharType="begin"/>
            </w:r>
            <w:r>
              <w:rPr>
                <w:noProof/>
                <w:webHidden/>
              </w:rPr>
              <w:instrText xml:space="preserve"> PAGEREF _Toc232515328 \h </w:instrText>
            </w:r>
            <w:r>
              <w:rPr>
                <w:noProof/>
                <w:webHidden/>
              </w:rPr>
            </w:r>
            <w:r>
              <w:rPr>
                <w:noProof/>
                <w:webHidden/>
              </w:rPr>
              <w:fldChar w:fldCharType="separate"/>
            </w:r>
            <w:r>
              <w:rPr>
                <w:noProof/>
                <w:webHidden/>
              </w:rPr>
              <w:t>89</w:t>
            </w:r>
            <w:r>
              <w:rPr>
                <w:noProof/>
                <w:webHidden/>
              </w:rPr>
              <w:fldChar w:fldCharType="end"/>
            </w:r>
          </w:hyperlink>
        </w:p>
        <w:p w14:paraId="43231740" w14:textId="02893078" w:rsidR="00C2130B" w:rsidRDefault="00C2130B">
          <w:pPr>
            <w:pStyle w:val="TM2"/>
            <w:tabs>
              <w:tab w:val="right" w:leader="dot" w:pos="9628"/>
            </w:tabs>
            <w:rPr>
              <w:rFonts w:eastAsiaTheme="minorEastAsia"/>
              <w:b w:val="0"/>
              <w:bCs w:val="0"/>
              <w:noProof/>
              <w:kern w:val="2"/>
              <w14:ligatures w14:val="standardContextual"/>
            </w:rPr>
          </w:pPr>
          <w:hyperlink w:anchor="_Toc232515329" w:history="1">
            <w:r w:rsidRPr="001A40DE">
              <w:rPr>
                <w:rStyle w:val="Lienhypertexte"/>
                <w:noProof/>
              </w:rPr>
              <w:t>8.2. Cas d'utilisation du module M2 — Visualisation Cartographique</w:t>
            </w:r>
            <w:r>
              <w:rPr>
                <w:noProof/>
                <w:webHidden/>
              </w:rPr>
              <w:tab/>
            </w:r>
            <w:r>
              <w:rPr>
                <w:noProof/>
                <w:webHidden/>
              </w:rPr>
              <w:fldChar w:fldCharType="begin"/>
            </w:r>
            <w:r>
              <w:rPr>
                <w:noProof/>
                <w:webHidden/>
              </w:rPr>
              <w:instrText xml:space="preserve"> PAGEREF _Toc232515329 \h </w:instrText>
            </w:r>
            <w:r>
              <w:rPr>
                <w:noProof/>
                <w:webHidden/>
              </w:rPr>
            </w:r>
            <w:r>
              <w:rPr>
                <w:noProof/>
                <w:webHidden/>
              </w:rPr>
              <w:fldChar w:fldCharType="separate"/>
            </w:r>
            <w:r>
              <w:rPr>
                <w:noProof/>
                <w:webHidden/>
              </w:rPr>
              <w:t>90</w:t>
            </w:r>
            <w:r>
              <w:rPr>
                <w:noProof/>
                <w:webHidden/>
              </w:rPr>
              <w:fldChar w:fldCharType="end"/>
            </w:r>
          </w:hyperlink>
        </w:p>
        <w:p w14:paraId="343FBBD5" w14:textId="166A68D7" w:rsidR="00C2130B" w:rsidRDefault="00C2130B">
          <w:pPr>
            <w:pStyle w:val="TM3"/>
            <w:tabs>
              <w:tab w:val="right" w:leader="dot" w:pos="9628"/>
            </w:tabs>
            <w:rPr>
              <w:rFonts w:eastAsiaTheme="minorEastAsia"/>
              <w:noProof/>
              <w:kern w:val="2"/>
              <w:sz w:val="24"/>
              <w:szCs w:val="24"/>
              <w14:ligatures w14:val="standardContextual"/>
            </w:rPr>
          </w:pPr>
          <w:hyperlink w:anchor="_Toc232515330" w:history="1">
            <w:r w:rsidRPr="001A40DE">
              <w:rPr>
                <w:rStyle w:val="Lienhypertexte"/>
                <w:b/>
                <w:bCs/>
                <w:noProof/>
              </w:rPr>
              <w:t>8.2.1. UC-M2-01 — Consulter la carte des producteurs (public)</w:t>
            </w:r>
            <w:r>
              <w:rPr>
                <w:noProof/>
                <w:webHidden/>
              </w:rPr>
              <w:tab/>
            </w:r>
            <w:r>
              <w:rPr>
                <w:noProof/>
                <w:webHidden/>
              </w:rPr>
              <w:fldChar w:fldCharType="begin"/>
            </w:r>
            <w:r>
              <w:rPr>
                <w:noProof/>
                <w:webHidden/>
              </w:rPr>
              <w:instrText xml:space="preserve"> PAGEREF _Toc232515330 \h </w:instrText>
            </w:r>
            <w:r>
              <w:rPr>
                <w:noProof/>
                <w:webHidden/>
              </w:rPr>
            </w:r>
            <w:r>
              <w:rPr>
                <w:noProof/>
                <w:webHidden/>
              </w:rPr>
              <w:fldChar w:fldCharType="separate"/>
            </w:r>
            <w:r>
              <w:rPr>
                <w:noProof/>
                <w:webHidden/>
              </w:rPr>
              <w:t>90</w:t>
            </w:r>
            <w:r>
              <w:rPr>
                <w:noProof/>
                <w:webHidden/>
              </w:rPr>
              <w:fldChar w:fldCharType="end"/>
            </w:r>
          </w:hyperlink>
        </w:p>
        <w:p w14:paraId="0C159C18" w14:textId="68A3EA87" w:rsidR="00C2130B" w:rsidRDefault="00C2130B">
          <w:pPr>
            <w:pStyle w:val="TM3"/>
            <w:tabs>
              <w:tab w:val="right" w:leader="dot" w:pos="9628"/>
            </w:tabs>
            <w:rPr>
              <w:rFonts w:eastAsiaTheme="minorEastAsia"/>
              <w:noProof/>
              <w:kern w:val="2"/>
              <w:sz w:val="24"/>
              <w:szCs w:val="24"/>
              <w14:ligatures w14:val="standardContextual"/>
            </w:rPr>
          </w:pPr>
          <w:hyperlink w:anchor="_Toc232515331" w:history="1">
            <w:r w:rsidRPr="001A40DE">
              <w:rPr>
                <w:rStyle w:val="Lienhypertexte"/>
                <w:b/>
                <w:bCs/>
                <w:noProof/>
              </w:rPr>
              <w:t>8.2.2. UC-M2-02 — Filtrer dynamiquement la carte</w:t>
            </w:r>
            <w:r>
              <w:rPr>
                <w:noProof/>
                <w:webHidden/>
              </w:rPr>
              <w:tab/>
            </w:r>
            <w:r>
              <w:rPr>
                <w:noProof/>
                <w:webHidden/>
              </w:rPr>
              <w:fldChar w:fldCharType="begin"/>
            </w:r>
            <w:r>
              <w:rPr>
                <w:noProof/>
                <w:webHidden/>
              </w:rPr>
              <w:instrText xml:space="preserve"> PAGEREF _Toc232515331 \h </w:instrText>
            </w:r>
            <w:r>
              <w:rPr>
                <w:noProof/>
                <w:webHidden/>
              </w:rPr>
            </w:r>
            <w:r>
              <w:rPr>
                <w:noProof/>
                <w:webHidden/>
              </w:rPr>
              <w:fldChar w:fldCharType="separate"/>
            </w:r>
            <w:r>
              <w:rPr>
                <w:noProof/>
                <w:webHidden/>
              </w:rPr>
              <w:t>90</w:t>
            </w:r>
            <w:r>
              <w:rPr>
                <w:noProof/>
                <w:webHidden/>
              </w:rPr>
              <w:fldChar w:fldCharType="end"/>
            </w:r>
          </w:hyperlink>
        </w:p>
        <w:p w14:paraId="341203A9" w14:textId="249F2B3F" w:rsidR="00C2130B" w:rsidRDefault="00C2130B">
          <w:pPr>
            <w:pStyle w:val="TM3"/>
            <w:tabs>
              <w:tab w:val="right" w:leader="dot" w:pos="9628"/>
            </w:tabs>
            <w:rPr>
              <w:rFonts w:eastAsiaTheme="minorEastAsia"/>
              <w:noProof/>
              <w:kern w:val="2"/>
              <w:sz w:val="24"/>
              <w:szCs w:val="24"/>
              <w14:ligatures w14:val="standardContextual"/>
            </w:rPr>
          </w:pPr>
          <w:hyperlink w:anchor="_Toc232515332" w:history="1">
            <w:r w:rsidRPr="001A40DE">
              <w:rPr>
                <w:rStyle w:val="Lienhypertexte"/>
                <w:b/>
                <w:bCs/>
                <w:noProof/>
              </w:rPr>
              <w:t>8.2.3. UC-M2-03 — Activer / désactiver une couche cartographique</w:t>
            </w:r>
            <w:r>
              <w:rPr>
                <w:noProof/>
                <w:webHidden/>
              </w:rPr>
              <w:tab/>
            </w:r>
            <w:r>
              <w:rPr>
                <w:noProof/>
                <w:webHidden/>
              </w:rPr>
              <w:fldChar w:fldCharType="begin"/>
            </w:r>
            <w:r>
              <w:rPr>
                <w:noProof/>
                <w:webHidden/>
              </w:rPr>
              <w:instrText xml:space="preserve"> PAGEREF _Toc232515332 \h </w:instrText>
            </w:r>
            <w:r>
              <w:rPr>
                <w:noProof/>
                <w:webHidden/>
              </w:rPr>
            </w:r>
            <w:r>
              <w:rPr>
                <w:noProof/>
                <w:webHidden/>
              </w:rPr>
              <w:fldChar w:fldCharType="separate"/>
            </w:r>
            <w:r>
              <w:rPr>
                <w:noProof/>
                <w:webHidden/>
              </w:rPr>
              <w:t>91</w:t>
            </w:r>
            <w:r>
              <w:rPr>
                <w:noProof/>
                <w:webHidden/>
              </w:rPr>
              <w:fldChar w:fldCharType="end"/>
            </w:r>
          </w:hyperlink>
        </w:p>
        <w:p w14:paraId="3223340D" w14:textId="15FBC407" w:rsidR="00C2130B" w:rsidRDefault="00C2130B">
          <w:pPr>
            <w:pStyle w:val="TM3"/>
            <w:tabs>
              <w:tab w:val="right" w:leader="dot" w:pos="9628"/>
            </w:tabs>
            <w:rPr>
              <w:rFonts w:eastAsiaTheme="minorEastAsia"/>
              <w:noProof/>
              <w:kern w:val="2"/>
              <w:sz w:val="24"/>
              <w:szCs w:val="24"/>
              <w14:ligatures w14:val="standardContextual"/>
            </w:rPr>
          </w:pPr>
          <w:hyperlink w:anchor="_Toc232515333" w:history="1">
            <w:r w:rsidRPr="001A40DE">
              <w:rPr>
                <w:rStyle w:val="Lienhypertexte"/>
                <w:b/>
                <w:bCs/>
                <w:noProof/>
              </w:rPr>
              <w:t>8.2.4. UC-M2-04 — Rechercher un producteur par nom, sigle ou code</w:t>
            </w:r>
            <w:r>
              <w:rPr>
                <w:noProof/>
                <w:webHidden/>
              </w:rPr>
              <w:tab/>
            </w:r>
            <w:r>
              <w:rPr>
                <w:noProof/>
                <w:webHidden/>
              </w:rPr>
              <w:fldChar w:fldCharType="begin"/>
            </w:r>
            <w:r>
              <w:rPr>
                <w:noProof/>
                <w:webHidden/>
              </w:rPr>
              <w:instrText xml:space="preserve"> PAGEREF _Toc232515333 \h </w:instrText>
            </w:r>
            <w:r>
              <w:rPr>
                <w:noProof/>
                <w:webHidden/>
              </w:rPr>
            </w:r>
            <w:r>
              <w:rPr>
                <w:noProof/>
                <w:webHidden/>
              </w:rPr>
              <w:fldChar w:fldCharType="separate"/>
            </w:r>
            <w:r>
              <w:rPr>
                <w:noProof/>
                <w:webHidden/>
              </w:rPr>
              <w:t>91</w:t>
            </w:r>
            <w:r>
              <w:rPr>
                <w:noProof/>
                <w:webHidden/>
              </w:rPr>
              <w:fldChar w:fldCharType="end"/>
            </w:r>
          </w:hyperlink>
        </w:p>
        <w:p w14:paraId="0B909F68" w14:textId="58043474" w:rsidR="00C2130B" w:rsidRDefault="00C2130B">
          <w:pPr>
            <w:pStyle w:val="TM3"/>
            <w:tabs>
              <w:tab w:val="right" w:leader="dot" w:pos="9628"/>
            </w:tabs>
            <w:rPr>
              <w:rFonts w:eastAsiaTheme="minorEastAsia"/>
              <w:noProof/>
              <w:kern w:val="2"/>
              <w:sz w:val="24"/>
              <w:szCs w:val="24"/>
              <w14:ligatures w14:val="standardContextual"/>
            </w:rPr>
          </w:pPr>
          <w:hyperlink w:anchor="_Toc232515334" w:history="1">
            <w:r w:rsidRPr="001A40DE">
              <w:rPr>
                <w:rStyle w:val="Lienhypertexte"/>
                <w:b/>
                <w:bCs/>
                <w:noProof/>
              </w:rPr>
              <w:t>8.2.5. UC-M2-05 — Exporter la vue cartographique</w:t>
            </w:r>
            <w:r>
              <w:rPr>
                <w:noProof/>
                <w:webHidden/>
              </w:rPr>
              <w:tab/>
            </w:r>
            <w:r>
              <w:rPr>
                <w:noProof/>
                <w:webHidden/>
              </w:rPr>
              <w:fldChar w:fldCharType="begin"/>
            </w:r>
            <w:r>
              <w:rPr>
                <w:noProof/>
                <w:webHidden/>
              </w:rPr>
              <w:instrText xml:space="preserve"> PAGEREF _Toc232515334 \h </w:instrText>
            </w:r>
            <w:r>
              <w:rPr>
                <w:noProof/>
                <w:webHidden/>
              </w:rPr>
            </w:r>
            <w:r>
              <w:rPr>
                <w:noProof/>
                <w:webHidden/>
              </w:rPr>
              <w:fldChar w:fldCharType="separate"/>
            </w:r>
            <w:r>
              <w:rPr>
                <w:noProof/>
                <w:webHidden/>
              </w:rPr>
              <w:t>92</w:t>
            </w:r>
            <w:r>
              <w:rPr>
                <w:noProof/>
                <w:webHidden/>
              </w:rPr>
              <w:fldChar w:fldCharType="end"/>
            </w:r>
          </w:hyperlink>
        </w:p>
        <w:p w14:paraId="4640139A" w14:textId="745E6951" w:rsidR="00C2130B" w:rsidRDefault="00C2130B">
          <w:pPr>
            <w:pStyle w:val="TM2"/>
            <w:tabs>
              <w:tab w:val="right" w:leader="dot" w:pos="9628"/>
            </w:tabs>
            <w:rPr>
              <w:rFonts w:eastAsiaTheme="minorEastAsia"/>
              <w:b w:val="0"/>
              <w:bCs w:val="0"/>
              <w:noProof/>
              <w:kern w:val="2"/>
              <w14:ligatures w14:val="standardContextual"/>
            </w:rPr>
          </w:pPr>
          <w:hyperlink w:anchor="_Toc232515335" w:history="1">
            <w:r w:rsidRPr="001A40DE">
              <w:rPr>
                <w:rStyle w:val="Lienhypertexte"/>
                <w:noProof/>
              </w:rPr>
              <w:t>8.3. Cas d'utilisation du module M3 — Tableaux de bord</w:t>
            </w:r>
            <w:r>
              <w:rPr>
                <w:noProof/>
                <w:webHidden/>
              </w:rPr>
              <w:tab/>
            </w:r>
            <w:r>
              <w:rPr>
                <w:noProof/>
                <w:webHidden/>
              </w:rPr>
              <w:fldChar w:fldCharType="begin"/>
            </w:r>
            <w:r>
              <w:rPr>
                <w:noProof/>
                <w:webHidden/>
              </w:rPr>
              <w:instrText xml:space="preserve"> PAGEREF _Toc232515335 \h </w:instrText>
            </w:r>
            <w:r>
              <w:rPr>
                <w:noProof/>
                <w:webHidden/>
              </w:rPr>
            </w:r>
            <w:r>
              <w:rPr>
                <w:noProof/>
                <w:webHidden/>
              </w:rPr>
              <w:fldChar w:fldCharType="separate"/>
            </w:r>
            <w:r>
              <w:rPr>
                <w:noProof/>
                <w:webHidden/>
              </w:rPr>
              <w:t>92</w:t>
            </w:r>
            <w:r>
              <w:rPr>
                <w:noProof/>
                <w:webHidden/>
              </w:rPr>
              <w:fldChar w:fldCharType="end"/>
            </w:r>
          </w:hyperlink>
        </w:p>
        <w:p w14:paraId="233CC4FA" w14:textId="1688A0F6" w:rsidR="00C2130B" w:rsidRDefault="00C2130B">
          <w:pPr>
            <w:pStyle w:val="TM3"/>
            <w:tabs>
              <w:tab w:val="right" w:leader="dot" w:pos="9628"/>
            </w:tabs>
            <w:rPr>
              <w:rFonts w:eastAsiaTheme="minorEastAsia"/>
              <w:noProof/>
              <w:kern w:val="2"/>
              <w:sz w:val="24"/>
              <w:szCs w:val="24"/>
              <w14:ligatures w14:val="standardContextual"/>
            </w:rPr>
          </w:pPr>
          <w:hyperlink w:anchor="_Toc232515336" w:history="1">
            <w:r w:rsidRPr="001A40DE">
              <w:rPr>
                <w:rStyle w:val="Lienhypertexte"/>
                <w:b/>
                <w:bCs/>
                <w:noProof/>
              </w:rPr>
              <w:t>8.3.1. UC-M3-01 — Consulter le tableau de bord opérationnel</w:t>
            </w:r>
            <w:r>
              <w:rPr>
                <w:noProof/>
                <w:webHidden/>
              </w:rPr>
              <w:tab/>
            </w:r>
            <w:r>
              <w:rPr>
                <w:noProof/>
                <w:webHidden/>
              </w:rPr>
              <w:fldChar w:fldCharType="begin"/>
            </w:r>
            <w:r>
              <w:rPr>
                <w:noProof/>
                <w:webHidden/>
              </w:rPr>
              <w:instrText xml:space="preserve"> PAGEREF _Toc232515336 \h </w:instrText>
            </w:r>
            <w:r>
              <w:rPr>
                <w:noProof/>
                <w:webHidden/>
              </w:rPr>
            </w:r>
            <w:r>
              <w:rPr>
                <w:noProof/>
                <w:webHidden/>
              </w:rPr>
              <w:fldChar w:fldCharType="separate"/>
            </w:r>
            <w:r>
              <w:rPr>
                <w:noProof/>
                <w:webHidden/>
              </w:rPr>
              <w:t>92</w:t>
            </w:r>
            <w:r>
              <w:rPr>
                <w:noProof/>
                <w:webHidden/>
              </w:rPr>
              <w:fldChar w:fldCharType="end"/>
            </w:r>
          </w:hyperlink>
        </w:p>
        <w:p w14:paraId="6D5D6FFA" w14:textId="4B4C8E17" w:rsidR="00C2130B" w:rsidRDefault="00C2130B">
          <w:pPr>
            <w:pStyle w:val="TM3"/>
            <w:tabs>
              <w:tab w:val="right" w:leader="dot" w:pos="9628"/>
            </w:tabs>
            <w:rPr>
              <w:rFonts w:eastAsiaTheme="minorEastAsia"/>
              <w:noProof/>
              <w:kern w:val="2"/>
              <w:sz w:val="24"/>
              <w:szCs w:val="24"/>
              <w14:ligatures w14:val="standardContextual"/>
            </w:rPr>
          </w:pPr>
          <w:hyperlink w:anchor="_Toc232515337" w:history="1">
            <w:r w:rsidRPr="001A40DE">
              <w:rPr>
                <w:rStyle w:val="Lienhypertexte"/>
                <w:b/>
                <w:bCs/>
                <w:noProof/>
              </w:rPr>
              <w:t>8.3.2. UC-M3-02 — Consulter le tableau de bord stratégique</w:t>
            </w:r>
            <w:r>
              <w:rPr>
                <w:noProof/>
                <w:webHidden/>
              </w:rPr>
              <w:tab/>
            </w:r>
            <w:r>
              <w:rPr>
                <w:noProof/>
                <w:webHidden/>
              </w:rPr>
              <w:fldChar w:fldCharType="begin"/>
            </w:r>
            <w:r>
              <w:rPr>
                <w:noProof/>
                <w:webHidden/>
              </w:rPr>
              <w:instrText xml:space="preserve"> PAGEREF _Toc232515337 \h </w:instrText>
            </w:r>
            <w:r>
              <w:rPr>
                <w:noProof/>
                <w:webHidden/>
              </w:rPr>
            </w:r>
            <w:r>
              <w:rPr>
                <w:noProof/>
                <w:webHidden/>
              </w:rPr>
              <w:fldChar w:fldCharType="separate"/>
            </w:r>
            <w:r>
              <w:rPr>
                <w:noProof/>
                <w:webHidden/>
              </w:rPr>
              <w:t>93</w:t>
            </w:r>
            <w:r>
              <w:rPr>
                <w:noProof/>
                <w:webHidden/>
              </w:rPr>
              <w:fldChar w:fldCharType="end"/>
            </w:r>
          </w:hyperlink>
        </w:p>
        <w:p w14:paraId="349DBCC3" w14:textId="739DAE49" w:rsidR="00C2130B" w:rsidRDefault="00C2130B">
          <w:pPr>
            <w:pStyle w:val="TM3"/>
            <w:tabs>
              <w:tab w:val="right" w:leader="dot" w:pos="9628"/>
            </w:tabs>
            <w:rPr>
              <w:rFonts w:eastAsiaTheme="minorEastAsia"/>
              <w:noProof/>
              <w:kern w:val="2"/>
              <w:sz w:val="24"/>
              <w:szCs w:val="24"/>
              <w14:ligatures w14:val="standardContextual"/>
            </w:rPr>
          </w:pPr>
          <w:hyperlink w:anchor="_Toc232515338" w:history="1">
            <w:r w:rsidRPr="001A40DE">
              <w:rPr>
                <w:rStyle w:val="Lienhypertexte"/>
                <w:b/>
                <w:bCs/>
                <w:noProof/>
              </w:rPr>
              <w:t>8.3.3. UC-M3-03 — Exporter le tableau de bord</w:t>
            </w:r>
            <w:r>
              <w:rPr>
                <w:noProof/>
                <w:webHidden/>
              </w:rPr>
              <w:tab/>
            </w:r>
            <w:r>
              <w:rPr>
                <w:noProof/>
                <w:webHidden/>
              </w:rPr>
              <w:fldChar w:fldCharType="begin"/>
            </w:r>
            <w:r>
              <w:rPr>
                <w:noProof/>
                <w:webHidden/>
              </w:rPr>
              <w:instrText xml:space="preserve"> PAGEREF _Toc232515338 \h </w:instrText>
            </w:r>
            <w:r>
              <w:rPr>
                <w:noProof/>
                <w:webHidden/>
              </w:rPr>
            </w:r>
            <w:r>
              <w:rPr>
                <w:noProof/>
                <w:webHidden/>
              </w:rPr>
              <w:fldChar w:fldCharType="separate"/>
            </w:r>
            <w:r>
              <w:rPr>
                <w:noProof/>
                <w:webHidden/>
              </w:rPr>
              <w:t>93</w:t>
            </w:r>
            <w:r>
              <w:rPr>
                <w:noProof/>
                <w:webHidden/>
              </w:rPr>
              <w:fldChar w:fldCharType="end"/>
            </w:r>
          </w:hyperlink>
        </w:p>
        <w:p w14:paraId="225F50BF" w14:textId="035C71C5" w:rsidR="00C2130B" w:rsidRDefault="00C2130B">
          <w:pPr>
            <w:pStyle w:val="TM3"/>
            <w:tabs>
              <w:tab w:val="right" w:leader="dot" w:pos="9628"/>
            </w:tabs>
            <w:rPr>
              <w:rFonts w:eastAsiaTheme="minorEastAsia"/>
              <w:noProof/>
              <w:kern w:val="2"/>
              <w:sz w:val="24"/>
              <w:szCs w:val="24"/>
              <w14:ligatures w14:val="standardContextual"/>
            </w:rPr>
          </w:pPr>
          <w:hyperlink w:anchor="_Toc232515339" w:history="1">
            <w:r w:rsidRPr="001A40DE">
              <w:rPr>
                <w:rStyle w:val="Lienhypertexte"/>
                <w:b/>
                <w:bCs/>
                <w:noProof/>
              </w:rPr>
              <w:t>8.3.4. UC-M3-04 — Personnaliser son tableau de bord</w:t>
            </w:r>
            <w:r>
              <w:rPr>
                <w:noProof/>
                <w:webHidden/>
              </w:rPr>
              <w:tab/>
            </w:r>
            <w:r>
              <w:rPr>
                <w:noProof/>
                <w:webHidden/>
              </w:rPr>
              <w:fldChar w:fldCharType="begin"/>
            </w:r>
            <w:r>
              <w:rPr>
                <w:noProof/>
                <w:webHidden/>
              </w:rPr>
              <w:instrText xml:space="preserve"> PAGEREF _Toc232515339 \h </w:instrText>
            </w:r>
            <w:r>
              <w:rPr>
                <w:noProof/>
                <w:webHidden/>
              </w:rPr>
            </w:r>
            <w:r>
              <w:rPr>
                <w:noProof/>
                <w:webHidden/>
              </w:rPr>
              <w:fldChar w:fldCharType="separate"/>
            </w:r>
            <w:r>
              <w:rPr>
                <w:noProof/>
                <w:webHidden/>
              </w:rPr>
              <w:t>94</w:t>
            </w:r>
            <w:r>
              <w:rPr>
                <w:noProof/>
                <w:webHidden/>
              </w:rPr>
              <w:fldChar w:fldCharType="end"/>
            </w:r>
          </w:hyperlink>
        </w:p>
        <w:p w14:paraId="3DA962F0" w14:textId="7052D75C" w:rsidR="00C2130B" w:rsidRDefault="00C2130B">
          <w:pPr>
            <w:pStyle w:val="TM2"/>
            <w:tabs>
              <w:tab w:val="right" w:leader="dot" w:pos="9628"/>
            </w:tabs>
            <w:rPr>
              <w:rFonts w:eastAsiaTheme="minorEastAsia"/>
              <w:b w:val="0"/>
              <w:bCs w:val="0"/>
              <w:noProof/>
              <w:kern w:val="2"/>
              <w14:ligatures w14:val="standardContextual"/>
            </w:rPr>
          </w:pPr>
          <w:hyperlink w:anchor="_Toc232515340" w:history="1">
            <w:r w:rsidRPr="001A40DE">
              <w:rPr>
                <w:rStyle w:val="Lienhypertexte"/>
                <w:noProof/>
              </w:rPr>
              <w:t>8.4. Cas d'utilisation du module M4 — Gestion des producteurs</w:t>
            </w:r>
            <w:r>
              <w:rPr>
                <w:noProof/>
                <w:webHidden/>
              </w:rPr>
              <w:tab/>
            </w:r>
            <w:r>
              <w:rPr>
                <w:noProof/>
                <w:webHidden/>
              </w:rPr>
              <w:fldChar w:fldCharType="begin"/>
            </w:r>
            <w:r>
              <w:rPr>
                <w:noProof/>
                <w:webHidden/>
              </w:rPr>
              <w:instrText xml:space="preserve"> PAGEREF _Toc232515340 \h </w:instrText>
            </w:r>
            <w:r>
              <w:rPr>
                <w:noProof/>
                <w:webHidden/>
              </w:rPr>
            </w:r>
            <w:r>
              <w:rPr>
                <w:noProof/>
                <w:webHidden/>
              </w:rPr>
              <w:fldChar w:fldCharType="separate"/>
            </w:r>
            <w:r>
              <w:rPr>
                <w:noProof/>
                <w:webHidden/>
              </w:rPr>
              <w:t>94</w:t>
            </w:r>
            <w:r>
              <w:rPr>
                <w:noProof/>
                <w:webHidden/>
              </w:rPr>
              <w:fldChar w:fldCharType="end"/>
            </w:r>
          </w:hyperlink>
        </w:p>
        <w:p w14:paraId="264569D4" w14:textId="3156CDEB" w:rsidR="00C2130B" w:rsidRDefault="00C2130B">
          <w:pPr>
            <w:pStyle w:val="TM3"/>
            <w:tabs>
              <w:tab w:val="right" w:leader="dot" w:pos="9628"/>
            </w:tabs>
            <w:rPr>
              <w:rFonts w:eastAsiaTheme="minorEastAsia"/>
              <w:noProof/>
              <w:kern w:val="2"/>
              <w:sz w:val="24"/>
              <w:szCs w:val="24"/>
              <w14:ligatures w14:val="standardContextual"/>
            </w:rPr>
          </w:pPr>
          <w:hyperlink w:anchor="_Toc232515341" w:history="1">
            <w:r w:rsidRPr="001A40DE">
              <w:rPr>
                <w:rStyle w:val="Lienhypertexte"/>
                <w:b/>
                <w:bCs/>
                <w:noProof/>
              </w:rPr>
              <w:t>8.4.1. UC-M4-01 — Consulter la file d'attente de validation</w:t>
            </w:r>
            <w:r>
              <w:rPr>
                <w:noProof/>
                <w:webHidden/>
              </w:rPr>
              <w:tab/>
            </w:r>
            <w:r>
              <w:rPr>
                <w:noProof/>
                <w:webHidden/>
              </w:rPr>
              <w:fldChar w:fldCharType="begin"/>
            </w:r>
            <w:r>
              <w:rPr>
                <w:noProof/>
                <w:webHidden/>
              </w:rPr>
              <w:instrText xml:space="preserve"> PAGEREF _Toc232515341 \h </w:instrText>
            </w:r>
            <w:r>
              <w:rPr>
                <w:noProof/>
                <w:webHidden/>
              </w:rPr>
            </w:r>
            <w:r>
              <w:rPr>
                <w:noProof/>
                <w:webHidden/>
              </w:rPr>
              <w:fldChar w:fldCharType="separate"/>
            </w:r>
            <w:r>
              <w:rPr>
                <w:noProof/>
                <w:webHidden/>
              </w:rPr>
              <w:t>94</w:t>
            </w:r>
            <w:r>
              <w:rPr>
                <w:noProof/>
                <w:webHidden/>
              </w:rPr>
              <w:fldChar w:fldCharType="end"/>
            </w:r>
          </w:hyperlink>
        </w:p>
        <w:p w14:paraId="4FF9BF49" w14:textId="6223FBB6" w:rsidR="00C2130B" w:rsidRDefault="00C2130B">
          <w:pPr>
            <w:pStyle w:val="TM3"/>
            <w:tabs>
              <w:tab w:val="right" w:leader="dot" w:pos="9628"/>
            </w:tabs>
            <w:rPr>
              <w:rFonts w:eastAsiaTheme="minorEastAsia"/>
              <w:noProof/>
              <w:kern w:val="2"/>
              <w:sz w:val="24"/>
              <w:szCs w:val="24"/>
              <w14:ligatures w14:val="standardContextual"/>
            </w:rPr>
          </w:pPr>
          <w:hyperlink w:anchor="_Toc232515342" w:history="1">
            <w:r w:rsidRPr="001A40DE">
              <w:rPr>
                <w:rStyle w:val="Lienhypertexte"/>
                <w:b/>
                <w:bCs/>
                <w:noProof/>
              </w:rPr>
              <w:t>8.4.2. UC-M4-02 — Valider une soumission</w:t>
            </w:r>
            <w:r>
              <w:rPr>
                <w:noProof/>
                <w:webHidden/>
              </w:rPr>
              <w:tab/>
            </w:r>
            <w:r>
              <w:rPr>
                <w:noProof/>
                <w:webHidden/>
              </w:rPr>
              <w:fldChar w:fldCharType="begin"/>
            </w:r>
            <w:r>
              <w:rPr>
                <w:noProof/>
                <w:webHidden/>
              </w:rPr>
              <w:instrText xml:space="preserve"> PAGEREF _Toc232515342 \h </w:instrText>
            </w:r>
            <w:r>
              <w:rPr>
                <w:noProof/>
                <w:webHidden/>
              </w:rPr>
            </w:r>
            <w:r>
              <w:rPr>
                <w:noProof/>
                <w:webHidden/>
              </w:rPr>
              <w:fldChar w:fldCharType="separate"/>
            </w:r>
            <w:r>
              <w:rPr>
                <w:noProof/>
                <w:webHidden/>
              </w:rPr>
              <w:t>95</w:t>
            </w:r>
            <w:r>
              <w:rPr>
                <w:noProof/>
                <w:webHidden/>
              </w:rPr>
              <w:fldChar w:fldCharType="end"/>
            </w:r>
          </w:hyperlink>
        </w:p>
        <w:p w14:paraId="3B2C221F" w14:textId="548E54E7" w:rsidR="00C2130B" w:rsidRDefault="00C2130B">
          <w:pPr>
            <w:pStyle w:val="TM3"/>
            <w:tabs>
              <w:tab w:val="right" w:leader="dot" w:pos="9628"/>
            </w:tabs>
            <w:rPr>
              <w:rFonts w:eastAsiaTheme="minorEastAsia"/>
              <w:noProof/>
              <w:kern w:val="2"/>
              <w:sz w:val="24"/>
              <w:szCs w:val="24"/>
              <w14:ligatures w14:val="standardContextual"/>
            </w:rPr>
          </w:pPr>
          <w:hyperlink w:anchor="_Toc232515343" w:history="1">
            <w:r w:rsidRPr="001A40DE">
              <w:rPr>
                <w:rStyle w:val="Lienhypertexte"/>
                <w:b/>
                <w:bCs/>
                <w:noProof/>
              </w:rPr>
              <w:t>8.4.3. UC-M4-03 — Rejeter une soumission</w:t>
            </w:r>
            <w:r>
              <w:rPr>
                <w:noProof/>
                <w:webHidden/>
              </w:rPr>
              <w:tab/>
            </w:r>
            <w:r>
              <w:rPr>
                <w:noProof/>
                <w:webHidden/>
              </w:rPr>
              <w:fldChar w:fldCharType="begin"/>
            </w:r>
            <w:r>
              <w:rPr>
                <w:noProof/>
                <w:webHidden/>
              </w:rPr>
              <w:instrText xml:space="preserve"> PAGEREF _Toc232515343 \h </w:instrText>
            </w:r>
            <w:r>
              <w:rPr>
                <w:noProof/>
                <w:webHidden/>
              </w:rPr>
            </w:r>
            <w:r>
              <w:rPr>
                <w:noProof/>
                <w:webHidden/>
              </w:rPr>
              <w:fldChar w:fldCharType="separate"/>
            </w:r>
            <w:r>
              <w:rPr>
                <w:noProof/>
                <w:webHidden/>
              </w:rPr>
              <w:t>95</w:t>
            </w:r>
            <w:r>
              <w:rPr>
                <w:noProof/>
                <w:webHidden/>
              </w:rPr>
              <w:fldChar w:fldCharType="end"/>
            </w:r>
          </w:hyperlink>
        </w:p>
        <w:p w14:paraId="2725C77F" w14:textId="2C825FE1" w:rsidR="00C2130B" w:rsidRDefault="00C2130B">
          <w:pPr>
            <w:pStyle w:val="TM3"/>
            <w:tabs>
              <w:tab w:val="right" w:leader="dot" w:pos="9628"/>
            </w:tabs>
            <w:rPr>
              <w:rFonts w:eastAsiaTheme="minorEastAsia"/>
              <w:noProof/>
              <w:kern w:val="2"/>
              <w:sz w:val="24"/>
              <w:szCs w:val="24"/>
              <w14:ligatures w14:val="standardContextual"/>
            </w:rPr>
          </w:pPr>
          <w:hyperlink w:anchor="_Toc232515344" w:history="1">
            <w:r w:rsidRPr="001A40DE">
              <w:rPr>
                <w:rStyle w:val="Lienhypertexte"/>
                <w:b/>
                <w:bCs/>
                <w:noProof/>
              </w:rPr>
              <w:t>8.4.4. UC-M4-04 — Fusionner deux fiches (doublons)</w:t>
            </w:r>
            <w:r>
              <w:rPr>
                <w:noProof/>
                <w:webHidden/>
              </w:rPr>
              <w:tab/>
            </w:r>
            <w:r>
              <w:rPr>
                <w:noProof/>
                <w:webHidden/>
              </w:rPr>
              <w:fldChar w:fldCharType="begin"/>
            </w:r>
            <w:r>
              <w:rPr>
                <w:noProof/>
                <w:webHidden/>
              </w:rPr>
              <w:instrText xml:space="preserve"> PAGEREF _Toc232515344 \h </w:instrText>
            </w:r>
            <w:r>
              <w:rPr>
                <w:noProof/>
                <w:webHidden/>
              </w:rPr>
            </w:r>
            <w:r>
              <w:rPr>
                <w:noProof/>
                <w:webHidden/>
              </w:rPr>
              <w:fldChar w:fldCharType="separate"/>
            </w:r>
            <w:r>
              <w:rPr>
                <w:noProof/>
                <w:webHidden/>
              </w:rPr>
              <w:t>96</w:t>
            </w:r>
            <w:r>
              <w:rPr>
                <w:noProof/>
                <w:webHidden/>
              </w:rPr>
              <w:fldChar w:fldCharType="end"/>
            </w:r>
          </w:hyperlink>
        </w:p>
        <w:p w14:paraId="6F630A82" w14:textId="77FC4478" w:rsidR="00C2130B" w:rsidRDefault="00C2130B">
          <w:pPr>
            <w:pStyle w:val="TM3"/>
            <w:tabs>
              <w:tab w:val="right" w:leader="dot" w:pos="9628"/>
            </w:tabs>
            <w:rPr>
              <w:rFonts w:eastAsiaTheme="minorEastAsia"/>
              <w:noProof/>
              <w:kern w:val="2"/>
              <w:sz w:val="24"/>
              <w:szCs w:val="24"/>
              <w14:ligatures w14:val="standardContextual"/>
            </w:rPr>
          </w:pPr>
          <w:hyperlink w:anchor="_Toc232515345" w:history="1">
            <w:r w:rsidRPr="001A40DE">
              <w:rPr>
                <w:rStyle w:val="Lienhypertexte"/>
                <w:b/>
                <w:bCs/>
                <w:noProof/>
              </w:rPr>
              <w:t>8.4.5. UC-M4-05 — Modifier une fiche validée</w:t>
            </w:r>
            <w:r>
              <w:rPr>
                <w:noProof/>
                <w:webHidden/>
              </w:rPr>
              <w:tab/>
            </w:r>
            <w:r>
              <w:rPr>
                <w:noProof/>
                <w:webHidden/>
              </w:rPr>
              <w:fldChar w:fldCharType="begin"/>
            </w:r>
            <w:r>
              <w:rPr>
                <w:noProof/>
                <w:webHidden/>
              </w:rPr>
              <w:instrText xml:space="preserve"> PAGEREF _Toc232515345 \h </w:instrText>
            </w:r>
            <w:r>
              <w:rPr>
                <w:noProof/>
                <w:webHidden/>
              </w:rPr>
            </w:r>
            <w:r>
              <w:rPr>
                <w:noProof/>
                <w:webHidden/>
              </w:rPr>
              <w:fldChar w:fldCharType="separate"/>
            </w:r>
            <w:r>
              <w:rPr>
                <w:noProof/>
                <w:webHidden/>
              </w:rPr>
              <w:t>96</w:t>
            </w:r>
            <w:r>
              <w:rPr>
                <w:noProof/>
                <w:webHidden/>
              </w:rPr>
              <w:fldChar w:fldCharType="end"/>
            </w:r>
          </w:hyperlink>
        </w:p>
        <w:p w14:paraId="4596FFFB" w14:textId="3D13C0F2" w:rsidR="00C2130B" w:rsidRDefault="00C2130B">
          <w:pPr>
            <w:pStyle w:val="TM3"/>
            <w:tabs>
              <w:tab w:val="right" w:leader="dot" w:pos="9628"/>
            </w:tabs>
            <w:rPr>
              <w:rFonts w:eastAsiaTheme="minorEastAsia"/>
              <w:noProof/>
              <w:kern w:val="2"/>
              <w:sz w:val="24"/>
              <w:szCs w:val="24"/>
              <w14:ligatures w14:val="standardContextual"/>
            </w:rPr>
          </w:pPr>
          <w:hyperlink w:anchor="_Toc232515346" w:history="1">
            <w:r w:rsidRPr="001A40DE">
              <w:rPr>
                <w:rStyle w:val="Lienhypertexte"/>
                <w:b/>
                <w:bCs/>
                <w:noProof/>
              </w:rPr>
              <w:t>8.4.6. UC-M4-06 — Consulter une fiche détaillée</w:t>
            </w:r>
            <w:r>
              <w:rPr>
                <w:noProof/>
                <w:webHidden/>
              </w:rPr>
              <w:tab/>
            </w:r>
            <w:r>
              <w:rPr>
                <w:noProof/>
                <w:webHidden/>
              </w:rPr>
              <w:fldChar w:fldCharType="begin"/>
            </w:r>
            <w:r>
              <w:rPr>
                <w:noProof/>
                <w:webHidden/>
              </w:rPr>
              <w:instrText xml:space="preserve"> PAGEREF _Toc232515346 \h </w:instrText>
            </w:r>
            <w:r>
              <w:rPr>
                <w:noProof/>
                <w:webHidden/>
              </w:rPr>
            </w:r>
            <w:r>
              <w:rPr>
                <w:noProof/>
                <w:webHidden/>
              </w:rPr>
              <w:fldChar w:fldCharType="separate"/>
            </w:r>
            <w:r>
              <w:rPr>
                <w:noProof/>
                <w:webHidden/>
              </w:rPr>
              <w:t>97</w:t>
            </w:r>
            <w:r>
              <w:rPr>
                <w:noProof/>
                <w:webHidden/>
              </w:rPr>
              <w:fldChar w:fldCharType="end"/>
            </w:r>
          </w:hyperlink>
        </w:p>
        <w:p w14:paraId="4CE72975" w14:textId="0CF904AA" w:rsidR="00C2130B" w:rsidRDefault="00C2130B">
          <w:pPr>
            <w:pStyle w:val="TM3"/>
            <w:tabs>
              <w:tab w:val="right" w:leader="dot" w:pos="9628"/>
            </w:tabs>
            <w:rPr>
              <w:rFonts w:eastAsiaTheme="minorEastAsia"/>
              <w:noProof/>
              <w:kern w:val="2"/>
              <w:sz w:val="24"/>
              <w:szCs w:val="24"/>
              <w14:ligatures w14:val="standardContextual"/>
            </w:rPr>
          </w:pPr>
          <w:hyperlink w:anchor="_Toc232515347" w:history="1">
            <w:r w:rsidRPr="001A40DE">
              <w:rPr>
                <w:rStyle w:val="Lienhypertexte"/>
                <w:b/>
                <w:bCs/>
                <w:noProof/>
              </w:rPr>
              <w:t>8.4.7. UC-M4-07 — Consulter l'historique des modifications</w:t>
            </w:r>
            <w:r>
              <w:rPr>
                <w:noProof/>
                <w:webHidden/>
              </w:rPr>
              <w:tab/>
            </w:r>
            <w:r>
              <w:rPr>
                <w:noProof/>
                <w:webHidden/>
              </w:rPr>
              <w:fldChar w:fldCharType="begin"/>
            </w:r>
            <w:r>
              <w:rPr>
                <w:noProof/>
                <w:webHidden/>
              </w:rPr>
              <w:instrText xml:space="preserve"> PAGEREF _Toc232515347 \h </w:instrText>
            </w:r>
            <w:r>
              <w:rPr>
                <w:noProof/>
                <w:webHidden/>
              </w:rPr>
            </w:r>
            <w:r>
              <w:rPr>
                <w:noProof/>
                <w:webHidden/>
              </w:rPr>
              <w:fldChar w:fldCharType="separate"/>
            </w:r>
            <w:r>
              <w:rPr>
                <w:noProof/>
                <w:webHidden/>
              </w:rPr>
              <w:t>97</w:t>
            </w:r>
            <w:r>
              <w:rPr>
                <w:noProof/>
                <w:webHidden/>
              </w:rPr>
              <w:fldChar w:fldCharType="end"/>
            </w:r>
          </w:hyperlink>
        </w:p>
        <w:p w14:paraId="5B2E4F36" w14:textId="24F7F988" w:rsidR="00C2130B" w:rsidRDefault="00C2130B">
          <w:pPr>
            <w:pStyle w:val="TM3"/>
            <w:tabs>
              <w:tab w:val="right" w:leader="dot" w:pos="9628"/>
            </w:tabs>
            <w:rPr>
              <w:rFonts w:eastAsiaTheme="minorEastAsia"/>
              <w:noProof/>
              <w:kern w:val="2"/>
              <w:sz w:val="24"/>
              <w:szCs w:val="24"/>
              <w14:ligatures w14:val="standardContextual"/>
            </w:rPr>
          </w:pPr>
          <w:hyperlink w:anchor="_Toc232515348" w:history="1">
            <w:r w:rsidRPr="001A40DE">
              <w:rPr>
                <w:rStyle w:val="Lienhypertexte"/>
                <w:b/>
                <w:bCs/>
                <w:noProof/>
              </w:rPr>
              <w:t>8.4.8. UC-M4-08 — Restaurer une version antérieure</w:t>
            </w:r>
            <w:r>
              <w:rPr>
                <w:noProof/>
                <w:webHidden/>
              </w:rPr>
              <w:tab/>
            </w:r>
            <w:r>
              <w:rPr>
                <w:noProof/>
                <w:webHidden/>
              </w:rPr>
              <w:fldChar w:fldCharType="begin"/>
            </w:r>
            <w:r>
              <w:rPr>
                <w:noProof/>
                <w:webHidden/>
              </w:rPr>
              <w:instrText xml:space="preserve"> PAGEREF _Toc232515348 \h </w:instrText>
            </w:r>
            <w:r>
              <w:rPr>
                <w:noProof/>
                <w:webHidden/>
              </w:rPr>
            </w:r>
            <w:r>
              <w:rPr>
                <w:noProof/>
                <w:webHidden/>
              </w:rPr>
              <w:fldChar w:fldCharType="separate"/>
            </w:r>
            <w:r>
              <w:rPr>
                <w:noProof/>
                <w:webHidden/>
              </w:rPr>
              <w:t>98</w:t>
            </w:r>
            <w:r>
              <w:rPr>
                <w:noProof/>
                <w:webHidden/>
              </w:rPr>
              <w:fldChar w:fldCharType="end"/>
            </w:r>
          </w:hyperlink>
        </w:p>
        <w:p w14:paraId="1AA19F10" w14:textId="44839D4B" w:rsidR="00C2130B" w:rsidRDefault="00C2130B">
          <w:pPr>
            <w:pStyle w:val="TM3"/>
            <w:tabs>
              <w:tab w:val="right" w:leader="dot" w:pos="9628"/>
            </w:tabs>
            <w:rPr>
              <w:rFonts w:eastAsiaTheme="minorEastAsia"/>
              <w:noProof/>
              <w:kern w:val="2"/>
              <w:sz w:val="24"/>
              <w:szCs w:val="24"/>
              <w14:ligatures w14:val="standardContextual"/>
            </w:rPr>
          </w:pPr>
          <w:hyperlink w:anchor="_Toc232515349" w:history="1">
            <w:r w:rsidRPr="001A40DE">
              <w:rPr>
                <w:rStyle w:val="Lienhypertexte"/>
                <w:b/>
                <w:bCs/>
                <w:noProof/>
              </w:rPr>
              <w:t>8.4.9. UC-M4-09 — Archivage logique d'une fiche</w:t>
            </w:r>
            <w:r>
              <w:rPr>
                <w:noProof/>
                <w:webHidden/>
              </w:rPr>
              <w:tab/>
            </w:r>
            <w:r>
              <w:rPr>
                <w:noProof/>
                <w:webHidden/>
              </w:rPr>
              <w:fldChar w:fldCharType="begin"/>
            </w:r>
            <w:r>
              <w:rPr>
                <w:noProof/>
                <w:webHidden/>
              </w:rPr>
              <w:instrText xml:space="preserve"> PAGEREF _Toc232515349 \h </w:instrText>
            </w:r>
            <w:r>
              <w:rPr>
                <w:noProof/>
                <w:webHidden/>
              </w:rPr>
            </w:r>
            <w:r>
              <w:rPr>
                <w:noProof/>
                <w:webHidden/>
              </w:rPr>
              <w:fldChar w:fldCharType="separate"/>
            </w:r>
            <w:r>
              <w:rPr>
                <w:noProof/>
                <w:webHidden/>
              </w:rPr>
              <w:t>98</w:t>
            </w:r>
            <w:r>
              <w:rPr>
                <w:noProof/>
                <w:webHidden/>
              </w:rPr>
              <w:fldChar w:fldCharType="end"/>
            </w:r>
          </w:hyperlink>
        </w:p>
        <w:p w14:paraId="455FF77D" w14:textId="1EECE401" w:rsidR="00C2130B" w:rsidRDefault="00C2130B">
          <w:pPr>
            <w:pStyle w:val="TM2"/>
            <w:tabs>
              <w:tab w:val="right" w:leader="dot" w:pos="9628"/>
            </w:tabs>
            <w:rPr>
              <w:rFonts w:eastAsiaTheme="minorEastAsia"/>
              <w:b w:val="0"/>
              <w:bCs w:val="0"/>
              <w:noProof/>
              <w:kern w:val="2"/>
              <w14:ligatures w14:val="standardContextual"/>
            </w:rPr>
          </w:pPr>
          <w:hyperlink w:anchor="_Toc232515350" w:history="1">
            <w:r w:rsidRPr="001A40DE">
              <w:rPr>
                <w:rStyle w:val="Lienhypertexte"/>
                <w:noProof/>
              </w:rPr>
              <w:t>8.5. Cas d'utilisation du module M5 — Crowdsourcing</w:t>
            </w:r>
            <w:r>
              <w:rPr>
                <w:noProof/>
                <w:webHidden/>
              </w:rPr>
              <w:tab/>
            </w:r>
            <w:r>
              <w:rPr>
                <w:noProof/>
                <w:webHidden/>
              </w:rPr>
              <w:fldChar w:fldCharType="begin"/>
            </w:r>
            <w:r>
              <w:rPr>
                <w:noProof/>
                <w:webHidden/>
              </w:rPr>
              <w:instrText xml:space="preserve"> PAGEREF _Toc232515350 \h </w:instrText>
            </w:r>
            <w:r>
              <w:rPr>
                <w:noProof/>
                <w:webHidden/>
              </w:rPr>
            </w:r>
            <w:r>
              <w:rPr>
                <w:noProof/>
                <w:webHidden/>
              </w:rPr>
              <w:fldChar w:fldCharType="separate"/>
            </w:r>
            <w:r>
              <w:rPr>
                <w:noProof/>
                <w:webHidden/>
              </w:rPr>
              <w:t>99</w:t>
            </w:r>
            <w:r>
              <w:rPr>
                <w:noProof/>
                <w:webHidden/>
              </w:rPr>
              <w:fldChar w:fldCharType="end"/>
            </w:r>
          </w:hyperlink>
        </w:p>
        <w:p w14:paraId="0DA6459D" w14:textId="20D3B219" w:rsidR="00C2130B" w:rsidRDefault="00C2130B">
          <w:pPr>
            <w:pStyle w:val="TM3"/>
            <w:tabs>
              <w:tab w:val="right" w:leader="dot" w:pos="9628"/>
            </w:tabs>
            <w:rPr>
              <w:rFonts w:eastAsiaTheme="minorEastAsia"/>
              <w:noProof/>
              <w:kern w:val="2"/>
              <w:sz w:val="24"/>
              <w:szCs w:val="24"/>
              <w14:ligatures w14:val="standardContextual"/>
            </w:rPr>
          </w:pPr>
          <w:hyperlink w:anchor="_Toc232515351" w:history="1">
            <w:r w:rsidRPr="001A40DE">
              <w:rPr>
                <w:rStyle w:val="Lienhypertexte"/>
                <w:b/>
                <w:bCs/>
                <w:noProof/>
              </w:rPr>
              <w:t>8.5.1. UC-M5-01 — Authentification d'un point focal archives</w:t>
            </w:r>
            <w:r>
              <w:rPr>
                <w:noProof/>
                <w:webHidden/>
              </w:rPr>
              <w:tab/>
            </w:r>
            <w:r>
              <w:rPr>
                <w:noProof/>
                <w:webHidden/>
              </w:rPr>
              <w:fldChar w:fldCharType="begin"/>
            </w:r>
            <w:r>
              <w:rPr>
                <w:noProof/>
                <w:webHidden/>
              </w:rPr>
              <w:instrText xml:space="preserve"> PAGEREF _Toc232515351 \h </w:instrText>
            </w:r>
            <w:r>
              <w:rPr>
                <w:noProof/>
                <w:webHidden/>
              </w:rPr>
            </w:r>
            <w:r>
              <w:rPr>
                <w:noProof/>
                <w:webHidden/>
              </w:rPr>
              <w:fldChar w:fldCharType="separate"/>
            </w:r>
            <w:r>
              <w:rPr>
                <w:noProof/>
                <w:webHidden/>
              </w:rPr>
              <w:t>99</w:t>
            </w:r>
            <w:r>
              <w:rPr>
                <w:noProof/>
                <w:webHidden/>
              </w:rPr>
              <w:fldChar w:fldCharType="end"/>
            </w:r>
          </w:hyperlink>
        </w:p>
        <w:p w14:paraId="3EC94B49" w14:textId="40690E75" w:rsidR="00C2130B" w:rsidRDefault="00C2130B">
          <w:pPr>
            <w:pStyle w:val="TM3"/>
            <w:tabs>
              <w:tab w:val="right" w:leader="dot" w:pos="9628"/>
            </w:tabs>
            <w:rPr>
              <w:rFonts w:eastAsiaTheme="minorEastAsia"/>
              <w:noProof/>
              <w:kern w:val="2"/>
              <w:sz w:val="24"/>
              <w:szCs w:val="24"/>
              <w14:ligatures w14:val="standardContextual"/>
            </w:rPr>
          </w:pPr>
          <w:hyperlink w:anchor="_Toc232515352" w:history="1">
            <w:r w:rsidRPr="001A40DE">
              <w:rPr>
                <w:rStyle w:val="Lienhypertexte"/>
                <w:b/>
                <w:bCs/>
                <w:noProof/>
              </w:rPr>
              <w:t>8.5.2. UC-M5-02 — Consulter la fiche de sa structure</w:t>
            </w:r>
            <w:r>
              <w:rPr>
                <w:noProof/>
                <w:webHidden/>
              </w:rPr>
              <w:tab/>
            </w:r>
            <w:r>
              <w:rPr>
                <w:noProof/>
                <w:webHidden/>
              </w:rPr>
              <w:fldChar w:fldCharType="begin"/>
            </w:r>
            <w:r>
              <w:rPr>
                <w:noProof/>
                <w:webHidden/>
              </w:rPr>
              <w:instrText xml:space="preserve"> PAGEREF _Toc232515352 \h </w:instrText>
            </w:r>
            <w:r>
              <w:rPr>
                <w:noProof/>
                <w:webHidden/>
              </w:rPr>
            </w:r>
            <w:r>
              <w:rPr>
                <w:noProof/>
                <w:webHidden/>
              </w:rPr>
              <w:fldChar w:fldCharType="separate"/>
            </w:r>
            <w:r>
              <w:rPr>
                <w:noProof/>
                <w:webHidden/>
              </w:rPr>
              <w:t>99</w:t>
            </w:r>
            <w:r>
              <w:rPr>
                <w:noProof/>
                <w:webHidden/>
              </w:rPr>
              <w:fldChar w:fldCharType="end"/>
            </w:r>
          </w:hyperlink>
        </w:p>
        <w:p w14:paraId="4B5A12A6" w14:textId="0C7E8E43" w:rsidR="00C2130B" w:rsidRDefault="00C2130B">
          <w:pPr>
            <w:pStyle w:val="TM3"/>
            <w:tabs>
              <w:tab w:val="right" w:leader="dot" w:pos="9628"/>
            </w:tabs>
            <w:rPr>
              <w:rFonts w:eastAsiaTheme="minorEastAsia"/>
              <w:noProof/>
              <w:kern w:val="2"/>
              <w:sz w:val="24"/>
              <w:szCs w:val="24"/>
              <w14:ligatures w14:val="standardContextual"/>
            </w:rPr>
          </w:pPr>
          <w:hyperlink w:anchor="_Toc232515353" w:history="1">
            <w:r w:rsidRPr="001A40DE">
              <w:rPr>
                <w:rStyle w:val="Lienhypertexte"/>
                <w:b/>
                <w:bCs/>
                <w:noProof/>
              </w:rPr>
              <w:t>8.5.3. UC-M5-03 — Soumettre une proposition de modification</w:t>
            </w:r>
            <w:r>
              <w:rPr>
                <w:noProof/>
                <w:webHidden/>
              </w:rPr>
              <w:tab/>
            </w:r>
            <w:r>
              <w:rPr>
                <w:noProof/>
                <w:webHidden/>
              </w:rPr>
              <w:fldChar w:fldCharType="begin"/>
            </w:r>
            <w:r>
              <w:rPr>
                <w:noProof/>
                <w:webHidden/>
              </w:rPr>
              <w:instrText xml:space="preserve"> PAGEREF _Toc232515353 \h </w:instrText>
            </w:r>
            <w:r>
              <w:rPr>
                <w:noProof/>
                <w:webHidden/>
              </w:rPr>
            </w:r>
            <w:r>
              <w:rPr>
                <w:noProof/>
                <w:webHidden/>
              </w:rPr>
              <w:fldChar w:fldCharType="separate"/>
            </w:r>
            <w:r>
              <w:rPr>
                <w:noProof/>
                <w:webHidden/>
              </w:rPr>
              <w:t>100</w:t>
            </w:r>
            <w:r>
              <w:rPr>
                <w:noProof/>
                <w:webHidden/>
              </w:rPr>
              <w:fldChar w:fldCharType="end"/>
            </w:r>
          </w:hyperlink>
        </w:p>
        <w:p w14:paraId="598A500E" w14:textId="05C3E72B" w:rsidR="00C2130B" w:rsidRDefault="00C2130B">
          <w:pPr>
            <w:pStyle w:val="TM3"/>
            <w:tabs>
              <w:tab w:val="right" w:leader="dot" w:pos="9628"/>
            </w:tabs>
            <w:rPr>
              <w:rFonts w:eastAsiaTheme="minorEastAsia"/>
              <w:noProof/>
              <w:kern w:val="2"/>
              <w:sz w:val="24"/>
              <w:szCs w:val="24"/>
              <w14:ligatures w14:val="standardContextual"/>
            </w:rPr>
          </w:pPr>
          <w:hyperlink w:anchor="_Toc232515354" w:history="1">
            <w:r w:rsidRPr="001A40DE">
              <w:rPr>
                <w:rStyle w:val="Lienhypertexte"/>
                <w:b/>
                <w:bCs/>
                <w:noProof/>
              </w:rPr>
              <w:t>8.5.4. UC-M5-04 — Examiner et valider/refuser une proposition (ANC)</w:t>
            </w:r>
            <w:r>
              <w:rPr>
                <w:noProof/>
                <w:webHidden/>
              </w:rPr>
              <w:tab/>
            </w:r>
            <w:r>
              <w:rPr>
                <w:noProof/>
                <w:webHidden/>
              </w:rPr>
              <w:fldChar w:fldCharType="begin"/>
            </w:r>
            <w:r>
              <w:rPr>
                <w:noProof/>
                <w:webHidden/>
              </w:rPr>
              <w:instrText xml:space="preserve"> PAGEREF _Toc232515354 \h </w:instrText>
            </w:r>
            <w:r>
              <w:rPr>
                <w:noProof/>
                <w:webHidden/>
              </w:rPr>
            </w:r>
            <w:r>
              <w:rPr>
                <w:noProof/>
                <w:webHidden/>
              </w:rPr>
              <w:fldChar w:fldCharType="separate"/>
            </w:r>
            <w:r>
              <w:rPr>
                <w:noProof/>
                <w:webHidden/>
              </w:rPr>
              <w:t>100</w:t>
            </w:r>
            <w:r>
              <w:rPr>
                <w:noProof/>
                <w:webHidden/>
              </w:rPr>
              <w:fldChar w:fldCharType="end"/>
            </w:r>
          </w:hyperlink>
        </w:p>
        <w:p w14:paraId="2A2E1C8D" w14:textId="474EFE3D" w:rsidR="00C2130B" w:rsidRDefault="00C2130B">
          <w:pPr>
            <w:pStyle w:val="TM3"/>
            <w:tabs>
              <w:tab w:val="right" w:leader="dot" w:pos="9628"/>
            </w:tabs>
            <w:rPr>
              <w:rFonts w:eastAsiaTheme="minorEastAsia"/>
              <w:noProof/>
              <w:kern w:val="2"/>
              <w:sz w:val="24"/>
              <w:szCs w:val="24"/>
              <w14:ligatures w14:val="standardContextual"/>
            </w:rPr>
          </w:pPr>
          <w:hyperlink w:anchor="_Toc232515355" w:history="1">
            <w:r w:rsidRPr="001A40DE">
              <w:rPr>
                <w:rStyle w:val="Lienhypertexte"/>
                <w:b/>
                <w:bCs/>
                <w:noProof/>
              </w:rPr>
              <w:t>8.5.5. UC-M5-05 — Gérer les comptes points focaux</w:t>
            </w:r>
            <w:r>
              <w:rPr>
                <w:noProof/>
                <w:webHidden/>
              </w:rPr>
              <w:tab/>
            </w:r>
            <w:r>
              <w:rPr>
                <w:noProof/>
                <w:webHidden/>
              </w:rPr>
              <w:fldChar w:fldCharType="begin"/>
            </w:r>
            <w:r>
              <w:rPr>
                <w:noProof/>
                <w:webHidden/>
              </w:rPr>
              <w:instrText xml:space="preserve"> PAGEREF _Toc232515355 \h </w:instrText>
            </w:r>
            <w:r>
              <w:rPr>
                <w:noProof/>
                <w:webHidden/>
              </w:rPr>
            </w:r>
            <w:r>
              <w:rPr>
                <w:noProof/>
                <w:webHidden/>
              </w:rPr>
              <w:fldChar w:fldCharType="separate"/>
            </w:r>
            <w:r>
              <w:rPr>
                <w:noProof/>
                <w:webHidden/>
              </w:rPr>
              <w:t>101</w:t>
            </w:r>
            <w:r>
              <w:rPr>
                <w:noProof/>
                <w:webHidden/>
              </w:rPr>
              <w:fldChar w:fldCharType="end"/>
            </w:r>
          </w:hyperlink>
        </w:p>
        <w:p w14:paraId="460A238A" w14:textId="090CA5DD" w:rsidR="00C2130B" w:rsidRDefault="00C2130B">
          <w:pPr>
            <w:pStyle w:val="TM2"/>
            <w:tabs>
              <w:tab w:val="right" w:leader="dot" w:pos="9628"/>
            </w:tabs>
            <w:rPr>
              <w:rFonts w:eastAsiaTheme="minorEastAsia"/>
              <w:b w:val="0"/>
              <w:bCs w:val="0"/>
              <w:noProof/>
              <w:kern w:val="2"/>
              <w14:ligatures w14:val="standardContextual"/>
            </w:rPr>
          </w:pPr>
          <w:hyperlink w:anchor="_Toc232515356" w:history="1">
            <w:r w:rsidRPr="001A40DE">
              <w:rPr>
                <w:rStyle w:val="Lienhypertexte"/>
                <w:noProof/>
              </w:rPr>
              <w:t>8.6. Cas d'utilisation du module M6 — Administration</w:t>
            </w:r>
            <w:r>
              <w:rPr>
                <w:noProof/>
                <w:webHidden/>
              </w:rPr>
              <w:tab/>
            </w:r>
            <w:r>
              <w:rPr>
                <w:noProof/>
                <w:webHidden/>
              </w:rPr>
              <w:fldChar w:fldCharType="begin"/>
            </w:r>
            <w:r>
              <w:rPr>
                <w:noProof/>
                <w:webHidden/>
              </w:rPr>
              <w:instrText xml:space="preserve"> PAGEREF _Toc232515356 \h </w:instrText>
            </w:r>
            <w:r>
              <w:rPr>
                <w:noProof/>
                <w:webHidden/>
              </w:rPr>
            </w:r>
            <w:r>
              <w:rPr>
                <w:noProof/>
                <w:webHidden/>
              </w:rPr>
              <w:fldChar w:fldCharType="separate"/>
            </w:r>
            <w:r>
              <w:rPr>
                <w:noProof/>
                <w:webHidden/>
              </w:rPr>
              <w:t>101</w:t>
            </w:r>
            <w:r>
              <w:rPr>
                <w:noProof/>
                <w:webHidden/>
              </w:rPr>
              <w:fldChar w:fldCharType="end"/>
            </w:r>
          </w:hyperlink>
        </w:p>
        <w:p w14:paraId="0E024891" w14:textId="510FA17B" w:rsidR="00C2130B" w:rsidRDefault="00C2130B">
          <w:pPr>
            <w:pStyle w:val="TM3"/>
            <w:tabs>
              <w:tab w:val="right" w:leader="dot" w:pos="9628"/>
            </w:tabs>
            <w:rPr>
              <w:rFonts w:eastAsiaTheme="minorEastAsia"/>
              <w:noProof/>
              <w:kern w:val="2"/>
              <w:sz w:val="24"/>
              <w:szCs w:val="24"/>
              <w14:ligatures w14:val="standardContextual"/>
            </w:rPr>
          </w:pPr>
          <w:hyperlink w:anchor="_Toc232515357" w:history="1">
            <w:r w:rsidRPr="001A40DE">
              <w:rPr>
                <w:rStyle w:val="Lienhypertexte"/>
                <w:b/>
                <w:bCs/>
                <w:noProof/>
              </w:rPr>
              <w:t>8.6.1. UC-M6-01 — Créer un compte utilisateur</w:t>
            </w:r>
            <w:r>
              <w:rPr>
                <w:noProof/>
                <w:webHidden/>
              </w:rPr>
              <w:tab/>
            </w:r>
            <w:r>
              <w:rPr>
                <w:noProof/>
                <w:webHidden/>
              </w:rPr>
              <w:fldChar w:fldCharType="begin"/>
            </w:r>
            <w:r>
              <w:rPr>
                <w:noProof/>
                <w:webHidden/>
              </w:rPr>
              <w:instrText xml:space="preserve"> PAGEREF _Toc232515357 \h </w:instrText>
            </w:r>
            <w:r>
              <w:rPr>
                <w:noProof/>
                <w:webHidden/>
              </w:rPr>
            </w:r>
            <w:r>
              <w:rPr>
                <w:noProof/>
                <w:webHidden/>
              </w:rPr>
              <w:fldChar w:fldCharType="separate"/>
            </w:r>
            <w:r>
              <w:rPr>
                <w:noProof/>
                <w:webHidden/>
              </w:rPr>
              <w:t>101</w:t>
            </w:r>
            <w:r>
              <w:rPr>
                <w:noProof/>
                <w:webHidden/>
              </w:rPr>
              <w:fldChar w:fldCharType="end"/>
            </w:r>
          </w:hyperlink>
        </w:p>
        <w:p w14:paraId="08A69794" w14:textId="689B33FD" w:rsidR="00C2130B" w:rsidRDefault="00C2130B">
          <w:pPr>
            <w:pStyle w:val="TM3"/>
            <w:tabs>
              <w:tab w:val="right" w:leader="dot" w:pos="9628"/>
            </w:tabs>
            <w:rPr>
              <w:rFonts w:eastAsiaTheme="minorEastAsia"/>
              <w:noProof/>
              <w:kern w:val="2"/>
              <w:sz w:val="24"/>
              <w:szCs w:val="24"/>
              <w14:ligatures w14:val="standardContextual"/>
            </w:rPr>
          </w:pPr>
          <w:hyperlink w:anchor="_Toc232515358" w:history="1">
            <w:r w:rsidRPr="001A40DE">
              <w:rPr>
                <w:rStyle w:val="Lienhypertexte"/>
                <w:b/>
                <w:bCs/>
                <w:noProof/>
              </w:rPr>
              <w:t>8.6.2. UC-M6-02 — Désactiver un compte utilisateur</w:t>
            </w:r>
            <w:r>
              <w:rPr>
                <w:noProof/>
                <w:webHidden/>
              </w:rPr>
              <w:tab/>
            </w:r>
            <w:r>
              <w:rPr>
                <w:noProof/>
                <w:webHidden/>
              </w:rPr>
              <w:fldChar w:fldCharType="begin"/>
            </w:r>
            <w:r>
              <w:rPr>
                <w:noProof/>
                <w:webHidden/>
              </w:rPr>
              <w:instrText xml:space="preserve"> PAGEREF _Toc232515358 \h </w:instrText>
            </w:r>
            <w:r>
              <w:rPr>
                <w:noProof/>
                <w:webHidden/>
              </w:rPr>
            </w:r>
            <w:r>
              <w:rPr>
                <w:noProof/>
                <w:webHidden/>
              </w:rPr>
              <w:fldChar w:fldCharType="separate"/>
            </w:r>
            <w:r>
              <w:rPr>
                <w:noProof/>
                <w:webHidden/>
              </w:rPr>
              <w:t>102</w:t>
            </w:r>
            <w:r>
              <w:rPr>
                <w:noProof/>
                <w:webHidden/>
              </w:rPr>
              <w:fldChar w:fldCharType="end"/>
            </w:r>
          </w:hyperlink>
        </w:p>
        <w:p w14:paraId="7A11C561" w14:textId="4A2DEC7D" w:rsidR="00C2130B" w:rsidRDefault="00C2130B">
          <w:pPr>
            <w:pStyle w:val="TM3"/>
            <w:tabs>
              <w:tab w:val="right" w:leader="dot" w:pos="9628"/>
            </w:tabs>
            <w:rPr>
              <w:rFonts w:eastAsiaTheme="minorEastAsia"/>
              <w:noProof/>
              <w:kern w:val="2"/>
              <w:sz w:val="24"/>
              <w:szCs w:val="24"/>
              <w14:ligatures w14:val="standardContextual"/>
            </w:rPr>
          </w:pPr>
          <w:hyperlink w:anchor="_Toc232515359" w:history="1">
            <w:r w:rsidRPr="001A40DE">
              <w:rPr>
                <w:rStyle w:val="Lienhypertexte"/>
                <w:b/>
                <w:bCs/>
                <w:noProof/>
              </w:rPr>
              <w:t>8.6.3. UC-M6-03 — Consulter les journaux d'audit</w:t>
            </w:r>
            <w:r>
              <w:rPr>
                <w:noProof/>
                <w:webHidden/>
              </w:rPr>
              <w:tab/>
            </w:r>
            <w:r>
              <w:rPr>
                <w:noProof/>
                <w:webHidden/>
              </w:rPr>
              <w:fldChar w:fldCharType="begin"/>
            </w:r>
            <w:r>
              <w:rPr>
                <w:noProof/>
                <w:webHidden/>
              </w:rPr>
              <w:instrText xml:space="preserve"> PAGEREF _Toc232515359 \h </w:instrText>
            </w:r>
            <w:r>
              <w:rPr>
                <w:noProof/>
                <w:webHidden/>
              </w:rPr>
            </w:r>
            <w:r>
              <w:rPr>
                <w:noProof/>
                <w:webHidden/>
              </w:rPr>
              <w:fldChar w:fldCharType="separate"/>
            </w:r>
            <w:r>
              <w:rPr>
                <w:noProof/>
                <w:webHidden/>
              </w:rPr>
              <w:t>102</w:t>
            </w:r>
            <w:r>
              <w:rPr>
                <w:noProof/>
                <w:webHidden/>
              </w:rPr>
              <w:fldChar w:fldCharType="end"/>
            </w:r>
          </w:hyperlink>
        </w:p>
        <w:p w14:paraId="16CE186C" w14:textId="606205A0" w:rsidR="00C2130B" w:rsidRDefault="00C2130B">
          <w:pPr>
            <w:pStyle w:val="TM3"/>
            <w:tabs>
              <w:tab w:val="right" w:leader="dot" w:pos="9628"/>
            </w:tabs>
            <w:rPr>
              <w:rFonts w:eastAsiaTheme="minorEastAsia"/>
              <w:noProof/>
              <w:kern w:val="2"/>
              <w:sz w:val="24"/>
              <w:szCs w:val="24"/>
              <w14:ligatures w14:val="standardContextual"/>
            </w:rPr>
          </w:pPr>
          <w:hyperlink w:anchor="_Toc232515360" w:history="1">
            <w:r w:rsidRPr="001A40DE">
              <w:rPr>
                <w:rStyle w:val="Lienhypertexte"/>
                <w:b/>
                <w:bCs/>
                <w:noProof/>
              </w:rPr>
              <w:t>8.6.4. UC-M6-04 — Configurer le système (paramètres techniques)</w:t>
            </w:r>
            <w:r>
              <w:rPr>
                <w:noProof/>
                <w:webHidden/>
              </w:rPr>
              <w:tab/>
            </w:r>
            <w:r>
              <w:rPr>
                <w:noProof/>
                <w:webHidden/>
              </w:rPr>
              <w:fldChar w:fldCharType="begin"/>
            </w:r>
            <w:r>
              <w:rPr>
                <w:noProof/>
                <w:webHidden/>
              </w:rPr>
              <w:instrText xml:space="preserve"> PAGEREF _Toc232515360 \h </w:instrText>
            </w:r>
            <w:r>
              <w:rPr>
                <w:noProof/>
                <w:webHidden/>
              </w:rPr>
            </w:r>
            <w:r>
              <w:rPr>
                <w:noProof/>
                <w:webHidden/>
              </w:rPr>
              <w:fldChar w:fldCharType="separate"/>
            </w:r>
            <w:r>
              <w:rPr>
                <w:noProof/>
                <w:webHidden/>
              </w:rPr>
              <w:t>103</w:t>
            </w:r>
            <w:r>
              <w:rPr>
                <w:noProof/>
                <w:webHidden/>
              </w:rPr>
              <w:fldChar w:fldCharType="end"/>
            </w:r>
          </w:hyperlink>
        </w:p>
        <w:p w14:paraId="7B8B9636" w14:textId="37264B66" w:rsidR="00C2130B" w:rsidRDefault="00C2130B">
          <w:pPr>
            <w:pStyle w:val="TM3"/>
            <w:tabs>
              <w:tab w:val="right" w:leader="dot" w:pos="9628"/>
            </w:tabs>
            <w:rPr>
              <w:rFonts w:eastAsiaTheme="minorEastAsia"/>
              <w:noProof/>
              <w:kern w:val="2"/>
              <w:sz w:val="24"/>
              <w:szCs w:val="24"/>
              <w14:ligatures w14:val="standardContextual"/>
            </w:rPr>
          </w:pPr>
          <w:hyperlink w:anchor="_Toc232515361" w:history="1">
            <w:r w:rsidRPr="001A40DE">
              <w:rPr>
                <w:rStyle w:val="Lienhypertexte"/>
                <w:b/>
                <w:bCs/>
                <w:noProof/>
              </w:rPr>
              <w:t>8.6.5. UC-M6-05 — Restauration depuis une sauvegarde</w:t>
            </w:r>
            <w:r>
              <w:rPr>
                <w:noProof/>
                <w:webHidden/>
              </w:rPr>
              <w:tab/>
            </w:r>
            <w:r>
              <w:rPr>
                <w:noProof/>
                <w:webHidden/>
              </w:rPr>
              <w:fldChar w:fldCharType="begin"/>
            </w:r>
            <w:r>
              <w:rPr>
                <w:noProof/>
                <w:webHidden/>
              </w:rPr>
              <w:instrText xml:space="preserve"> PAGEREF _Toc232515361 \h </w:instrText>
            </w:r>
            <w:r>
              <w:rPr>
                <w:noProof/>
                <w:webHidden/>
              </w:rPr>
            </w:r>
            <w:r>
              <w:rPr>
                <w:noProof/>
                <w:webHidden/>
              </w:rPr>
              <w:fldChar w:fldCharType="separate"/>
            </w:r>
            <w:r>
              <w:rPr>
                <w:noProof/>
                <w:webHidden/>
              </w:rPr>
              <w:t>103</w:t>
            </w:r>
            <w:r>
              <w:rPr>
                <w:noProof/>
                <w:webHidden/>
              </w:rPr>
              <w:fldChar w:fldCharType="end"/>
            </w:r>
          </w:hyperlink>
        </w:p>
        <w:p w14:paraId="350E918D" w14:textId="29451B78" w:rsidR="00C2130B" w:rsidRDefault="00C2130B">
          <w:pPr>
            <w:pStyle w:val="TM2"/>
            <w:tabs>
              <w:tab w:val="right" w:leader="dot" w:pos="9628"/>
            </w:tabs>
            <w:rPr>
              <w:rFonts w:eastAsiaTheme="minorEastAsia"/>
              <w:b w:val="0"/>
              <w:bCs w:val="0"/>
              <w:noProof/>
              <w:kern w:val="2"/>
              <w14:ligatures w14:val="standardContextual"/>
            </w:rPr>
          </w:pPr>
          <w:hyperlink w:anchor="_Toc232515362" w:history="1">
            <w:r w:rsidRPr="001A40DE">
              <w:rPr>
                <w:rStyle w:val="Lienhypertexte"/>
                <w:noProof/>
              </w:rPr>
              <w:t>8.7. Cas d'utilisation du module M7 — API et Interopérabilité</w:t>
            </w:r>
            <w:r>
              <w:rPr>
                <w:noProof/>
                <w:webHidden/>
              </w:rPr>
              <w:tab/>
            </w:r>
            <w:r>
              <w:rPr>
                <w:noProof/>
                <w:webHidden/>
              </w:rPr>
              <w:fldChar w:fldCharType="begin"/>
            </w:r>
            <w:r>
              <w:rPr>
                <w:noProof/>
                <w:webHidden/>
              </w:rPr>
              <w:instrText xml:space="preserve"> PAGEREF _Toc232515362 \h </w:instrText>
            </w:r>
            <w:r>
              <w:rPr>
                <w:noProof/>
                <w:webHidden/>
              </w:rPr>
            </w:r>
            <w:r>
              <w:rPr>
                <w:noProof/>
                <w:webHidden/>
              </w:rPr>
              <w:fldChar w:fldCharType="separate"/>
            </w:r>
            <w:r>
              <w:rPr>
                <w:noProof/>
                <w:webHidden/>
              </w:rPr>
              <w:t>104</w:t>
            </w:r>
            <w:r>
              <w:rPr>
                <w:noProof/>
                <w:webHidden/>
              </w:rPr>
              <w:fldChar w:fldCharType="end"/>
            </w:r>
          </w:hyperlink>
        </w:p>
        <w:p w14:paraId="0AF29256" w14:textId="164EB3F8" w:rsidR="00C2130B" w:rsidRDefault="00C2130B">
          <w:pPr>
            <w:pStyle w:val="TM3"/>
            <w:tabs>
              <w:tab w:val="right" w:leader="dot" w:pos="9628"/>
            </w:tabs>
            <w:rPr>
              <w:rFonts w:eastAsiaTheme="minorEastAsia"/>
              <w:noProof/>
              <w:kern w:val="2"/>
              <w:sz w:val="24"/>
              <w:szCs w:val="24"/>
              <w14:ligatures w14:val="standardContextual"/>
            </w:rPr>
          </w:pPr>
          <w:hyperlink w:anchor="_Toc232515363" w:history="1">
            <w:r w:rsidRPr="001A40DE">
              <w:rPr>
                <w:rStyle w:val="Lienhypertexte"/>
                <w:b/>
                <w:bCs/>
                <w:noProof/>
              </w:rPr>
              <w:t>8.7.1. UC-M7-01 — Consommer l'API publique (anonyme)</w:t>
            </w:r>
            <w:r>
              <w:rPr>
                <w:noProof/>
                <w:webHidden/>
              </w:rPr>
              <w:tab/>
            </w:r>
            <w:r>
              <w:rPr>
                <w:noProof/>
                <w:webHidden/>
              </w:rPr>
              <w:fldChar w:fldCharType="begin"/>
            </w:r>
            <w:r>
              <w:rPr>
                <w:noProof/>
                <w:webHidden/>
              </w:rPr>
              <w:instrText xml:space="preserve"> PAGEREF _Toc232515363 \h </w:instrText>
            </w:r>
            <w:r>
              <w:rPr>
                <w:noProof/>
                <w:webHidden/>
              </w:rPr>
            </w:r>
            <w:r>
              <w:rPr>
                <w:noProof/>
                <w:webHidden/>
              </w:rPr>
              <w:fldChar w:fldCharType="separate"/>
            </w:r>
            <w:r>
              <w:rPr>
                <w:noProof/>
                <w:webHidden/>
              </w:rPr>
              <w:t>104</w:t>
            </w:r>
            <w:r>
              <w:rPr>
                <w:noProof/>
                <w:webHidden/>
              </w:rPr>
              <w:fldChar w:fldCharType="end"/>
            </w:r>
          </w:hyperlink>
        </w:p>
        <w:p w14:paraId="16E4A4FE" w14:textId="10F0A4D5" w:rsidR="00C2130B" w:rsidRDefault="00C2130B">
          <w:pPr>
            <w:pStyle w:val="TM3"/>
            <w:tabs>
              <w:tab w:val="right" w:leader="dot" w:pos="9628"/>
            </w:tabs>
            <w:rPr>
              <w:rFonts w:eastAsiaTheme="minorEastAsia"/>
              <w:noProof/>
              <w:kern w:val="2"/>
              <w:sz w:val="24"/>
              <w:szCs w:val="24"/>
              <w14:ligatures w14:val="standardContextual"/>
            </w:rPr>
          </w:pPr>
          <w:hyperlink w:anchor="_Toc232515364" w:history="1">
            <w:r w:rsidRPr="001A40DE">
              <w:rPr>
                <w:rStyle w:val="Lienhypertexte"/>
                <w:b/>
                <w:bCs/>
                <w:noProof/>
              </w:rPr>
              <w:t>8.7.2. UC-M7-02 — Consommer l'API chercheur (authentifié)</w:t>
            </w:r>
            <w:r>
              <w:rPr>
                <w:noProof/>
                <w:webHidden/>
              </w:rPr>
              <w:tab/>
            </w:r>
            <w:r>
              <w:rPr>
                <w:noProof/>
                <w:webHidden/>
              </w:rPr>
              <w:fldChar w:fldCharType="begin"/>
            </w:r>
            <w:r>
              <w:rPr>
                <w:noProof/>
                <w:webHidden/>
              </w:rPr>
              <w:instrText xml:space="preserve"> PAGEREF _Toc232515364 \h </w:instrText>
            </w:r>
            <w:r>
              <w:rPr>
                <w:noProof/>
                <w:webHidden/>
              </w:rPr>
            </w:r>
            <w:r>
              <w:rPr>
                <w:noProof/>
                <w:webHidden/>
              </w:rPr>
              <w:fldChar w:fldCharType="separate"/>
            </w:r>
            <w:r>
              <w:rPr>
                <w:noProof/>
                <w:webHidden/>
              </w:rPr>
              <w:t>104</w:t>
            </w:r>
            <w:r>
              <w:rPr>
                <w:noProof/>
                <w:webHidden/>
              </w:rPr>
              <w:fldChar w:fldCharType="end"/>
            </w:r>
          </w:hyperlink>
        </w:p>
        <w:p w14:paraId="5C9A5D25" w14:textId="6AF5D793" w:rsidR="00C2130B" w:rsidRDefault="00C2130B">
          <w:pPr>
            <w:pStyle w:val="TM3"/>
            <w:tabs>
              <w:tab w:val="right" w:leader="dot" w:pos="9628"/>
            </w:tabs>
            <w:rPr>
              <w:rFonts w:eastAsiaTheme="minorEastAsia"/>
              <w:noProof/>
              <w:kern w:val="2"/>
              <w:sz w:val="24"/>
              <w:szCs w:val="24"/>
              <w14:ligatures w14:val="standardContextual"/>
            </w:rPr>
          </w:pPr>
          <w:hyperlink w:anchor="_Toc232515365" w:history="1">
            <w:r w:rsidRPr="001A40DE">
              <w:rPr>
                <w:rStyle w:val="Lienhypertexte"/>
                <w:b/>
                <w:bCs/>
                <w:noProof/>
              </w:rPr>
              <w:t>8.7.3. UC-M7-03 — Exporter un dump volumétrique</w:t>
            </w:r>
            <w:r>
              <w:rPr>
                <w:noProof/>
                <w:webHidden/>
              </w:rPr>
              <w:tab/>
            </w:r>
            <w:r>
              <w:rPr>
                <w:noProof/>
                <w:webHidden/>
              </w:rPr>
              <w:fldChar w:fldCharType="begin"/>
            </w:r>
            <w:r>
              <w:rPr>
                <w:noProof/>
                <w:webHidden/>
              </w:rPr>
              <w:instrText xml:space="preserve"> PAGEREF _Toc232515365 \h </w:instrText>
            </w:r>
            <w:r>
              <w:rPr>
                <w:noProof/>
                <w:webHidden/>
              </w:rPr>
            </w:r>
            <w:r>
              <w:rPr>
                <w:noProof/>
                <w:webHidden/>
              </w:rPr>
              <w:fldChar w:fldCharType="separate"/>
            </w:r>
            <w:r>
              <w:rPr>
                <w:noProof/>
                <w:webHidden/>
              </w:rPr>
              <w:t>105</w:t>
            </w:r>
            <w:r>
              <w:rPr>
                <w:noProof/>
                <w:webHidden/>
              </w:rPr>
              <w:fldChar w:fldCharType="end"/>
            </w:r>
          </w:hyperlink>
        </w:p>
        <w:p w14:paraId="28F4291D" w14:textId="0B4141BC" w:rsidR="00C2130B" w:rsidRDefault="00C2130B">
          <w:pPr>
            <w:pStyle w:val="TM3"/>
            <w:tabs>
              <w:tab w:val="right" w:leader="dot" w:pos="9628"/>
            </w:tabs>
            <w:rPr>
              <w:rFonts w:eastAsiaTheme="minorEastAsia"/>
              <w:noProof/>
              <w:kern w:val="2"/>
              <w:sz w:val="24"/>
              <w:szCs w:val="24"/>
              <w14:ligatures w14:val="standardContextual"/>
            </w:rPr>
          </w:pPr>
          <w:hyperlink w:anchor="_Toc232515366" w:history="1">
            <w:r w:rsidRPr="001A40DE">
              <w:rPr>
                <w:rStyle w:val="Lienhypertexte"/>
                <w:b/>
                <w:bCs/>
                <w:noProof/>
              </w:rPr>
              <w:t>8.7.4. UC-M7-04 — Consulter la documentation OpenAPI</w:t>
            </w:r>
            <w:r>
              <w:rPr>
                <w:noProof/>
                <w:webHidden/>
              </w:rPr>
              <w:tab/>
            </w:r>
            <w:r>
              <w:rPr>
                <w:noProof/>
                <w:webHidden/>
              </w:rPr>
              <w:fldChar w:fldCharType="begin"/>
            </w:r>
            <w:r>
              <w:rPr>
                <w:noProof/>
                <w:webHidden/>
              </w:rPr>
              <w:instrText xml:space="preserve"> PAGEREF _Toc232515366 \h </w:instrText>
            </w:r>
            <w:r>
              <w:rPr>
                <w:noProof/>
                <w:webHidden/>
              </w:rPr>
            </w:r>
            <w:r>
              <w:rPr>
                <w:noProof/>
                <w:webHidden/>
              </w:rPr>
              <w:fldChar w:fldCharType="separate"/>
            </w:r>
            <w:r>
              <w:rPr>
                <w:noProof/>
                <w:webHidden/>
              </w:rPr>
              <w:t>105</w:t>
            </w:r>
            <w:r>
              <w:rPr>
                <w:noProof/>
                <w:webHidden/>
              </w:rPr>
              <w:fldChar w:fldCharType="end"/>
            </w:r>
          </w:hyperlink>
        </w:p>
        <w:p w14:paraId="39D9FAC1" w14:textId="0D423F00" w:rsidR="00C2130B" w:rsidRDefault="00C2130B">
          <w:pPr>
            <w:pStyle w:val="TM1"/>
            <w:tabs>
              <w:tab w:val="right" w:leader="dot" w:pos="9628"/>
            </w:tabs>
            <w:rPr>
              <w:rFonts w:eastAsiaTheme="minorEastAsia"/>
              <w:b w:val="0"/>
              <w:bCs w:val="0"/>
              <w:i w:val="0"/>
              <w:iCs w:val="0"/>
              <w:noProof/>
              <w:kern w:val="2"/>
              <w14:ligatures w14:val="standardContextual"/>
            </w:rPr>
          </w:pPr>
          <w:hyperlink w:anchor="_Toc232515367" w:history="1">
            <w:r w:rsidRPr="001A40DE">
              <w:rPr>
                <w:rStyle w:val="Lienhypertexte"/>
                <w:noProof/>
              </w:rPr>
              <w:t>9. EXIGENCES FONCTIONNELLES</w:t>
            </w:r>
            <w:r>
              <w:rPr>
                <w:noProof/>
                <w:webHidden/>
              </w:rPr>
              <w:tab/>
            </w:r>
            <w:r>
              <w:rPr>
                <w:noProof/>
                <w:webHidden/>
              </w:rPr>
              <w:fldChar w:fldCharType="begin"/>
            </w:r>
            <w:r>
              <w:rPr>
                <w:noProof/>
                <w:webHidden/>
              </w:rPr>
              <w:instrText xml:space="preserve"> PAGEREF _Toc232515367 \h </w:instrText>
            </w:r>
            <w:r>
              <w:rPr>
                <w:noProof/>
                <w:webHidden/>
              </w:rPr>
            </w:r>
            <w:r>
              <w:rPr>
                <w:noProof/>
                <w:webHidden/>
              </w:rPr>
              <w:fldChar w:fldCharType="separate"/>
            </w:r>
            <w:r>
              <w:rPr>
                <w:noProof/>
                <w:webHidden/>
              </w:rPr>
              <w:t>107</w:t>
            </w:r>
            <w:r>
              <w:rPr>
                <w:noProof/>
                <w:webHidden/>
              </w:rPr>
              <w:fldChar w:fldCharType="end"/>
            </w:r>
          </w:hyperlink>
        </w:p>
        <w:p w14:paraId="7A7580F2" w14:textId="24DD0C19" w:rsidR="00C2130B" w:rsidRDefault="00C2130B">
          <w:pPr>
            <w:pStyle w:val="TM2"/>
            <w:tabs>
              <w:tab w:val="right" w:leader="dot" w:pos="9628"/>
            </w:tabs>
            <w:rPr>
              <w:rFonts w:eastAsiaTheme="minorEastAsia"/>
              <w:b w:val="0"/>
              <w:bCs w:val="0"/>
              <w:noProof/>
              <w:kern w:val="2"/>
              <w14:ligatures w14:val="standardContextual"/>
            </w:rPr>
          </w:pPr>
          <w:hyperlink w:anchor="_Toc232515368" w:history="1">
            <w:r w:rsidRPr="001A40DE">
              <w:rPr>
                <w:rStyle w:val="Lienhypertexte"/>
                <w:noProof/>
              </w:rPr>
              <w:t>9.1. Convention rédactionnelle des exigences</w:t>
            </w:r>
            <w:r>
              <w:rPr>
                <w:noProof/>
                <w:webHidden/>
              </w:rPr>
              <w:tab/>
            </w:r>
            <w:r>
              <w:rPr>
                <w:noProof/>
                <w:webHidden/>
              </w:rPr>
              <w:fldChar w:fldCharType="begin"/>
            </w:r>
            <w:r>
              <w:rPr>
                <w:noProof/>
                <w:webHidden/>
              </w:rPr>
              <w:instrText xml:space="preserve"> PAGEREF _Toc232515368 \h </w:instrText>
            </w:r>
            <w:r>
              <w:rPr>
                <w:noProof/>
                <w:webHidden/>
              </w:rPr>
            </w:r>
            <w:r>
              <w:rPr>
                <w:noProof/>
                <w:webHidden/>
              </w:rPr>
              <w:fldChar w:fldCharType="separate"/>
            </w:r>
            <w:r>
              <w:rPr>
                <w:noProof/>
                <w:webHidden/>
              </w:rPr>
              <w:t>107</w:t>
            </w:r>
            <w:r>
              <w:rPr>
                <w:noProof/>
                <w:webHidden/>
              </w:rPr>
              <w:fldChar w:fldCharType="end"/>
            </w:r>
          </w:hyperlink>
        </w:p>
        <w:p w14:paraId="08E0C505" w14:textId="790D4EA2" w:rsidR="00C2130B" w:rsidRDefault="00C2130B">
          <w:pPr>
            <w:pStyle w:val="TM2"/>
            <w:tabs>
              <w:tab w:val="right" w:leader="dot" w:pos="9628"/>
            </w:tabs>
            <w:rPr>
              <w:rFonts w:eastAsiaTheme="minorEastAsia"/>
              <w:b w:val="0"/>
              <w:bCs w:val="0"/>
              <w:noProof/>
              <w:kern w:val="2"/>
              <w14:ligatures w14:val="standardContextual"/>
            </w:rPr>
          </w:pPr>
          <w:hyperlink w:anchor="_Toc232515369" w:history="1">
            <w:r w:rsidRPr="001A40DE">
              <w:rPr>
                <w:rStyle w:val="Lienhypertexte"/>
                <w:noProof/>
              </w:rPr>
              <w:t>9.2. Exigences fonctionnelles du Module M1 — Synchronisation et Ingestion</w:t>
            </w:r>
            <w:r>
              <w:rPr>
                <w:noProof/>
                <w:webHidden/>
              </w:rPr>
              <w:tab/>
            </w:r>
            <w:r>
              <w:rPr>
                <w:noProof/>
                <w:webHidden/>
              </w:rPr>
              <w:fldChar w:fldCharType="begin"/>
            </w:r>
            <w:r>
              <w:rPr>
                <w:noProof/>
                <w:webHidden/>
              </w:rPr>
              <w:instrText xml:space="preserve"> PAGEREF _Toc232515369 \h </w:instrText>
            </w:r>
            <w:r>
              <w:rPr>
                <w:noProof/>
                <w:webHidden/>
              </w:rPr>
            </w:r>
            <w:r>
              <w:rPr>
                <w:noProof/>
                <w:webHidden/>
              </w:rPr>
              <w:fldChar w:fldCharType="separate"/>
            </w:r>
            <w:r>
              <w:rPr>
                <w:noProof/>
                <w:webHidden/>
              </w:rPr>
              <w:t>108</w:t>
            </w:r>
            <w:r>
              <w:rPr>
                <w:noProof/>
                <w:webHidden/>
              </w:rPr>
              <w:fldChar w:fldCharType="end"/>
            </w:r>
          </w:hyperlink>
        </w:p>
        <w:p w14:paraId="31F30318" w14:textId="113FE76C" w:rsidR="00C2130B" w:rsidRDefault="00C2130B">
          <w:pPr>
            <w:pStyle w:val="TM2"/>
            <w:tabs>
              <w:tab w:val="right" w:leader="dot" w:pos="9628"/>
            </w:tabs>
            <w:rPr>
              <w:rFonts w:eastAsiaTheme="minorEastAsia"/>
              <w:b w:val="0"/>
              <w:bCs w:val="0"/>
              <w:noProof/>
              <w:kern w:val="2"/>
              <w14:ligatures w14:val="standardContextual"/>
            </w:rPr>
          </w:pPr>
          <w:hyperlink w:anchor="_Toc232515370" w:history="1">
            <w:r w:rsidRPr="001A40DE">
              <w:rPr>
                <w:rStyle w:val="Lienhypertexte"/>
                <w:noProof/>
              </w:rPr>
              <w:t>9.3. Exigences fonctionnelles du Module M2 — Visualisation Cartographique</w:t>
            </w:r>
            <w:r>
              <w:rPr>
                <w:noProof/>
                <w:webHidden/>
              </w:rPr>
              <w:tab/>
            </w:r>
            <w:r>
              <w:rPr>
                <w:noProof/>
                <w:webHidden/>
              </w:rPr>
              <w:fldChar w:fldCharType="begin"/>
            </w:r>
            <w:r>
              <w:rPr>
                <w:noProof/>
                <w:webHidden/>
              </w:rPr>
              <w:instrText xml:space="preserve"> PAGEREF _Toc232515370 \h </w:instrText>
            </w:r>
            <w:r>
              <w:rPr>
                <w:noProof/>
                <w:webHidden/>
              </w:rPr>
            </w:r>
            <w:r>
              <w:rPr>
                <w:noProof/>
                <w:webHidden/>
              </w:rPr>
              <w:fldChar w:fldCharType="separate"/>
            </w:r>
            <w:r>
              <w:rPr>
                <w:noProof/>
                <w:webHidden/>
              </w:rPr>
              <w:t>111</w:t>
            </w:r>
            <w:r>
              <w:rPr>
                <w:noProof/>
                <w:webHidden/>
              </w:rPr>
              <w:fldChar w:fldCharType="end"/>
            </w:r>
          </w:hyperlink>
        </w:p>
        <w:p w14:paraId="52CA84FC" w14:textId="4F17BA3B" w:rsidR="00C2130B" w:rsidRDefault="00C2130B">
          <w:pPr>
            <w:pStyle w:val="TM2"/>
            <w:tabs>
              <w:tab w:val="right" w:leader="dot" w:pos="9628"/>
            </w:tabs>
            <w:rPr>
              <w:rFonts w:eastAsiaTheme="minorEastAsia"/>
              <w:b w:val="0"/>
              <w:bCs w:val="0"/>
              <w:noProof/>
              <w:kern w:val="2"/>
              <w14:ligatures w14:val="standardContextual"/>
            </w:rPr>
          </w:pPr>
          <w:hyperlink w:anchor="_Toc232515371" w:history="1">
            <w:r w:rsidRPr="001A40DE">
              <w:rPr>
                <w:rStyle w:val="Lienhypertexte"/>
                <w:noProof/>
              </w:rPr>
              <w:t>9.4. Exigences fonctionnelles du Module M3 — Tableaux de bord et Analyse</w:t>
            </w:r>
            <w:r>
              <w:rPr>
                <w:noProof/>
                <w:webHidden/>
              </w:rPr>
              <w:tab/>
            </w:r>
            <w:r>
              <w:rPr>
                <w:noProof/>
                <w:webHidden/>
              </w:rPr>
              <w:fldChar w:fldCharType="begin"/>
            </w:r>
            <w:r>
              <w:rPr>
                <w:noProof/>
                <w:webHidden/>
              </w:rPr>
              <w:instrText xml:space="preserve"> PAGEREF _Toc232515371 \h </w:instrText>
            </w:r>
            <w:r>
              <w:rPr>
                <w:noProof/>
                <w:webHidden/>
              </w:rPr>
            </w:r>
            <w:r>
              <w:rPr>
                <w:noProof/>
                <w:webHidden/>
              </w:rPr>
              <w:fldChar w:fldCharType="separate"/>
            </w:r>
            <w:r>
              <w:rPr>
                <w:noProof/>
                <w:webHidden/>
              </w:rPr>
              <w:t>114</w:t>
            </w:r>
            <w:r>
              <w:rPr>
                <w:noProof/>
                <w:webHidden/>
              </w:rPr>
              <w:fldChar w:fldCharType="end"/>
            </w:r>
          </w:hyperlink>
        </w:p>
        <w:p w14:paraId="3E5CAC83" w14:textId="0D37915B" w:rsidR="00C2130B" w:rsidRDefault="00C2130B">
          <w:pPr>
            <w:pStyle w:val="TM2"/>
            <w:tabs>
              <w:tab w:val="right" w:leader="dot" w:pos="9628"/>
            </w:tabs>
            <w:rPr>
              <w:rFonts w:eastAsiaTheme="minorEastAsia"/>
              <w:b w:val="0"/>
              <w:bCs w:val="0"/>
              <w:noProof/>
              <w:kern w:val="2"/>
              <w14:ligatures w14:val="standardContextual"/>
            </w:rPr>
          </w:pPr>
          <w:hyperlink w:anchor="_Toc232515372" w:history="1">
            <w:r w:rsidRPr="001A40DE">
              <w:rPr>
                <w:rStyle w:val="Lienhypertexte"/>
                <w:noProof/>
              </w:rPr>
              <w:t>9.5. Exigences fonctionnelles du Module M4 — Gestion des producteurs et mises à jour</w:t>
            </w:r>
            <w:r>
              <w:rPr>
                <w:noProof/>
                <w:webHidden/>
              </w:rPr>
              <w:tab/>
            </w:r>
            <w:r>
              <w:rPr>
                <w:noProof/>
                <w:webHidden/>
              </w:rPr>
              <w:fldChar w:fldCharType="begin"/>
            </w:r>
            <w:r>
              <w:rPr>
                <w:noProof/>
                <w:webHidden/>
              </w:rPr>
              <w:instrText xml:space="preserve"> PAGEREF _Toc232515372 \h </w:instrText>
            </w:r>
            <w:r>
              <w:rPr>
                <w:noProof/>
                <w:webHidden/>
              </w:rPr>
            </w:r>
            <w:r>
              <w:rPr>
                <w:noProof/>
                <w:webHidden/>
              </w:rPr>
              <w:fldChar w:fldCharType="separate"/>
            </w:r>
            <w:r>
              <w:rPr>
                <w:noProof/>
                <w:webHidden/>
              </w:rPr>
              <w:t>117</w:t>
            </w:r>
            <w:r>
              <w:rPr>
                <w:noProof/>
                <w:webHidden/>
              </w:rPr>
              <w:fldChar w:fldCharType="end"/>
            </w:r>
          </w:hyperlink>
        </w:p>
        <w:p w14:paraId="0452E5D3" w14:textId="740FFA53" w:rsidR="00C2130B" w:rsidRDefault="00C2130B">
          <w:pPr>
            <w:pStyle w:val="TM2"/>
            <w:tabs>
              <w:tab w:val="right" w:leader="dot" w:pos="9628"/>
            </w:tabs>
            <w:rPr>
              <w:rFonts w:eastAsiaTheme="minorEastAsia"/>
              <w:b w:val="0"/>
              <w:bCs w:val="0"/>
              <w:noProof/>
              <w:kern w:val="2"/>
              <w14:ligatures w14:val="standardContextual"/>
            </w:rPr>
          </w:pPr>
          <w:hyperlink w:anchor="_Toc232515373" w:history="1">
            <w:r w:rsidRPr="001A40DE">
              <w:rPr>
                <w:rStyle w:val="Lienhypertexte"/>
                <w:noProof/>
              </w:rPr>
              <w:t>9.6. Exigences fonctionnelles du Module M5 — Crowdsourcing sécurisé</w:t>
            </w:r>
            <w:r>
              <w:rPr>
                <w:noProof/>
                <w:webHidden/>
              </w:rPr>
              <w:tab/>
            </w:r>
            <w:r>
              <w:rPr>
                <w:noProof/>
                <w:webHidden/>
              </w:rPr>
              <w:fldChar w:fldCharType="begin"/>
            </w:r>
            <w:r>
              <w:rPr>
                <w:noProof/>
                <w:webHidden/>
              </w:rPr>
              <w:instrText xml:space="preserve"> PAGEREF _Toc232515373 \h </w:instrText>
            </w:r>
            <w:r>
              <w:rPr>
                <w:noProof/>
                <w:webHidden/>
              </w:rPr>
            </w:r>
            <w:r>
              <w:rPr>
                <w:noProof/>
                <w:webHidden/>
              </w:rPr>
              <w:fldChar w:fldCharType="separate"/>
            </w:r>
            <w:r>
              <w:rPr>
                <w:noProof/>
                <w:webHidden/>
              </w:rPr>
              <w:t>120</w:t>
            </w:r>
            <w:r>
              <w:rPr>
                <w:noProof/>
                <w:webHidden/>
              </w:rPr>
              <w:fldChar w:fldCharType="end"/>
            </w:r>
          </w:hyperlink>
        </w:p>
        <w:p w14:paraId="7B478705" w14:textId="29E4E7F3" w:rsidR="00C2130B" w:rsidRDefault="00C2130B">
          <w:pPr>
            <w:pStyle w:val="TM2"/>
            <w:tabs>
              <w:tab w:val="right" w:leader="dot" w:pos="9628"/>
            </w:tabs>
            <w:rPr>
              <w:rFonts w:eastAsiaTheme="minorEastAsia"/>
              <w:b w:val="0"/>
              <w:bCs w:val="0"/>
              <w:noProof/>
              <w:kern w:val="2"/>
              <w14:ligatures w14:val="standardContextual"/>
            </w:rPr>
          </w:pPr>
          <w:hyperlink w:anchor="_Toc232515374" w:history="1">
            <w:r w:rsidRPr="001A40DE">
              <w:rPr>
                <w:rStyle w:val="Lienhypertexte"/>
                <w:noProof/>
              </w:rPr>
              <w:t>9.7. Exigences fonctionnelles du Module M6 — Administration, Sécurité et RBAC</w:t>
            </w:r>
            <w:r>
              <w:rPr>
                <w:noProof/>
                <w:webHidden/>
              </w:rPr>
              <w:tab/>
            </w:r>
            <w:r>
              <w:rPr>
                <w:noProof/>
                <w:webHidden/>
              </w:rPr>
              <w:fldChar w:fldCharType="begin"/>
            </w:r>
            <w:r>
              <w:rPr>
                <w:noProof/>
                <w:webHidden/>
              </w:rPr>
              <w:instrText xml:space="preserve"> PAGEREF _Toc232515374 \h </w:instrText>
            </w:r>
            <w:r>
              <w:rPr>
                <w:noProof/>
                <w:webHidden/>
              </w:rPr>
            </w:r>
            <w:r>
              <w:rPr>
                <w:noProof/>
                <w:webHidden/>
              </w:rPr>
              <w:fldChar w:fldCharType="separate"/>
            </w:r>
            <w:r>
              <w:rPr>
                <w:noProof/>
                <w:webHidden/>
              </w:rPr>
              <w:t>122</w:t>
            </w:r>
            <w:r>
              <w:rPr>
                <w:noProof/>
                <w:webHidden/>
              </w:rPr>
              <w:fldChar w:fldCharType="end"/>
            </w:r>
          </w:hyperlink>
        </w:p>
        <w:p w14:paraId="0213D3F0" w14:textId="07F487D7" w:rsidR="00C2130B" w:rsidRDefault="00C2130B">
          <w:pPr>
            <w:pStyle w:val="TM2"/>
            <w:tabs>
              <w:tab w:val="right" w:leader="dot" w:pos="9628"/>
            </w:tabs>
            <w:rPr>
              <w:rFonts w:eastAsiaTheme="minorEastAsia"/>
              <w:b w:val="0"/>
              <w:bCs w:val="0"/>
              <w:noProof/>
              <w:kern w:val="2"/>
              <w14:ligatures w14:val="standardContextual"/>
            </w:rPr>
          </w:pPr>
          <w:hyperlink w:anchor="_Toc232515375" w:history="1">
            <w:r w:rsidRPr="001A40DE">
              <w:rPr>
                <w:rStyle w:val="Lienhypertexte"/>
                <w:noProof/>
              </w:rPr>
              <w:t>9.8. Exigences fonctionnelles du Module M7 — Interopérabilité et API ouverte</w:t>
            </w:r>
            <w:r>
              <w:rPr>
                <w:noProof/>
                <w:webHidden/>
              </w:rPr>
              <w:tab/>
            </w:r>
            <w:r>
              <w:rPr>
                <w:noProof/>
                <w:webHidden/>
              </w:rPr>
              <w:fldChar w:fldCharType="begin"/>
            </w:r>
            <w:r>
              <w:rPr>
                <w:noProof/>
                <w:webHidden/>
              </w:rPr>
              <w:instrText xml:space="preserve"> PAGEREF _Toc232515375 \h </w:instrText>
            </w:r>
            <w:r>
              <w:rPr>
                <w:noProof/>
                <w:webHidden/>
              </w:rPr>
            </w:r>
            <w:r>
              <w:rPr>
                <w:noProof/>
                <w:webHidden/>
              </w:rPr>
              <w:fldChar w:fldCharType="separate"/>
            </w:r>
            <w:r>
              <w:rPr>
                <w:noProof/>
                <w:webHidden/>
              </w:rPr>
              <w:t>125</w:t>
            </w:r>
            <w:r>
              <w:rPr>
                <w:noProof/>
                <w:webHidden/>
              </w:rPr>
              <w:fldChar w:fldCharType="end"/>
            </w:r>
          </w:hyperlink>
        </w:p>
        <w:p w14:paraId="4DB66119" w14:textId="2810407F" w:rsidR="00C2130B" w:rsidRDefault="00C2130B">
          <w:pPr>
            <w:pStyle w:val="TM2"/>
            <w:tabs>
              <w:tab w:val="right" w:leader="dot" w:pos="9628"/>
            </w:tabs>
            <w:rPr>
              <w:rFonts w:eastAsiaTheme="minorEastAsia"/>
              <w:b w:val="0"/>
              <w:bCs w:val="0"/>
              <w:noProof/>
              <w:kern w:val="2"/>
              <w14:ligatures w14:val="standardContextual"/>
            </w:rPr>
          </w:pPr>
          <w:hyperlink w:anchor="_Toc232515376" w:history="1">
            <w:r w:rsidRPr="001A40DE">
              <w:rPr>
                <w:rStyle w:val="Lienhypertexte"/>
                <w:noProof/>
              </w:rPr>
              <w:t>9.9. Synthèse quantitative des exigences fonctionnelles</w:t>
            </w:r>
            <w:r>
              <w:rPr>
                <w:noProof/>
                <w:webHidden/>
              </w:rPr>
              <w:tab/>
            </w:r>
            <w:r>
              <w:rPr>
                <w:noProof/>
                <w:webHidden/>
              </w:rPr>
              <w:fldChar w:fldCharType="begin"/>
            </w:r>
            <w:r>
              <w:rPr>
                <w:noProof/>
                <w:webHidden/>
              </w:rPr>
              <w:instrText xml:space="preserve"> PAGEREF _Toc232515376 \h </w:instrText>
            </w:r>
            <w:r>
              <w:rPr>
                <w:noProof/>
                <w:webHidden/>
              </w:rPr>
            </w:r>
            <w:r>
              <w:rPr>
                <w:noProof/>
                <w:webHidden/>
              </w:rPr>
              <w:fldChar w:fldCharType="separate"/>
            </w:r>
            <w:r>
              <w:rPr>
                <w:noProof/>
                <w:webHidden/>
              </w:rPr>
              <w:t>127</w:t>
            </w:r>
            <w:r>
              <w:rPr>
                <w:noProof/>
                <w:webHidden/>
              </w:rPr>
              <w:fldChar w:fldCharType="end"/>
            </w:r>
          </w:hyperlink>
        </w:p>
        <w:p w14:paraId="68B7DDCA" w14:textId="633DFBDD" w:rsidR="00C2130B" w:rsidRDefault="00C2130B">
          <w:pPr>
            <w:pStyle w:val="TM1"/>
            <w:tabs>
              <w:tab w:val="right" w:leader="dot" w:pos="9628"/>
            </w:tabs>
            <w:rPr>
              <w:rFonts w:eastAsiaTheme="minorEastAsia"/>
              <w:b w:val="0"/>
              <w:bCs w:val="0"/>
              <w:i w:val="0"/>
              <w:iCs w:val="0"/>
              <w:noProof/>
              <w:kern w:val="2"/>
              <w14:ligatures w14:val="standardContextual"/>
            </w:rPr>
          </w:pPr>
          <w:hyperlink w:anchor="_Toc232515377" w:history="1">
            <w:r w:rsidRPr="001A40DE">
              <w:rPr>
                <w:rStyle w:val="Lienhypertexte"/>
                <w:noProof/>
              </w:rPr>
              <w:t>10. EXIGENCES NON-FONCTIONNELLES</w:t>
            </w:r>
            <w:r>
              <w:rPr>
                <w:noProof/>
                <w:webHidden/>
              </w:rPr>
              <w:tab/>
            </w:r>
            <w:r>
              <w:rPr>
                <w:noProof/>
                <w:webHidden/>
              </w:rPr>
              <w:fldChar w:fldCharType="begin"/>
            </w:r>
            <w:r>
              <w:rPr>
                <w:noProof/>
                <w:webHidden/>
              </w:rPr>
              <w:instrText xml:space="preserve"> PAGEREF _Toc232515377 \h </w:instrText>
            </w:r>
            <w:r>
              <w:rPr>
                <w:noProof/>
                <w:webHidden/>
              </w:rPr>
            </w:r>
            <w:r>
              <w:rPr>
                <w:noProof/>
                <w:webHidden/>
              </w:rPr>
              <w:fldChar w:fldCharType="separate"/>
            </w:r>
            <w:r>
              <w:rPr>
                <w:noProof/>
                <w:webHidden/>
              </w:rPr>
              <w:t>129</w:t>
            </w:r>
            <w:r>
              <w:rPr>
                <w:noProof/>
                <w:webHidden/>
              </w:rPr>
              <w:fldChar w:fldCharType="end"/>
            </w:r>
          </w:hyperlink>
        </w:p>
        <w:p w14:paraId="70C479D4" w14:textId="43D80268" w:rsidR="00C2130B" w:rsidRDefault="00C2130B">
          <w:pPr>
            <w:pStyle w:val="TM2"/>
            <w:tabs>
              <w:tab w:val="right" w:leader="dot" w:pos="9628"/>
            </w:tabs>
            <w:rPr>
              <w:rFonts w:eastAsiaTheme="minorEastAsia"/>
              <w:b w:val="0"/>
              <w:bCs w:val="0"/>
              <w:noProof/>
              <w:kern w:val="2"/>
              <w14:ligatures w14:val="standardContextual"/>
            </w:rPr>
          </w:pPr>
          <w:hyperlink w:anchor="_Toc232515378" w:history="1">
            <w:r w:rsidRPr="001A40DE">
              <w:rPr>
                <w:rStyle w:val="Lienhypertexte"/>
                <w:noProof/>
              </w:rPr>
              <w:t>10.1. Convention de codification</w:t>
            </w:r>
            <w:r>
              <w:rPr>
                <w:noProof/>
                <w:webHidden/>
              </w:rPr>
              <w:tab/>
            </w:r>
            <w:r>
              <w:rPr>
                <w:noProof/>
                <w:webHidden/>
              </w:rPr>
              <w:fldChar w:fldCharType="begin"/>
            </w:r>
            <w:r>
              <w:rPr>
                <w:noProof/>
                <w:webHidden/>
              </w:rPr>
              <w:instrText xml:space="preserve"> PAGEREF _Toc232515378 \h </w:instrText>
            </w:r>
            <w:r>
              <w:rPr>
                <w:noProof/>
                <w:webHidden/>
              </w:rPr>
            </w:r>
            <w:r>
              <w:rPr>
                <w:noProof/>
                <w:webHidden/>
              </w:rPr>
              <w:fldChar w:fldCharType="separate"/>
            </w:r>
            <w:r>
              <w:rPr>
                <w:noProof/>
                <w:webHidden/>
              </w:rPr>
              <w:t>129</w:t>
            </w:r>
            <w:r>
              <w:rPr>
                <w:noProof/>
                <w:webHidden/>
              </w:rPr>
              <w:fldChar w:fldCharType="end"/>
            </w:r>
          </w:hyperlink>
        </w:p>
        <w:p w14:paraId="3C82A5FD" w14:textId="663ACAA2" w:rsidR="00C2130B" w:rsidRDefault="00C2130B">
          <w:pPr>
            <w:pStyle w:val="TM2"/>
            <w:tabs>
              <w:tab w:val="right" w:leader="dot" w:pos="9628"/>
            </w:tabs>
            <w:rPr>
              <w:rFonts w:eastAsiaTheme="minorEastAsia"/>
              <w:b w:val="0"/>
              <w:bCs w:val="0"/>
              <w:noProof/>
              <w:kern w:val="2"/>
              <w14:ligatures w14:val="standardContextual"/>
            </w:rPr>
          </w:pPr>
          <w:hyperlink w:anchor="_Toc232515379" w:history="1">
            <w:r w:rsidRPr="001A40DE">
              <w:rPr>
                <w:rStyle w:val="Lienhypertexte"/>
                <w:noProof/>
              </w:rPr>
              <w:t>10.2. NFR — Catégorie C1 Performance et efficience</w:t>
            </w:r>
            <w:r>
              <w:rPr>
                <w:noProof/>
                <w:webHidden/>
              </w:rPr>
              <w:tab/>
            </w:r>
            <w:r>
              <w:rPr>
                <w:noProof/>
                <w:webHidden/>
              </w:rPr>
              <w:fldChar w:fldCharType="begin"/>
            </w:r>
            <w:r>
              <w:rPr>
                <w:noProof/>
                <w:webHidden/>
              </w:rPr>
              <w:instrText xml:space="preserve"> PAGEREF _Toc232515379 \h </w:instrText>
            </w:r>
            <w:r>
              <w:rPr>
                <w:noProof/>
                <w:webHidden/>
              </w:rPr>
            </w:r>
            <w:r>
              <w:rPr>
                <w:noProof/>
                <w:webHidden/>
              </w:rPr>
              <w:fldChar w:fldCharType="separate"/>
            </w:r>
            <w:r>
              <w:rPr>
                <w:noProof/>
                <w:webHidden/>
              </w:rPr>
              <w:t>130</w:t>
            </w:r>
            <w:r>
              <w:rPr>
                <w:noProof/>
                <w:webHidden/>
              </w:rPr>
              <w:fldChar w:fldCharType="end"/>
            </w:r>
          </w:hyperlink>
        </w:p>
        <w:p w14:paraId="7B26AB01" w14:textId="5FEA4137" w:rsidR="00C2130B" w:rsidRDefault="00C2130B">
          <w:pPr>
            <w:pStyle w:val="TM2"/>
            <w:tabs>
              <w:tab w:val="right" w:leader="dot" w:pos="9628"/>
            </w:tabs>
            <w:rPr>
              <w:rFonts w:eastAsiaTheme="minorEastAsia"/>
              <w:b w:val="0"/>
              <w:bCs w:val="0"/>
              <w:noProof/>
              <w:kern w:val="2"/>
              <w14:ligatures w14:val="standardContextual"/>
            </w:rPr>
          </w:pPr>
          <w:hyperlink w:anchor="_Toc232515380" w:history="1">
            <w:r w:rsidRPr="001A40DE">
              <w:rPr>
                <w:rStyle w:val="Lienhypertexte"/>
                <w:noProof/>
              </w:rPr>
              <w:t>10.3. NFR — Catégorie C2 Disponibilité et fiabilité</w:t>
            </w:r>
            <w:r>
              <w:rPr>
                <w:noProof/>
                <w:webHidden/>
              </w:rPr>
              <w:tab/>
            </w:r>
            <w:r>
              <w:rPr>
                <w:noProof/>
                <w:webHidden/>
              </w:rPr>
              <w:fldChar w:fldCharType="begin"/>
            </w:r>
            <w:r>
              <w:rPr>
                <w:noProof/>
                <w:webHidden/>
              </w:rPr>
              <w:instrText xml:space="preserve"> PAGEREF _Toc232515380 \h </w:instrText>
            </w:r>
            <w:r>
              <w:rPr>
                <w:noProof/>
                <w:webHidden/>
              </w:rPr>
            </w:r>
            <w:r>
              <w:rPr>
                <w:noProof/>
                <w:webHidden/>
              </w:rPr>
              <w:fldChar w:fldCharType="separate"/>
            </w:r>
            <w:r>
              <w:rPr>
                <w:noProof/>
                <w:webHidden/>
              </w:rPr>
              <w:t>131</w:t>
            </w:r>
            <w:r>
              <w:rPr>
                <w:noProof/>
                <w:webHidden/>
              </w:rPr>
              <w:fldChar w:fldCharType="end"/>
            </w:r>
          </w:hyperlink>
        </w:p>
        <w:p w14:paraId="157B4C3D" w14:textId="55FE0D5F" w:rsidR="00C2130B" w:rsidRDefault="00C2130B">
          <w:pPr>
            <w:pStyle w:val="TM2"/>
            <w:tabs>
              <w:tab w:val="right" w:leader="dot" w:pos="9628"/>
            </w:tabs>
            <w:rPr>
              <w:rFonts w:eastAsiaTheme="minorEastAsia"/>
              <w:b w:val="0"/>
              <w:bCs w:val="0"/>
              <w:noProof/>
              <w:kern w:val="2"/>
              <w14:ligatures w14:val="standardContextual"/>
            </w:rPr>
          </w:pPr>
          <w:hyperlink w:anchor="_Toc232515381" w:history="1">
            <w:r w:rsidRPr="001A40DE">
              <w:rPr>
                <w:rStyle w:val="Lienhypertexte"/>
                <w:noProof/>
              </w:rPr>
              <w:t>10.4. NFR — Catégorie C3 Sécurité</w:t>
            </w:r>
            <w:r>
              <w:rPr>
                <w:noProof/>
                <w:webHidden/>
              </w:rPr>
              <w:tab/>
            </w:r>
            <w:r>
              <w:rPr>
                <w:noProof/>
                <w:webHidden/>
              </w:rPr>
              <w:fldChar w:fldCharType="begin"/>
            </w:r>
            <w:r>
              <w:rPr>
                <w:noProof/>
                <w:webHidden/>
              </w:rPr>
              <w:instrText xml:space="preserve"> PAGEREF _Toc232515381 \h </w:instrText>
            </w:r>
            <w:r>
              <w:rPr>
                <w:noProof/>
                <w:webHidden/>
              </w:rPr>
            </w:r>
            <w:r>
              <w:rPr>
                <w:noProof/>
                <w:webHidden/>
              </w:rPr>
              <w:fldChar w:fldCharType="separate"/>
            </w:r>
            <w:r>
              <w:rPr>
                <w:noProof/>
                <w:webHidden/>
              </w:rPr>
              <w:t>132</w:t>
            </w:r>
            <w:r>
              <w:rPr>
                <w:noProof/>
                <w:webHidden/>
              </w:rPr>
              <w:fldChar w:fldCharType="end"/>
            </w:r>
          </w:hyperlink>
        </w:p>
        <w:p w14:paraId="362871D7" w14:textId="3FCDC6CD" w:rsidR="00C2130B" w:rsidRDefault="00C2130B">
          <w:pPr>
            <w:pStyle w:val="TM2"/>
            <w:tabs>
              <w:tab w:val="right" w:leader="dot" w:pos="9628"/>
            </w:tabs>
            <w:rPr>
              <w:rFonts w:eastAsiaTheme="minorEastAsia"/>
              <w:b w:val="0"/>
              <w:bCs w:val="0"/>
              <w:noProof/>
              <w:kern w:val="2"/>
              <w14:ligatures w14:val="standardContextual"/>
            </w:rPr>
          </w:pPr>
          <w:hyperlink w:anchor="_Toc232515382" w:history="1">
            <w:r w:rsidRPr="001A40DE">
              <w:rPr>
                <w:rStyle w:val="Lienhypertexte"/>
                <w:noProof/>
              </w:rPr>
              <w:t>10.5. NFR — Catégorie C4 Confidentialité et protection des données</w:t>
            </w:r>
            <w:r>
              <w:rPr>
                <w:noProof/>
                <w:webHidden/>
              </w:rPr>
              <w:tab/>
            </w:r>
            <w:r>
              <w:rPr>
                <w:noProof/>
                <w:webHidden/>
              </w:rPr>
              <w:fldChar w:fldCharType="begin"/>
            </w:r>
            <w:r>
              <w:rPr>
                <w:noProof/>
                <w:webHidden/>
              </w:rPr>
              <w:instrText xml:space="preserve"> PAGEREF _Toc232515382 \h </w:instrText>
            </w:r>
            <w:r>
              <w:rPr>
                <w:noProof/>
                <w:webHidden/>
              </w:rPr>
            </w:r>
            <w:r>
              <w:rPr>
                <w:noProof/>
                <w:webHidden/>
              </w:rPr>
              <w:fldChar w:fldCharType="separate"/>
            </w:r>
            <w:r>
              <w:rPr>
                <w:noProof/>
                <w:webHidden/>
              </w:rPr>
              <w:t>133</w:t>
            </w:r>
            <w:r>
              <w:rPr>
                <w:noProof/>
                <w:webHidden/>
              </w:rPr>
              <w:fldChar w:fldCharType="end"/>
            </w:r>
          </w:hyperlink>
        </w:p>
        <w:p w14:paraId="48A408FE" w14:textId="2C776FD8" w:rsidR="00C2130B" w:rsidRDefault="00C2130B">
          <w:pPr>
            <w:pStyle w:val="TM2"/>
            <w:tabs>
              <w:tab w:val="right" w:leader="dot" w:pos="9628"/>
            </w:tabs>
            <w:rPr>
              <w:rFonts w:eastAsiaTheme="minorEastAsia"/>
              <w:b w:val="0"/>
              <w:bCs w:val="0"/>
              <w:noProof/>
              <w:kern w:val="2"/>
              <w14:ligatures w14:val="standardContextual"/>
            </w:rPr>
          </w:pPr>
          <w:hyperlink w:anchor="_Toc232515383" w:history="1">
            <w:r w:rsidRPr="001A40DE">
              <w:rPr>
                <w:rStyle w:val="Lienhypertexte"/>
                <w:noProof/>
              </w:rPr>
              <w:t>10.6. NFR — Catégorie C5 Interopérabilité et portabilité</w:t>
            </w:r>
            <w:r>
              <w:rPr>
                <w:noProof/>
                <w:webHidden/>
              </w:rPr>
              <w:tab/>
            </w:r>
            <w:r>
              <w:rPr>
                <w:noProof/>
                <w:webHidden/>
              </w:rPr>
              <w:fldChar w:fldCharType="begin"/>
            </w:r>
            <w:r>
              <w:rPr>
                <w:noProof/>
                <w:webHidden/>
              </w:rPr>
              <w:instrText xml:space="preserve"> PAGEREF _Toc232515383 \h </w:instrText>
            </w:r>
            <w:r>
              <w:rPr>
                <w:noProof/>
                <w:webHidden/>
              </w:rPr>
            </w:r>
            <w:r>
              <w:rPr>
                <w:noProof/>
                <w:webHidden/>
              </w:rPr>
              <w:fldChar w:fldCharType="separate"/>
            </w:r>
            <w:r>
              <w:rPr>
                <w:noProof/>
                <w:webHidden/>
              </w:rPr>
              <w:t>134</w:t>
            </w:r>
            <w:r>
              <w:rPr>
                <w:noProof/>
                <w:webHidden/>
              </w:rPr>
              <w:fldChar w:fldCharType="end"/>
            </w:r>
          </w:hyperlink>
        </w:p>
        <w:p w14:paraId="57F9C17A" w14:textId="159E0942" w:rsidR="00C2130B" w:rsidRDefault="00C2130B">
          <w:pPr>
            <w:pStyle w:val="TM2"/>
            <w:tabs>
              <w:tab w:val="right" w:leader="dot" w:pos="9628"/>
            </w:tabs>
            <w:rPr>
              <w:rFonts w:eastAsiaTheme="minorEastAsia"/>
              <w:b w:val="0"/>
              <w:bCs w:val="0"/>
              <w:noProof/>
              <w:kern w:val="2"/>
              <w14:ligatures w14:val="standardContextual"/>
            </w:rPr>
          </w:pPr>
          <w:hyperlink w:anchor="_Toc232515384" w:history="1">
            <w:r w:rsidRPr="001A40DE">
              <w:rPr>
                <w:rStyle w:val="Lienhypertexte"/>
                <w:noProof/>
              </w:rPr>
              <w:t>10.7. NFR — Catégorie C6 Maintenabilité et évolutivité</w:t>
            </w:r>
            <w:r>
              <w:rPr>
                <w:noProof/>
                <w:webHidden/>
              </w:rPr>
              <w:tab/>
            </w:r>
            <w:r>
              <w:rPr>
                <w:noProof/>
                <w:webHidden/>
              </w:rPr>
              <w:fldChar w:fldCharType="begin"/>
            </w:r>
            <w:r>
              <w:rPr>
                <w:noProof/>
                <w:webHidden/>
              </w:rPr>
              <w:instrText xml:space="preserve"> PAGEREF _Toc232515384 \h </w:instrText>
            </w:r>
            <w:r>
              <w:rPr>
                <w:noProof/>
                <w:webHidden/>
              </w:rPr>
            </w:r>
            <w:r>
              <w:rPr>
                <w:noProof/>
                <w:webHidden/>
              </w:rPr>
              <w:fldChar w:fldCharType="separate"/>
            </w:r>
            <w:r>
              <w:rPr>
                <w:noProof/>
                <w:webHidden/>
              </w:rPr>
              <w:t>134</w:t>
            </w:r>
            <w:r>
              <w:rPr>
                <w:noProof/>
                <w:webHidden/>
              </w:rPr>
              <w:fldChar w:fldCharType="end"/>
            </w:r>
          </w:hyperlink>
        </w:p>
        <w:p w14:paraId="238050EB" w14:textId="2A3A9705" w:rsidR="00C2130B" w:rsidRDefault="00C2130B">
          <w:pPr>
            <w:pStyle w:val="TM2"/>
            <w:tabs>
              <w:tab w:val="right" w:leader="dot" w:pos="9628"/>
            </w:tabs>
            <w:rPr>
              <w:rFonts w:eastAsiaTheme="minorEastAsia"/>
              <w:b w:val="0"/>
              <w:bCs w:val="0"/>
              <w:noProof/>
              <w:kern w:val="2"/>
              <w14:ligatures w14:val="standardContextual"/>
            </w:rPr>
          </w:pPr>
          <w:hyperlink w:anchor="_Toc232515385" w:history="1">
            <w:r w:rsidRPr="001A40DE">
              <w:rPr>
                <w:rStyle w:val="Lienhypertexte"/>
                <w:noProof/>
              </w:rPr>
              <w:t>10.8. NFR — Catégorie C7 Accessibilité</w:t>
            </w:r>
            <w:r>
              <w:rPr>
                <w:noProof/>
                <w:webHidden/>
              </w:rPr>
              <w:tab/>
            </w:r>
            <w:r>
              <w:rPr>
                <w:noProof/>
                <w:webHidden/>
              </w:rPr>
              <w:fldChar w:fldCharType="begin"/>
            </w:r>
            <w:r>
              <w:rPr>
                <w:noProof/>
                <w:webHidden/>
              </w:rPr>
              <w:instrText xml:space="preserve"> PAGEREF _Toc232515385 \h </w:instrText>
            </w:r>
            <w:r>
              <w:rPr>
                <w:noProof/>
                <w:webHidden/>
              </w:rPr>
            </w:r>
            <w:r>
              <w:rPr>
                <w:noProof/>
                <w:webHidden/>
              </w:rPr>
              <w:fldChar w:fldCharType="separate"/>
            </w:r>
            <w:r>
              <w:rPr>
                <w:noProof/>
                <w:webHidden/>
              </w:rPr>
              <w:t>135</w:t>
            </w:r>
            <w:r>
              <w:rPr>
                <w:noProof/>
                <w:webHidden/>
              </w:rPr>
              <w:fldChar w:fldCharType="end"/>
            </w:r>
          </w:hyperlink>
        </w:p>
        <w:p w14:paraId="0CAD1AEB" w14:textId="047677A8" w:rsidR="00C2130B" w:rsidRDefault="00C2130B">
          <w:pPr>
            <w:pStyle w:val="TM2"/>
            <w:tabs>
              <w:tab w:val="right" w:leader="dot" w:pos="9628"/>
            </w:tabs>
            <w:rPr>
              <w:rFonts w:eastAsiaTheme="minorEastAsia"/>
              <w:b w:val="0"/>
              <w:bCs w:val="0"/>
              <w:noProof/>
              <w:kern w:val="2"/>
              <w14:ligatures w14:val="standardContextual"/>
            </w:rPr>
          </w:pPr>
          <w:hyperlink w:anchor="_Toc232515386" w:history="1">
            <w:r w:rsidRPr="001A40DE">
              <w:rPr>
                <w:rStyle w:val="Lienhypertexte"/>
                <w:noProof/>
              </w:rPr>
              <w:t>10.9. NFR — Catégorie C8 Internationalisation et localisation</w:t>
            </w:r>
            <w:r>
              <w:rPr>
                <w:noProof/>
                <w:webHidden/>
              </w:rPr>
              <w:tab/>
            </w:r>
            <w:r>
              <w:rPr>
                <w:noProof/>
                <w:webHidden/>
              </w:rPr>
              <w:fldChar w:fldCharType="begin"/>
            </w:r>
            <w:r>
              <w:rPr>
                <w:noProof/>
                <w:webHidden/>
              </w:rPr>
              <w:instrText xml:space="preserve"> PAGEREF _Toc232515386 \h </w:instrText>
            </w:r>
            <w:r>
              <w:rPr>
                <w:noProof/>
                <w:webHidden/>
              </w:rPr>
            </w:r>
            <w:r>
              <w:rPr>
                <w:noProof/>
                <w:webHidden/>
              </w:rPr>
              <w:fldChar w:fldCharType="separate"/>
            </w:r>
            <w:r>
              <w:rPr>
                <w:noProof/>
                <w:webHidden/>
              </w:rPr>
              <w:t>136</w:t>
            </w:r>
            <w:r>
              <w:rPr>
                <w:noProof/>
                <w:webHidden/>
              </w:rPr>
              <w:fldChar w:fldCharType="end"/>
            </w:r>
          </w:hyperlink>
        </w:p>
        <w:p w14:paraId="67EE7126" w14:textId="59400208" w:rsidR="00C2130B" w:rsidRDefault="00C2130B">
          <w:pPr>
            <w:pStyle w:val="TM2"/>
            <w:tabs>
              <w:tab w:val="right" w:leader="dot" w:pos="9628"/>
            </w:tabs>
            <w:rPr>
              <w:rFonts w:eastAsiaTheme="minorEastAsia"/>
              <w:b w:val="0"/>
              <w:bCs w:val="0"/>
              <w:noProof/>
              <w:kern w:val="2"/>
              <w14:ligatures w14:val="standardContextual"/>
            </w:rPr>
          </w:pPr>
          <w:hyperlink w:anchor="_Toc232515387" w:history="1">
            <w:r w:rsidRPr="001A40DE">
              <w:rPr>
                <w:rStyle w:val="Lienhypertexte"/>
                <w:noProof/>
              </w:rPr>
              <w:t>10.10. NFR — Catégorie C9 Souveraineté numérique</w:t>
            </w:r>
            <w:r>
              <w:rPr>
                <w:noProof/>
                <w:webHidden/>
              </w:rPr>
              <w:tab/>
            </w:r>
            <w:r>
              <w:rPr>
                <w:noProof/>
                <w:webHidden/>
              </w:rPr>
              <w:fldChar w:fldCharType="begin"/>
            </w:r>
            <w:r>
              <w:rPr>
                <w:noProof/>
                <w:webHidden/>
              </w:rPr>
              <w:instrText xml:space="preserve"> PAGEREF _Toc232515387 \h </w:instrText>
            </w:r>
            <w:r>
              <w:rPr>
                <w:noProof/>
                <w:webHidden/>
              </w:rPr>
            </w:r>
            <w:r>
              <w:rPr>
                <w:noProof/>
                <w:webHidden/>
              </w:rPr>
              <w:fldChar w:fldCharType="separate"/>
            </w:r>
            <w:r>
              <w:rPr>
                <w:noProof/>
                <w:webHidden/>
              </w:rPr>
              <w:t>136</w:t>
            </w:r>
            <w:r>
              <w:rPr>
                <w:noProof/>
                <w:webHidden/>
              </w:rPr>
              <w:fldChar w:fldCharType="end"/>
            </w:r>
          </w:hyperlink>
        </w:p>
        <w:p w14:paraId="4177BF75" w14:textId="5AACFDB1" w:rsidR="00C2130B" w:rsidRDefault="00C2130B">
          <w:pPr>
            <w:pStyle w:val="TM1"/>
            <w:tabs>
              <w:tab w:val="right" w:leader="dot" w:pos="9628"/>
            </w:tabs>
            <w:rPr>
              <w:rFonts w:eastAsiaTheme="minorEastAsia"/>
              <w:b w:val="0"/>
              <w:bCs w:val="0"/>
              <w:i w:val="0"/>
              <w:iCs w:val="0"/>
              <w:noProof/>
              <w:kern w:val="2"/>
              <w14:ligatures w14:val="standardContextual"/>
            </w:rPr>
          </w:pPr>
          <w:hyperlink w:anchor="_Toc232515388" w:history="1">
            <w:r w:rsidRPr="001A40DE">
              <w:rPr>
                <w:rStyle w:val="Lienhypertexte"/>
                <w:noProof/>
              </w:rPr>
              <w:t>11. RÈGLES DE GESTION</w:t>
            </w:r>
            <w:r>
              <w:rPr>
                <w:noProof/>
                <w:webHidden/>
              </w:rPr>
              <w:tab/>
            </w:r>
            <w:r>
              <w:rPr>
                <w:noProof/>
                <w:webHidden/>
              </w:rPr>
              <w:fldChar w:fldCharType="begin"/>
            </w:r>
            <w:r>
              <w:rPr>
                <w:noProof/>
                <w:webHidden/>
              </w:rPr>
              <w:instrText xml:space="preserve"> PAGEREF _Toc232515388 \h </w:instrText>
            </w:r>
            <w:r>
              <w:rPr>
                <w:noProof/>
                <w:webHidden/>
              </w:rPr>
            </w:r>
            <w:r>
              <w:rPr>
                <w:noProof/>
                <w:webHidden/>
              </w:rPr>
              <w:fldChar w:fldCharType="separate"/>
            </w:r>
            <w:r>
              <w:rPr>
                <w:noProof/>
                <w:webHidden/>
              </w:rPr>
              <w:t>138</w:t>
            </w:r>
            <w:r>
              <w:rPr>
                <w:noProof/>
                <w:webHidden/>
              </w:rPr>
              <w:fldChar w:fldCharType="end"/>
            </w:r>
          </w:hyperlink>
        </w:p>
        <w:p w14:paraId="29F8C0A0" w14:textId="7DCE29A4" w:rsidR="00C2130B" w:rsidRDefault="00C2130B">
          <w:pPr>
            <w:pStyle w:val="TM2"/>
            <w:tabs>
              <w:tab w:val="right" w:leader="dot" w:pos="9628"/>
            </w:tabs>
            <w:rPr>
              <w:rFonts w:eastAsiaTheme="minorEastAsia"/>
              <w:b w:val="0"/>
              <w:bCs w:val="0"/>
              <w:noProof/>
              <w:kern w:val="2"/>
              <w14:ligatures w14:val="standardContextual"/>
            </w:rPr>
          </w:pPr>
          <w:hyperlink w:anchor="_Toc232515389" w:history="1">
            <w:r w:rsidRPr="001A40DE">
              <w:rPr>
                <w:rStyle w:val="Lienhypertexte"/>
                <w:noProof/>
              </w:rPr>
              <w:t>11.1. Règles de gestion du module M1 — Synchronisation et Ingestion</w:t>
            </w:r>
            <w:r>
              <w:rPr>
                <w:noProof/>
                <w:webHidden/>
              </w:rPr>
              <w:tab/>
            </w:r>
            <w:r>
              <w:rPr>
                <w:noProof/>
                <w:webHidden/>
              </w:rPr>
              <w:fldChar w:fldCharType="begin"/>
            </w:r>
            <w:r>
              <w:rPr>
                <w:noProof/>
                <w:webHidden/>
              </w:rPr>
              <w:instrText xml:space="preserve"> PAGEREF _Toc232515389 \h </w:instrText>
            </w:r>
            <w:r>
              <w:rPr>
                <w:noProof/>
                <w:webHidden/>
              </w:rPr>
            </w:r>
            <w:r>
              <w:rPr>
                <w:noProof/>
                <w:webHidden/>
              </w:rPr>
              <w:fldChar w:fldCharType="separate"/>
            </w:r>
            <w:r>
              <w:rPr>
                <w:noProof/>
                <w:webHidden/>
              </w:rPr>
              <w:t>138</w:t>
            </w:r>
            <w:r>
              <w:rPr>
                <w:noProof/>
                <w:webHidden/>
              </w:rPr>
              <w:fldChar w:fldCharType="end"/>
            </w:r>
          </w:hyperlink>
        </w:p>
        <w:p w14:paraId="47027ACA" w14:textId="1D7BA5C5" w:rsidR="00C2130B" w:rsidRDefault="00C2130B">
          <w:pPr>
            <w:pStyle w:val="TM2"/>
            <w:tabs>
              <w:tab w:val="right" w:leader="dot" w:pos="9628"/>
            </w:tabs>
            <w:rPr>
              <w:rFonts w:eastAsiaTheme="minorEastAsia"/>
              <w:b w:val="0"/>
              <w:bCs w:val="0"/>
              <w:noProof/>
              <w:kern w:val="2"/>
              <w14:ligatures w14:val="standardContextual"/>
            </w:rPr>
          </w:pPr>
          <w:hyperlink w:anchor="_Toc232515390" w:history="1">
            <w:r w:rsidRPr="001A40DE">
              <w:rPr>
                <w:rStyle w:val="Lienhypertexte"/>
                <w:noProof/>
              </w:rPr>
              <w:t>11.2. Règles de gestion du module M2 — Visualisation cartographique</w:t>
            </w:r>
            <w:r>
              <w:rPr>
                <w:noProof/>
                <w:webHidden/>
              </w:rPr>
              <w:tab/>
            </w:r>
            <w:r>
              <w:rPr>
                <w:noProof/>
                <w:webHidden/>
              </w:rPr>
              <w:fldChar w:fldCharType="begin"/>
            </w:r>
            <w:r>
              <w:rPr>
                <w:noProof/>
                <w:webHidden/>
              </w:rPr>
              <w:instrText xml:space="preserve"> PAGEREF _Toc232515390 \h </w:instrText>
            </w:r>
            <w:r>
              <w:rPr>
                <w:noProof/>
                <w:webHidden/>
              </w:rPr>
            </w:r>
            <w:r>
              <w:rPr>
                <w:noProof/>
                <w:webHidden/>
              </w:rPr>
              <w:fldChar w:fldCharType="separate"/>
            </w:r>
            <w:r>
              <w:rPr>
                <w:noProof/>
                <w:webHidden/>
              </w:rPr>
              <w:t>139</w:t>
            </w:r>
            <w:r>
              <w:rPr>
                <w:noProof/>
                <w:webHidden/>
              </w:rPr>
              <w:fldChar w:fldCharType="end"/>
            </w:r>
          </w:hyperlink>
        </w:p>
        <w:p w14:paraId="452D67DB" w14:textId="478A1C20" w:rsidR="00C2130B" w:rsidRDefault="00C2130B">
          <w:pPr>
            <w:pStyle w:val="TM2"/>
            <w:tabs>
              <w:tab w:val="right" w:leader="dot" w:pos="9628"/>
            </w:tabs>
            <w:rPr>
              <w:rFonts w:eastAsiaTheme="minorEastAsia"/>
              <w:b w:val="0"/>
              <w:bCs w:val="0"/>
              <w:noProof/>
              <w:kern w:val="2"/>
              <w14:ligatures w14:val="standardContextual"/>
            </w:rPr>
          </w:pPr>
          <w:hyperlink w:anchor="_Toc232515391" w:history="1">
            <w:r w:rsidRPr="001A40DE">
              <w:rPr>
                <w:rStyle w:val="Lienhypertexte"/>
                <w:noProof/>
              </w:rPr>
              <w:t>11.3. Règles de gestion du module M3 — Tableaux de bord</w:t>
            </w:r>
            <w:r>
              <w:rPr>
                <w:noProof/>
                <w:webHidden/>
              </w:rPr>
              <w:tab/>
            </w:r>
            <w:r>
              <w:rPr>
                <w:noProof/>
                <w:webHidden/>
              </w:rPr>
              <w:fldChar w:fldCharType="begin"/>
            </w:r>
            <w:r>
              <w:rPr>
                <w:noProof/>
                <w:webHidden/>
              </w:rPr>
              <w:instrText xml:space="preserve"> PAGEREF _Toc232515391 \h </w:instrText>
            </w:r>
            <w:r>
              <w:rPr>
                <w:noProof/>
                <w:webHidden/>
              </w:rPr>
            </w:r>
            <w:r>
              <w:rPr>
                <w:noProof/>
                <w:webHidden/>
              </w:rPr>
              <w:fldChar w:fldCharType="separate"/>
            </w:r>
            <w:r>
              <w:rPr>
                <w:noProof/>
                <w:webHidden/>
              </w:rPr>
              <w:t>140</w:t>
            </w:r>
            <w:r>
              <w:rPr>
                <w:noProof/>
                <w:webHidden/>
              </w:rPr>
              <w:fldChar w:fldCharType="end"/>
            </w:r>
          </w:hyperlink>
        </w:p>
        <w:p w14:paraId="79F6198B" w14:textId="154CB1F7" w:rsidR="00C2130B" w:rsidRDefault="00C2130B">
          <w:pPr>
            <w:pStyle w:val="TM2"/>
            <w:tabs>
              <w:tab w:val="right" w:leader="dot" w:pos="9628"/>
            </w:tabs>
            <w:rPr>
              <w:rFonts w:eastAsiaTheme="minorEastAsia"/>
              <w:b w:val="0"/>
              <w:bCs w:val="0"/>
              <w:noProof/>
              <w:kern w:val="2"/>
              <w14:ligatures w14:val="standardContextual"/>
            </w:rPr>
          </w:pPr>
          <w:hyperlink w:anchor="_Toc232515392" w:history="1">
            <w:r w:rsidRPr="001A40DE">
              <w:rPr>
                <w:rStyle w:val="Lienhypertexte"/>
                <w:noProof/>
              </w:rPr>
              <w:t>11.4. Règles de gestion du module M4 — Gestion des producteurs</w:t>
            </w:r>
            <w:r>
              <w:rPr>
                <w:noProof/>
                <w:webHidden/>
              </w:rPr>
              <w:tab/>
            </w:r>
            <w:r>
              <w:rPr>
                <w:noProof/>
                <w:webHidden/>
              </w:rPr>
              <w:fldChar w:fldCharType="begin"/>
            </w:r>
            <w:r>
              <w:rPr>
                <w:noProof/>
                <w:webHidden/>
              </w:rPr>
              <w:instrText xml:space="preserve"> PAGEREF _Toc232515392 \h </w:instrText>
            </w:r>
            <w:r>
              <w:rPr>
                <w:noProof/>
                <w:webHidden/>
              </w:rPr>
            </w:r>
            <w:r>
              <w:rPr>
                <w:noProof/>
                <w:webHidden/>
              </w:rPr>
              <w:fldChar w:fldCharType="separate"/>
            </w:r>
            <w:r>
              <w:rPr>
                <w:noProof/>
                <w:webHidden/>
              </w:rPr>
              <w:t>141</w:t>
            </w:r>
            <w:r>
              <w:rPr>
                <w:noProof/>
                <w:webHidden/>
              </w:rPr>
              <w:fldChar w:fldCharType="end"/>
            </w:r>
          </w:hyperlink>
        </w:p>
        <w:p w14:paraId="713ED34B" w14:textId="465CFDF7" w:rsidR="00C2130B" w:rsidRDefault="00C2130B">
          <w:pPr>
            <w:pStyle w:val="TM2"/>
            <w:tabs>
              <w:tab w:val="right" w:leader="dot" w:pos="9628"/>
            </w:tabs>
            <w:rPr>
              <w:rFonts w:eastAsiaTheme="minorEastAsia"/>
              <w:b w:val="0"/>
              <w:bCs w:val="0"/>
              <w:noProof/>
              <w:kern w:val="2"/>
              <w14:ligatures w14:val="standardContextual"/>
            </w:rPr>
          </w:pPr>
          <w:hyperlink w:anchor="_Toc232515393" w:history="1">
            <w:r w:rsidRPr="001A40DE">
              <w:rPr>
                <w:rStyle w:val="Lienhypertexte"/>
                <w:noProof/>
              </w:rPr>
              <w:t>11.5. Règles de gestion du module M5 — Crowdsourcing</w:t>
            </w:r>
            <w:r>
              <w:rPr>
                <w:noProof/>
                <w:webHidden/>
              </w:rPr>
              <w:tab/>
            </w:r>
            <w:r>
              <w:rPr>
                <w:noProof/>
                <w:webHidden/>
              </w:rPr>
              <w:fldChar w:fldCharType="begin"/>
            </w:r>
            <w:r>
              <w:rPr>
                <w:noProof/>
                <w:webHidden/>
              </w:rPr>
              <w:instrText xml:space="preserve"> PAGEREF _Toc232515393 \h </w:instrText>
            </w:r>
            <w:r>
              <w:rPr>
                <w:noProof/>
                <w:webHidden/>
              </w:rPr>
            </w:r>
            <w:r>
              <w:rPr>
                <w:noProof/>
                <w:webHidden/>
              </w:rPr>
              <w:fldChar w:fldCharType="separate"/>
            </w:r>
            <w:r>
              <w:rPr>
                <w:noProof/>
                <w:webHidden/>
              </w:rPr>
              <w:t>142</w:t>
            </w:r>
            <w:r>
              <w:rPr>
                <w:noProof/>
                <w:webHidden/>
              </w:rPr>
              <w:fldChar w:fldCharType="end"/>
            </w:r>
          </w:hyperlink>
        </w:p>
        <w:p w14:paraId="123CD05F" w14:textId="0D522FC6" w:rsidR="00C2130B" w:rsidRDefault="00C2130B">
          <w:pPr>
            <w:pStyle w:val="TM2"/>
            <w:tabs>
              <w:tab w:val="right" w:leader="dot" w:pos="9628"/>
            </w:tabs>
            <w:rPr>
              <w:rFonts w:eastAsiaTheme="minorEastAsia"/>
              <w:b w:val="0"/>
              <w:bCs w:val="0"/>
              <w:noProof/>
              <w:kern w:val="2"/>
              <w14:ligatures w14:val="standardContextual"/>
            </w:rPr>
          </w:pPr>
          <w:hyperlink w:anchor="_Toc232515394" w:history="1">
            <w:r w:rsidRPr="001A40DE">
              <w:rPr>
                <w:rStyle w:val="Lienhypertexte"/>
                <w:noProof/>
              </w:rPr>
              <w:t>11.6. Règles de gestion du module M6 — Administration et sécurité</w:t>
            </w:r>
            <w:r>
              <w:rPr>
                <w:noProof/>
                <w:webHidden/>
              </w:rPr>
              <w:tab/>
            </w:r>
            <w:r>
              <w:rPr>
                <w:noProof/>
                <w:webHidden/>
              </w:rPr>
              <w:fldChar w:fldCharType="begin"/>
            </w:r>
            <w:r>
              <w:rPr>
                <w:noProof/>
                <w:webHidden/>
              </w:rPr>
              <w:instrText xml:space="preserve"> PAGEREF _Toc232515394 \h </w:instrText>
            </w:r>
            <w:r>
              <w:rPr>
                <w:noProof/>
                <w:webHidden/>
              </w:rPr>
            </w:r>
            <w:r>
              <w:rPr>
                <w:noProof/>
                <w:webHidden/>
              </w:rPr>
              <w:fldChar w:fldCharType="separate"/>
            </w:r>
            <w:r>
              <w:rPr>
                <w:noProof/>
                <w:webHidden/>
              </w:rPr>
              <w:t>143</w:t>
            </w:r>
            <w:r>
              <w:rPr>
                <w:noProof/>
                <w:webHidden/>
              </w:rPr>
              <w:fldChar w:fldCharType="end"/>
            </w:r>
          </w:hyperlink>
        </w:p>
        <w:p w14:paraId="4212842F" w14:textId="765C16E2" w:rsidR="00C2130B" w:rsidRDefault="00C2130B">
          <w:pPr>
            <w:pStyle w:val="TM2"/>
            <w:tabs>
              <w:tab w:val="right" w:leader="dot" w:pos="9628"/>
            </w:tabs>
            <w:rPr>
              <w:rFonts w:eastAsiaTheme="minorEastAsia"/>
              <w:b w:val="0"/>
              <w:bCs w:val="0"/>
              <w:noProof/>
              <w:kern w:val="2"/>
              <w14:ligatures w14:val="standardContextual"/>
            </w:rPr>
          </w:pPr>
          <w:hyperlink w:anchor="_Toc232515395" w:history="1">
            <w:r w:rsidRPr="001A40DE">
              <w:rPr>
                <w:rStyle w:val="Lienhypertexte"/>
                <w:noProof/>
              </w:rPr>
              <w:t>11.7. Règles de gestion du module M7 — API et interopérabilité</w:t>
            </w:r>
            <w:r>
              <w:rPr>
                <w:noProof/>
                <w:webHidden/>
              </w:rPr>
              <w:tab/>
            </w:r>
            <w:r>
              <w:rPr>
                <w:noProof/>
                <w:webHidden/>
              </w:rPr>
              <w:fldChar w:fldCharType="begin"/>
            </w:r>
            <w:r>
              <w:rPr>
                <w:noProof/>
                <w:webHidden/>
              </w:rPr>
              <w:instrText xml:space="preserve"> PAGEREF _Toc232515395 \h </w:instrText>
            </w:r>
            <w:r>
              <w:rPr>
                <w:noProof/>
                <w:webHidden/>
              </w:rPr>
            </w:r>
            <w:r>
              <w:rPr>
                <w:noProof/>
                <w:webHidden/>
              </w:rPr>
              <w:fldChar w:fldCharType="separate"/>
            </w:r>
            <w:r>
              <w:rPr>
                <w:noProof/>
                <w:webHidden/>
              </w:rPr>
              <w:t>144</w:t>
            </w:r>
            <w:r>
              <w:rPr>
                <w:noProof/>
                <w:webHidden/>
              </w:rPr>
              <w:fldChar w:fldCharType="end"/>
            </w:r>
          </w:hyperlink>
        </w:p>
        <w:p w14:paraId="5B65D757" w14:textId="41BE8F31" w:rsidR="00C2130B" w:rsidRDefault="00C2130B">
          <w:pPr>
            <w:pStyle w:val="TM2"/>
            <w:tabs>
              <w:tab w:val="right" w:leader="dot" w:pos="9628"/>
            </w:tabs>
            <w:rPr>
              <w:rFonts w:eastAsiaTheme="minorEastAsia"/>
              <w:b w:val="0"/>
              <w:bCs w:val="0"/>
              <w:noProof/>
              <w:kern w:val="2"/>
              <w14:ligatures w14:val="standardContextual"/>
            </w:rPr>
          </w:pPr>
          <w:hyperlink w:anchor="_Toc232515396" w:history="1">
            <w:r w:rsidRPr="001A40DE">
              <w:rPr>
                <w:rStyle w:val="Lienhypertexte"/>
                <w:noProof/>
              </w:rPr>
              <w:t>11.8. Règles de gestion transversales</w:t>
            </w:r>
            <w:r>
              <w:rPr>
                <w:noProof/>
                <w:webHidden/>
              </w:rPr>
              <w:tab/>
            </w:r>
            <w:r>
              <w:rPr>
                <w:noProof/>
                <w:webHidden/>
              </w:rPr>
              <w:fldChar w:fldCharType="begin"/>
            </w:r>
            <w:r>
              <w:rPr>
                <w:noProof/>
                <w:webHidden/>
              </w:rPr>
              <w:instrText xml:space="preserve"> PAGEREF _Toc232515396 \h </w:instrText>
            </w:r>
            <w:r>
              <w:rPr>
                <w:noProof/>
                <w:webHidden/>
              </w:rPr>
            </w:r>
            <w:r>
              <w:rPr>
                <w:noProof/>
                <w:webHidden/>
              </w:rPr>
              <w:fldChar w:fldCharType="separate"/>
            </w:r>
            <w:r>
              <w:rPr>
                <w:noProof/>
                <w:webHidden/>
              </w:rPr>
              <w:t>145</w:t>
            </w:r>
            <w:r>
              <w:rPr>
                <w:noProof/>
                <w:webHidden/>
              </w:rPr>
              <w:fldChar w:fldCharType="end"/>
            </w:r>
          </w:hyperlink>
        </w:p>
        <w:p w14:paraId="6D02FD65" w14:textId="6E0CAF1B" w:rsidR="00C2130B" w:rsidRDefault="00C2130B">
          <w:pPr>
            <w:pStyle w:val="TM1"/>
            <w:tabs>
              <w:tab w:val="right" w:leader="dot" w:pos="9628"/>
            </w:tabs>
            <w:rPr>
              <w:rFonts w:eastAsiaTheme="minorEastAsia"/>
              <w:b w:val="0"/>
              <w:bCs w:val="0"/>
              <w:i w:val="0"/>
              <w:iCs w:val="0"/>
              <w:noProof/>
              <w:kern w:val="2"/>
              <w14:ligatures w14:val="standardContextual"/>
            </w:rPr>
          </w:pPr>
          <w:hyperlink w:anchor="_Toc232515397" w:history="1">
            <w:r w:rsidRPr="001A40DE">
              <w:rPr>
                <w:rStyle w:val="Lienhypertexte"/>
                <w:noProof/>
              </w:rPr>
              <w:t>12. DICTIONNAIRE DE DONNÉES</w:t>
            </w:r>
            <w:r>
              <w:rPr>
                <w:noProof/>
                <w:webHidden/>
              </w:rPr>
              <w:tab/>
            </w:r>
            <w:r>
              <w:rPr>
                <w:noProof/>
                <w:webHidden/>
              </w:rPr>
              <w:fldChar w:fldCharType="begin"/>
            </w:r>
            <w:r>
              <w:rPr>
                <w:noProof/>
                <w:webHidden/>
              </w:rPr>
              <w:instrText xml:space="preserve"> PAGEREF _Toc232515397 \h </w:instrText>
            </w:r>
            <w:r>
              <w:rPr>
                <w:noProof/>
                <w:webHidden/>
              </w:rPr>
            </w:r>
            <w:r>
              <w:rPr>
                <w:noProof/>
                <w:webHidden/>
              </w:rPr>
              <w:fldChar w:fldCharType="separate"/>
            </w:r>
            <w:r>
              <w:rPr>
                <w:noProof/>
                <w:webHidden/>
              </w:rPr>
              <w:t>146</w:t>
            </w:r>
            <w:r>
              <w:rPr>
                <w:noProof/>
                <w:webHidden/>
              </w:rPr>
              <w:fldChar w:fldCharType="end"/>
            </w:r>
          </w:hyperlink>
        </w:p>
        <w:p w14:paraId="26BFEEE6" w14:textId="49412089" w:rsidR="00C2130B" w:rsidRDefault="00C2130B">
          <w:pPr>
            <w:pStyle w:val="TM2"/>
            <w:tabs>
              <w:tab w:val="right" w:leader="dot" w:pos="9628"/>
            </w:tabs>
            <w:rPr>
              <w:rFonts w:eastAsiaTheme="minorEastAsia"/>
              <w:b w:val="0"/>
              <w:bCs w:val="0"/>
              <w:noProof/>
              <w:kern w:val="2"/>
              <w14:ligatures w14:val="standardContextual"/>
            </w:rPr>
          </w:pPr>
          <w:hyperlink w:anchor="_Toc232515398" w:history="1">
            <w:r w:rsidRPr="001A40DE">
              <w:rPr>
                <w:rStyle w:val="Lienhypertexte"/>
                <w:noProof/>
              </w:rPr>
              <w:t>12.1. Vue d'ensemble des entités principales</w:t>
            </w:r>
            <w:r>
              <w:rPr>
                <w:noProof/>
                <w:webHidden/>
              </w:rPr>
              <w:tab/>
            </w:r>
            <w:r>
              <w:rPr>
                <w:noProof/>
                <w:webHidden/>
              </w:rPr>
              <w:fldChar w:fldCharType="begin"/>
            </w:r>
            <w:r>
              <w:rPr>
                <w:noProof/>
                <w:webHidden/>
              </w:rPr>
              <w:instrText xml:space="preserve"> PAGEREF _Toc232515398 \h </w:instrText>
            </w:r>
            <w:r>
              <w:rPr>
                <w:noProof/>
                <w:webHidden/>
              </w:rPr>
            </w:r>
            <w:r>
              <w:rPr>
                <w:noProof/>
                <w:webHidden/>
              </w:rPr>
              <w:fldChar w:fldCharType="separate"/>
            </w:r>
            <w:r>
              <w:rPr>
                <w:noProof/>
                <w:webHidden/>
              </w:rPr>
              <w:t>146</w:t>
            </w:r>
            <w:r>
              <w:rPr>
                <w:noProof/>
                <w:webHidden/>
              </w:rPr>
              <w:fldChar w:fldCharType="end"/>
            </w:r>
          </w:hyperlink>
        </w:p>
        <w:p w14:paraId="2C3CB3EA" w14:textId="64470583" w:rsidR="00C2130B" w:rsidRDefault="00C2130B">
          <w:pPr>
            <w:pStyle w:val="TM2"/>
            <w:tabs>
              <w:tab w:val="right" w:leader="dot" w:pos="9628"/>
            </w:tabs>
            <w:rPr>
              <w:rFonts w:eastAsiaTheme="minorEastAsia"/>
              <w:b w:val="0"/>
              <w:bCs w:val="0"/>
              <w:noProof/>
              <w:kern w:val="2"/>
              <w14:ligatures w14:val="standardContextual"/>
            </w:rPr>
          </w:pPr>
          <w:hyperlink w:anchor="_Toc232515399" w:history="1">
            <w:r w:rsidRPr="001A40DE">
              <w:rPr>
                <w:rStyle w:val="Lienhypertexte"/>
                <w:noProof/>
              </w:rPr>
              <w:t>12.2. Section I — Identification de la structure</w:t>
            </w:r>
            <w:r>
              <w:rPr>
                <w:noProof/>
                <w:webHidden/>
              </w:rPr>
              <w:tab/>
            </w:r>
            <w:r>
              <w:rPr>
                <w:noProof/>
                <w:webHidden/>
              </w:rPr>
              <w:fldChar w:fldCharType="begin"/>
            </w:r>
            <w:r>
              <w:rPr>
                <w:noProof/>
                <w:webHidden/>
              </w:rPr>
              <w:instrText xml:space="preserve"> PAGEREF _Toc232515399 \h </w:instrText>
            </w:r>
            <w:r>
              <w:rPr>
                <w:noProof/>
                <w:webHidden/>
              </w:rPr>
            </w:r>
            <w:r>
              <w:rPr>
                <w:noProof/>
                <w:webHidden/>
              </w:rPr>
              <w:fldChar w:fldCharType="separate"/>
            </w:r>
            <w:r>
              <w:rPr>
                <w:noProof/>
                <w:webHidden/>
              </w:rPr>
              <w:t>147</w:t>
            </w:r>
            <w:r>
              <w:rPr>
                <w:noProof/>
                <w:webHidden/>
              </w:rPr>
              <w:fldChar w:fldCharType="end"/>
            </w:r>
          </w:hyperlink>
        </w:p>
        <w:p w14:paraId="2FCEE0FD" w14:textId="325CF30F" w:rsidR="00C2130B" w:rsidRDefault="00C2130B">
          <w:pPr>
            <w:pStyle w:val="TM2"/>
            <w:tabs>
              <w:tab w:val="right" w:leader="dot" w:pos="9628"/>
            </w:tabs>
            <w:rPr>
              <w:rFonts w:eastAsiaTheme="minorEastAsia"/>
              <w:b w:val="0"/>
              <w:bCs w:val="0"/>
              <w:noProof/>
              <w:kern w:val="2"/>
              <w14:ligatures w14:val="standardContextual"/>
            </w:rPr>
          </w:pPr>
          <w:hyperlink w:anchor="_Toc232515400" w:history="1">
            <w:r w:rsidRPr="001A40DE">
              <w:rPr>
                <w:rStyle w:val="Lienhypertexte"/>
                <w:noProof/>
              </w:rPr>
              <w:t>12.3. Section II — Localisation (Données SIG)</w:t>
            </w:r>
            <w:r>
              <w:rPr>
                <w:noProof/>
                <w:webHidden/>
              </w:rPr>
              <w:tab/>
            </w:r>
            <w:r>
              <w:rPr>
                <w:noProof/>
                <w:webHidden/>
              </w:rPr>
              <w:fldChar w:fldCharType="begin"/>
            </w:r>
            <w:r>
              <w:rPr>
                <w:noProof/>
                <w:webHidden/>
              </w:rPr>
              <w:instrText xml:space="preserve"> PAGEREF _Toc232515400 \h </w:instrText>
            </w:r>
            <w:r>
              <w:rPr>
                <w:noProof/>
                <w:webHidden/>
              </w:rPr>
            </w:r>
            <w:r>
              <w:rPr>
                <w:noProof/>
                <w:webHidden/>
              </w:rPr>
              <w:fldChar w:fldCharType="separate"/>
            </w:r>
            <w:r>
              <w:rPr>
                <w:noProof/>
                <w:webHidden/>
              </w:rPr>
              <w:t>149</w:t>
            </w:r>
            <w:r>
              <w:rPr>
                <w:noProof/>
                <w:webHidden/>
              </w:rPr>
              <w:fldChar w:fldCharType="end"/>
            </w:r>
          </w:hyperlink>
        </w:p>
        <w:p w14:paraId="2E9A209B" w14:textId="22B1DF51" w:rsidR="00C2130B" w:rsidRDefault="00C2130B">
          <w:pPr>
            <w:pStyle w:val="TM2"/>
            <w:tabs>
              <w:tab w:val="right" w:leader="dot" w:pos="9628"/>
            </w:tabs>
            <w:rPr>
              <w:rFonts w:eastAsiaTheme="minorEastAsia"/>
              <w:b w:val="0"/>
              <w:bCs w:val="0"/>
              <w:noProof/>
              <w:kern w:val="2"/>
              <w14:ligatures w14:val="standardContextual"/>
            </w:rPr>
          </w:pPr>
          <w:hyperlink w:anchor="_Toc232515401" w:history="1">
            <w:r w:rsidRPr="001A40DE">
              <w:rPr>
                <w:rStyle w:val="Lienhypertexte"/>
                <w:noProof/>
              </w:rPr>
              <w:t>12.4. Section III — Centre de préarchivage / Local de conservation principal</w:t>
            </w:r>
            <w:r>
              <w:rPr>
                <w:noProof/>
                <w:webHidden/>
              </w:rPr>
              <w:tab/>
            </w:r>
            <w:r>
              <w:rPr>
                <w:noProof/>
                <w:webHidden/>
              </w:rPr>
              <w:fldChar w:fldCharType="begin"/>
            </w:r>
            <w:r>
              <w:rPr>
                <w:noProof/>
                <w:webHidden/>
              </w:rPr>
              <w:instrText xml:space="preserve"> PAGEREF _Toc232515401 \h </w:instrText>
            </w:r>
            <w:r>
              <w:rPr>
                <w:noProof/>
                <w:webHidden/>
              </w:rPr>
            </w:r>
            <w:r>
              <w:rPr>
                <w:noProof/>
                <w:webHidden/>
              </w:rPr>
              <w:fldChar w:fldCharType="separate"/>
            </w:r>
            <w:r>
              <w:rPr>
                <w:noProof/>
                <w:webHidden/>
              </w:rPr>
              <w:t>150</w:t>
            </w:r>
            <w:r>
              <w:rPr>
                <w:noProof/>
                <w:webHidden/>
              </w:rPr>
              <w:fldChar w:fldCharType="end"/>
            </w:r>
          </w:hyperlink>
        </w:p>
        <w:p w14:paraId="69E193DA" w14:textId="1868C95C" w:rsidR="00C2130B" w:rsidRDefault="00C2130B">
          <w:pPr>
            <w:pStyle w:val="TM2"/>
            <w:tabs>
              <w:tab w:val="right" w:leader="dot" w:pos="9628"/>
            </w:tabs>
            <w:rPr>
              <w:rFonts w:eastAsiaTheme="minorEastAsia"/>
              <w:b w:val="0"/>
              <w:bCs w:val="0"/>
              <w:noProof/>
              <w:kern w:val="2"/>
              <w14:ligatures w14:val="standardContextual"/>
            </w:rPr>
          </w:pPr>
          <w:hyperlink w:anchor="_Toc232515402" w:history="1">
            <w:r w:rsidRPr="001A40DE">
              <w:rPr>
                <w:rStyle w:val="Lienhypertexte"/>
                <w:noProof/>
              </w:rPr>
              <w:t>12.5. Section IV — État du patrimoine documentaire</w:t>
            </w:r>
            <w:r>
              <w:rPr>
                <w:noProof/>
                <w:webHidden/>
              </w:rPr>
              <w:tab/>
            </w:r>
            <w:r>
              <w:rPr>
                <w:noProof/>
                <w:webHidden/>
              </w:rPr>
              <w:fldChar w:fldCharType="begin"/>
            </w:r>
            <w:r>
              <w:rPr>
                <w:noProof/>
                <w:webHidden/>
              </w:rPr>
              <w:instrText xml:space="preserve"> PAGEREF _Toc232515402 \h </w:instrText>
            </w:r>
            <w:r>
              <w:rPr>
                <w:noProof/>
                <w:webHidden/>
              </w:rPr>
            </w:r>
            <w:r>
              <w:rPr>
                <w:noProof/>
                <w:webHidden/>
              </w:rPr>
              <w:fldChar w:fldCharType="separate"/>
            </w:r>
            <w:r>
              <w:rPr>
                <w:noProof/>
                <w:webHidden/>
              </w:rPr>
              <w:t>152</w:t>
            </w:r>
            <w:r>
              <w:rPr>
                <w:noProof/>
                <w:webHidden/>
              </w:rPr>
              <w:fldChar w:fldCharType="end"/>
            </w:r>
          </w:hyperlink>
        </w:p>
        <w:p w14:paraId="0DF1FF38" w14:textId="646A71FA" w:rsidR="00C2130B" w:rsidRDefault="00C2130B">
          <w:pPr>
            <w:pStyle w:val="TM2"/>
            <w:tabs>
              <w:tab w:val="right" w:leader="dot" w:pos="9628"/>
            </w:tabs>
            <w:rPr>
              <w:rFonts w:eastAsiaTheme="minorEastAsia"/>
              <w:b w:val="0"/>
              <w:bCs w:val="0"/>
              <w:noProof/>
              <w:kern w:val="2"/>
              <w14:ligatures w14:val="standardContextual"/>
            </w:rPr>
          </w:pPr>
          <w:hyperlink w:anchor="_Toc232515403" w:history="1">
            <w:r w:rsidRPr="001A40DE">
              <w:rPr>
                <w:rStyle w:val="Lienhypertexte"/>
                <w:noProof/>
              </w:rPr>
              <w:t>12.6. Section V — Évaluation de la conservation (indicateurs de risque)</w:t>
            </w:r>
            <w:r>
              <w:rPr>
                <w:noProof/>
                <w:webHidden/>
              </w:rPr>
              <w:tab/>
            </w:r>
            <w:r>
              <w:rPr>
                <w:noProof/>
                <w:webHidden/>
              </w:rPr>
              <w:fldChar w:fldCharType="begin"/>
            </w:r>
            <w:r>
              <w:rPr>
                <w:noProof/>
                <w:webHidden/>
              </w:rPr>
              <w:instrText xml:space="preserve"> PAGEREF _Toc232515403 \h </w:instrText>
            </w:r>
            <w:r>
              <w:rPr>
                <w:noProof/>
                <w:webHidden/>
              </w:rPr>
            </w:r>
            <w:r>
              <w:rPr>
                <w:noProof/>
                <w:webHidden/>
              </w:rPr>
              <w:fldChar w:fldCharType="separate"/>
            </w:r>
            <w:r>
              <w:rPr>
                <w:noProof/>
                <w:webHidden/>
              </w:rPr>
              <w:t>153</w:t>
            </w:r>
            <w:r>
              <w:rPr>
                <w:noProof/>
                <w:webHidden/>
              </w:rPr>
              <w:fldChar w:fldCharType="end"/>
            </w:r>
          </w:hyperlink>
        </w:p>
        <w:p w14:paraId="17D8C5D6" w14:textId="33B10703" w:rsidR="00C2130B" w:rsidRDefault="00C2130B">
          <w:pPr>
            <w:pStyle w:val="TM2"/>
            <w:tabs>
              <w:tab w:val="right" w:leader="dot" w:pos="9628"/>
            </w:tabs>
            <w:rPr>
              <w:rFonts w:eastAsiaTheme="minorEastAsia"/>
              <w:b w:val="0"/>
              <w:bCs w:val="0"/>
              <w:noProof/>
              <w:kern w:val="2"/>
              <w14:ligatures w14:val="standardContextual"/>
            </w:rPr>
          </w:pPr>
          <w:hyperlink w:anchor="_Toc232515404" w:history="1">
            <w:r w:rsidRPr="001A40DE">
              <w:rPr>
                <w:rStyle w:val="Lienhypertexte"/>
                <w:noProof/>
              </w:rPr>
              <w:t>12.7. Section VI — Maturité de la gestion archivistique</w:t>
            </w:r>
            <w:r>
              <w:rPr>
                <w:noProof/>
                <w:webHidden/>
              </w:rPr>
              <w:tab/>
            </w:r>
            <w:r>
              <w:rPr>
                <w:noProof/>
                <w:webHidden/>
              </w:rPr>
              <w:fldChar w:fldCharType="begin"/>
            </w:r>
            <w:r>
              <w:rPr>
                <w:noProof/>
                <w:webHidden/>
              </w:rPr>
              <w:instrText xml:space="preserve"> PAGEREF _Toc232515404 \h </w:instrText>
            </w:r>
            <w:r>
              <w:rPr>
                <w:noProof/>
                <w:webHidden/>
              </w:rPr>
            </w:r>
            <w:r>
              <w:rPr>
                <w:noProof/>
                <w:webHidden/>
              </w:rPr>
              <w:fldChar w:fldCharType="separate"/>
            </w:r>
            <w:r>
              <w:rPr>
                <w:noProof/>
                <w:webHidden/>
              </w:rPr>
              <w:t>154</w:t>
            </w:r>
            <w:r>
              <w:rPr>
                <w:noProof/>
                <w:webHidden/>
              </w:rPr>
              <w:fldChar w:fldCharType="end"/>
            </w:r>
          </w:hyperlink>
        </w:p>
        <w:p w14:paraId="722A68F2" w14:textId="66DBB522" w:rsidR="00C2130B" w:rsidRDefault="00C2130B">
          <w:pPr>
            <w:pStyle w:val="TM2"/>
            <w:tabs>
              <w:tab w:val="right" w:leader="dot" w:pos="9628"/>
            </w:tabs>
            <w:rPr>
              <w:rFonts w:eastAsiaTheme="minorEastAsia"/>
              <w:b w:val="0"/>
              <w:bCs w:val="0"/>
              <w:noProof/>
              <w:kern w:val="2"/>
              <w14:ligatures w14:val="standardContextual"/>
            </w:rPr>
          </w:pPr>
          <w:hyperlink w:anchor="_Toc232515405" w:history="1">
            <w:r w:rsidRPr="001A40DE">
              <w:rPr>
                <w:rStyle w:val="Lienhypertexte"/>
                <w:noProof/>
              </w:rPr>
              <w:t>12.8. Section VII — Logistique et accessibilité pour le transfert</w:t>
            </w:r>
            <w:r>
              <w:rPr>
                <w:noProof/>
                <w:webHidden/>
              </w:rPr>
              <w:tab/>
            </w:r>
            <w:r>
              <w:rPr>
                <w:noProof/>
                <w:webHidden/>
              </w:rPr>
              <w:fldChar w:fldCharType="begin"/>
            </w:r>
            <w:r>
              <w:rPr>
                <w:noProof/>
                <w:webHidden/>
              </w:rPr>
              <w:instrText xml:space="preserve"> PAGEREF _Toc232515405 \h </w:instrText>
            </w:r>
            <w:r>
              <w:rPr>
                <w:noProof/>
                <w:webHidden/>
              </w:rPr>
            </w:r>
            <w:r>
              <w:rPr>
                <w:noProof/>
                <w:webHidden/>
              </w:rPr>
              <w:fldChar w:fldCharType="separate"/>
            </w:r>
            <w:r>
              <w:rPr>
                <w:noProof/>
                <w:webHidden/>
              </w:rPr>
              <w:t>155</w:t>
            </w:r>
            <w:r>
              <w:rPr>
                <w:noProof/>
                <w:webHidden/>
              </w:rPr>
              <w:fldChar w:fldCharType="end"/>
            </w:r>
          </w:hyperlink>
        </w:p>
        <w:p w14:paraId="600913AF" w14:textId="21E2B435" w:rsidR="00C2130B" w:rsidRDefault="00C2130B">
          <w:pPr>
            <w:pStyle w:val="TM2"/>
            <w:tabs>
              <w:tab w:val="right" w:leader="dot" w:pos="9628"/>
            </w:tabs>
            <w:rPr>
              <w:rFonts w:eastAsiaTheme="minorEastAsia"/>
              <w:b w:val="0"/>
              <w:bCs w:val="0"/>
              <w:noProof/>
              <w:kern w:val="2"/>
              <w14:ligatures w14:val="standardContextual"/>
            </w:rPr>
          </w:pPr>
          <w:hyperlink w:anchor="_Toc232515406" w:history="1">
            <w:r w:rsidRPr="001A40DE">
              <w:rPr>
                <w:rStyle w:val="Lienhypertexte"/>
                <w:noProof/>
              </w:rPr>
              <w:t>12.9. Section technique — Métadonnées CNIPAC</w:t>
            </w:r>
            <w:r>
              <w:rPr>
                <w:noProof/>
                <w:webHidden/>
              </w:rPr>
              <w:tab/>
            </w:r>
            <w:r>
              <w:rPr>
                <w:noProof/>
                <w:webHidden/>
              </w:rPr>
              <w:fldChar w:fldCharType="begin"/>
            </w:r>
            <w:r>
              <w:rPr>
                <w:noProof/>
                <w:webHidden/>
              </w:rPr>
              <w:instrText xml:space="preserve"> PAGEREF _Toc232515406 \h </w:instrText>
            </w:r>
            <w:r>
              <w:rPr>
                <w:noProof/>
                <w:webHidden/>
              </w:rPr>
            </w:r>
            <w:r>
              <w:rPr>
                <w:noProof/>
                <w:webHidden/>
              </w:rPr>
              <w:fldChar w:fldCharType="separate"/>
            </w:r>
            <w:r>
              <w:rPr>
                <w:noProof/>
                <w:webHidden/>
              </w:rPr>
              <w:t>156</w:t>
            </w:r>
            <w:r>
              <w:rPr>
                <w:noProof/>
                <w:webHidden/>
              </w:rPr>
              <w:fldChar w:fldCharType="end"/>
            </w:r>
          </w:hyperlink>
        </w:p>
        <w:p w14:paraId="5744FF82" w14:textId="4D3C020C" w:rsidR="00C2130B" w:rsidRDefault="00C2130B">
          <w:pPr>
            <w:pStyle w:val="TM2"/>
            <w:tabs>
              <w:tab w:val="right" w:leader="dot" w:pos="9628"/>
            </w:tabs>
            <w:rPr>
              <w:rFonts w:eastAsiaTheme="minorEastAsia"/>
              <w:b w:val="0"/>
              <w:bCs w:val="0"/>
              <w:noProof/>
              <w:kern w:val="2"/>
              <w14:ligatures w14:val="standardContextual"/>
            </w:rPr>
          </w:pPr>
          <w:hyperlink w:anchor="_Toc232515407" w:history="1">
            <w:r w:rsidRPr="001A40DE">
              <w:rPr>
                <w:rStyle w:val="Lienhypertexte"/>
                <w:noProof/>
              </w:rPr>
              <w:t>12.10. Référentiels et listes contrôlées</w:t>
            </w:r>
            <w:r>
              <w:rPr>
                <w:noProof/>
                <w:webHidden/>
              </w:rPr>
              <w:tab/>
            </w:r>
            <w:r>
              <w:rPr>
                <w:noProof/>
                <w:webHidden/>
              </w:rPr>
              <w:fldChar w:fldCharType="begin"/>
            </w:r>
            <w:r>
              <w:rPr>
                <w:noProof/>
                <w:webHidden/>
              </w:rPr>
              <w:instrText xml:space="preserve"> PAGEREF _Toc232515407 \h </w:instrText>
            </w:r>
            <w:r>
              <w:rPr>
                <w:noProof/>
                <w:webHidden/>
              </w:rPr>
            </w:r>
            <w:r>
              <w:rPr>
                <w:noProof/>
                <w:webHidden/>
              </w:rPr>
              <w:fldChar w:fldCharType="separate"/>
            </w:r>
            <w:r>
              <w:rPr>
                <w:noProof/>
                <w:webHidden/>
              </w:rPr>
              <w:t>157</w:t>
            </w:r>
            <w:r>
              <w:rPr>
                <w:noProof/>
                <w:webHidden/>
              </w:rPr>
              <w:fldChar w:fldCharType="end"/>
            </w:r>
          </w:hyperlink>
        </w:p>
        <w:p w14:paraId="0D0AFD64" w14:textId="0ACD9FC6" w:rsidR="00C2130B" w:rsidRDefault="00C2130B">
          <w:pPr>
            <w:pStyle w:val="TM2"/>
            <w:tabs>
              <w:tab w:val="right" w:leader="dot" w:pos="9628"/>
            </w:tabs>
            <w:rPr>
              <w:rFonts w:eastAsiaTheme="minorEastAsia"/>
              <w:b w:val="0"/>
              <w:bCs w:val="0"/>
              <w:noProof/>
              <w:kern w:val="2"/>
              <w14:ligatures w14:val="standardContextual"/>
            </w:rPr>
          </w:pPr>
          <w:hyperlink w:anchor="_Toc232515408" w:history="1">
            <w:r w:rsidRPr="001A40DE">
              <w:rPr>
                <w:rStyle w:val="Lienhypertexte"/>
                <w:noProof/>
              </w:rPr>
              <w:t>12.11. Règles de qualité des données</w:t>
            </w:r>
            <w:r>
              <w:rPr>
                <w:noProof/>
                <w:webHidden/>
              </w:rPr>
              <w:tab/>
            </w:r>
            <w:r>
              <w:rPr>
                <w:noProof/>
                <w:webHidden/>
              </w:rPr>
              <w:fldChar w:fldCharType="begin"/>
            </w:r>
            <w:r>
              <w:rPr>
                <w:noProof/>
                <w:webHidden/>
              </w:rPr>
              <w:instrText xml:space="preserve"> PAGEREF _Toc232515408 \h </w:instrText>
            </w:r>
            <w:r>
              <w:rPr>
                <w:noProof/>
                <w:webHidden/>
              </w:rPr>
            </w:r>
            <w:r>
              <w:rPr>
                <w:noProof/>
                <w:webHidden/>
              </w:rPr>
              <w:fldChar w:fldCharType="separate"/>
            </w:r>
            <w:r>
              <w:rPr>
                <w:noProof/>
                <w:webHidden/>
              </w:rPr>
              <w:t>157</w:t>
            </w:r>
            <w:r>
              <w:rPr>
                <w:noProof/>
                <w:webHidden/>
              </w:rPr>
              <w:fldChar w:fldCharType="end"/>
            </w:r>
          </w:hyperlink>
        </w:p>
        <w:p w14:paraId="79A78CAA" w14:textId="2E13C598" w:rsidR="00C2130B" w:rsidRDefault="00C2130B">
          <w:pPr>
            <w:pStyle w:val="TM1"/>
            <w:tabs>
              <w:tab w:val="right" w:leader="dot" w:pos="9628"/>
            </w:tabs>
            <w:rPr>
              <w:rFonts w:eastAsiaTheme="minorEastAsia"/>
              <w:b w:val="0"/>
              <w:bCs w:val="0"/>
              <w:i w:val="0"/>
              <w:iCs w:val="0"/>
              <w:noProof/>
              <w:kern w:val="2"/>
              <w14:ligatures w14:val="standardContextual"/>
            </w:rPr>
          </w:pPr>
          <w:hyperlink w:anchor="_Toc232515409" w:history="1">
            <w:r w:rsidRPr="001A40DE">
              <w:rPr>
                <w:rStyle w:val="Lienhypertexte"/>
                <w:noProof/>
              </w:rPr>
              <w:t>13. CONTRAINTES, RISQUES ET HYPOTHÈSES</w:t>
            </w:r>
            <w:r>
              <w:rPr>
                <w:noProof/>
                <w:webHidden/>
              </w:rPr>
              <w:tab/>
            </w:r>
            <w:r>
              <w:rPr>
                <w:noProof/>
                <w:webHidden/>
              </w:rPr>
              <w:fldChar w:fldCharType="begin"/>
            </w:r>
            <w:r>
              <w:rPr>
                <w:noProof/>
                <w:webHidden/>
              </w:rPr>
              <w:instrText xml:space="preserve"> PAGEREF _Toc232515409 \h </w:instrText>
            </w:r>
            <w:r>
              <w:rPr>
                <w:noProof/>
                <w:webHidden/>
              </w:rPr>
            </w:r>
            <w:r>
              <w:rPr>
                <w:noProof/>
                <w:webHidden/>
              </w:rPr>
              <w:fldChar w:fldCharType="separate"/>
            </w:r>
            <w:r>
              <w:rPr>
                <w:noProof/>
                <w:webHidden/>
              </w:rPr>
              <w:t>159</w:t>
            </w:r>
            <w:r>
              <w:rPr>
                <w:noProof/>
                <w:webHidden/>
              </w:rPr>
              <w:fldChar w:fldCharType="end"/>
            </w:r>
          </w:hyperlink>
        </w:p>
        <w:p w14:paraId="2BCC3D76" w14:textId="7E902124" w:rsidR="00C2130B" w:rsidRDefault="00C2130B">
          <w:pPr>
            <w:pStyle w:val="TM2"/>
            <w:tabs>
              <w:tab w:val="right" w:leader="dot" w:pos="9628"/>
            </w:tabs>
            <w:rPr>
              <w:rFonts w:eastAsiaTheme="minorEastAsia"/>
              <w:b w:val="0"/>
              <w:bCs w:val="0"/>
              <w:noProof/>
              <w:kern w:val="2"/>
              <w14:ligatures w14:val="standardContextual"/>
            </w:rPr>
          </w:pPr>
          <w:hyperlink w:anchor="_Toc232515410" w:history="1">
            <w:r w:rsidRPr="001A40DE">
              <w:rPr>
                <w:rStyle w:val="Lienhypertexte"/>
                <w:noProof/>
              </w:rPr>
              <w:t>13.1. Méthodologie d'analyse des risques</w:t>
            </w:r>
            <w:r>
              <w:rPr>
                <w:noProof/>
                <w:webHidden/>
              </w:rPr>
              <w:tab/>
            </w:r>
            <w:r>
              <w:rPr>
                <w:noProof/>
                <w:webHidden/>
              </w:rPr>
              <w:fldChar w:fldCharType="begin"/>
            </w:r>
            <w:r>
              <w:rPr>
                <w:noProof/>
                <w:webHidden/>
              </w:rPr>
              <w:instrText xml:space="preserve"> PAGEREF _Toc232515410 \h </w:instrText>
            </w:r>
            <w:r>
              <w:rPr>
                <w:noProof/>
                <w:webHidden/>
              </w:rPr>
            </w:r>
            <w:r>
              <w:rPr>
                <w:noProof/>
                <w:webHidden/>
              </w:rPr>
              <w:fldChar w:fldCharType="separate"/>
            </w:r>
            <w:r>
              <w:rPr>
                <w:noProof/>
                <w:webHidden/>
              </w:rPr>
              <w:t>159</w:t>
            </w:r>
            <w:r>
              <w:rPr>
                <w:noProof/>
                <w:webHidden/>
              </w:rPr>
              <w:fldChar w:fldCharType="end"/>
            </w:r>
          </w:hyperlink>
        </w:p>
        <w:p w14:paraId="555E9A54" w14:textId="0FD2D25C" w:rsidR="00C2130B" w:rsidRDefault="00C2130B">
          <w:pPr>
            <w:pStyle w:val="TM2"/>
            <w:tabs>
              <w:tab w:val="right" w:leader="dot" w:pos="9628"/>
            </w:tabs>
            <w:rPr>
              <w:rFonts w:eastAsiaTheme="minorEastAsia"/>
              <w:b w:val="0"/>
              <w:bCs w:val="0"/>
              <w:noProof/>
              <w:kern w:val="2"/>
              <w14:ligatures w14:val="standardContextual"/>
            </w:rPr>
          </w:pPr>
          <w:hyperlink w:anchor="_Toc232515411" w:history="1">
            <w:r w:rsidRPr="001A40DE">
              <w:rPr>
                <w:rStyle w:val="Lienhypertexte"/>
                <w:noProof/>
              </w:rPr>
              <w:t>13.2. Contraintes immuables du projet</w:t>
            </w:r>
            <w:r>
              <w:rPr>
                <w:noProof/>
                <w:webHidden/>
              </w:rPr>
              <w:tab/>
            </w:r>
            <w:r>
              <w:rPr>
                <w:noProof/>
                <w:webHidden/>
              </w:rPr>
              <w:fldChar w:fldCharType="begin"/>
            </w:r>
            <w:r>
              <w:rPr>
                <w:noProof/>
                <w:webHidden/>
              </w:rPr>
              <w:instrText xml:space="preserve"> PAGEREF _Toc232515411 \h </w:instrText>
            </w:r>
            <w:r>
              <w:rPr>
                <w:noProof/>
                <w:webHidden/>
              </w:rPr>
            </w:r>
            <w:r>
              <w:rPr>
                <w:noProof/>
                <w:webHidden/>
              </w:rPr>
              <w:fldChar w:fldCharType="separate"/>
            </w:r>
            <w:r>
              <w:rPr>
                <w:noProof/>
                <w:webHidden/>
              </w:rPr>
              <w:t>160</w:t>
            </w:r>
            <w:r>
              <w:rPr>
                <w:noProof/>
                <w:webHidden/>
              </w:rPr>
              <w:fldChar w:fldCharType="end"/>
            </w:r>
          </w:hyperlink>
        </w:p>
        <w:p w14:paraId="295366C7" w14:textId="20A7C429" w:rsidR="00C2130B" w:rsidRDefault="00C2130B">
          <w:pPr>
            <w:pStyle w:val="TM2"/>
            <w:tabs>
              <w:tab w:val="right" w:leader="dot" w:pos="9628"/>
            </w:tabs>
            <w:rPr>
              <w:rFonts w:eastAsiaTheme="minorEastAsia"/>
              <w:b w:val="0"/>
              <w:bCs w:val="0"/>
              <w:noProof/>
              <w:kern w:val="2"/>
              <w14:ligatures w14:val="standardContextual"/>
            </w:rPr>
          </w:pPr>
          <w:hyperlink w:anchor="_Toc232515412" w:history="1">
            <w:r w:rsidRPr="001A40DE">
              <w:rPr>
                <w:rStyle w:val="Lienhypertexte"/>
                <w:noProof/>
              </w:rPr>
              <w:t>13.3. Hypothèses de travail</w:t>
            </w:r>
            <w:r>
              <w:rPr>
                <w:noProof/>
                <w:webHidden/>
              </w:rPr>
              <w:tab/>
            </w:r>
            <w:r>
              <w:rPr>
                <w:noProof/>
                <w:webHidden/>
              </w:rPr>
              <w:fldChar w:fldCharType="begin"/>
            </w:r>
            <w:r>
              <w:rPr>
                <w:noProof/>
                <w:webHidden/>
              </w:rPr>
              <w:instrText xml:space="preserve"> PAGEREF _Toc232515412 \h </w:instrText>
            </w:r>
            <w:r>
              <w:rPr>
                <w:noProof/>
                <w:webHidden/>
              </w:rPr>
            </w:r>
            <w:r>
              <w:rPr>
                <w:noProof/>
                <w:webHidden/>
              </w:rPr>
              <w:fldChar w:fldCharType="separate"/>
            </w:r>
            <w:r>
              <w:rPr>
                <w:noProof/>
                <w:webHidden/>
              </w:rPr>
              <w:t>161</w:t>
            </w:r>
            <w:r>
              <w:rPr>
                <w:noProof/>
                <w:webHidden/>
              </w:rPr>
              <w:fldChar w:fldCharType="end"/>
            </w:r>
          </w:hyperlink>
        </w:p>
        <w:p w14:paraId="7F9AA719" w14:textId="7CA379D0" w:rsidR="00C2130B" w:rsidRDefault="00C2130B">
          <w:pPr>
            <w:pStyle w:val="TM2"/>
            <w:tabs>
              <w:tab w:val="right" w:leader="dot" w:pos="9628"/>
            </w:tabs>
            <w:rPr>
              <w:rFonts w:eastAsiaTheme="minorEastAsia"/>
              <w:b w:val="0"/>
              <w:bCs w:val="0"/>
              <w:noProof/>
              <w:kern w:val="2"/>
              <w14:ligatures w14:val="standardContextual"/>
            </w:rPr>
          </w:pPr>
          <w:hyperlink w:anchor="_Toc232515413" w:history="1">
            <w:r w:rsidRPr="001A40DE">
              <w:rPr>
                <w:rStyle w:val="Lienhypertexte"/>
                <w:noProof/>
              </w:rPr>
              <w:t>13.4. Registre des risques</w:t>
            </w:r>
            <w:r>
              <w:rPr>
                <w:noProof/>
                <w:webHidden/>
              </w:rPr>
              <w:tab/>
            </w:r>
            <w:r>
              <w:rPr>
                <w:noProof/>
                <w:webHidden/>
              </w:rPr>
              <w:fldChar w:fldCharType="begin"/>
            </w:r>
            <w:r>
              <w:rPr>
                <w:noProof/>
                <w:webHidden/>
              </w:rPr>
              <w:instrText xml:space="preserve"> PAGEREF _Toc232515413 \h </w:instrText>
            </w:r>
            <w:r>
              <w:rPr>
                <w:noProof/>
                <w:webHidden/>
              </w:rPr>
            </w:r>
            <w:r>
              <w:rPr>
                <w:noProof/>
                <w:webHidden/>
              </w:rPr>
              <w:fldChar w:fldCharType="separate"/>
            </w:r>
            <w:r>
              <w:rPr>
                <w:noProof/>
                <w:webHidden/>
              </w:rPr>
              <w:t>162</w:t>
            </w:r>
            <w:r>
              <w:rPr>
                <w:noProof/>
                <w:webHidden/>
              </w:rPr>
              <w:fldChar w:fldCharType="end"/>
            </w:r>
          </w:hyperlink>
        </w:p>
        <w:p w14:paraId="6B095CDF" w14:textId="5B32DD5D" w:rsidR="00C2130B" w:rsidRDefault="00C2130B">
          <w:pPr>
            <w:pStyle w:val="TM3"/>
            <w:tabs>
              <w:tab w:val="right" w:leader="dot" w:pos="9628"/>
            </w:tabs>
            <w:rPr>
              <w:rFonts w:eastAsiaTheme="minorEastAsia"/>
              <w:noProof/>
              <w:kern w:val="2"/>
              <w:sz w:val="24"/>
              <w:szCs w:val="24"/>
              <w14:ligatures w14:val="standardContextual"/>
            </w:rPr>
          </w:pPr>
          <w:hyperlink w:anchor="_Toc232515414" w:history="1">
            <w:r w:rsidRPr="001A40DE">
              <w:rPr>
                <w:rStyle w:val="Lienhypertexte"/>
                <w:b/>
                <w:bCs/>
                <w:noProof/>
              </w:rPr>
              <w:t>13.4.1. Risques projet (cadrage, calendrier, organisation)</w:t>
            </w:r>
            <w:r>
              <w:rPr>
                <w:noProof/>
                <w:webHidden/>
              </w:rPr>
              <w:tab/>
            </w:r>
            <w:r>
              <w:rPr>
                <w:noProof/>
                <w:webHidden/>
              </w:rPr>
              <w:fldChar w:fldCharType="begin"/>
            </w:r>
            <w:r>
              <w:rPr>
                <w:noProof/>
                <w:webHidden/>
              </w:rPr>
              <w:instrText xml:space="preserve"> PAGEREF _Toc232515414 \h </w:instrText>
            </w:r>
            <w:r>
              <w:rPr>
                <w:noProof/>
                <w:webHidden/>
              </w:rPr>
            </w:r>
            <w:r>
              <w:rPr>
                <w:noProof/>
                <w:webHidden/>
              </w:rPr>
              <w:fldChar w:fldCharType="separate"/>
            </w:r>
            <w:r>
              <w:rPr>
                <w:noProof/>
                <w:webHidden/>
              </w:rPr>
              <w:t>162</w:t>
            </w:r>
            <w:r>
              <w:rPr>
                <w:noProof/>
                <w:webHidden/>
              </w:rPr>
              <w:fldChar w:fldCharType="end"/>
            </w:r>
          </w:hyperlink>
        </w:p>
        <w:p w14:paraId="613CBB57" w14:textId="7B9455DA" w:rsidR="00C2130B" w:rsidRDefault="00C2130B">
          <w:pPr>
            <w:pStyle w:val="TM3"/>
            <w:tabs>
              <w:tab w:val="right" w:leader="dot" w:pos="9628"/>
            </w:tabs>
            <w:rPr>
              <w:rFonts w:eastAsiaTheme="minorEastAsia"/>
              <w:noProof/>
              <w:kern w:val="2"/>
              <w:sz w:val="24"/>
              <w:szCs w:val="24"/>
              <w14:ligatures w14:val="standardContextual"/>
            </w:rPr>
          </w:pPr>
          <w:hyperlink w:anchor="_Toc232515415" w:history="1">
            <w:r w:rsidRPr="001A40DE">
              <w:rPr>
                <w:rStyle w:val="Lienhypertexte"/>
                <w:b/>
                <w:bCs/>
                <w:noProof/>
              </w:rPr>
              <w:t>13.4.2. Risques techniques</w:t>
            </w:r>
            <w:r>
              <w:rPr>
                <w:noProof/>
                <w:webHidden/>
              </w:rPr>
              <w:tab/>
            </w:r>
            <w:r>
              <w:rPr>
                <w:noProof/>
                <w:webHidden/>
              </w:rPr>
              <w:fldChar w:fldCharType="begin"/>
            </w:r>
            <w:r>
              <w:rPr>
                <w:noProof/>
                <w:webHidden/>
              </w:rPr>
              <w:instrText xml:space="preserve"> PAGEREF _Toc232515415 \h </w:instrText>
            </w:r>
            <w:r>
              <w:rPr>
                <w:noProof/>
                <w:webHidden/>
              </w:rPr>
            </w:r>
            <w:r>
              <w:rPr>
                <w:noProof/>
                <w:webHidden/>
              </w:rPr>
              <w:fldChar w:fldCharType="separate"/>
            </w:r>
            <w:r>
              <w:rPr>
                <w:noProof/>
                <w:webHidden/>
              </w:rPr>
              <w:t>163</w:t>
            </w:r>
            <w:r>
              <w:rPr>
                <w:noProof/>
                <w:webHidden/>
              </w:rPr>
              <w:fldChar w:fldCharType="end"/>
            </w:r>
          </w:hyperlink>
        </w:p>
        <w:p w14:paraId="71EBDAD5" w14:textId="342AFACF" w:rsidR="00C2130B" w:rsidRDefault="00C2130B">
          <w:pPr>
            <w:pStyle w:val="TM3"/>
            <w:tabs>
              <w:tab w:val="right" w:leader="dot" w:pos="9628"/>
            </w:tabs>
            <w:rPr>
              <w:rFonts w:eastAsiaTheme="minorEastAsia"/>
              <w:noProof/>
              <w:kern w:val="2"/>
              <w:sz w:val="24"/>
              <w:szCs w:val="24"/>
              <w14:ligatures w14:val="standardContextual"/>
            </w:rPr>
          </w:pPr>
          <w:hyperlink w:anchor="_Toc232515416" w:history="1">
            <w:r w:rsidRPr="001A40DE">
              <w:rPr>
                <w:rStyle w:val="Lienhypertexte"/>
                <w:b/>
                <w:bCs/>
                <w:noProof/>
              </w:rPr>
              <w:t>13.4.3. Risques métier et organisationnels</w:t>
            </w:r>
            <w:r>
              <w:rPr>
                <w:noProof/>
                <w:webHidden/>
              </w:rPr>
              <w:tab/>
            </w:r>
            <w:r>
              <w:rPr>
                <w:noProof/>
                <w:webHidden/>
              </w:rPr>
              <w:fldChar w:fldCharType="begin"/>
            </w:r>
            <w:r>
              <w:rPr>
                <w:noProof/>
                <w:webHidden/>
              </w:rPr>
              <w:instrText xml:space="preserve"> PAGEREF _Toc232515416 \h </w:instrText>
            </w:r>
            <w:r>
              <w:rPr>
                <w:noProof/>
                <w:webHidden/>
              </w:rPr>
            </w:r>
            <w:r>
              <w:rPr>
                <w:noProof/>
                <w:webHidden/>
              </w:rPr>
              <w:fldChar w:fldCharType="separate"/>
            </w:r>
            <w:r>
              <w:rPr>
                <w:noProof/>
                <w:webHidden/>
              </w:rPr>
              <w:t>164</w:t>
            </w:r>
            <w:r>
              <w:rPr>
                <w:noProof/>
                <w:webHidden/>
              </w:rPr>
              <w:fldChar w:fldCharType="end"/>
            </w:r>
          </w:hyperlink>
        </w:p>
        <w:p w14:paraId="0037229B" w14:textId="332C4106" w:rsidR="00C2130B" w:rsidRDefault="00C2130B">
          <w:pPr>
            <w:pStyle w:val="TM3"/>
            <w:tabs>
              <w:tab w:val="right" w:leader="dot" w:pos="9628"/>
            </w:tabs>
            <w:rPr>
              <w:rFonts w:eastAsiaTheme="minorEastAsia"/>
              <w:noProof/>
              <w:kern w:val="2"/>
              <w:sz w:val="24"/>
              <w:szCs w:val="24"/>
              <w14:ligatures w14:val="standardContextual"/>
            </w:rPr>
          </w:pPr>
          <w:hyperlink w:anchor="_Toc232515417" w:history="1">
            <w:r w:rsidRPr="001A40DE">
              <w:rPr>
                <w:rStyle w:val="Lienhypertexte"/>
                <w:b/>
                <w:bCs/>
                <w:noProof/>
              </w:rPr>
              <w:t>13.4.4. Risques de sécurité et de confidentialité</w:t>
            </w:r>
            <w:r>
              <w:rPr>
                <w:noProof/>
                <w:webHidden/>
              </w:rPr>
              <w:tab/>
            </w:r>
            <w:r>
              <w:rPr>
                <w:noProof/>
                <w:webHidden/>
              </w:rPr>
              <w:fldChar w:fldCharType="begin"/>
            </w:r>
            <w:r>
              <w:rPr>
                <w:noProof/>
                <w:webHidden/>
              </w:rPr>
              <w:instrText xml:space="preserve"> PAGEREF _Toc232515417 \h </w:instrText>
            </w:r>
            <w:r>
              <w:rPr>
                <w:noProof/>
                <w:webHidden/>
              </w:rPr>
            </w:r>
            <w:r>
              <w:rPr>
                <w:noProof/>
                <w:webHidden/>
              </w:rPr>
              <w:fldChar w:fldCharType="separate"/>
            </w:r>
            <w:r>
              <w:rPr>
                <w:noProof/>
                <w:webHidden/>
              </w:rPr>
              <w:t>165</w:t>
            </w:r>
            <w:r>
              <w:rPr>
                <w:noProof/>
                <w:webHidden/>
              </w:rPr>
              <w:fldChar w:fldCharType="end"/>
            </w:r>
          </w:hyperlink>
        </w:p>
        <w:p w14:paraId="5E374622" w14:textId="4DF2CC68" w:rsidR="00C2130B" w:rsidRDefault="00C2130B">
          <w:pPr>
            <w:pStyle w:val="TM2"/>
            <w:tabs>
              <w:tab w:val="right" w:leader="dot" w:pos="9628"/>
            </w:tabs>
            <w:rPr>
              <w:rFonts w:eastAsiaTheme="minorEastAsia"/>
              <w:b w:val="0"/>
              <w:bCs w:val="0"/>
              <w:noProof/>
              <w:kern w:val="2"/>
              <w14:ligatures w14:val="standardContextual"/>
            </w:rPr>
          </w:pPr>
          <w:hyperlink w:anchor="_Toc232515418" w:history="1">
            <w:r w:rsidRPr="001A40DE">
              <w:rPr>
                <w:rStyle w:val="Lienhypertexte"/>
                <w:noProof/>
              </w:rPr>
              <w:t>13.5. Synthèse des risques — carte de chaleur</w:t>
            </w:r>
            <w:r>
              <w:rPr>
                <w:noProof/>
                <w:webHidden/>
              </w:rPr>
              <w:tab/>
            </w:r>
            <w:r>
              <w:rPr>
                <w:noProof/>
                <w:webHidden/>
              </w:rPr>
              <w:fldChar w:fldCharType="begin"/>
            </w:r>
            <w:r>
              <w:rPr>
                <w:noProof/>
                <w:webHidden/>
              </w:rPr>
              <w:instrText xml:space="preserve"> PAGEREF _Toc232515418 \h </w:instrText>
            </w:r>
            <w:r>
              <w:rPr>
                <w:noProof/>
                <w:webHidden/>
              </w:rPr>
            </w:r>
            <w:r>
              <w:rPr>
                <w:noProof/>
                <w:webHidden/>
              </w:rPr>
              <w:fldChar w:fldCharType="separate"/>
            </w:r>
            <w:r>
              <w:rPr>
                <w:noProof/>
                <w:webHidden/>
              </w:rPr>
              <w:t>166</w:t>
            </w:r>
            <w:r>
              <w:rPr>
                <w:noProof/>
                <w:webHidden/>
              </w:rPr>
              <w:fldChar w:fldCharType="end"/>
            </w:r>
          </w:hyperlink>
        </w:p>
        <w:p w14:paraId="098A7E8B" w14:textId="57CC066E" w:rsidR="00C2130B" w:rsidRDefault="00C2130B">
          <w:pPr>
            <w:pStyle w:val="TM2"/>
            <w:tabs>
              <w:tab w:val="right" w:leader="dot" w:pos="9628"/>
            </w:tabs>
            <w:rPr>
              <w:rFonts w:eastAsiaTheme="minorEastAsia"/>
              <w:b w:val="0"/>
              <w:bCs w:val="0"/>
              <w:noProof/>
              <w:kern w:val="2"/>
              <w14:ligatures w14:val="standardContextual"/>
            </w:rPr>
          </w:pPr>
          <w:hyperlink w:anchor="_Toc232515419" w:history="1">
            <w:r w:rsidRPr="001A40DE">
              <w:rPr>
                <w:rStyle w:val="Lienhypertexte"/>
                <w:noProof/>
              </w:rPr>
              <w:t>13.6. Facteurs Critiques de Succès</w:t>
            </w:r>
            <w:r>
              <w:rPr>
                <w:noProof/>
                <w:webHidden/>
              </w:rPr>
              <w:tab/>
            </w:r>
            <w:r>
              <w:rPr>
                <w:noProof/>
                <w:webHidden/>
              </w:rPr>
              <w:fldChar w:fldCharType="begin"/>
            </w:r>
            <w:r>
              <w:rPr>
                <w:noProof/>
                <w:webHidden/>
              </w:rPr>
              <w:instrText xml:space="preserve"> PAGEREF _Toc232515419 \h </w:instrText>
            </w:r>
            <w:r>
              <w:rPr>
                <w:noProof/>
                <w:webHidden/>
              </w:rPr>
            </w:r>
            <w:r>
              <w:rPr>
                <w:noProof/>
                <w:webHidden/>
              </w:rPr>
              <w:fldChar w:fldCharType="separate"/>
            </w:r>
            <w:r>
              <w:rPr>
                <w:noProof/>
                <w:webHidden/>
              </w:rPr>
              <w:t>167</w:t>
            </w:r>
            <w:r>
              <w:rPr>
                <w:noProof/>
                <w:webHidden/>
              </w:rPr>
              <w:fldChar w:fldCharType="end"/>
            </w:r>
          </w:hyperlink>
        </w:p>
        <w:p w14:paraId="2125437C" w14:textId="5971DCBF" w:rsidR="00C2130B" w:rsidRDefault="00C2130B">
          <w:pPr>
            <w:pStyle w:val="TM1"/>
            <w:tabs>
              <w:tab w:val="right" w:leader="dot" w:pos="9628"/>
            </w:tabs>
            <w:rPr>
              <w:rFonts w:eastAsiaTheme="minorEastAsia"/>
              <w:b w:val="0"/>
              <w:bCs w:val="0"/>
              <w:i w:val="0"/>
              <w:iCs w:val="0"/>
              <w:noProof/>
              <w:kern w:val="2"/>
              <w14:ligatures w14:val="standardContextual"/>
            </w:rPr>
          </w:pPr>
          <w:hyperlink w:anchor="_Toc232515420" w:history="1">
            <w:r w:rsidRPr="001A40DE">
              <w:rPr>
                <w:rStyle w:val="Lienhypertexte"/>
                <w:noProof/>
              </w:rPr>
              <w:t>14. STRATÉGIE DE LIVRAISON ET PROTOTYPAGE</w:t>
            </w:r>
            <w:r>
              <w:rPr>
                <w:noProof/>
                <w:webHidden/>
              </w:rPr>
              <w:tab/>
            </w:r>
            <w:r>
              <w:rPr>
                <w:noProof/>
                <w:webHidden/>
              </w:rPr>
              <w:fldChar w:fldCharType="begin"/>
            </w:r>
            <w:r>
              <w:rPr>
                <w:noProof/>
                <w:webHidden/>
              </w:rPr>
              <w:instrText xml:space="preserve"> PAGEREF _Toc232515420 \h </w:instrText>
            </w:r>
            <w:r>
              <w:rPr>
                <w:noProof/>
                <w:webHidden/>
              </w:rPr>
            </w:r>
            <w:r>
              <w:rPr>
                <w:noProof/>
                <w:webHidden/>
              </w:rPr>
              <w:fldChar w:fldCharType="separate"/>
            </w:r>
            <w:r>
              <w:rPr>
                <w:noProof/>
                <w:webHidden/>
              </w:rPr>
              <w:t>169</w:t>
            </w:r>
            <w:r>
              <w:rPr>
                <w:noProof/>
                <w:webHidden/>
              </w:rPr>
              <w:fldChar w:fldCharType="end"/>
            </w:r>
          </w:hyperlink>
        </w:p>
        <w:p w14:paraId="2D9AAD3C" w14:textId="10DC9D80" w:rsidR="00C2130B" w:rsidRDefault="00C2130B">
          <w:pPr>
            <w:pStyle w:val="TM2"/>
            <w:tabs>
              <w:tab w:val="right" w:leader="dot" w:pos="9628"/>
            </w:tabs>
            <w:rPr>
              <w:rFonts w:eastAsiaTheme="minorEastAsia"/>
              <w:b w:val="0"/>
              <w:bCs w:val="0"/>
              <w:noProof/>
              <w:kern w:val="2"/>
              <w14:ligatures w14:val="standardContextual"/>
            </w:rPr>
          </w:pPr>
          <w:hyperlink w:anchor="_Toc232515421" w:history="1">
            <w:r w:rsidRPr="001A40DE">
              <w:rPr>
                <w:rStyle w:val="Lienhypertexte"/>
                <w:noProof/>
              </w:rPr>
              <w:t>14.1. Principes directeurs</w:t>
            </w:r>
            <w:r>
              <w:rPr>
                <w:noProof/>
                <w:webHidden/>
              </w:rPr>
              <w:tab/>
            </w:r>
            <w:r>
              <w:rPr>
                <w:noProof/>
                <w:webHidden/>
              </w:rPr>
              <w:fldChar w:fldCharType="begin"/>
            </w:r>
            <w:r>
              <w:rPr>
                <w:noProof/>
                <w:webHidden/>
              </w:rPr>
              <w:instrText xml:space="preserve"> PAGEREF _Toc232515421 \h </w:instrText>
            </w:r>
            <w:r>
              <w:rPr>
                <w:noProof/>
                <w:webHidden/>
              </w:rPr>
            </w:r>
            <w:r>
              <w:rPr>
                <w:noProof/>
                <w:webHidden/>
              </w:rPr>
              <w:fldChar w:fldCharType="separate"/>
            </w:r>
            <w:r>
              <w:rPr>
                <w:noProof/>
                <w:webHidden/>
              </w:rPr>
              <w:t>169</w:t>
            </w:r>
            <w:r>
              <w:rPr>
                <w:noProof/>
                <w:webHidden/>
              </w:rPr>
              <w:fldChar w:fldCharType="end"/>
            </w:r>
          </w:hyperlink>
        </w:p>
        <w:p w14:paraId="21F4B1B0" w14:textId="743E76F9" w:rsidR="00C2130B" w:rsidRDefault="00C2130B">
          <w:pPr>
            <w:pStyle w:val="TM2"/>
            <w:tabs>
              <w:tab w:val="right" w:leader="dot" w:pos="9628"/>
            </w:tabs>
            <w:rPr>
              <w:rFonts w:eastAsiaTheme="minorEastAsia"/>
              <w:b w:val="0"/>
              <w:bCs w:val="0"/>
              <w:noProof/>
              <w:kern w:val="2"/>
              <w14:ligatures w14:val="standardContextual"/>
            </w:rPr>
          </w:pPr>
          <w:hyperlink w:anchor="_Toc232515422" w:history="1">
            <w:r w:rsidRPr="001A40DE">
              <w:rPr>
                <w:rStyle w:val="Lienhypertexte"/>
                <w:noProof/>
              </w:rPr>
              <w:t>14.2. Vue d'ensemble des trois prototypes</w:t>
            </w:r>
            <w:r>
              <w:rPr>
                <w:noProof/>
                <w:webHidden/>
              </w:rPr>
              <w:tab/>
            </w:r>
            <w:r>
              <w:rPr>
                <w:noProof/>
                <w:webHidden/>
              </w:rPr>
              <w:fldChar w:fldCharType="begin"/>
            </w:r>
            <w:r>
              <w:rPr>
                <w:noProof/>
                <w:webHidden/>
              </w:rPr>
              <w:instrText xml:space="preserve"> PAGEREF _Toc232515422 \h </w:instrText>
            </w:r>
            <w:r>
              <w:rPr>
                <w:noProof/>
                <w:webHidden/>
              </w:rPr>
            </w:r>
            <w:r>
              <w:rPr>
                <w:noProof/>
                <w:webHidden/>
              </w:rPr>
              <w:fldChar w:fldCharType="separate"/>
            </w:r>
            <w:r>
              <w:rPr>
                <w:noProof/>
                <w:webHidden/>
              </w:rPr>
              <w:t>170</w:t>
            </w:r>
            <w:r>
              <w:rPr>
                <w:noProof/>
                <w:webHidden/>
              </w:rPr>
              <w:fldChar w:fldCharType="end"/>
            </w:r>
          </w:hyperlink>
        </w:p>
        <w:p w14:paraId="43516D14" w14:textId="6002E050" w:rsidR="00C2130B" w:rsidRDefault="00C2130B">
          <w:pPr>
            <w:pStyle w:val="TM2"/>
            <w:tabs>
              <w:tab w:val="right" w:leader="dot" w:pos="9628"/>
            </w:tabs>
            <w:rPr>
              <w:rFonts w:eastAsiaTheme="minorEastAsia"/>
              <w:b w:val="0"/>
              <w:bCs w:val="0"/>
              <w:noProof/>
              <w:kern w:val="2"/>
              <w14:ligatures w14:val="standardContextual"/>
            </w:rPr>
          </w:pPr>
          <w:hyperlink w:anchor="_Toc232515423" w:history="1">
            <w:r w:rsidRPr="001A40DE">
              <w:rPr>
                <w:rStyle w:val="Lienhypertexte"/>
                <w:noProof/>
              </w:rPr>
              <w:t>14.3. Détail du prototype P1 — Minimaliste (Avril 2026)</w:t>
            </w:r>
            <w:r>
              <w:rPr>
                <w:noProof/>
                <w:webHidden/>
              </w:rPr>
              <w:tab/>
            </w:r>
            <w:r>
              <w:rPr>
                <w:noProof/>
                <w:webHidden/>
              </w:rPr>
              <w:fldChar w:fldCharType="begin"/>
            </w:r>
            <w:r>
              <w:rPr>
                <w:noProof/>
                <w:webHidden/>
              </w:rPr>
              <w:instrText xml:space="preserve"> PAGEREF _Toc232515423 \h </w:instrText>
            </w:r>
            <w:r>
              <w:rPr>
                <w:noProof/>
                <w:webHidden/>
              </w:rPr>
            </w:r>
            <w:r>
              <w:rPr>
                <w:noProof/>
                <w:webHidden/>
              </w:rPr>
              <w:fldChar w:fldCharType="separate"/>
            </w:r>
            <w:r>
              <w:rPr>
                <w:noProof/>
                <w:webHidden/>
              </w:rPr>
              <w:t>170</w:t>
            </w:r>
            <w:r>
              <w:rPr>
                <w:noProof/>
                <w:webHidden/>
              </w:rPr>
              <w:fldChar w:fldCharType="end"/>
            </w:r>
          </w:hyperlink>
        </w:p>
        <w:p w14:paraId="25D25E53" w14:textId="474A0EAE" w:rsidR="00C2130B" w:rsidRDefault="00C2130B">
          <w:pPr>
            <w:pStyle w:val="TM3"/>
            <w:tabs>
              <w:tab w:val="right" w:leader="dot" w:pos="9628"/>
            </w:tabs>
            <w:rPr>
              <w:rFonts w:eastAsiaTheme="minorEastAsia"/>
              <w:noProof/>
              <w:kern w:val="2"/>
              <w:sz w:val="24"/>
              <w:szCs w:val="24"/>
              <w14:ligatures w14:val="standardContextual"/>
            </w:rPr>
          </w:pPr>
          <w:hyperlink w:anchor="_Toc232515424" w:history="1">
            <w:r w:rsidRPr="001A40DE">
              <w:rPr>
                <w:rStyle w:val="Lienhypertexte"/>
                <w:b/>
                <w:bCs/>
                <w:noProof/>
              </w:rPr>
              <w:t>14.3.1. Périmètre fonctionnel P1</w:t>
            </w:r>
            <w:r>
              <w:rPr>
                <w:noProof/>
                <w:webHidden/>
              </w:rPr>
              <w:tab/>
            </w:r>
            <w:r>
              <w:rPr>
                <w:noProof/>
                <w:webHidden/>
              </w:rPr>
              <w:fldChar w:fldCharType="begin"/>
            </w:r>
            <w:r>
              <w:rPr>
                <w:noProof/>
                <w:webHidden/>
              </w:rPr>
              <w:instrText xml:space="preserve"> PAGEREF _Toc232515424 \h </w:instrText>
            </w:r>
            <w:r>
              <w:rPr>
                <w:noProof/>
                <w:webHidden/>
              </w:rPr>
            </w:r>
            <w:r>
              <w:rPr>
                <w:noProof/>
                <w:webHidden/>
              </w:rPr>
              <w:fldChar w:fldCharType="separate"/>
            </w:r>
            <w:r>
              <w:rPr>
                <w:noProof/>
                <w:webHidden/>
              </w:rPr>
              <w:t>171</w:t>
            </w:r>
            <w:r>
              <w:rPr>
                <w:noProof/>
                <w:webHidden/>
              </w:rPr>
              <w:fldChar w:fldCharType="end"/>
            </w:r>
          </w:hyperlink>
        </w:p>
        <w:p w14:paraId="127969A0" w14:textId="58AAA692" w:rsidR="00C2130B" w:rsidRDefault="00C2130B">
          <w:pPr>
            <w:pStyle w:val="TM3"/>
            <w:tabs>
              <w:tab w:val="right" w:leader="dot" w:pos="9628"/>
            </w:tabs>
            <w:rPr>
              <w:rFonts w:eastAsiaTheme="minorEastAsia"/>
              <w:noProof/>
              <w:kern w:val="2"/>
              <w:sz w:val="24"/>
              <w:szCs w:val="24"/>
              <w14:ligatures w14:val="standardContextual"/>
            </w:rPr>
          </w:pPr>
          <w:hyperlink w:anchor="_Toc232515425" w:history="1">
            <w:r w:rsidRPr="001A40DE">
              <w:rPr>
                <w:rStyle w:val="Lienhypertexte"/>
                <w:b/>
                <w:bCs/>
                <w:noProof/>
              </w:rPr>
              <w:t>14.3.2. Critères d'acceptation P1</w:t>
            </w:r>
            <w:r>
              <w:rPr>
                <w:noProof/>
                <w:webHidden/>
              </w:rPr>
              <w:tab/>
            </w:r>
            <w:r>
              <w:rPr>
                <w:noProof/>
                <w:webHidden/>
              </w:rPr>
              <w:fldChar w:fldCharType="begin"/>
            </w:r>
            <w:r>
              <w:rPr>
                <w:noProof/>
                <w:webHidden/>
              </w:rPr>
              <w:instrText xml:space="preserve"> PAGEREF _Toc232515425 \h </w:instrText>
            </w:r>
            <w:r>
              <w:rPr>
                <w:noProof/>
                <w:webHidden/>
              </w:rPr>
            </w:r>
            <w:r>
              <w:rPr>
                <w:noProof/>
                <w:webHidden/>
              </w:rPr>
              <w:fldChar w:fldCharType="separate"/>
            </w:r>
            <w:r>
              <w:rPr>
                <w:noProof/>
                <w:webHidden/>
              </w:rPr>
              <w:t>171</w:t>
            </w:r>
            <w:r>
              <w:rPr>
                <w:noProof/>
                <w:webHidden/>
              </w:rPr>
              <w:fldChar w:fldCharType="end"/>
            </w:r>
          </w:hyperlink>
        </w:p>
        <w:p w14:paraId="56D5DFF0" w14:textId="16F1C35F" w:rsidR="00C2130B" w:rsidRDefault="00C2130B">
          <w:pPr>
            <w:pStyle w:val="TM2"/>
            <w:tabs>
              <w:tab w:val="right" w:leader="dot" w:pos="9628"/>
            </w:tabs>
            <w:rPr>
              <w:rFonts w:eastAsiaTheme="minorEastAsia"/>
              <w:b w:val="0"/>
              <w:bCs w:val="0"/>
              <w:noProof/>
              <w:kern w:val="2"/>
              <w14:ligatures w14:val="standardContextual"/>
            </w:rPr>
          </w:pPr>
          <w:hyperlink w:anchor="_Toc232515426" w:history="1">
            <w:r w:rsidRPr="001A40DE">
              <w:rPr>
                <w:rStyle w:val="Lienhypertexte"/>
                <w:noProof/>
              </w:rPr>
              <w:t>14.4. Détail du prototype P2 — Intermédiaire (Août 2026)</w:t>
            </w:r>
            <w:r>
              <w:rPr>
                <w:noProof/>
                <w:webHidden/>
              </w:rPr>
              <w:tab/>
            </w:r>
            <w:r>
              <w:rPr>
                <w:noProof/>
                <w:webHidden/>
              </w:rPr>
              <w:fldChar w:fldCharType="begin"/>
            </w:r>
            <w:r>
              <w:rPr>
                <w:noProof/>
                <w:webHidden/>
              </w:rPr>
              <w:instrText xml:space="preserve"> PAGEREF _Toc232515426 \h </w:instrText>
            </w:r>
            <w:r>
              <w:rPr>
                <w:noProof/>
                <w:webHidden/>
              </w:rPr>
            </w:r>
            <w:r>
              <w:rPr>
                <w:noProof/>
                <w:webHidden/>
              </w:rPr>
              <w:fldChar w:fldCharType="separate"/>
            </w:r>
            <w:r>
              <w:rPr>
                <w:noProof/>
                <w:webHidden/>
              </w:rPr>
              <w:t>172</w:t>
            </w:r>
            <w:r>
              <w:rPr>
                <w:noProof/>
                <w:webHidden/>
              </w:rPr>
              <w:fldChar w:fldCharType="end"/>
            </w:r>
          </w:hyperlink>
        </w:p>
        <w:p w14:paraId="65FCD898" w14:textId="7588B82D" w:rsidR="00C2130B" w:rsidRDefault="00C2130B">
          <w:pPr>
            <w:pStyle w:val="TM3"/>
            <w:tabs>
              <w:tab w:val="right" w:leader="dot" w:pos="9628"/>
            </w:tabs>
            <w:rPr>
              <w:rFonts w:eastAsiaTheme="minorEastAsia"/>
              <w:noProof/>
              <w:kern w:val="2"/>
              <w:sz w:val="24"/>
              <w:szCs w:val="24"/>
              <w14:ligatures w14:val="standardContextual"/>
            </w:rPr>
          </w:pPr>
          <w:hyperlink w:anchor="_Toc232515427" w:history="1">
            <w:r w:rsidRPr="001A40DE">
              <w:rPr>
                <w:rStyle w:val="Lienhypertexte"/>
                <w:b/>
                <w:bCs/>
                <w:noProof/>
              </w:rPr>
              <w:t>14.4.1. Périmètre fonctionnel P2 (en plus de P1)</w:t>
            </w:r>
            <w:r>
              <w:rPr>
                <w:noProof/>
                <w:webHidden/>
              </w:rPr>
              <w:tab/>
            </w:r>
            <w:r>
              <w:rPr>
                <w:noProof/>
                <w:webHidden/>
              </w:rPr>
              <w:fldChar w:fldCharType="begin"/>
            </w:r>
            <w:r>
              <w:rPr>
                <w:noProof/>
                <w:webHidden/>
              </w:rPr>
              <w:instrText xml:space="preserve"> PAGEREF _Toc232515427 \h </w:instrText>
            </w:r>
            <w:r>
              <w:rPr>
                <w:noProof/>
                <w:webHidden/>
              </w:rPr>
            </w:r>
            <w:r>
              <w:rPr>
                <w:noProof/>
                <w:webHidden/>
              </w:rPr>
              <w:fldChar w:fldCharType="separate"/>
            </w:r>
            <w:r>
              <w:rPr>
                <w:noProof/>
                <w:webHidden/>
              </w:rPr>
              <w:t>172</w:t>
            </w:r>
            <w:r>
              <w:rPr>
                <w:noProof/>
                <w:webHidden/>
              </w:rPr>
              <w:fldChar w:fldCharType="end"/>
            </w:r>
          </w:hyperlink>
        </w:p>
        <w:p w14:paraId="300E3A54" w14:textId="5F6D7412" w:rsidR="00C2130B" w:rsidRDefault="00C2130B">
          <w:pPr>
            <w:pStyle w:val="TM3"/>
            <w:tabs>
              <w:tab w:val="right" w:leader="dot" w:pos="9628"/>
            </w:tabs>
            <w:rPr>
              <w:rFonts w:eastAsiaTheme="minorEastAsia"/>
              <w:noProof/>
              <w:kern w:val="2"/>
              <w:sz w:val="24"/>
              <w:szCs w:val="24"/>
              <w14:ligatures w14:val="standardContextual"/>
            </w:rPr>
          </w:pPr>
          <w:hyperlink w:anchor="_Toc232515428" w:history="1">
            <w:r w:rsidRPr="001A40DE">
              <w:rPr>
                <w:rStyle w:val="Lienhypertexte"/>
                <w:b/>
                <w:bCs/>
                <w:noProof/>
              </w:rPr>
              <w:t>14.4.2. Critères d'acceptation P2</w:t>
            </w:r>
            <w:r>
              <w:rPr>
                <w:noProof/>
                <w:webHidden/>
              </w:rPr>
              <w:tab/>
            </w:r>
            <w:r>
              <w:rPr>
                <w:noProof/>
                <w:webHidden/>
              </w:rPr>
              <w:fldChar w:fldCharType="begin"/>
            </w:r>
            <w:r>
              <w:rPr>
                <w:noProof/>
                <w:webHidden/>
              </w:rPr>
              <w:instrText xml:space="preserve"> PAGEREF _Toc232515428 \h </w:instrText>
            </w:r>
            <w:r>
              <w:rPr>
                <w:noProof/>
                <w:webHidden/>
              </w:rPr>
            </w:r>
            <w:r>
              <w:rPr>
                <w:noProof/>
                <w:webHidden/>
              </w:rPr>
              <w:fldChar w:fldCharType="separate"/>
            </w:r>
            <w:r>
              <w:rPr>
                <w:noProof/>
                <w:webHidden/>
              </w:rPr>
              <w:t>172</w:t>
            </w:r>
            <w:r>
              <w:rPr>
                <w:noProof/>
                <w:webHidden/>
              </w:rPr>
              <w:fldChar w:fldCharType="end"/>
            </w:r>
          </w:hyperlink>
        </w:p>
        <w:p w14:paraId="2CE06CB4" w14:textId="0A6A3962" w:rsidR="00C2130B" w:rsidRDefault="00C2130B">
          <w:pPr>
            <w:pStyle w:val="TM2"/>
            <w:tabs>
              <w:tab w:val="right" w:leader="dot" w:pos="9628"/>
            </w:tabs>
            <w:rPr>
              <w:rFonts w:eastAsiaTheme="minorEastAsia"/>
              <w:b w:val="0"/>
              <w:bCs w:val="0"/>
              <w:noProof/>
              <w:kern w:val="2"/>
              <w14:ligatures w14:val="standardContextual"/>
            </w:rPr>
          </w:pPr>
          <w:hyperlink w:anchor="_Toc232515429" w:history="1">
            <w:r w:rsidRPr="001A40DE">
              <w:rPr>
                <w:rStyle w:val="Lienhypertexte"/>
                <w:noProof/>
              </w:rPr>
              <w:t>14.5. Détail du prototype P3 — Avancé et mise en production (Décembre 2026)</w:t>
            </w:r>
            <w:r>
              <w:rPr>
                <w:noProof/>
                <w:webHidden/>
              </w:rPr>
              <w:tab/>
            </w:r>
            <w:r>
              <w:rPr>
                <w:noProof/>
                <w:webHidden/>
              </w:rPr>
              <w:fldChar w:fldCharType="begin"/>
            </w:r>
            <w:r>
              <w:rPr>
                <w:noProof/>
                <w:webHidden/>
              </w:rPr>
              <w:instrText xml:space="preserve"> PAGEREF _Toc232515429 \h </w:instrText>
            </w:r>
            <w:r>
              <w:rPr>
                <w:noProof/>
                <w:webHidden/>
              </w:rPr>
            </w:r>
            <w:r>
              <w:rPr>
                <w:noProof/>
                <w:webHidden/>
              </w:rPr>
              <w:fldChar w:fldCharType="separate"/>
            </w:r>
            <w:r>
              <w:rPr>
                <w:noProof/>
                <w:webHidden/>
              </w:rPr>
              <w:t>173</w:t>
            </w:r>
            <w:r>
              <w:rPr>
                <w:noProof/>
                <w:webHidden/>
              </w:rPr>
              <w:fldChar w:fldCharType="end"/>
            </w:r>
          </w:hyperlink>
        </w:p>
        <w:p w14:paraId="38B6F41B" w14:textId="244D7328" w:rsidR="00C2130B" w:rsidRDefault="00C2130B">
          <w:pPr>
            <w:pStyle w:val="TM3"/>
            <w:tabs>
              <w:tab w:val="right" w:leader="dot" w:pos="9628"/>
            </w:tabs>
            <w:rPr>
              <w:rFonts w:eastAsiaTheme="minorEastAsia"/>
              <w:noProof/>
              <w:kern w:val="2"/>
              <w:sz w:val="24"/>
              <w:szCs w:val="24"/>
              <w14:ligatures w14:val="standardContextual"/>
            </w:rPr>
          </w:pPr>
          <w:hyperlink w:anchor="_Toc232515430" w:history="1">
            <w:r w:rsidRPr="001A40DE">
              <w:rPr>
                <w:rStyle w:val="Lienhypertexte"/>
                <w:b/>
                <w:bCs/>
                <w:noProof/>
              </w:rPr>
              <w:t>14.5.1. Périmètre fonctionnel P3 (en plus de P2)</w:t>
            </w:r>
            <w:r>
              <w:rPr>
                <w:noProof/>
                <w:webHidden/>
              </w:rPr>
              <w:tab/>
            </w:r>
            <w:r>
              <w:rPr>
                <w:noProof/>
                <w:webHidden/>
              </w:rPr>
              <w:fldChar w:fldCharType="begin"/>
            </w:r>
            <w:r>
              <w:rPr>
                <w:noProof/>
                <w:webHidden/>
              </w:rPr>
              <w:instrText xml:space="preserve"> PAGEREF _Toc232515430 \h </w:instrText>
            </w:r>
            <w:r>
              <w:rPr>
                <w:noProof/>
                <w:webHidden/>
              </w:rPr>
            </w:r>
            <w:r>
              <w:rPr>
                <w:noProof/>
                <w:webHidden/>
              </w:rPr>
              <w:fldChar w:fldCharType="separate"/>
            </w:r>
            <w:r>
              <w:rPr>
                <w:noProof/>
                <w:webHidden/>
              </w:rPr>
              <w:t>173</w:t>
            </w:r>
            <w:r>
              <w:rPr>
                <w:noProof/>
                <w:webHidden/>
              </w:rPr>
              <w:fldChar w:fldCharType="end"/>
            </w:r>
          </w:hyperlink>
        </w:p>
        <w:p w14:paraId="5DBF8AEB" w14:textId="35B493F9" w:rsidR="00C2130B" w:rsidRDefault="00C2130B">
          <w:pPr>
            <w:pStyle w:val="TM3"/>
            <w:tabs>
              <w:tab w:val="right" w:leader="dot" w:pos="9628"/>
            </w:tabs>
            <w:rPr>
              <w:rFonts w:eastAsiaTheme="minorEastAsia"/>
              <w:noProof/>
              <w:kern w:val="2"/>
              <w:sz w:val="24"/>
              <w:szCs w:val="24"/>
              <w14:ligatures w14:val="standardContextual"/>
            </w:rPr>
          </w:pPr>
          <w:hyperlink w:anchor="_Toc232515431" w:history="1">
            <w:r w:rsidRPr="001A40DE">
              <w:rPr>
                <w:rStyle w:val="Lienhypertexte"/>
                <w:b/>
                <w:bCs/>
                <w:noProof/>
              </w:rPr>
              <w:t>14.5.2. Critères d'acceptation P3</w:t>
            </w:r>
            <w:r>
              <w:rPr>
                <w:noProof/>
                <w:webHidden/>
              </w:rPr>
              <w:tab/>
            </w:r>
            <w:r>
              <w:rPr>
                <w:noProof/>
                <w:webHidden/>
              </w:rPr>
              <w:fldChar w:fldCharType="begin"/>
            </w:r>
            <w:r>
              <w:rPr>
                <w:noProof/>
                <w:webHidden/>
              </w:rPr>
              <w:instrText xml:space="preserve"> PAGEREF _Toc232515431 \h </w:instrText>
            </w:r>
            <w:r>
              <w:rPr>
                <w:noProof/>
                <w:webHidden/>
              </w:rPr>
            </w:r>
            <w:r>
              <w:rPr>
                <w:noProof/>
                <w:webHidden/>
              </w:rPr>
              <w:fldChar w:fldCharType="separate"/>
            </w:r>
            <w:r>
              <w:rPr>
                <w:noProof/>
                <w:webHidden/>
              </w:rPr>
              <w:t>173</w:t>
            </w:r>
            <w:r>
              <w:rPr>
                <w:noProof/>
                <w:webHidden/>
              </w:rPr>
              <w:fldChar w:fldCharType="end"/>
            </w:r>
          </w:hyperlink>
        </w:p>
        <w:p w14:paraId="184154C8" w14:textId="163249EA" w:rsidR="00C2130B" w:rsidRDefault="00C2130B">
          <w:pPr>
            <w:pStyle w:val="TM2"/>
            <w:tabs>
              <w:tab w:val="right" w:leader="dot" w:pos="9628"/>
            </w:tabs>
            <w:rPr>
              <w:rFonts w:eastAsiaTheme="minorEastAsia"/>
              <w:b w:val="0"/>
              <w:bCs w:val="0"/>
              <w:noProof/>
              <w:kern w:val="2"/>
              <w14:ligatures w14:val="standardContextual"/>
            </w:rPr>
          </w:pPr>
          <w:hyperlink w:anchor="_Toc232515432" w:history="1">
            <w:r w:rsidRPr="001A40DE">
              <w:rPr>
                <w:rStyle w:val="Lienhypertexte"/>
                <w:noProof/>
              </w:rPr>
              <w:t>14.6. Ateliers de validation et conduite du changement</w:t>
            </w:r>
            <w:r>
              <w:rPr>
                <w:noProof/>
                <w:webHidden/>
              </w:rPr>
              <w:tab/>
            </w:r>
            <w:r>
              <w:rPr>
                <w:noProof/>
                <w:webHidden/>
              </w:rPr>
              <w:fldChar w:fldCharType="begin"/>
            </w:r>
            <w:r>
              <w:rPr>
                <w:noProof/>
                <w:webHidden/>
              </w:rPr>
              <w:instrText xml:space="preserve"> PAGEREF _Toc232515432 \h </w:instrText>
            </w:r>
            <w:r>
              <w:rPr>
                <w:noProof/>
                <w:webHidden/>
              </w:rPr>
            </w:r>
            <w:r>
              <w:rPr>
                <w:noProof/>
                <w:webHidden/>
              </w:rPr>
              <w:fldChar w:fldCharType="separate"/>
            </w:r>
            <w:r>
              <w:rPr>
                <w:noProof/>
                <w:webHidden/>
              </w:rPr>
              <w:t>174</w:t>
            </w:r>
            <w:r>
              <w:rPr>
                <w:noProof/>
                <w:webHidden/>
              </w:rPr>
              <w:fldChar w:fldCharType="end"/>
            </w:r>
          </w:hyperlink>
        </w:p>
        <w:p w14:paraId="1D5E365A" w14:textId="18D4D5FF" w:rsidR="00C2130B" w:rsidRDefault="00C2130B">
          <w:pPr>
            <w:pStyle w:val="TM2"/>
            <w:tabs>
              <w:tab w:val="right" w:leader="dot" w:pos="9628"/>
            </w:tabs>
            <w:rPr>
              <w:rFonts w:eastAsiaTheme="minorEastAsia"/>
              <w:b w:val="0"/>
              <w:bCs w:val="0"/>
              <w:noProof/>
              <w:kern w:val="2"/>
              <w14:ligatures w14:val="standardContextual"/>
            </w:rPr>
          </w:pPr>
          <w:hyperlink w:anchor="_Toc232515433" w:history="1">
            <w:r w:rsidRPr="001A40DE">
              <w:rPr>
                <w:rStyle w:val="Lienhypertexte"/>
                <w:noProof/>
              </w:rPr>
              <w:t>14.7. Plan de tests</w:t>
            </w:r>
            <w:r>
              <w:rPr>
                <w:noProof/>
                <w:webHidden/>
              </w:rPr>
              <w:tab/>
            </w:r>
            <w:r>
              <w:rPr>
                <w:noProof/>
                <w:webHidden/>
              </w:rPr>
              <w:fldChar w:fldCharType="begin"/>
            </w:r>
            <w:r>
              <w:rPr>
                <w:noProof/>
                <w:webHidden/>
              </w:rPr>
              <w:instrText xml:space="preserve"> PAGEREF _Toc232515433 \h </w:instrText>
            </w:r>
            <w:r>
              <w:rPr>
                <w:noProof/>
                <w:webHidden/>
              </w:rPr>
            </w:r>
            <w:r>
              <w:rPr>
                <w:noProof/>
                <w:webHidden/>
              </w:rPr>
              <w:fldChar w:fldCharType="separate"/>
            </w:r>
            <w:r>
              <w:rPr>
                <w:noProof/>
                <w:webHidden/>
              </w:rPr>
              <w:t>175</w:t>
            </w:r>
            <w:r>
              <w:rPr>
                <w:noProof/>
                <w:webHidden/>
              </w:rPr>
              <w:fldChar w:fldCharType="end"/>
            </w:r>
          </w:hyperlink>
        </w:p>
        <w:p w14:paraId="4257EF4A" w14:textId="16522D17" w:rsidR="00C2130B" w:rsidRDefault="00C2130B">
          <w:pPr>
            <w:pStyle w:val="TM2"/>
            <w:tabs>
              <w:tab w:val="right" w:leader="dot" w:pos="9628"/>
            </w:tabs>
            <w:rPr>
              <w:rFonts w:eastAsiaTheme="minorEastAsia"/>
              <w:b w:val="0"/>
              <w:bCs w:val="0"/>
              <w:noProof/>
              <w:kern w:val="2"/>
              <w14:ligatures w14:val="standardContextual"/>
            </w:rPr>
          </w:pPr>
          <w:hyperlink w:anchor="_Toc232515434" w:history="1">
            <w:r w:rsidRPr="001A40DE">
              <w:rPr>
                <w:rStyle w:val="Lienhypertexte"/>
                <w:noProof/>
              </w:rPr>
              <w:t>14.8. Plan de versioning et de déploiement</w:t>
            </w:r>
            <w:r>
              <w:rPr>
                <w:noProof/>
                <w:webHidden/>
              </w:rPr>
              <w:tab/>
            </w:r>
            <w:r>
              <w:rPr>
                <w:noProof/>
                <w:webHidden/>
              </w:rPr>
              <w:fldChar w:fldCharType="begin"/>
            </w:r>
            <w:r>
              <w:rPr>
                <w:noProof/>
                <w:webHidden/>
              </w:rPr>
              <w:instrText xml:space="preserve"> PAGEREF _Toc232515434 \h </w:instrText>
            </w:r>
            <w:r>
              <w:rPr>
                <w:noProof/>
                <w:webHidden/>
              </w:rPr>
            </w:r>
            <w:r>
              <w:rPr>
                <w:noProof/>
                <w:webHidden/>
              </w:rPr>
              <w:fldChar w:fldCharType="separate"/>
            </w:r>
            <w:r>
              <w:rPr>
                <w:noProof/>
                <w:webHidden/>
              </w:rPr>
              <w:t>176</w:t>
            </w:r>
            <w:r>
              <w:rPr>
                <w:noProof/>
                <w:webHidden/>
              </w:rPr>
              <w:fldChar w:fldCharType="end"/>
            </w:r>
          </w:hyperlink>
        </w:p>
        <w:p w14:paraId="4283C67F" w14:textId="1B7CF516" w:rsidR="00C2130B" w:rsidRDefault="00C2130B">
          <w:pPr>
            <w:pStyle w:val="TM1"/>
            <w:tabs>
              <w:tab w:val="right" w:leader="dot" w:pos="9628"/>
            </w:tabs>
            <w:rPr>
              <w:rFonts w:eastAsiaTheme="minorEastAsia"/>
              <w:b w:val="0"/>
              <w:bCs w:val="0"/>
              <w:i w:val="0"/>
              <w:iCs w:val="0"/>
              <w:noProof/>
              <w:kern w:val="2"/>
              <w14:ligatures w14:val="standardContextual"/>
            </w:rPr>
          </w:pPr>
          <w:hyperlink w:anchor="_Toc232515435" w:history="1">
            <w:r w:rsidRPr="001A40DE">
              <w:rPr>
                <w:rStyle w:val="Lienhypertexte"/>
                <w:noProof/>
              </w:rPr>
              <w:t>15. CONFORMITÉ LÉGALE ET MATRICE DE TRAÇABILITÉ</w:t>
            </w:r>
            <w:r>
              <w:rPr>
                <w:noProof/>
                <w:webHidden/>
              </w:rPr>
              <w:tab/>
            </w:r>
            <w:r>
              <w:rPr>
                <w:noProof/>
                <w:webHidden/>
              </w:rPr>
              <w:fldChar w:fldCharType="begin"/>
            </w:r>
            <w:r>
              <w:rPr>
                <w:noProof/>
                <w:webHidden/>
              </w:rPr>
              <w:instrText xml:space="preserve"> PAGEREF _Toc232515435 \h </w:instrText>
            </w:r>
            <w:r>
              <w:rPr>
                <w:noProof/>
                <w:webHidden/>
              </w:rPr>
            </w:r>
            <w:r>
              <w:rPr>
                <w:noProof/>
                <w:webHidden/>
              </w:rPr>
              <w:fldChar w:fldCharType="separate"/>
            </w:r>
            <w:r>
              <w:rPr>
                <w:noProof/>
                <w:webHidden/>
              </w:rPr>
              <w:t>177</w:t>
            </w:r>
            <w:r>
              <w:rPr>
                <w:noProof/>
                <w:webHidden/>
              </w:rPr>
              <w:fldChar w:fldCharType="end"/>
            </w:r>
          </w:hyperlink>
        </w:p>
        <w:p w14:paraId="5462BD18" w14:textId="72FEF3A8" w:rsidR="00C2130B" w:rsidRDefault="00C2130B">
          <w:pPr>
            <w:pStyle w:val="TM2"/>
            <w:tabs>
              <w:tab w:val="right" w:leader="dot" w:pos="9628"/>
            </w:tabs>
            <w:rPr>
              <w:rFonts w:eastAsiaTheme="minorEastAsia"/>
              <w:b w:val="0"/>
              <w:bCs w:val="0"/>
              <w:noProof/>
              <w:kern w:val="2"/>
              <w14:ligatures w14:val="standardContextual"/>
            </w:rPr>
          </w:pPr>
          <w:hyperlink w:anchor="_Toc232515436" w:history="1">
            <w:r w:rsidRPr="001A40DE">
              <w:rPr>
                <w:rStyle w:val="Lienhypertexte"/>
                <w:noProof/>
              </w:rPr>
              <w:t>15.1. Mapping article par article de la Loi 2024/001</w:t>
            </w:r>
            <w:r>
              <w:rPr>
                <w:noProof/>
                <w:webHidden/>
              </w:rPr>
              <w:tab/>
            </w:r>
            <w:r>
              <w:rPr>
                <w:noProof/>
                <w:webHidden/>
              </w:rPr>
              <w:fldChar w:fldCharType="begin"/>
            </w:r>
            <w:r>
              <w:rPr>
                <w:noProof/>
                <w:webHidden/>
              </w:rPr>
              <w:instrText xml:space="preserve"> PAGEREF _Toc232515436 \h </w:instrText>
            </w:r>
            <w:r>
              <w:rPr>
                <w:noProof/>
                <w:webHidden/>
              </w:rPr>
            </w:r>
            <w:r>
              <w:rPr>
                <w:noProof/>
                <w:webHidden/>
              </w:rPr>
              <w:fldChar w:fldCharType="separate"/>
            </w:r>
            <w:r>
              <w:rPr>
                <w:noProof/>
                <w:webHidden/>
              </w:rPr>
              <w:t>177</w:t>
            </w:r>
            <w:r>
              <w:rPr>
                <w:noProof/>
                <w:webHidden/>
              </w:rPr>
              <w:fldChar w:fldCharType="end"/>
            </w:r>
          </w:hyperlink>
        </w:p>
        <w:p w14:paraId="6AFD1C14" w14:textId="7198062A" w:rsidR="00C2130B" w:rsidRDefault="00C2130B">
          <w:pPr>
            <w:pStyle w:val="TM2"/>
            <w:tabs>
              <w:tab w:val="right" w:leader="dot" w:pos="9628"/>
            </w:tabs>
            <w:rPr>
              <w:rFonts w:eastAsiaTheme="minorEastAsia"/>
              <w:b w:val="0"/>
              <w:bCs w:val="0"/>
              <w:noProof/>
              <w:kern w:val="2"/>
              <w14:ligatures w14:val="standardContextual"/>
            </w:rPr>
          </w:pPr>
          <w:hyperlink w:anchor="_Toc232515437" w:history="1">
            <w:r w:rsidRPr="001A40DE">
              <w:rPr>
                <w:rStyle w:val="Lienhypertexte"/>
                <w:noProof/>
              </w:rPr>
              <w:t>15.2. Conformité aux normes internationales d'archivistique (ICA)</w:t>
            </w:r>
            <w:r>
              <w:rPr>
                <w:noProof/>
                <w:webHidden/>
              </w:rPr>
              <w:tab/>
            </w:r>
            <w:r>
              <w:rPr>
                <w:noProof/>
                <w:webHidden/>
              </w:rPr>
              <w:fldChar w:fldCharType="begin"/>
            </w:r>
            <w:r>
              <w:rPr>
                <w:noProof/>
                <w:webHidden/>
              </w:rPr>
              <w:instrText xml:space="preserve"> PAGEREF _Toc232515437 \h </w:instrText>
            </w:r>
            <w:r>
              <w:rPr>
                <w:noProof/>
                <w:webHidden/>
              </w:rPr>
            </w:r>
            <w:r>
              <w:rPr>
                <w:noProof/>
                <w:webHidden/>
              </w:rPr>
              <w:fldChar w:fldCharType="separate"/>
            </w:r>
            <w:r>
              <w:rPr>
                <w:noProof/>
                <w:webHidden/>
              </w:rPr>
              <w:t>179</w:t>
            </w:r>
            <w:r>
              <w:rPr>
                <w:noProof/>
                <w:webHidden/>
              </w:rPr>
              <w:fldChar w:fldCharType="end"/>
            </w:r>
          </w:hyperlink>
        </w:p>
        <w:p w14:paraId="0B2B2DB8" w14:textId="32F9AD77" w:rsidR="00C2130B" w:rsidRDefault="00C2130B">
          <w:pPr>
            <w:pStyle w:val="TM2"/>
            <w:tabs>
              <w:tab w:val="right" w:leader="dot" w:pos="9628"/>
            </w:tabs>
            <w:rPr>
              <w:rFonts w:eastAsiaTheme="minorEastAsia"/>
              <w:b w:val="0"/>
              <w:bCs w:val="0"/>
              <w:noProof/>
              <w:kern w:val="2"/>
              <w14:ligatures w14:val="standardContextual"/>
            </w:rPr>
          </w:pPr>
          <w:hyperlink w:anchor="_Toc232515438" w:history="1">
            <w:r w:rsidRPr="001A40DE">
              <w:rPr>
                <w:rStyle w:val="Lienhypertexte"/>
                <w:noProof/>
              </w:rPr>
              <w:t>15.3. Matrice de traçabilité globale</w:t>
            </w:r>
            <w:r>
              <w:rPr>
                <w:noProof/>
                <w:webHidden/>
              </w:rPr>
              <w:tab/>
            </w:r>
            <w:r>
              <w:rPr>
                <w:noProof/>
                <w:webHidden/>
              </w:rPr>
              <w:fldChar w:fldCharType="begin"/>
            </w:r>
            <w:r>
              <w:rPr>
                <w:noProof/>
                <w:webHidden/>
              </w:rPr>
              <w:instrText xml:space="preserve"> PAGEREF _Toc232515438 \h </w:instrText>
            </w:r>
            <w:r>
              <w:rPr>
                <w:noProof/>
                <w:webHidden/>
              </w:rPr>
            </w:r>
            <w:r>
              <w:rPr>
                <w:noProof/>
                <w:webHidden/>
              </w:rPr>
              <w:fldChar w:fldCharType="separate"/>
            </w:r>
            <w:r>
              <w:rPr>
                <w:noProof/>
                <w:webHidden/>
              </w:rPr>
              <w:t>180</w:t>
            </w:r>
            <w:r>
              <w:rPr>
                <w:noProof/>
                <w:webHidden/>
              </w:rPr>
              <w:fldChar w:fldCharType="end"/>
            </w:r>
          </w:hyperlink>
        </w:p>
        <w:p w14:paraId="1285A877" w14:textId="7027B543" w:rsidR="00C2130B" w:rsidRDefault="00C2130B">
          <w:pPr>
            <w:pStyle w:val="TM3"/>
            <w:tabs>
              <w:tab w:val="right" w:leader="dot" w:pos="9628"/>
            </w:tabs>
            <w:rPr>
              <w:rFonts w:eastAsiaTheme="minorEastAsia"/>
              <w:noProof/>
              <w:kern w:val="2"/>
              <w:sz w:val="24"/>
              <w:szCs w:val="24"/>
              <w14:ligatures w14:val="standardContextual"/>
            </w:rPr>
          </w:pPr>
          <w:hyperlink w:anchor="_Toc232515439" w:history="1">
            <w:r w:rsidRPr="001A40DE">
              <w:rPr>
                <w:rStyle w:val="Lienhypertexte"/>
                <w:b/>
                <w:bCs/>
                <w:noProof/>
              </w:rPr>
              <w:t>15.3.1. Couverture des besoins métier</w:t>
            </w:r>
            <w:r>
              <w:rPr>
                <w:noProof/>
                <w:webHidden/>
              </w:rPr>
              <w:tab/>
            </w:r>
            <w:r>
              <w:rPr>
                <w:noProof/>
                <w:webHidden/>
              </w:rPr>
              <w:fldChar w:fldCharType="begin"/>
            </w:r>
            <w:r>
              <w:rPr>
                <w:noProof/>
                <w:webHidden/>
              </w:rPr>
              <w:instrText xml:space="preserve"> PAGEREF _Toc232515439 \h </w:instrText>
            </w:r>
            <w:r>
              <w:rPr>
                <w:noProof/>
                <w:webHidden/>
              </w:rPr>
            </w:r>
            <w:r>
              <w:rPr>
                <w:noProof/>
                <w:webHidden/>
              </w:rPr>
              <w:fldChar w:fldCharType="separate"/>
            </w:r>
            <w:r>
              <w:rPr>
                <w:noProof/>
                <w:webHidden/>
              </w:rPr>
              <w:t>180</w:t>
            </w:r>
            <w:r>
              <w:rPr>
                <w:noProof/>
                <w:webHidden/>
              </w:rPr>
              <w:fldChar w:fldCharType="end"/>
            </w:r>
          </w:hyperlink>
        </w:p>
        <w:p w14:paraId="2C9C8EAF" w14:textId="45F605D5" w:rsidR="00C2130B" w:rsidRDefault="00C2130B">
          <w:pPr>
            <w:pStyle w:val="TM3"/>
            <w:tabs>
              <w:tab w:val="right" w:leader="dot" w:pos="9628"/>
            </w:tabs>
            <w:rPr>
              <w:rFonts w:eastAsiaTheme="minorEastAsia"/>
              <w:noProof/>
              <w:kern w:val="2"/>
              <w:sz w:val="24"/>
              <w:szCs w:val="24"/>
              <w14:ligatures w14:val="standardContextual"/>
            </w:rPr>
          </w:pPr>
          <w:hyperlink w:anchor="_Toc232515440" w:history="1">
            <w:r w:rsidRPr="001A40DE">
              <w:rPr>
                <w:rStyle w:val="Lienhypertexte"/>
                <w:b/>
                <w:bCs/>
                <w:noProof/>
              </w:rPr>
              <w:t>15.3.2. Couverture des exigences par les prototypes</w:t>
            </w:r>
            <w:r>
              <w:rPr>
                <w:noProof/>
                <w:webHidden/>
              </w:rPr>
              <w:tab/>
            </w:r>
            <w:r>
              <w:rPr>
                <w:noProof/>
                <w:webHidden/>
              </w:rPr>
              <w:fldChar w:fldCharType="begin"/>
            </w:r>
            <w:r>
              <w:rPr>
                <w:noProof/>
                <w:webHidden/>
              </w:rPr>
              <w:instrText xml:space="preserve"> PAGEREF _Toc232515440 \h </w:instrText>
            </w:r>
            <w:r>
              <w:rPr>
                <w:noProof/>
                <w:webHidden/>
              </w:rPr>
            </w:r>
            <w:r>
              <w:rPr>
                <w:noProof/>
                <w:webHidden/>
              </w:rPr>
              <w:fldChar w:fldCharType="separate"/>
            </w:r>
            <w:r>
              <w:rPr>
                <w:noProof/>
                <w:webHidden/>
              </w:rPr>
              <w:t>181</w:t>
            </w:r>
            <w:r>
              <w:rPr>
                <w:noProof/>
                <w:webHidden/>
              </w:rPr>
              <w:fldChar w:fldCharType="end"/>
            </w:r>
          </w:hyperlink>
        </w:p>
        <w:p w14:paraId="0D1AA4EC" w14:textId="6BD3441B" w:rsidR="00C2130B" w:rsidRDefault="00C2130B">
          <w:pPr>
            <w:pStyle w:val="TM2"/>
            <w:tabs>
              <w:tab w:val="right" w:leader="dot" w:pos="9628"/>
            </w:tabs>
            <w:rPr>
              <w:rFonts w:eastAsiaTheme="minorEastAsia"/>
              <w:b w:val="0"/>
              <w:bCs w:val="0"/>
              <w:noProof/>
              <w:kern w:val="2"/>
              <w14:ligatures w14:val="standardContextual"/>
            </w:rPr>
          </w:pPr>
          <w:hyperlink w:anchor="_Toc232515441" w:history="1">
            <w:r w:rsidRPr="001A40DE">
              <w:rPr>
                <w:rStyle w:val="Lienhypertexte"/>
                <w:noProof/>
              </w:rPr>
              <w:t>15.4. Synthèse de conformité</w:t>
            </w:r>
            <w:r>
              <w:rPr>
                <w:noProof/>
                <w:webHidden/>
              </w:rPr>
              <w:tab/>
            </w:r>
            <w:r>
              <w:rPr>
                <w:noProof/>
                <w:webHidden/>
              </w:rPr>
              <w:fldChar w:fldCharType="begin"/>
            </w:r>
            <w:r>
              <w:rPr>
                <w:noProof/>
                <w:webHidden/>
              </w:rPr>
              <w:instrText xml:space="preserve"> PAGEREF _Toc232515441 \h </w:instrText>
            </w:r>
            <w:r>
              <w:rPr>
                <w:noProof/>
                <w:webHidden/>
              </w:rPr>
            </w:r>
            <w:r>
              <w:rPr>
                <w:noProof/>
                <w:webHidden/>
              </w:rPr>
              <w:fldChar w:fldCharType="separate"/>
            </w:r>
            <w:r>
              <w:rPr>
                <w:noProof/>
                <w:webHidden/>
              </w:rPr>
              <w:t>182</w:t>
            </w:r>
            <w:r>
              <w:rPr>
                <w:noProof/>
                <w:webHidden/>
              </w:rPr>
              <w:fldChar w:fldCharType="end"/>
            </w:r>
          </w:hyperlink>
        </w:p>
        <w:p w14:paraId="5235A0F0" w14:textId="54D073A2" w:rsidR="00C2130B" w:rsidRDefault="00C2130B">
          <w:pPr>
            <w:pStyle w:val="TM1"/>
            <w:tabs>
              <w:tab w:val="right" w:leader="dot" w:pos="9628"/>
            </w:tabs>
            <w:rPr>
              <w:rFonts w:eastAsiaTheme="minorEastAsia"/>
              <w:b w:val="0"/>
              <w:bCs w:val="0"/>
              <w:i w:val="0"/>
              <w:iCs w:val="0"/>
              <w:noProof/>
              <w:kern w:val="2"/>
              <w14:ligatures w14:val="standardContextual"/>
            </w:rPr>
          </w:pPr>
          <w:hyperlink w:anchor="_Toc232515442" w:history="1">
            <w:r w:rsidRPr="001A40DE">
              <w:rPr>
                <w:rStyle w:val="Lienhypertexte"/>
                <w:noProof/>
              </w:rPr>
              <w:t>ANNEXES</w:t>
            </w:r>
            <w:r>
              <w:rPr>
                <w:noProof/>
                <w:webHidden/>
              </w:rPr>
              <w:tab/>
            </w:r>
            <w:r>
              <w:rPr>
                <w:noProof/>
                <w:webHidden/>
              </w:rPr>
              <w:fldChar w:fldCharType="begin"/>
            </w:r>
            <w:r>
              <w:rPr>
                <w:noProof/>
                <w:webHidden/>
              </w:rPr>
              <w:instrText xml:space="preserve"> PAGEREF _Toc232515442 \h </w:instrText>
            </w:r>
            <w:r>
              <w:rPr>
                <w:noProof/>
                <w:webHidden/>
              </w:rPr>
            </w:r>
            <w:r>
              <w:rPr>
                <w:noProof/>
                <w:webHidden/>
              </w:rPr>
              <w:fldChar w:fldCharType="separate"/>
            </w:r>
            <w:r>
              <w:rPr>
                <w:noProof/>
                <w:webHidden/>
              </w:rPr>
              <w:t>184</w:t>
            </w:r>
            <w:r>
              <w:rPr>
                <w:noProof/>
                <w:webHidden/>
              </w:rPr>
              <w:fldChar w:fldCharType="end"/>
            </w:r>
          </w:hyperlink>
        </w:p>
        <w:p w14:paraId="6E6C01A8" w14:textId="45EC4C57" w:rsidR="00C2130B" w:rsidRDefault="00C2130B">
          <w:pPr>
            <w:pStyle w:val="TM2"/>
            <w:tabs>
              <w:tab w:val="right" w:leader="dot" w:pos="9628"/>
            </w:tabs>
            <w:rPr>
              <w:rFonts w:eastAsiaTheme="minorEastAsia"/>
              <w:b w:val="0"/>
              <w:bCs w:val="0"/>
              <w:noProof/>
              <w:kern w:val="2"/>
              <w14:ligatures w14:val="standardContextual"/>
            </w:rPr>
          </w:pPr>
          <w:hyperlink w:anchor="_Toc232515443" w:history="1">
            <w:r w:rsidRPr="001A40DE">
              <w:rPr>
                <w:rStyle w:val="Lienhypertexte"/>
                <w:noProof/>
              </w:rPr>
              <w:t>Annexe A — Matrice de traçabilité détaillée</w:t>
            </w:r>
            <w:r>
              <w:rPr>
                <w:noProof/>
                <w:webHidden/>
              </w:rPr>
              <w:tab/>
            </w:r>
            <w:r>
              <w:rPr>
                <w:noProof/>
                <w:webHidden/>
              </w:rPr>
              <w:fldChar w:fldCharType="begin"/>
            </w:r>
            <w:r>
              <w:rPr>
                <w:noProof/>
                <w:webHidden/>
              </w:rPr>
              <w:instrText xml:space="preserve"> PAGEREF _Toc232515443 \h </w:instrText>
            </w:r>
            <w:r>
              <w:rPr>
                <w:noProof/>
                <w:webHidden/>
              </w:rPr>
            </w:r>
            <w:r>
              <w:rPr>
                <w:noProof/>
                <w:webHidden/>
              </w:rPr>
              <w:fldChar w:fldCharType="separate"/>
            </w:r>
            <w:r>
              <w:rPr>
                <w:noProof/>
                <w:webHidden/>
              </w:rPr>
              <w:t>184</w:t>
            </w:r>
            <w:r>
              <w:rPr>
                <w:noProof/>
                <w:webHidden/>
              </w:rPr>
              <w:fldChar w:fldCharType="end"/>
            </w:r>
          </w:hyperlink>
        </w:p>
        <w:p w14:paraId="40888E81" w14:textId="5AF1DD8A" w:rsidR="00C2130B" w:rsidRDefault="00C2130B">
          <w:pPr>
            <w:pStyle w:val="TM3"/>
            <w:tabs>
              <w:tab w:val="right" w:leader="dot" w:pos="9628"/>
            </w:tabs>
            <w:rPr>
              <w:rFonts w:eastAsiaTheme="minorEastAsia"/>
              <w:noProof/>
              <w:kern w:val="2"/>
              <w:sz w:val="24"/>
              <w:szCs w:val="24"/>
              <w14:ligatures w14:val="standardContextual"/>
            </w:rPr>
          </w:pPr>
          <w:hyperlink w:anchor="_Toc232515444" w:history="1">
            <w:r w:rsidRPr="001A40DE">
              <w:rPr>
                <w:rStyle w:val="Lienhypertexte"/>
                <w:b/>
                <w:bCs/>
                <w:noProof/>
              </w:rPr>
              <w:t>A.1 — Module M1 (Synchronisation et Ingestion)</w:t>
            </w:r>
            <w:r>
              <w:rPr>
                <w:noProof/>
                <w:webHidden/>
              </w:rPr>
              <w:tab/>
            </w:r>
            <w:r>
              <w:rPr>
                <w:noProof/>
                <w:webHidden/>
              </w:rPr>
              <w:fldChar w:fldCharType="begin"/>
            </w:r>
            <w:r>
              <w:rPr>
                <w:noProof/>
                <w:webHidden/>
              </w:rPr>
              <w:instrText xml:space="preserve"> PAGEREF _Toc232515444 \h </w:instrText>
            </w:r>
            <w:r>
              <w:rPr>
                <w:noProof/>
                <w:webHidden/>
              </w:rPr>
            </w:r>
            <w:r>
              <w:rPr>
                <w:noProof/>
                <w:webHidden/>
              </w:rPr>
              <w:fldChar w:fldCharType="separate"/>
            </w:r>
            <w:r>
              <w:rPr>
                <w:noProof/>
                <w:webHidden/>
              </w:rPr>
              <w:t>184</w:t>
            </w:r>
            <w:r>
              <w:rPr>
                <w:noProof/>
                <w:webHidden/>
              </w:rPr>
              <w:fldChar w:fldCharType="end"/>
            </w:r>
          </w:hyperlink>
        </w:p>
        <w:p w14:paraId="51CFCA19" w14:textId="4EBE2C7F" w:rsidR="00C2130B" w:rsidRDefault="00C2130B">
          <w:pPr>
            <w:pStyle w:val="TM3"/>
            <w:tabs>
              <w:tab w:val="right" w:leader="dot" w:pos="9628"/>
            </w:tabs>
            <w:rPr>
              <w:rFonts w:eastAsiaTheme="minorEastAsia"/>
              <w:noProof/>
              <w:kern w:val="2"/>
              <w:sz w:val="24"/>
              <w:szCs w:val="24"/>
              <w14:ligatures w14:val="standardContextual"/>
            </w:rPr>
          </w:pPr>
          <w:hyperlink w:anchor="_Toc232515445" w:history="1">
            <w:r w:rsidRPr="001A40DE">
              <w:rPr>
                <w:rStyle w:val="Lienhypertexte"/>
                <w:b/>
                <w:bCs/>
                <w:noProof/>
              </w:rPr>
              <w:t>A.2 — Module M2 (Visualisation cartographique)</w:t>
            </w:r>
            <w:r>
              <w:rPr>
                <w:noProof/>
                <w:webHidden/>
              </w:rPr>
              <w:tab/>
            </w:r>
            <w:r>
              <w:rPr>
                <w:noProof/>
                <w:webHidden/>
              </w:rPr>
              <w:fldChar w:fldCharType="begin"/>
            </w:r>
            <w:r>
              <w:rPr>
                <w:noProof/>
                <w:webHidden/>
              </w:rPr>
              <w:instrText xml:space="preserve"> PAGEREF _Toc232515445 \h </w:instrText>
            </w:r>
            <w:r>
              <w:rPr>
                <w:noProof/>
                <w:webHidden/>
              </w:rPr>
            </w:r>
            <w:r>
              <w:rPr>
                <w:noProof/>
                <w:webHidden/>
              </w:rPr>
              <w:fldChar w:fldCharType="separate"/>
            </w:r>
            <w:r>
              <w:rPr>
                <w:noProof/>
                <w:webHidden/>
              </w:rPr>
              <w:t>185</w:t>
            </w:r>
            <w:r>
              <w:rPr>
                <w:noProof/>
                <w:webHidden/>
              </w:rPr>
              <w:fldChar w:fldCharType="end"/>
            </w:r>
          </w:hyperlink>
        </w:p>
        <w:p w14:paraId="2B88F5C1" w14:textId="3D6A0378" w:rsidR="00C2130B" w:rsidRDefault="00C2130B">
          <w:pPr>
            <w:pStyle w:val="TM3"/>
            <w:tabs>
              <w:tab w:val="right" w:leader="dot" w:pos="9628"/>
            </w:tabs>
            <w:rPr>
              <w:rFonts w:eastAsiaTheme="minorEastAsia"/>
              <w:noProof/>
              <w:kern w:val="2"/>
              <w:sz w:val="24"/>
              <w:szCs w:val="24"/>
              <w14:ligatures w14:val="standardContextual"/>
            </w:rPr>
          </w:pPr>
          <w:hyperlink w:anchor="_Toc232515446" w:history="1">
            <w:r w:rsidRPr="001A40DE">
              <w:rPr>
                <w:rStyle w:val="Lienhypertexte"/>
                <w:b/>
                <w:bCs/>
                <w:noProof/>
              </w:rPr>
              <w:t>A.3 — Module M6 (Administration, Sécurité, RBAC)</w:t>
            </w:r>
            <w:r>
              <w:rPr>
                <w:noProof/>
                <w:webHidden/>
              </w:rPr>
              <w:tab/>
            </w:r>
            <w:r>
              <w:rPr>
                <w:noProof/>
                <w:webHidden/>
              </w:rPr>
              <w:fldChar w:fldCharType="begin"/>
            </w:r>
            <w:r>
              <w:rPr>
                <w:noProof/>
                <w:webHidden/>
              </w:rPr>
              <w:instrText xml:space="preserve"> PAGEREF _Toc232515446 \h </w:instrText>
            </w:r>
            <w:r>
              <w:rPr>
                <w:noProof/>
                <w:webHidden/>
              </w:rPr>
            </w:r>
            <w:r>
              <w:rPr>
                <w:noProof/>
                <w:webHidden/>
              </w:rPr>
              <w:fldChar w:fldCharType="separate"/>
            </w:r>
            <w:r>
              <w:rPr>
                <w:noProof/>
                <w:webHidden/>
              </w:rPr>
              <w:t>186</w:t>
            </w:r>
            <w:r>
              <w:rPr>
                <w:noProof/>
                <w:webHidden/>
              </w:rPr>
              <w:fldChar w:fldCharType="end"/>
            </w:r>
          </w:hyperlink>
        </w:p>
        <w:p w14:paraId="4048AA54" w14:textId="41EF352B" w:rsidR="00C2130B" w:rsidRDefault="00C2130B">
          <w:pPr>
            <w:pStyle w:val="TM2"/>
            <w:tabs>
              <w:tab w:val="right" w:leader="dot" w:pos="9628"/>
            </w:tabs>
            <w:rPr>
              <w:rFonts w:eastAsiaTheme="minorEastAsia"/>
              <w:b w:val="0"/>
              <w:bCs w:val="0"/>
              <w:noProof/>
              <w:kern w:val="2"/>
              <w14:ligatures w14:val="standardContextual"/>
            </w:rPr>
          </w:pPr>
          <w:hyperlink w:anchor="_Toc232515447" w:history="1">
            <w:r w:rsidRPr="001A40DE">
              <w:rPr>
                <w:rStyle w:val="Lienhypertexte"/>
                <w:noProof/>
              </w:rPr>
              <w:t>Annexe B — Synthèse des entités du modèle de données</w:t>
            </w:r>
            <w:r>
              <w:rPr>
                <w:noProof/>
                <w:webHidden/>
              </w:rPr>
              <w:tab/>
            </w:r>
            <w:r>
              <w:rPr>
                <w:noProof/>
                <w:webHidden/>
              </w:rPr>
              <w:fldChar w:fldCharType="begin"/>
            </w:r>
            <w:r>
              <w:rPr>
                <w:noProof/>
                <w:webHidden/>
              </w:rPr>
              <w:instrText xml:space="preserve"> PAGEREF _Toc232515447 \h </w:instrText>
            </w:r>
            <w:r>
              <w:rPr>
                <w:noProof/>
                <w:webHidden/>
              </w:rPr>
            </w:r>
            <w:r>
              <w:rPr>
                <w:noProof/>
                <w:webHidden/>
              </w:rPr>
              <w:fldChar w:fldCharType="separate"/>
            </w:r>
            <w:r>
              <w:rPr>
                <w:noProof/>
                <w:webHidden/>
              </w:rPr>
              <w:t>187</w:t>
            </w:r>
            <w:r>
              <w:rPr>
                <w:noProof/>
                <w:webHidden/>
              </w:rPr>
              <w:fldChar w:fldCharType="end"/>
            </w:r>
          </w:hyperlink>
        </w:p>
        <w:p w14:paraId="3EBB41B7" w14:textId="39D809A8" w:rsidR="00C2130B" w:rsidRDefault="00C2130B">
          <w:pPr>
            <w:pStyle w:val="TM2"/>
            <w:tabs>
              <w:tab w:val="right" w:leader="dot" w:pos="9628"/>
            </w:tabs>
            <w:rPr>
              <w:rFonts w:eastAsiaTheme="minorEastAsia"/>
              <w:b w:val="0"/>
              <w:bCs w:val="0"/>
              <w:noProof/>
              <w:kern w:val="2"/>
              <w14:ligatures w14:val="standardContextual"/>
            </w:rPr>
          </w:pPr>
          <w:hyperlink w:anchor="_Toc232515448" w:history="1">
            <w:r w:rsidRPr="001A40DE">
              <w:rPr>
                <w:rStyle w:val="Lienhypertexte"/>
                <w:noProof/>
              </w:rPr>
              <w:t>Annexe C — Wireframes textuels des écrans principaux</w:t>
            </w:r>
            <w:r>
              <w:rPr>
                <w:noProof/>
                <w:webHidden/>
              </w:rPr>
              <w:tab/>
            </w:r>
            <w:r>
              <w:rPr>
                <w:noProof/>
                <w:webHidden/>
              </w:rPr>
              <w:fldChar w:fldCharType="begin"/>
            </w:r>
            <w:r>
              <w:rPr>
                <w:noProof/>
                <w:webHidden/>
              </w:rPr>
              <w:instrText xml:space="preserve"> PAGEREF _Toc232515448 \h </w:instrText>
            </w:r>
            <w:r>
              <w:rPr>
                <w:noProof/>
                <w:webHidden/>
              </w:rPr>
            </w:r>
            <w:r>
              <w:rPr>
                <w:noProof/>
                <w:webHidden/>
              </w:rPr>
              <w:fldChar w:fldCharType="separate"/>
            </w:r>
            <w:r>
              <w:rPr>
                <w:noProof/>
                <w:webHidden/>
              </w:rPr>
              <w:t>189</w:t>
            </w:r>
            <w:r>
              <w:rPr>
                <w:noProof/>
                <w:webHidden/>
              </w:rPr>
              <w:fldChar w:fldCharType="end"/>
            </w:r>
          </w:hyperlink>
        </w:p>
        <w:p w14:paraId="30D4E438" w14:textId="3EE6E782" w:rsidR="00C2130B" w:rsidRDefault="00C2130B">
          <w:pPr>
            <w:pStyle w:val="TM3"/>
            <w:tabs>
              <w:tab w:val="right" w:leader="dot" w:pos="9628"/>
            </w:tabs>
            <w:rPr>
              <w:rFonts w:eastAsiaTheme="minorEastAsia"/>
              <w:noProof/>
              <w:kern w:val="2"/>
              <w:sz w:val="24"/>
              <w:szCs w:val="24"/>
              <w14:ligatures w14:val="standardContextual"/>
            </w:rPr>
          </w:pPr>
          <w:hyperlink w:anchor="_Toc232515449" w:history="1">
            <w:r w:rsidRPr="001A40DE">
              <w:rPr>
                <w:rStyle w:val="Lienhypertexte"/>
                <w:b/>
                <w:bCs/>
                <w:noProof/>
              </w:rPr>
              <w:t>C.1 — Écran cartographique public (FR-M2-01 à FR-M2-10)</w:t>
            </w:r>
            <w:r>
              <w:rPr>
                <w:noProof/>
                <w:webHidden/>
              </w:rPr>
              <w:tab/>
            </w:r>
            <w:r>
              <w:rPr>
                <w:noProof/>
                <w:webHidden/>
              </w:rPr>
              <w:fldChar w:fldCharType="begin"/>
            </w:r>
            <w:r>
              <w:rPr>
                <w:noProof/>
                <w:webHidden/>
              </w:rPr>
              <w:instrText xml:space="preserve"> PAGEREF _Toc232515449 \h </w:instrText>
            </w:r>
            <w:r>
              <w:rPr>
                <w:noProof/>
                <w:webHidden/>
              </w:rPr>
            </w:r>
            <w:r>
              <w:rPr>
                <w:noProof/>
                <w:webHidden/>
              </w:rPr>
              <w:fldChar w:fldCharType="separate"/>
            </w:r>
            <w:r>
              <w:rPr>
                <w:noProof/>
                <w:webHidden/>
              </w:rPr>
              <w:t>189</w:t>
            </w:r>
            <w:r>
              <w:rPr>
                <w:noProof/>
                <w:webHidden/>
              </w:rPr>
              <w:fldChar w:fldCharType="end"/>
            </w:r>
          </w:hyperlink>
        </w:p>
        <w:p w14:paraId="724410E8" w14:textId="7895CE96" w:rsidR="00C2130B" w:rsidRDefault="00C2130B">
          <w:pPr>
            <w:pStyle w:val="TM3"/>
            <w:tabs>
              <w:tab w:val="right" w:leader="dot" w:pos="9628"/>
            </w:tabs>
            <w:rPr>
              <w:rFonts w:eastAsiaTheme="minorEastAsia"/>
              <w:noProof/>
              <w:kern w:val="2"/>
              <w:sz w:val="24"/>
              <w:szCs w:val="24"/>
              <w14:ligatures w14:val="standardContextual"/>
            </w:rPr>
          </w:pPr>
          <w:hyperlink w:anchor="_Toc232515450" w:history="1">
            <w:r w:rsidRPr="001A40DE">
              <w:rPr>
                <w:rStyle w:val="Lienhypertexte"/>
                <w:b/>
                <w:bCs/>
                <w:noProof/>
              </w:rPr>
              <w:t>C.2 — Écran tableau de bord national authentifié (FR-M3-01)</w:t>
            </w:r>
            <w:r>
              <w:rPr>
                <w:noProof/>
                <w:webHidden/>
              </w:rPr>
              <w:tab/>
            </w:r>
            <w:r>
              <w:rPr>
                <w:noProof/>
                <w:webHidden/>
              </w:rPr>
              <w:fldChar w:fldCharType="begin"/>
            </w:r>
            <w:r>
              <w:rPr>
                <w:noProof/>
                <w:webHidden/>
              </w:rPr>
              <w:instrText xml:space="preserve"> PAGEREF _Toc232515450 \h </w:instrText>
            </w:r>
            <w:r>
              <w:rPr>
                <w:noProof/>
                <w:webHidden/>
              </w:rPr>
            </w:r>
            <w:r>
              <w:rPr>
                <w:noProof/>
                <w:webHidden/>
              </w:rPr>
              <w:fldChar w:fldCharType="separate"/>
            </w:r>
            <w:r>
              <w:rPr>
                <w:noProof/>
                <w:webHidden/>
              </w:rPr>
              <w:t>189</w:t>
            </w:r>
            <w:r>
              <w:rPr>
                <w:noProof/>
                <w:webHidden/>
              </w:rPr>
              <w:fldChar w:fldCharType="end"/>
            </w:r>
          </w:hyperlink>
        </w:p>
        <w:p w14:paraId="384988F2" w14:textId="2FE7BBEF" w:rsidR="00C2130B" w:rsidRDefault="00C2130B">
          <w:pPr>
            <w:pStyle w:val="TM3"/>
            <w:tabs>
              <w:tab w:val="right" w:leader="dot" w:pos="9628"/>
            </w:tabs>
            <w:rPr>
              <w:rFonts w:eastAsiaTheme="minorEastAsia"/>
              <w:noProof/>
              <w:kern w:val="2"/>
              <w:sz w:val="24"/>
              <w:szCs w:val="24"/>
              <w14:ligatures w14:val="standardContextual"/>
            </w:rPr>
          </w:pPr>
          <w:hyperlink w:anchor="_Toc232515451" w:history="1">
            <w:r w:rsidRPr="001A40DE">
              <w:rPr>
                <w:rStyle w:val="Lienhypertexte"/>
                <w:b/>
                <w:bCs/>
                <w:noProof/>
              </w:rPr>
              <w:t>C.3 — Écran fiche détaillée producteur (FR-M4-01)</w:t>
            </w:r>
            <w:r>
              <w:rPr>
                <w:noProof/>
                <w:webHidden/>
              </w:rPr>
              <w:tab/>
            </w:r>
            <w:r>
              <w:rPr>
                <w:noProof/>
                <w:webHidden/>
              </w:rPr>
              <w:fldChar w:fldCharType="begin"/>
            </w:r>
            <w:r>
              <w:rPr>
                <w:noProof/>
                <w:webHidden/>
              </w:rPr>
              <w:instrText xml:space="preserve"> PAGEREF _Toc232515451 \h </w:instrText>
            </w:r>
            <w:r>
              <w:rPr>
                <w:noProof/>
                <w:webHidden/>
              </w:rPr>
            </w:r>
            <w:r>
              <w:rPr>
                <w:noProof/>
                <w:webHidden/>
              </w:rPr>
              <w:fldChar w:fldCharType="separate"/>
            </w:r>
            <w:r>
              <w:rPr>
                <w:noProof/>
                <w:webHidden/>
              </w:rPr>
              <w:t>189</w:t>
            </w:r>
            <w:r>
              <w:rPr>
                <w:noProof/>
                <w:webHidden/>
              </w:rPr>
              <w:fldChar w:fldCharType="end"/>
            </w:r>
          </w:hyperlink>
        </w:p>
        <w:p w14:paraId="78177EB5" w14:textId="6BF70197" w:rsidR="00C2130B" w:rsidRDefault="00C2130B">
          <w:pPr>
            <w:pStyle w:val="TM3"/>
            <w:tabs>
              <w:tab w:val="right" w:leader="dot" w:pos="9628"/>
            </w:tabs>
            <w:rPr>
              <w:rFonts w:eastAsiaTheme="minorEastAsia"/>
              <w:noProof/>
              <w:kern w:val="2"/>
              <w:sz w:val="24"/>
              <w:szCs w:val="24"/>
              <w14:ligatures w14:val="standardContextual"/>
            </w:rPr>
          </w:pPr>
          <w:hyperlink w:anchor="_Toc232515452" w:history="1">
            <w:r w:rsidRPr="001A40DE">
              <w:rPr>
                <w:rStyle w:val="Lienhypertexte"/>
                <w:b/>
                <w:bCs/>
                <w:noProof/>
              </w:rPr>
              <w:t>C.4 — Écran administration des rôles (FR-M6-02)</w:t>
            </w:r>
            <w:r>
              <w:rPr>
                <w:noProof/>
                <w:webHidden/>
              </w:rPr>
              <w:tab/>
            </w:r>
            <w:r>
              <w:rPr>
                <w:noProof/>
                <w:webHidden/>
              </w:rPr>
              <w:fldChar w:fldCharType="begin"/>
            </w:r>
            <w:r>
              <w:rPr>
                <w:noProof/>
                <w:webHidden/>
              </w:rPr>
              <w:instrText xml:space="preserve"> PAGEREF _Toc232515452 \h </w:instrText>
            </w:r>
            <w:r>
              <w:rPr>
                <w:noProof/>
                <w:webHidden/>
              </w:rPr>
            </w:r>
            <w:r>
              <w:rPr>
                <w:noProof/>
                <w:webHidden/>
              </w:rPr>
              <w:fldChar w:fldCharType="separate"/>
            </w:r>
            <w:r>
              <w:rPr>
                <w:noProof/>
                <w:webHidden/>
              </w:rPr>
              <w:t>190</w:t>
            </w:r>
            <w:r>
              <w:rPr>
                <w:noProof/>
                <w:webHidden/>
              </w:rPr>
              <w:fldChar w:fldCharType="end"/>
            </w:r>
          </w:hyperlink>
        </w:p>
        <w:p w14:paraId="3864DAF1" w14:textId="20513A19" w:rsidR="00C2130B" w:rsidRDefault="00C2130B">
          <w:pPr>
            <w:pStyle w:val="TM2"/>
            <w:tabs>
              <w:tab w:val="right" w:leader="dot" w:pos="9628"/>
            </w:tabs>
            <w:rPr>
              <w:rFonts w:eastAsiaTheme="minorEastAsia"/>
              <w:b w:val="0"/>
              <w:bCs w:val="0"/>
              <w:noProof/>
              <w:kern w:val="2"/>
              <w14:ligatures w14:val="standardContextual"/>
            </w:rPr>
          </w:pPr>
          <w:hyperlink w:anchor="_Toc232515453" w:history="1">
            <w:r w:rsidRPr="001A40DE">
              <w:rPr>
                <w:rStyle w:val="Lienhypertexte"/>
                <w:noProof/>
              </w:rPr>
              <w:t>Annexe D — Mapping détaillé Loi 2024/001 ↔ Exigences</w:t>
            </w:r>
            <w:r>
              <w:rPr>
                <w:noProof/>
                <w:webHidden/>
              </w:rPr>
              <w:tab/>
            </w:r>
            <w:r>
              <w:rPr>
                <w:noProof/>
                <w:webHidden/>
              </w:rPr>
              <w:fldChar w:fldCharType="begin"/>
            </w:r>
            <w:r>
              <w:rPr>
                <w:noProof/>
                <w:webHidden/>
              </w:rPr>
              <w:instrText xml:space="preserve"> PAGEREF _Toc232515453 \h </w:instrText>
            </w:r>
            <w:r>
              <w:rPr>
                <w:noProof/>
                <w:webHidden/>
              </w:rPr>
            </w:r>
            <w:r>
              <w:rPr>
                <w:noProof/>
                <w:webHidden/>
              </w:rPr>
              <w:fldChar w:fldCharType="separate"/>
            </w:r>
            <w:r>
              <w:rPr>
                <w:noProof/>
                <w:webHidden/>
              </w:rPr>
              <w:t>190</w:t>
            </w:r>
            <w:r>
              <w:rPr>
                <w:noProof/>
                <w:webHidden/>
              </w:rPr>
              <w:fldChar w:fldCharType="end"/>
            </w:r>
          </w:hyperlink>
        </w:p>
        <w:p w14:paraId="10302CB1" w14:textId="0146951B" w:rsidR="00C2130B" w:rsidRDefault="00C2130B">
          <w:pPr>
            <w:pStyle w:val="TM2"/>
            <w:tabs>
              <w:tab w:val="right" w:leader="dot" w:pos="9628"/>
            </w:tabs>
            <w:rPr>
              <w:rFonts w:eastAsiaTheme="minorEastAsia"/>
              <w:b w:val="0"/>
              <w:bCs w:val="0"/>
              <w:noProof/>
              <w:kern w:val="2"/>
              <w14:ligatures w14:val="standardContextual"/>
            </w:rPr>
          </w:pPr>
          <w:hyperlink w:anchor="_Toc232515454" w:history="1">
            <w:r w:rsidRPr="001A40DE">
              <w:rPr>
                <w:rStyle w:val="Lienhypertexte"/>
                <w:noProof/>
              </w:rPr>
              <w:t>Annexe E — Référentiel des 9 réseaux archivistiques (SND30)</w:t>
            </w:r>
            <w:r>
              <w:rPr>
                <w:noProof/>
                <w:webHidden/>
              </w:rPr>
              <w:tab/>
            </w:r>
            <w:r>
              <w:rPr>
                <w:noProof/>
                <w:webHidden/>
              </w:rPr>
              <w:fldChar w:fldCharType="begin"/>
            </w:r>
            <w:r>
              <w:rPr>
                <w:noProof/>
                <w:webHidden/>
              </w:rPr>
              <w:instrText xml:space="preserve"> PAGEREF _Toc232515454 \h </w:instrText>
            </w:r>
            <w:r>
              <w:rPr>
                <w:noProof/>
                <w:webHidden/>
              </w:rPr>
            </w:r>
            <w:r>
              <w:rPr>
                <w:noProof/>
                <w:webHidden/>
              </w:rPr>
              <w:fldChar w:fldCharType="separate"/>
            </w:r>
            <w:r>
              <w:rPr>
                <w:noProof/>
                <w:webHidden/>
              </w:rPr>
              <w:t>191</w:t>
            </w:r>
            <w:r>
              <w:rPr>
                <w:noProof/>
                <w:webHidden/>
              </w:rPr>
              <w:fldChar w:fldCharType="end"/>
            </w:r>
          </w:hyperlink>
        </w:p>
        <w:p w14:paraId="232F2D50" w14:textId="31DC7A40" w:rsidR="00C2130B" w:rsidRDefault="00C2130B">
          <w:pPr>
            <w:pStyle w:val="TM2"/>
            <w:tabs>
              <w:tab w:val="right" w:leader="dot" w:pos="9628"/>
            </w:tabs>
            <w:rPr>
              <w:rFonts w:eastAsiaTheme="minorEastAsia"/>
              <w:b w:val="0"/>
              <w:bCs w:val="0"/>
              <w:noProof/>
              <w:kern w:val="2"/>
              <w14:ligatures w14:val="standardContextual"/>
            </w:rPr>
          </w:pPr>
          <w:hyperlink w:anchor="_Toc232515455" w:history="1">
            <w:r w:rsidRPr="001A40DE">
              <w:rPr>
                <w:rStyle w:val="Lienhypertexte"/>
                <w:noProof/>
              </w:rPr>
              <w:t>Annexe F — Formule de calcul de l'indice de maturité archivistique</w:t>
            </w:r>
            <w:r>
              <w:rPr>
                <w:noProof/>
                <w:webHidden/>
              </w:rPr>
              <w:tab/>
            </w:r>
            <w:r>
              <w:rPr>
                <w:noProof/>
                <w:webHidden/>
              </w:rPr>
              <w:fldChar w:fldCharType="begin"/>
            </w:r>
            <w:r>
              <w:rPr>
                <w:noProof/>
                <w:webHidden/>
              </w:rPr>
              <w:instrText xml:space="preserve"> PAGEREF _Toc232515455 \h </w:instrText>
            </w:r>
            <w:r>
              <w:rPr>
                <w:noProof/>
                <w:webHidden/>
              </w:rPr>
            </w:r>
            <w:r>
              <w:rPr>
                <w:noProof/>
                <w:webHidden/>
              </w:rPr>
              <w:fldChar w:fldCharType="separate"/>
            </w:r>
            <w:r>
              <w:rPr>
                <w:noProof/>
                <w:webHidden/>
              </w:rPr>
              <w:t>192</w:t>
            </w:r>
            <w:r>
              <w:rPr>
                <w:noProof/>
                <w:webHidden/>
              </w:rPr>
              <w:fldChar w:fldCharType="end"/>
            </w:r>
          </w:hyperlink>
        </w:p>
        <w:p w14:paraId="63EA1394" w14:textId="34F69B76" w:rsidR="00C2130B" w:rsidRDefault="00C2130B">
          <w:pPr>
            <w:pStyle w:val="TM3"/>
            <w:tabs>
              <w:tab w:val="right" w:leader="dot" w:pos="9628"/>
            </w:tabs>
            <w:rPr>
              <w:rFonts w:eastAsiaTheme="minorEastAsia"/>
              <w:noProof/>
              <w:kern w:val="2"/>
              <w:sz w:val="24"/>
              <w:szCs w:val="24"/>
              <w14:ligatures w14:val="standardContextual"/>
            </w:rPr>
          </w:pPr>
          <w:hyperlink w:anchor="_Toc232515456" w:history="1">
            <w:r w:rsidRPr="001A40DE">
              <w:rPr>
                <w:rStyle w:val="Lienhypertexte"/>
                <w:b/>
                <w:bCs/>
                <w:noProof/>
              </w:rPr>
              <w:t>F.1 — Composantes et pondérations</w:t>
            </w:r>
            <w:r>
              <w:rPr>
                <w:noProof/>
                <w:webHidden/>
              </w:rPr>
              <w:tab/>
            </w:r>
            <w:r>
              <w:rPr>
                <w:noProof/>
                <w:webHidden/>
              </w:rPr>
              <w:fldChar w:fldCharType="begin"/>
            </w:r>
            <w:r>
              <w:rPr>
                <w:noProof/>
                <w:webHidden/>
              </w:rPr>
              <w:instrText xml:space="preserve"> PAGEREF _Toc232515456 \h </w:instrText>
            </w:r>
            <w:r>
              <w:rPr>
                <w:noProof/>
                <w:webHidden/>
              </w:rPr>
            </w:r>
            <w:r>
              <w:rPr>
                <w:noProof/>
                <w:webHidden/>
              </w:rPr>
              <w:fldChar w:fldCharType="separate"/>
            </w:r>
            <w:r>
              <w:rPr>
                <w:noProof/>
                <w:webHidden/>
              </w:rPr>
              <w:t>192</w:t>
            </w:r>
            <w:r>
              <w:rPr>
                <w:noProof/>
                <w:webHidden/>
              </w:rPr>
              <w:fldChar w:fldCharType="end"/>
            </w:r>
          </w:hyperlink>
        </w:p>
        <w:p w14:paraId="25FDF37A" w14:textId="46E01F0C" w:rsidR="00C2130B" w:rsidRDefault="00C2130B">
          <w:pPr>
            <w:pStyle w:val="TM3"/>
            <w:tabs>
              <w:tab w:val="right" w:leader="dot" w:pos="9628"/>
            </w:tabs>
            <w:rPr>
              <w:rFonts w:eastAsiaTheme="minorEastAsia"/>
              <w:noProof/>
              <w:kern w:val="2"/>
              <w:sz w:val="24"/>
              <w:szCs w:val="24"/>
              <w14:ligatures w14:val="standardContextual"/>
            </w:rPr>
          </w:pPr>
          <w:hyperlink w:anchor="_Toc232515457" w:history="1">
            <w:r w:rsidRPr="001A40DE">
              <w:rPr>
                <w:rStyle w:val="Lienhypertexte"/>
                <w:b/>
                <w:bCs/>
                <w:noProof/>
              </w:rPr>
              <w:t>F.2 — Interprétation</w:t>
            </w:r>
            <w:r>
              <w:rPr>
                <w:noProof/>
                <w:webHidden/>
              </w:rPr>
              <w:tab/>
            </w:r>
            <w:r>
              <w:rPr>
                <w:noProof/>
                <w:webHidden/>
              </w:rPr>
              <w:fldChar w:fldCharType="begin"/>
            </w:r>
            <w:r>
              <w:rPr>
                <w:noProof/>
                <w:webHidden/>
              </w:rPr>
              <w:instrText xml:space="preserve"> PAGEREF _Toc232515457 \h </w:instrText>
            </w:r>
            <w:r>
              <w:rPr>
                <w:noProof/>
                <w:webHidden/>
              </w:rPr>
            </w:r>
            <w:r>
              <w:rPr>
                <w:noProof/>
                <w:webHidden/>
              </w:rPr>
              <w:fldChar w:fldCharType="separate"/>
            </w:r>
            <w:r>
              <w:rPr>
                <w:noProof/>
                <w:webHidden/>
              </w:rPr>
              <w:t>193</w:t>
            </w:r>
            <w:r>
              <w:rPr>
                <w:noProof/>
                <w:webHidden/>
              </w:rPr>
              <w:fldChar w:fldCharType="end"/>
            </w:r>
          </w:hyperlink>
        </w:p>
        <w:p w14:paraId="1A725994" w14:textId="5C86BCEF" w:rsidR="00C2130B" w:rsidRDefault="00C2130B">
          <w:pPr>
            <w:pStyle w:val="TM2"/>
            <w:tabs>
              <w:tab w:val="right" w:leader="dot" w:pos="9628"/>
            </w:tabs>
            <w:rPr>
              <w:rFonts w:eastAsiaTheme="minorEastAsia"/>
              <w:b w:val="0"/>
              <w:bCs w:val="0"/>
              <w:noProof/>
              <w:kern w:val="2"/>
              <w14:ligatures w14:val="standardContextual"/>
            </w:rPr>
          </w:pPr>
          <w:hyperlink w:anchor="_Toc232515458" w:history="1">
            <w:r w:rsidRPr="001A40DE">
              <w:rPr>
                <w:rStyle w:val="Lienhypertexte"/>
                <w:noProof/>
              </w:rPr>
              <w:t>Annexe G — Glossaire archivistique essentiel</w:t>
            </w:r>
            <w:r>
              <w:rPr>
                <w:noProof/>
                <w:webHidden/>
              </w:rPr>
              <w:tab/>
            </w:r>
            <w:r>
              <w:rPr>
                <w:noProof/>
                <w:webHidden/>
              </w:rPr>
              <w:fldChar w:fldCharType="begin"/>
            </w:r>
            <w:r>
              <w:rPr>
                <w:noProof/>
                <w:webHidden/>
              </w:rPr>
              <w:instrText xml:space="preserve"> PAGEREF _Toc232515458 \h </w:instrText>
            </w:r>
            <w:r>
              <w:rPr>
                <w:noProof/>
                <w:webHidden/>
              </w:rPr>
            </w:r>
            <w:r>
              <w:rPr>
                <w:noProof/>
                <w:webHidden/>
              </w:rPr>
              <w:fldChar w:fldCharType="separate"/>
            </w:r>
            <w:r>
              <w:rPr>
                <w:noProof/>
                <w:webHidden/>
              </w:rPr>
              <w:t>193</w:t>
            </w:r>
            <w:r>
              <w:rPr>
                <w:noProof/>
                <w:webHidden/>
              </w:rPr>
              <w:fldChar w:fldCharType="end"/>
            </w:r>
          </w:hyperlink>
        </w:p>
        <w:p w14:paraId="2FE33678" w14:textId="1C8AF10C" w:rsidR="00C2130B" w:rsidRDefault="00C2130B">
          <w:pPr>
            <w:pStyle w:val="TM2"/>
            <w:tabs>
              <w:tab w:val="right" w:leader="dot" w:pos="9628"/>
            </w:tabs>
            <w:rPr>
              <w:rFonts w:eastAsiaTheme="minorEastAsia"/>
              <w:b w:val="0"/>
              <w:bCs w:val="0"/>
              <w:noProof/>
              <w:kern w:val="2"/>
              <w14:ligatures w14:val="standardContextual"/>
            </w:rPr>
          </w:pPr>
          <w:hyperlink w:anchor="_Toc232515459" w:history="1">
            <w:r w:rsidRPr="001A40DE">
              <w:rPr>
                <w:rStyle w:val="Lienhypertexte"/>
                <w:noProof/>
              </w:rPr>
              <w:t>Annexe H — Cycle de vie d'une fiche producteur</w:t>
            </w:r>
            <w:r>
              <w:rPr>
                <w:noProof/>
                <w:webHidden/>
              </w:rPr>
              <w:tab/>
            </w:r>
            <w:r>
              <w:rPr>
                <w:noProof/>
                <w:webHidden/>
              </w:rPr>
              <w:fldChar w:fldCharType="begin"/>
            </w:r>
            <w:r>
              <w:rPr>
                <w:noProof/>
                <w:webHidden/>
              </w:rPr>
              <w:instrText xml:space="preserve"> PAGEREF _Toc232515459 \h </w:instrText>
            </w:r>
            <w:r>
              <w:rPr>
                <w:noProof/>
                <w:webHidden/>
              </w:rPr>
            </w:r>
            <w:r>
              <w:rPr>
                <w:noProof/>
                <w:webHidden/>
              </w:rPr>
              <w:fldChar w:fldCharType="separate"/>
            </w:r>
            <w:r>
              <w:rPr>
                <w:noProof/>
                <w:webHidden/>
              </w:rPr>
              <w:t>195</w:t>
            </w:r>
            <w:r>
              <w:rPr>
                <w:noProof/>
                <w:webHidden/>
              </w:rPr>
              <w:fldChar w:fldCharType="end"/>
            </w:r>
          </w:hyperlink>
        </w:p>
        <w:p w14:paraId="3AAD59CF" w14:textId="632F7553" w:rsidR="00C2130B" w:rsidRDefault="00C2130B">
          <w:pPr>
            <w:pStyle w:val="TM2"/>
            <w:tabs>
              <w:tab w:val="right" w:leader="dot" w:pos="9628"/>
            </w:tabs>
            <w:rPr>
              <w:rFonts w:eastAsiaTheme="minorEastAsia"/>
              <w:b w:val="0"/>
              <w:bCs w:val="0"/>
              <w:noProof/>
              <w:kern w:val="2"/>
              <w14:ligatures w14:val="standardContextual"/>
            </w:rPr>
          </w:pPr>
          <w:hyperlink w:anchor="_Toc232515460" w:history="1">
            <w:r w:rsidRPr="001A40DE">
              <w:rPr>
                <w:rStyle w:val="Lienhypertexte"/>
                <w:noProof/>
              </w:rPr>
              <w:t>Annexe I — Références documentaires complètes</w:t>
            </w:r>
            <w:r>
              <w:rPr>
                <w:noProof/>
                <w:webHidden/>
              </w:rPr>
              <w:tab/>
            </w:r>
            <w:r>
              <w:rPr>
                <w:noProof/>
                <w:webHidden/>
              </w:rPr>
              <w:fldChar w:fldCharType="begin"/>
            </w:r>
            <w:r>
              <w:rPr>
                <w:noProof/>
                <w:webHidden/>
              </w:rPr>
              <w:instrText xml:space="preserve"> PAGEREF _Toc232515460 \h </w:instrText>
            </w:r>
            <w:r>
              <w:rPr>
                <w:noProof/>
                <w:webHidden/>
              </w:rPr>
            </w:r>
            <w:r>
              <w:rPr>
                <w:noProof/>
                <w:webHidden/>
              </w:rPr>
              <w:fldChar w:fldCharType="separate"/>
            </w:r>
            <w:r>
              <w:rPr>
                <w:noProof/>
                <w:webHidden/>
              </w:rPr>
              <w:t>198</w:t>
            </w:r>
            <w:r>
              <w:rPr>
                <w:noProof/>
                <w:webHidden/>
              </w:rPr>
              <w:fldChar w:fldCharType="end"/>
            </w:r>
          </w:hyperlink>
        </w:p>
        <w:p w14:paraId="275B273A" w14:textId="6C5D1B98" w:rsidR="00C2130B" w:rsidRDefault="00C2130B">
          <w:pPr>
            <w:pStyle w:val="TM3"/>
            <w:tabs>
              <w:tab w:val="right" w:leader="dot" w:pos="9628"/>
            </w:tabs>
            <w:rPr>
              <w:rFonts w:eastAsiaTheme="minorEastAsia"/>
              <w:noProof/>
              <w:kern w:val="2"/>
              <w:sz w:val="24"/>
              <w:szCs w:val="24"/>
              <w14:ligatures w14:val="standardContextual"/>
            </w:rPr>
          </w:pPr>
          <w:hyperlink w:anchor="_Toc232515461" w:history="1">
            <w:r w:rsidRPr="001A40DE">
              <w:rPr>
                <w:rStyle w:val="Lienhypertexte"/>
                <w:b/>
                <w:bCs/>
                <w:noProof/>
              </w:rPr>
              <w:t>I.1 — Documents du projet</w:t>
            </w:r>
            <w:r>
              <w:rPr>
                <w:noProof/>
                <w:webHidden/>
              </w:rPr>
              <w:tab/>
            </w:r>
            <w:r>
              <w:rPr>
                <w:noProof/>
                <w:webHidden/>
              </w:rPr>
              <w:fldChar w:fldCharType="begin"/>
            </w:r>
            <w:r>
              <w:rPr>
                <w:noProof/>
                <w:webHidden/>
              </w:rPr>
              <w:instrText xml:space="preserve"> PAGEREF _Toc232515461 \h </w:instrText>
            </w:r>
            <w:r>
              <w:rPr>
                <w:noProof/>
                <w:webHidden/>
              </w:rPr>
            </w:r>
            <w:r>
              <w:rPr>
                <w:noProof/>
                <w:webHidden/>
              </w:rPr>
              <w:fldChar w:fldCharType="separate"/>
            </w:r>
            <w:r>
              <w:rPr>
                <w:noProof/>
                <w:webHidden/>
              </w:rPr>
              <w:t>198</w:t>
            </w:r>
            <w:r>
              <w:rPr>
                <w:noProof/>
                <w:webHidden/>
              </w:rPr>
              <w:fldChar w:fldCharType="end"/>
            </w:r>
          </w:hyperlink>
        </w:p>
        <w:p w14:paraId="6EFCAB6B" w14:textId="3AA761E6" w:rsidR="00C2130B" w:rsidRDefault="00C2130B">
          <w:pPr>
            <w:pStyle w:val="TM3"/>
            <w:tabs>
              <w:tab w:val="right" w:leader="dot" w:pos="9628"/>
            </w:tabs>
            <w:rPr>
              <w:rFonts w:eastAsiaTheme="minorEastAsia"/>
              <w:noProof/>
              <w:kern w:val="2"/>
              <w:sz w:val="24"/>
              <w:szCs w:val="24"/>
              <w14:ligatures w14:val="standardContextual"/>
            </w:rPr>
          </w:pPr>
          <w:hyperlink w:anchor="_Toc232515462" w:history="1">
            <w:r w:rsidRPr="001A40DE">
              <w:rPr>
                <w:rStyle w:val="Lienhypertexte"/>
                <w:b/>
                <w:bCs/>
                <w:noProof/>
              </w:rPr>
              <w:t>I.2 — Cadre légal et réglementaire camerounais</w:t>
            </w:r>
            <w:r>
              <w:rPr>
                <w:noProof/>
                <w:webHidden/>
              </w:rPr>
              <w:tab/>
            </w:r>
            <w:r>
              <w:rPr>
                <w:noProof/>
                <w:webHidden/>
              </w:rPr>
              <w:fldChar w:fldCharType="begin"/>
            </w:r>
            <w:r>
              <w:rPr>
                <w:noProof/>
                <w:webHidden/>
              </w:rPr>
              <w:instrText xml:space="preserve"> PAGEREF _Toc232515462 \h </w:instrText>
            </w:r>
            <w:r>
              <w:rPr>
                <w:noProof/>
                <w:webHidden/>
              </w:rPr>
            </w:r>
            <w:r>
              <w:rPr>
                <w:noProof/>
                <w:webHidden/>
              </w:rPr>
              <w:fldChar w:fldCharType="separate"/>
            </w:r>
            <w:r>
              <w:rPr>
                <w:noProof/>
                <w:webHidden/>
              </w:rPr>
              <w:t>198</w:t>
            </w:r>
            <w:r>
              <w:rPr>
                <w:noProof/>
                <w:webHidden/>
              </w:rPr>
              <w:fldChar w:fldCharType="end"/>
            </w:r>
          </w:hyperlink>
        </w:p>
        <w:p w14:paraId="6E490F6B" w14:textId="015A5EDB" w:rsidR="00C2130B" w:rsidRDefault="00C2130B">
          <w:pPr>
            <w:pStyle w:val="TM3"/>
            <w:tabs>
              <w:tab w:val="right" w:leader="dot" w:pos="9628"/>
            </w:tabs>
            <w:rPr>
              <w:rFonts w:eastAsiaTheme="minorEastAsia"/>
              <w:noProof/>
              <w:kern w:val="2"/>
              <w:sz w:val="24"/>
              <w:szCs w:val="24"/>
              <w14:ligatures w14:val="standardContextual"/>
            </w:rPr>
          </w:pPr>
          <w:hyperlink w:anchor="_Toc232515463" w:history="1">
            <w:r w:rsidRPr="001A40DE">
              <w:rPr>
                <w:rStyle w:val="Lienhypertexte"/>
                <w:b/>
                <w:bCs/>
                <w:noProof/>
              </w:rPr>
              <w:t>I.3 — Normes techniques internationales</w:t>
            </w:r>
            <w:r>
              <w:rPr>
                <w:noProof/>
                <w:webHidden/>
              </w:rPr>
              <w:tab/>
            </w:r>
            <w:r>
              <w:rPr>
                <w:noProof/>
                <w:webHidden/>
              </w:rPr>
              <w:fldChar w:fldCharType="begin"/>
            </w:r>
            <w:r>
              <w:rPr>
                <w:noProof/>
                <w:webHidden/>
              </w:rPr>
              <w:instrText xml:space="preserve"> PAGEREF _Toc232515463 \h </w:instrText>
            </w:r>
            <w:r>
              <w:rPr>
                <w:noProof/>
                <w:webHidden/>
              </w:rPr>
            </w:r>
            <w:r>
              <w:rPr>
                <w:noProof/>
                <w:webHidden/>
              </w:rPr>
              <w:fldChar w:fldCharType="separate"/>
            </w:r>
            <w:r>
              <w:rPr>
                <w:noProof/>
                <w:webHidden/>
              </w:rPr>
              <w:t>198</w:t>
            </w:r>
            <w:r>
              <w:rPr>
                <w:noProof/>
                <w:webHidden/>
              </w:rPr>
              <w:fldChar w:fldCharType="end"/>
            </w:r>
          </w:hyperlink>
        </w:p>
        <w:p w14:paraId="03E17D20" w14:textId="2824CD9F" w:rsidR="00C2130B" w:rsidRDefault="00C2130B">
          <w:pPr>
            <w:pStyle w:val="TM3"/>
            <w:tabs>
              <w:tab w:val="right" w:leader="dot" w:pos="9628"/>
            </w:tabs>
            <w:rPr>
              <w:rFonts w:eastAsiaTheme="minorEastAsia"/>
              <w:noProof/>
              <w:kern w:val="2"/>
              <w:sz w:val="24"/>
              <w:szCs w:val="24"/>
              <w14:ligatures w14:val="standardContextual"/>
            </w:rPr>
          </w:pPr>
          <w:hyperlink w:anchor="_Toc232515464" w:history="1">
            <w:r w:rsidRPr="001A40DE">
              <w:rPr>
                <w:rStyle w:val="Lienhypertexte"/>
                <w:b/>
                <w:bCs/>
                <w:noProof/>
              </w:rPr>
              <w:t>I.4 — Normes archivistiques (Conseil International des Archives — ICA)</w:t>
            </w:r>
            <w:r>
              <w:rPr>
                <w:noProof/>
                <w:webHidden/>
              </w:rPr>
              <w:tab/>
            </w:r>
            <w:r>
              <w:rPr>
                <w:noProof/>
                <w:webHidden/>
              </w:rPr>
              <w:fldChar w:fldCharType="begin"/>
            </w:r>
            <w:r>
              <w:rPr>
                <w:noProof/>
                <w:webHidden/>
              </w:rPr>
              <w:instrText xml:space="preserve"> PAGEREF _Toc232515464 \h </w:instrText>
            </w:r>
            <w:r>
              <w:rPr>
                <w:noProof/>
                <w:webHidden/>
              </w:rPr>
            </w:r>
            <w:r>
              <w:rPr>
                <w:noProof/>
                <w:webHidden/>
              </w:rPr>
              <w:fldChar w:fldCharType="separate"/>
            </w:r>
            <w:r>
              <w:rPr>
                <w:noProof/>
                <w:webHidden/>
              </w:rPr>
              <w:t>198</w:t>
            </w:r>
            <w:r>
              <w:rPr>
                <w:noProof/>
                <w:webHidden/>
              </w:rPr>
              <w:fldChar w:fldCharType="end"/>
            </w:r>
          </w:hyperlink>
        </w:p>
        <w:p w14:paraId="1B6D535C" w14:textId="7C89F4D6" w:rsidR="00AA0FA7" w:rsidRDefault="00AA0FA7" w:rsidP="00C2130B">
          <w:r>
            <w:rPr>
              <w:noProof/>
            </w:rPr>
            <w:fldChar w:fldCharType="end"/>
          </w:r>
        </w:p>
      </w:sdtContent>
    </w:sdt>
    <w:p w14:paraId="74DB3302" w14:textId="5493E9B7" w:rsidR="00AA0FA7" w:rsidRDefault="00AA0FA7" w:rsidP="00C2130B">
      <w:pPr>
        <w:sectPr w:rsidR="00AA0FA7" w:rsidSect="009A143F">
          <w:headerReference w:type="default" r:id="rId11"/>
          <w:footerReference w:type="default" r:id="rId12"/>
          <w:pgSz w:w="11906" w:h="16838"/>
          <w:pgMar w:top="588" w:right="1134" w:bottom="1134" w:left="1276" w:header="708" w:footer="708" w:gutter="0"/>
          <w:cols w:space="720"/>
          <w:titlePg/>
          <w:docGrid w:linePitch="360"/>
        </w:sectPr>
      </w:pPr>
    </w:p>
    <w:p w14:paraId="42D4C007" w14:textId="77777777" w:rsidR="00D73C5B" w:rsidRDefault="00000000">
      <w:pPr>
        <w:pStyle w:val="Titre1"/>
        <w:pageBreakBefore/>
        <w:spacing w:before="400" w:after="200"/>
      </w:pPr>
      <w:bookmarkStart w:id="2" w:name="_Toc232515183"/>
      <w:r>
        <w:rPr>
          <w:rFonts w:ascii="Calibri" w:eastAsia="Calibri" w:hAnsi="Calibri" w:cs="Calibri"/>
          <w:b/>
          <w:color w:val="1F4E79"/>
          <w:sz w:val="36"/>
          <w:szCs w:val="36"/>
        </w:rPr>
        <w:lastRenderedPageBreak/>
        <w:t>1. INTRODUCTION</w:t>
      </w:r>
      <w:bookmarkEnd w:id="2"/>
    </w:p>
    <w:p w14:paraId="76D7A3D5" w14:textId="77777777" w:rsidR="00D73C5B" w:rsidRDefault="00000000">
      <w:pPr>
        <w:pStyle w:val="Titre2"/>
        <w:spacing w:before="280" w:after="140"/>
      </w:pPr>
      <w:bookmarkStart w:id="3" w:name="_Toc232515184"/>
      <w:r>
        <w:rPr>
          <w:rFonts w:ascii="Calibri" w:eastAsia="Calibri" w:hAnsi="Calibri" w:cs="Calibri"/>
          <w:color w:val="1F4E79"/>
          <w:szCs w:val="28"/>
        </w:rPr>
        <w:t>1.1. Contexte général et cadre institutionnel</w:t>
      </w:r>
      <w:bookmarkEnd w:id="3"/>
    </w:p>
    <w:p w14:paraId="49B513AC" w14:textId="77777777" w:rsidR="00D73C5B" w:rsidRDefault="00000000">
      <w:pPr>
        <w:pStyle w:val="Titre3"/>
        <w:spacing w:before="220" w:after="110"/>
      </w:pPr>
      <w:bookmarkStart w:id="4" w:name="_Toc232515185"/>
      <w:r>
        <w:rPr>
          <w:rFonts w:ascii="Calibri" w:eastAsia="Calibri" w:hAnsi="Calibri" w:cs="Calibri"/>
          <w:color w:val="2E75B6"/>
          <w:szCs w:val="24"/>
        </w:rPr>
        <w:t>1.1.1. Le patrimoine archivistique national : enjeu de mémoire, enjeu de gouvernance</w:t>
      </w:r>
      <w:bookmarkEnd w:id="4"/>
    </w:p>
    <w:p w14:paraId="42C07989" w14:textId="77777777" w:rsidR="00D73C5B" w:rsidRPr="00C2130B" w:rsidRDefault="00000000" w:rsidP="00C2130B">
      <w:r w:rsidRPr="00C2130B">
        <w:t>Les archives publiques constituent l'un des piliers les moins visibles, mais les plus structurants, de l'État moderne. Elles sont à la fois la trace écrite de l'action administrative, l'instrument juridique indispensable à la défense des droits des personnes et des intérêts patrimoniaux de la puissance publique, et la matière première de la recherche historique nationale. Au-delà de leur fonction probatoire, elles incarnent la continuité de l'État : un dossier de carrière conservé pendant plusieurs décennies, un acte de propriété déposé dans un greffe ministériel, un dossier patient consigné dans un hôpital public, sont autant de pierres apportées à l'édifice de la mémoire collective camerounaise.</w:t>
      </w:r>
    </w:p>
    <w:p w14:paraId="6D03649E" w14:textId="77777777" w:rsidR="00D73C5B" w:rsidRPr="00C2130B" w:rsidRDefault="00000000" w:rsidP="00C2130B">
      <w:r w:rsidRPr="00C2130B">
        <w:t>Le Cameroun, à l'instar de nombreux États du continent, hérite d'un système archivistique marqué par une période ancienne de centralisation administrative, suivie d'une expansion considérable du périmètre de l'action publique au cours des cinquante dernières années. Cette expansion s'est traduite par la création d'une multitude de structures productrices d'archives — départements ministériels, services déconcentrés, établissements publics administratifs, entreprises à participation publique, collectivités territoriales décentralisées, universités d'État, organes consultatifs — dont la cartographie complète n'a, jusqu'à ce jour, jamais été établie de manière exhaustive, géolocalisée et tenue à jour.</w:t>
      </w:r>
    </w:p>
    <w:p w14:paraId="3637F829" w14:textId="77777777" w:rsidR="00D73C5B" w:rsidRPr="00C2130B" w:rsidRDefault="00000000" w:rsidP="00C2130B">
      <w:r w:rsidRPr="00C2130B">
        <w:t>Dans plusieurs administrations publiques, ce déficit de visibilité du patrimoine archivistique est à l'origine de difficultés récurrentes : impossibilité matérielle d'organiser des versements réguliers aux Archives Nationales, déperdition de documents par défaut de conservation, multiplication des fonds orphelins, accumulation dans des locaux inadaptés ou exposés à des risques majeurs. Le Rapport de l'Étude de l'Existant (mai 2026), versé en pièce de référence au présent dossier, a documenté ces difficultés à partir d'un échantillon représentatif de plus de mille deux cents (1 200) entités identifiées sur le territoire national.</w:t>
      </w:r>
    </w:p>
    <w:p w14:paraId="1C3812FD" w14:textId="77777777" w:rsidR="00D73C5B" w:rsidRDefault="00000000">
      <w:pPr>
        <w:pStyle w:val="Titre3"/>
        <w:spacing w:before="220" w:after="110"/>
      </w:pPr>
      <w:bookmarkStart w:id="5" w:name="_Toc232515186"/>
      <w:r>
        <w:rPr>
          <w:rFonts w:ascii="Calibri" w:eastAsia="Calibri" w:hAnsi="Calibri" w:cs="Calibri"/>
          <w:color w:val="2E75B6"/>
          <w:szCs w:val="24"/>
        </w:rPr>
        <w:t>1.1.2. Le tournant législatif et stratégique de la période récente</w:t>
      </w:r>
      <w:bookmarkEnd w:id="5"/>
    </w:p>
    <w:p w14:paraId="2E3D4270" w14:textId="77777777" w:rsidR="00D73C5B" w:rsidRDefault="00000000" w:rsidP="00C2130B">
      <w:r>
        <w:t>La période la plus récente est marquée par un mouvement de réforme à la fois normatif et stratégique d'une portée historique pour la fonction archivistique au Cameroun. Trois jalons doivent être rappelés :</w:t>
      </w:r>
    </w:p>
    <w:p w14:paraId="7F2A83F2"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La promulgation de la Loi n° 2024/001 du 24 juillet 2024 régissant les archives au Cameroun</w:t>
      </w:r>
      <w:r>
        <w:rPr>
          <w:rFonts w:ascii="Calibri" w:eastAsia="Calibri" w:hAnsi="Calibri" w:cs="Calibri"/>
        </w:rPr>
        <w:t>, qui actualise un dispositif normatif demeuré pour l'essentiel inchangé pendant plusieurs décennies. Cette loi consacre, à son article 4, le caractère inaliénable et imprescriptible des archives publiques ; institue, en son article 26, le principe d'un « fichier unique et accessible » des producteurs d'archives publiques ; précise, à son article 19, la fonction des correspondants archives au sein des structures productrices ; et établit, par les articles 31 à 34, un régime exigeant en matière d'élimination, de protection, de conservation et d'accès.</w:t>
      </w:r>
    </w:p>
    <w:p w14:paraId="1D14E323"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L'adoption du Schéma National de Développement à l'horizon 2030 (SND30)</w:t>
      </w:r>
      <w:r>
        <w:rPr>
          <w:rFonts w:ascii="Calibri" w:eastAsia="Calibri" w:hAnsi="Calibri" w:cs="Calibri"/>
        </w:rPr>
        <w:t>, qui structure les politiques publiques camerounaises autour de la transformation économique et sociale du pays, et identifie l'archivage public comme un sous-domaine structurant de la modernisation administrative. Le SND30 a également posé la grille des neuf (9) réseaux archivistiques sectoriels qui sert désormais de cadre de référence à la classification des producteurs.</w:t>
      </w:r>
    </w:p>
    <w:p w14:paraId="455A71BB"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lastRenderedPageBreak/>
        <w:t xml:space="preserve">L'inscription de la stratégie de transformation numérique de l'administration </w:t>
      </w:r>
      <w:r>
        <w:rPr>
          <w:rFonts w:ascii="Calibri" w:eastAsia="Calibri" w:hAnsi="Calibri" w:cs="Calibri"/>
        </w:rPr>
        <w:t>comme axe prioritaire de l'action gouvernementale, traduite par le Plan Stratégique National pour le Développement Numérique du MINPOSTEL et par les orientations de souveraineté numérique qui s'imposent désormais à tout projet de système d'information stratégique de l'État.</w:t>
      </w:r>
    </w:p>
    <w:p w14:paraId="39C9FFBB" w14:textId="3DBABE3F" w:rsidR="00D73C5B" w:rsidRDefault="00000000" w:rsidP="00C2130B">
      <w:r>
        <w:t>Cette triple convergence — légale, stratégique et numérique — crée les conditions d'un projet à la fois utile, opportun et soutenable : utile parce qu'il répond à un besoin documenté de longue date ; opportun parce qu'il s'inscrit dans un cadre normatif et stratégique nouvellement consolidé ; soutenable parce que les technologies cartographiques, géospatiales et de collecte mobile ouvertes ont atteint, au cours des cinq dernières années, un niveau de maturité tel qu'un déploiement national à coût maîtrisé devient techniquement réaliste.</w:t>
      </w:r>
    </w:p>
    <w:p w14:paraId="156478E3" w14:textId="77777777" w:rsidR="00D73C5B" w:rsidRDefault="00000000">
      <w:pPr>
        <w:pStyle w:val="Titre3"/>
        <w:spacing w:before="220" w:after="110"/>
      </w:pPr>
      <w:bookmarkStart w:id="6" w:name="_Toc232515187"/>
      <w:r>
        <w:rPr>
          <w:rFonts w:ascii="Calibri" w:eastAsia="Calibri" w:hAnsi="Calibri" w:cs="Calibri"/>
          <w:color w:val="2E75B6"/>
          <w:szCs w:val="24"/>
        </w:rPr>
        <w:t>1.1.3. La genèse et la finalité du projet CNIPAC</w:t>
      </w:r>
      <w:bookmarkEnd w:id="6"/>
    </w:p>
    <w:p w14:paraId="4A7E48AC" w14:textId="77777777" w:rsidR="00D73C5B" w:rsidRDefault="00000000" w:rsidP="00C2130B">
      <w:r>
        <w:t>C'est dans ce contexte que s'inscrit le projet « Développement de la Carte Numérique Interactive des Producteurs d'Archives au Cameroun » (ci-après « CNIPAC »), porté conjointement par le Ministère des Finances (MINFI) via le Centre National de Développement de l'Informatique (CENADI), et par le Ministère des Arts et de la Culture (MINAC) via les Archives Nationales du Cameroun (ANC). Le projet est inscrit au Plan de Travail Annuel du Programme 233 « Gestion Budgétaire de l'État » du MINFI, et bénéficie à ce titre d'un financement dédié à hauteur de quatre-vingt-un millions sept cent vingt mille (81 720 000) francs CFA hors taxes pour sa Phase Pilote 2026.</w:t>
      </w:r>
    </w:p>
    <w:p w14:paraId="69B6CEC4" w14:textId="77777777" w:rsidR="00D73C5B" w:rsidRDefault="00000000" w:rsidP="00C2130B">
      <w:r>
        <w:t>La finalité du projet est de doter les Archives Nationales et, à travers elles, l'ensemble des autorités publiques camerounaises, d'une plateforme numérique permettant :</w:t>
      </w:r>
    </w:p>
    <w:p w14:paraId="25271EB4" w14:textId="77777777" w:rsidR="00D73C5B" w:rsidRDefault="00000000">
      <w:pPr>
        <w:pStyle w:val="Paragraphedeliste"/>
        <w:numPr>
          <w:ilvl w:val="0"/>
          <w:numId w:val="2"/>
        </w:numPr>
        <w:spacing w:before="40" w:after="40" w:line="280" w:lineRule="auto"/>
        <w:jc w:val="both"/>
      </w:pPr>
      <w:r>
        <w:rPr>
          <w:rFonts w:ascii="Calibri" w:eastAsia="Calibri" w:hAnsi="Calibri" w:cs="Calibri"/>
        </w:rPr>
        <w:t>d'identifier, de géolocaliser et de caractériser de manière systématique l'ensemble des producteurs d'archives du secteur public et parapublic ;</w:t>
      </w:r>
    </w:p>
    <w:p w14:paraId="68D1AFA3" w14:textId="77777777" w:rsidR="00D73C5B" w:rsidRDefault="00000000">
      <w:pPr>
        <w:pStyle w:val="Paragraphedeliste"/>
        <w:numPr>
          <w:ilvl w:val="0"/>
          <w:numId w:val="2"/>
        </w:numPr>
        <w:spacing w:before="40" w:after="40" w:line="280" w:lineRule="auto"/>
        <w:jc w:val="both"/>
      </w:pPr>
      <w:r>
        <w:rPr>
          <w:rFonts w:ascii="Calibri" w:eastAsia="Calibri" w:hAnsi="Calibri" w:cs="Calibri"/>
        </w:rPr>
        <w:t>de visualiser la distribution territoriale et sectorielle des structures productrices, ainsi que les réseaux archivistiques auxquels elles appartiennent ;</w:t>
      </w:r>
    </w:p>
    <w:p w14:paraId="4F4BEEA9" w14:textId="77777777" w:rsidR="00D73C5B" w:rsidRDefault="00000000">
      <w:pPr>
        <w:pStyle w:val="Paragraphedeliste"/>
        <w:numPr>
          <w:ilvl w:val="0"/>
          <w:numId w:val="2"/>
        </w:numPr>
        <w:spacing w:before="40" w:after="40" w:line="280" w:lineRule="auto"/>
        <w:jc w:val="both"/>
      </w:pPr>
      <w:r>
        <w:rPr>
          <w:rFonts w:ascii="Calibri" w:eastAsia="Calibri" w:hAnsi="Calibri" w:cs="Calibri"/>
        </w:rPr>
        <w:t>de produire des analyses statistiques et des tableaux de bord destinés à l'aide à la décision des autorités de tutelle, en particulier sur la mesure du degré de maturité archivistique des structures et sur l'identification des structures prioritaires pour l'accompagnement des ANC ;</w:t>
      </w:r>
    </w:p>
    <w:p w14:paraId="2F0F9932" w14:textId="77777777" w:rsidR="00D73C5B" w:rsidRDefault="00000000">
      <w:pPr>
        <w:pStyle w:val="Paragraphedeliste"/>
        <w:numPr>
          <w:ilvl w:val="0"/>
          <w:numId w:val="2"/>
        </w:numPr>
        <w:spacing w:before="40" w:after="40" w:line="280" w:lineRule="auto"/>
        <w:jc w:val="both"/>
      </w:pPr>
      <w:r>
        <w:rPr>
          <w:rFonts w:ascii="Calibri" w:eastAsia="Calibri" w:hAnsi="Calibri" w:cs="Calibri"/>
        </w:rPr>
        <w:t>de faciliter le suivi des obligations légales de collecte, de conservation, d'élimination et de communication des archives, conformément aux dispositions de la Loi 2024/001 ;</w:t>
      </w:r>
    </w:p>
    <w:p w14:paraId="0474D7CD" w14:textId="77777777" w:rsidR="00D73C5B" w:rsidRDefault="00000000">
      <w:pPr>
        <w:pStyle w:val="Paragraphedeliste"/>
        <w:numPr>
          <w:ilvl w:val="0"/>
          <w:numId w:val="2"/>
        </w:numPr>
        <w:spacing w:before="40" w:after="40" w:line="280" w:lineRule="auto"/>
        <w:jc w:val="both"/>
      </w:pPr>
      <w:r>
        <w:rPr>
          <w:rFonts w:ascii="Calibri" w:eastAsia="Calibri" w:hAnsi="Calibri" w:cs="Calibri"/>
        </w:rPr>
        <w:t>d'ouvrir, par l'intermédiaire d'un module de contribution sécurisé, une voie de mise à jour des données par les correspondants archives désignés au sein des structures productrices, conformément à l'article 19 de la loi ;</w:t>
      </w:r>
    </w:p>
    <w:p w14:paraId="118795A3" w14:textId="77777777" w:rsidR="00D73C5B" w:rsidRDefault="00000000">
      <w:pPr>
        <w:pStyle w:val="Paragraphedeliste"/>
        <w:numPr>
          <w:ilvl w:val="0"/>
          <w:numId w:val="2"/>
        </w:numPr>
        <w:spacing w:before="40" w:after="40" w:line="280" w:lineRule="auto"/>
        <w:jc w:val="both"/>
      </w:pPr>
      <w:r>
        <w:rPr>
          <w:rFonts w:ascii="Calibri" w:eastAsia="Calibri" w:hAnsi="Calibri" w:cs="Calibri"/>
        </w:rPr>
        <w:t>de garantir, par la publication d'une interface de programmation ouverte, l'interopérabilité avec les systèmes d'information des partenaires institutionnels et l'ouverture progressive des données publiques non sensibles à la communauté de la recherche et au grand public.</w:t>
      </w:r>
    </w:p>
    <w:p w14:paraId="1984509B" w14:textId="77777777" w:rsidR="00D73C5B" w:rsidRDefault="00000000">
      <w:pPr>
        <w:pStyle w:val="Titre3"/>
        <w:spacing w:before="220" w:after="110"/>
      </w:pPr>
      <w:bookmarkStart w:id="7" w:name="_Toc232515188"/>
      <w:r>
        <w:rPr>
          <w:rFonts w:ascii="Calibri" w:eastAsia="Calibri" w:hAnsi="Calibri" w:cs="Calibri"/>
          <w:color w:val="2E75B6"/>
          <w:szCs w:val="24"/>
        </w:rPr>
        <w:t>1.1.4. Les acteurs institutionnels et la chaîne de responsabilité</w:t>
      </w:r>
      <w:bookmarkEnd w:id="7"/>
    </w:p>
    <w:p w14:paraId="0414FB3E" w14:textId="77777777" w:rsidR="00D73C5B" w:rsidRDefault="00000000" w:rsidP="00C2130B">
      <w:r>
        <w:t>La gouvernance du projet repose sur une chaîne de responsabilité claire, qui mobilise des acteurs aux compétences complémentaires. Le tableau ci-dessous synthétise les principaux acteurs institutionnels et leurs périmètres respectifs.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500"/>
        <w:gridCol w:w="2360"/>
      </w:tblGrid>
      <w:tr w:rsidR="00D73C5B" w14:paraId="7BD6C43F"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3F71E17" w14:textId="77777777" w:rsidR="00D73C5B" w:rsidRDefault="00000000" w:rsidP="00C2130B">
            <w:r>
              <w:lastRenderedPageBreak/>
              <w:t>Acteur institutionnel</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A4A2469" w14:textId="77777777" w:rsidR="00D73C5B" w:rsidRDefault="00000000" w:rsidP="00C2130B">
            <w:r>
              <w:t>Périmètre de responsabilité</w:t>
            </w:r>
          </w:p>
        </w:tc>
        <w:tc>
          <w:tcPr>
            <w:tcW w:w="2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96391A1" w14:textId="77777777" w:rsidR="00D73C5B" w:rsidRDefault="00000000" w:rsidP="00C2130B">
            <w:r>
              <w:t>Référent fonctionnel</w:t>
            </w:r>
          </w:p>
        </w:tc>
      </w:tr>
      <w:tr w:rsidR="00D73C5B" w14:paraId="7C800CA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33A157" w14:textId="77777777" w:rsidR="00D73C5B" w:rsidRDefault="00000000" w:rsidP="00C2130B">
            <w:r>
              <w:t>MINFI — Ministère des Finances</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C17B91" w14:textId="77777777" w:rsidR="00D73C5B" w:rsidRDefault="00000000" w:rsidP="00C2130B">
            <w:r>
              <w:t>Maîtrise d'ouvrage budgétaire ; inscription du projet au Programme 233 ; ordonnancement des dépenses ; arbitrages financiers</w:t>
            </w:r>
          </w:p>
        </w:tc>
        <w:tc>
          <w:tcPr>
            <w:tcW w:w="2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AE5859" w14:textId="77777777" w:rsidR="00D73C5B" w:rsidRDefault="00000000" w:rsidP="00C2130B">
            <w:r>
              <w:t>Direction Générale du Budget (DGB)</w:t>
            </w:r>
          </w:p>
        </w:tc>
      </w:tr>
      <w:tr w:rsidR="00D73C5B" w14:paraId="7E50781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73011E" w14:textId="77777777" w:rsidR="00D73C5B" w:rsidRDefault="00000000" w:rsidP="00C2130B">
            <w:r>
              <w:t>MINAC — Ministère des Arts et de la Culture</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FEC59F" w14:textId="77777777" w:rsidR="00D73C5B" w:rsidRDefault="00000000" w:rsidP="00C2130B">
            <w:r>
              <w:t>Maîtrise d'ouvrage métier ; tutelle des Archives Nationales du Cameroun ; validation des choix archivistiques structurants</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F049EA" w14:textId="77777777" w:rsidR="00D73C5B" w:rsidRDefault="00000000" w:rsidP="00C2130B">
            <w:r>
              <w:t>Direction des Archives Nationales / Direction des Affaires Juridiques</w:t>
            </w:r>
          </w:p>
        </w:tc>
      </w:tr>
      <w:tr w:rsidR="00D73C5B" w14:paraId="35BF586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1BDB47" w14:textId="77777777" w:rsidR="00D73C5B" w:rsidRDefault="00000000" w:rsidP="00C2130B">
            <w:r>
              <w:t>ANC — Archives Nationales du Cameroun</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B81339" w14:textId="77777777" w:rsidR="00D73C5B" w:rsidRDefault="00000000" w:rsidP="00C2130B">
            <w:r>
              <w:t>Pilotage métier opérationnel ; définition du questionnaire de collecte ; validation des données ingérées ; animation des réseaux archivistiques</w:t>
            </w:r>
          </w:p>
        </w:tc>
        <w:tc>
          <w:tcPr>
            <w:tcW w:w="2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C66937" w14:textId="77777777" w:rsidR="00D73C5B" w:rsidRDefault="00000000" w:rsidP="00C2130B">
            <w:r>
              <w:t>Direction technique des ANC</w:t>
            </w:r>
          </w:p>
        </w:tc>
      </w:tr>
      <w:tr w:rsidR="00D73C5B" w14:paraId="30AF5C2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8AEE673" w14:textId="77777777" w:rsidR="00D73C5B" w:rsidRDefault="00000000" w:rsidP="00C2130B">
            <w:r>
              <w:t>CENADI — Centre National de Développement de l'Informatique</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CB6F64" w14:textId="77777777" w:rsidR="00D73C5B" w:rsidRDefault="00000000" w:rsidP="00C2130B">
            <w:r>
              <w:t>Maîtrise d'œuvre technique ; conception, développement, hébergement, sécurité et maintenance du système ; transfert de compétences</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7D3035" w14:textId="77777777" w:rsidR="00D73C5B" w:rsidRDefault="00000000" w:rsidP="00C2130B">
            <w:r>
              <w:t>Division des Études et Projets (DEP) et Division de l'Exploitation et des Logiciels (DEL)</w:t>
            </w:r>
          </w:p>
        </w:tc>
      </w:tr>
      <w:tr w:rsidR="00D73C5B" w14:paraId="7A3D371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6E805B" w14:textId="77777777" w:rsidR="00D73C5B" w:rsidRDefault="00000000" w:rsidP="00C2130B">
            <w:r>
              <w:t>Producteurs publics et parapublics</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3F147F" w14:textId="77777777" w:rsidR="00D73C5B" w:rsidRDefault="00000000" w:rsidP="00C2130B">
            <w:r>
              <w:t>Bénéficiaires opérationnels du système ; désignation des points focaux archives ; participation au module de mise à jour contributif</w:t>
            </w:r>
          </w:p>
        </w:tc>
        <w:tc>
          <w:tcPr>
            <w:tcW w:w="2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024C7D" w14:textId="77777777" w:rsidR="00D73C5B" w:rsidRDefault="00000000" w:rsidP="00C2130B">
            <w:r>
              <w:t>Correspondants archives désignés (article 19 de la Loi)</w:t>
            </w:r>
          </w:p>
        </w:tc>
      </w:tr>
    </w:tbl>
    <w:p w14:paraId="19776BD6" w14:textId="77777777" w:rsidR="00D73C5B" w:rsidRDefault="00000000" w:rsidP="00C2130B">
      <w:r>
        <w:t>Cette articulation institutionnelle, qui croise deux ministères et plusieurs structures techniques, mérite une attention particulière. Sur le terrain, nous avons observé qu'elle constitue à la fois la principale force du projet — par la légitimité métier qu'elle confère et par l'expertise technique qu'elle mobilise — et son principal point de vigilance, dans la mesure où la qualité du dialogue institutionnel entre les acteurs conditionne directement la fluidité des arbitrages et la tenue du calendrier.</w:t>
      </w:r>
    </w:p>
    <w:p w14:paraId="1570BB99" w14:textId="77777777" w:rsidR="00D73C5B" w:rsidRDefault="00000000">
      <w:pPr>
        <w:pStyle w:val="Titre3"/>
        <w:spacing w:before="220" w:after="110"/>
      </w:pPr>
      <w:bookmarkStart w:id="8" w:name="_Toc232515189"/>
      <w:r>
        <w:rPr>
          <w:rFonts w:ascii="Calibri" w:eastAsia="Calibri" w:hAnsi="Calibri" w:cs="Calibri"/>
          <w:color w:val="2E75B6"/>
          <w:szCs w:val="24"/>
        </w:rPr>
        <w:t>1.1.5. Le positionnement du présent rapport dans la chaîne documentaire du projet</w:t>
      </w:r>
      <w:bookmarkEnd w:id="8"/>
    </w:p>
    <w:p w14:paraId="20D9A1AB" w14:textId="77777777" w:rsidR="00D73C5B" w:rsidRDefault="00000000" w:rsidP="00C2130B">
      <w:r>
        <w:t>Le projet CNIPAC, dans sa Phase Pilote 2026, est structuré en quatre (4) tâches principales, dont les livrables s'enchaînent selon une logique d'ingénierie classique : étude, analyse, réalisation, déploiement. Le présent rapport s'inscrit au cœur de cette chaîne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5"/>
        <w:gridCol w:w="1989"/>
        <w:gridCol w:w="1295"/>
        <w:gridCol w:w="3389"/>
        <w:gridCol w:w="1912"/>
      </w:tblGrid>
      <w:tr w:rsidR="00D73C5B" w14:paraId="6DF5AE02"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81BE2BA" w14:textId="77777777" w:rsidR="00D73C5B" w:rsidRDefault="00000000" w:rsidP="00C2130B">
            <w:r>
              <w:t>Tâche</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0D5EFF5" w14:textId="77777777" w:rsidR="00D73C5B" w:rsidRDefault="00000000" w:rsidP="00C2130B">
            <w:r>
              <w:t>Intitulé</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A63638A" w14:textId="77777777" w:rsidR="00D73C5B" w:rsidRDefault="00000000" w:rsidP="00C2130B">
            <w:r>
              <w:t>Période</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1EEA7A9" w14:textId="77777777" w:rsidR="00D73C5B" w:rsidRDefault="00000000" w:rsidP="00C2130B">
            <w:r>
              <w:t>Livrable principal</w:t>
            </w:r>
          </w:p>
        </w:tc>
        <w:tc>
          <w:tcPr>
            <w:tcW w:w="19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BA2C1E8" w14:textId="77777777" w:rsidR="00D73C5B" w:rsidRDefault="00000000" w:rsidP="00C2130B">
            <w:r>
              <w:t>Statut au jour du présent rapport</w:t>
            </w:r>
          </w:p>
        </w:tc>
      </w:tr>
      <w:tr w:rsidR="00D73C5B" w14:paraId="2B695F86"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217393" w14:textId="77777777" w:rsidR="00D73C5B" w:rsidRDefault="00000000" w:rsidP="00C2130B">
            <w:r>
              <w:t>1.1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5B70A4" w14:textId="77777777" w:rsidR="00D73C5B" w:rsidRDefault="00000000" w:rsidP="00C2130B">
            <w:r>
              <w:t>Étude de l'existant</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FD4428" w14:textId="77777777" w:rsidR="00D73C5B" w:rsidRDefault="00000000" w:rsidP="00C2130B">
            <w:r>
              <w:t>Mars – Mai 2026</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2C80AF" w14:textId="77777777" w:rsidR="00D73C5B" w:rsidRDefault="00000000" w:rsidP="00C2130B">
            <w:r>
              <w:t>Rapport de l'Étude de l'Existant (CNIPAC-EXIST-V1.2)</w:t>
            </w:r>
          </w:p>
        </w:tc>
        <w:tc>
          <w:tcPr>
            <w:tcW w:w="1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517E5C" w14:textId="77777777" w:rsidR="00D73C5B" w:rsidRDefault="00000000" w:rsidP="00C2130B">
            <w:r>
              <w:t>Achevée — livrée et validée</w:t>
            </w:r>
          </w:p>
        </w:tc>
      </w:tr>
      <w:tr w:rsidR="00D73C5B" w14:paraId="21EA2BB6"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8251D4" w14:textId="77777777" w:rsidR="00D73C5B" w:rsidRDefault="00000000" w:rsidP="00C2130B">
            <w:r>
              <w:lastRenderedPageBreak/>
              <w:t>1.2</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89E3B2" w14:textId="77777777" w:rsidR="00D73C5B" w:rsidRDefault="00000000" w:rsidP="00C2130B">
            <w:r>
              <w:t>Analyse et conception</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F0E78D" w14:textId="77777777" w:rsidR="00D73C5B" w:rsidRDefault="00000000" w:rsidP="00C2130B">
            <w:r>
              <w:t>Mai – Juin 2026</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EFD56E" w14:textId="77777777" w:rsidR="00D73C5B" w:rsidRDefault="00000000" w:rsidP="00C2130B">
            <w:r>
              <w:t>Présent Rapport d'Analyse V2.0, puis Cahier de Conception Détaillée</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1DBA232" w14:textId="77777777" w:rsidR="00D73C5B" w:rsidRDefault="00000000" w:rsidP="00C2130B">
            <w:r>
              <w:t>En cours — présent livrable</w:t>
            </w:r>
          </w:p>
        </w:tc>
      </w:tr>
      <w:tr w:rsidR="00D73C5B" w14:paraId="2B7B25AB"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9BACE6" w14:textId="77777777" w:rsidR="00D73C5B" w:rsidRDefault="00000000" w:rsidP="00C2130B">
            <w:r>
              <w:t>1.3</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44CDD9" w14:textId="77777777" w:rsidR="00D73C5B" w:rsidRDefault="00000000" w:rsidP="00C2130B">
            <w:r>
              <w:t>Développement, tests et déploiement</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99AC97" w14:textId="77777777" w:rsidR="00D73C5B" w:rsidRDefault="00000000" w:rsidP="00C2130B">
            <w:r>
              <w:t>Juin – Décembre 2026</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7EDD86" w14:textId="77777777" w:rsidR="00D73C5B" w:rsidRDefault="00000000" w:rsidP="00C2130B">
            <w:r>
              <w:t>Trois prototypes : P1 (avril), P2 (août), P3 (décembre 2026)</w:t>
            </w:r>
          </w:p>
        </w:tc>
        <w:tc>
          <w:tcPr>
            <w:tcW w:w="1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051ECB" w14:textId="77777777" w:rsidR="00D73C5B" w:rsidRDefault="00000000" w:rsidP="00C2130B">
            <w:r>
              <w:t>Planifiée</w:t>
            </w:r>
          </w:p>
        </w:tc>
      </w:tr>
      <w:tr w:rsidR="00D73C5B" w14:paraId="2FCADDC5"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60D562" w14:textId="77777777" w:rsidR="00D73C5B" w:rsidRDefault="00000000" w:rsidP="00C2130B">
            <w:r>
              <w:t>1.4</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E6D649" w14:textId="77777777" w:rsidR="00D73C5B" w:rsidRDefault="00000000" w:rsidP="00C2130B">
            <w:r>
              <w:t>Ateliers, restitution et formation</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9B78583" w14:textId="77777777" w:rsidR="00D73C5B" w:rsidRDefault="00000000" w:rsidP="00C2130B">
            <w:r>
              <w:t>Tout au long de 2026</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89C801" w14:textId="77777777" w:rsidR="00D73C5B" w:rsidRDefault="00000000" w:rsidP="00C2130B">
            <w:r>
              <w:t>Trois ateliers de validation des prototypes, plan de formation des utilisateurs</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CAD143" w14:textId="77777777" w:rsidR="00D73C5B" w:rsidRDefault="00000000" w:rsidP="00C2130B">
            <w:r>
              <w:t>Planifiée</w:t>
            </w:r>
          </w:p>
        </w:tc>
      </w:tr>
    </w:tbl>
    <w:p w14:paraId="14AA8DBC" w14:textId="77777777" w:rsidR="00D73C5B" w:rsidRDefault="00000000" w:rsidP="00C2130B">
      <w:r>
        <w:t>Le présent Rapport d'Analyse constitue ainsi la charnière entre la phase de diagnostic et la phase de construction. Il fixe, de manière précise, vérifiable et tracée, ce qui devra être réalisé. À ce titre, il joue le rôle de référence stable pour l'ensemble des acteurs du projet et engage, dans la mesure de ses prescriptions, la maîtrise d'œuvre technique vis-à-vis des maîtres d'ouvrage.</w:t>
      </w:r>
    </w:p>
    <w:p w14:paraId="6E0C1D7E" w14:textId="77777777" w:rsidR="00D73C5B" w:rsidRDefault="00000000">
      <w:pPr>
        <w:pStyle w:val="Titre2"/>
        <w:spacing w:before="280" w:after="140"/>
      </w:pPr>
      <w:bookmarkStart w:id="9" w:name="_Toc232515190"/>
      <w:r>
        <w:rPr>
          <w:rFonts w:ascii="Calibri" w:eastAsia="Calibri" w:hAnsi="Calibri" w:cs="Calibri"/>
          <w:color w:val="1F4E79"/>
          <w:szCs w:val="28"/>
        </w:rPr>
        <w:t>1.2. Objet du document</w:t>
      </w:r>
      <w:bookmarkEnd w:id="9"/>
    </w:p>
    <w:p w14:paraId="61D44D74" w14:textId="77777777" w:rsidR="00D73C5B" w:rsidRDefault="00000000" w:rsidP="00C2130B">
      <w:r>
        <w:t>Le présent Rapport d'Analyse (ci-après « RA » ou « Cahier d'Analyse ») constitue le livrable structurant de la sous-tâche 1.2.1 du projet CNIPAC — Carte Numérique Interactive des Producteurs d'Archives au Cameroun, Phase Pilote 2026. Il s'inscrit dans la continuité directe du Rapport de l'Étude de l'Existant (CNIPAC-EXIST-V1.2, mai 2026) qu'il prolonge en transformant le diagnostic du paysage archivistique camerounais en spécifications opérationnelles précises du système à construire.</w:t>
      </w:r>
    </w:p>
    <w:p w14:paraId="28AC3D86" w14:textId="77777777" w:rsidR="00D73C5B" w:rsidRDefault="00000000" w:rsidP="00C2130B">
      <w:r>
        <w:t>Ce document joue le rôle simultané de Cahier des Charges Fonctionnel (CCF) et de Cahier de Spécifications Fonctionnelles Détaillées (CSFD). Il traduit les besoins métier exprimés par les Archives Nationales du Cameroun et leurs partenaires institutionnels en :</w:t>
      </w:r>
    </w:p>
    <w:p w14:paraId="72C1041C" w14:textId="77777777" w:rsidR="00D73C5B" w:rsidRDefault="00000000">
      <w:pPr>
        <w:pStyle w:val="Paragraphedeliste"/>
        <w:numPr>
          <w:ilvl w:val="0"/>
          <w:numId w:val="2"/>
        </w:numPr>
        <w:spacing w:before="40" w:after="40" w:line="280" w:lineRule="auto"/>
        <w:jc w:val="both"/>
      </w:pPr>
      <w:r>
        <w:rPr>
          <w:rFonts w:ascii="Calibri" w:eastAsia="Calibri" w:hAnsi="Calibri" w:cs="Calibri"/>
        </w:rPr>
        <w:t>Une architecture fonctionnelle modulaire claire et cohérente ;</w:t>
      </w:r>
    </w:p>
    <w:p w14:paraId="71C79C7B" w14:textId="77777777" w:rsidR="00D73C5B" w:rsidRDefault="00000000">
      <w:pPr>
        <w:pStyle w:val="Paragraphedeliste"/>
        <w:numPr>
          <w:ilvl w:val="0"/>
          <w:numId w:val="2"/>
        </w:numPr>
        <w:spacing w:before="40" w:after="40" w:line="280" w:lineRule="auto"/>
        <w:jc w:val="both"/>
      </w:pPr>
      <w:r>
        <w:rPr>
          <w:rFonts w:ascii="Calibri" w:eastAsia="Calibri" w:hAnsi="Calibri" w:cs="Calibri"/>
        </w:rPr>
        <w:t>Un ensemble exhaustif de cas d'utilisation décrivant les interactions entre acteurs et système ;</w:t>
      </w:r>
    </w:p>
    <w:p w14:paraId="11CB13B2" w14:textId="77777777" w:rsidR="00D73C5B" w:rsidRDefault="00000000">
      <w:pPr>
        <w:pStyle w:val="Paragraphedeliste"/>
        <w:numPr>
          <w:ilvl w:val="0"/>
          <w:numId w:val="2"/>
        </w:numPr>
        <w:spacing w:before="40" w:after="40" w:line="280" w:lineRule="auto"/>
        <w:jc w:val="both"/>
      </w:pPr>
      <w:r>
        <w:rPr>
          <w:rFonts w:ascii="Calibri" w:eastAsia="Calibri" w:hAnsi="Calibri" w:cs="Calibri"/>
        </w:rPr>
        <w:t>Un référentiel d'exigences fonctionnelles (FR) et non-fonctionnelles (NFR) testables et tracées ;</w:t>
      </w:r>
    </w:p>
    <w:p w14:paraId="36BF54A1" w14:textId="77777777" w:rsidR="00D73C5B" w:rsidRDefault="00000000">
      <w:pPr>
        <w:pStyle w:val="Paragraphedeliste"/>
        <w:numPr>
          <w:ilvl w:val="0"/>
          <w:numId w:val="2"/>
        </w:numPr>
        <w:spacing w:before="40" w:after="40" w:line="280" w:lineRule="auto"/>
        <w:jc w:val="both"/>
      </w:pPr>
      <w:r>
        <w:rPr>
          <w:rFonts w:ascii="Calibri" w:eastAsia="Calibri" w:hAnsi="Calibri" w:cs="Calibri"/>
        </w:rPr>
        <w:t>Un corpus de règles de gestion (RG) couvrant la logique métier archivistique ;</w:t>
      </w:r>
    </w:p>
    <w:p w14:paraId="651E6A78" w14:textId="77777777" w:rsidR="00D73C5B" w:rsidRDefault="00000000">
      <w:pPr>
        <w:pStyle w:val="Paragraphedeliste"/>
        <w:numPr>
          <w:ilvl w:val="0"/>
          <w:numId w:val="2"/>
        </w:numPr>
        <w:spacing w:before="40" w:after="40" w:line="280" w:lineRule="auto"/>
        <w:jc w:val="both"/>
      </w:pPr>
      <w:r>
        <w:rPr>
          <w:rFonts w:ascii="Calibri" w:eastAsia="Calibri" w:hAnsi="Calibri" w:cs="Calibri"/>
        </w:rPr>
        <w:t>Un modèle de sécurité fondé sur le contrôle d'accès par rôles (RBAC) ;</w:t>
      </w:r>
    </w:p>
    <w:p w14:paraId="5AE77075" w14:textId="77777777" w:rsidR="00D73C5B" w:rsidRDefault="00000000">
      <w:pPr>
        <w:pStyle w:val="Paragraphedeliste"/>
        <w:numPr>
          <w:ilvl w:val="0"/>
          <w:numId w:val="2"/>
        </w:numPr>
        <w:spacing w:before="40" w:after="40" w:line="280" w:lineRule="auto"/>
        <w:jc w:val="both"/>
      </w:pPr>
      <w:r>
        <w:rPr>
          <w:rFonts w:ascii="Calibri" w:eastAsia="Calibri" w:hAnsi="Calibri" w:cs="Calibri"/>
        </w:rPr>
        <w:t>Un dictionnaire de données dérivé du questionnaire de collecte KoboToolbox ;</w:t>
      </w:r>
    </w:p>
    <w:p w14:paraId="7BD223CC" w14:textId="77777777" w:rsidR="00D73C5B" w:rsidRDefault="00000000">
      <w:pPr>
        <w:pStyle w:val="Paragraphedeliste"/>
        <w:numPr>
          <w:ilvl w:val="0"/>
          <w:numId w:val="2"/>
        </w:numPr>
        <w:spacing w:before="40" w:after="40" w:line="280" w:lineRule="auto"/>
        <w:jc w:val="both"/>
      </w:pPr>
      <w:r>
        <w:rPr>
          <w:rFonts w:ascii="Calibri" w:eastAsia="Calibri" w:hAnsi="Calibri" w:cs="Calibri"/>
        </w:rPr>
        <w:t>Une matrice de traçabilité entre besoins, cas d'utilisation, exigences et tests prévus.</w:t>
      </w:r>
    </w:p>
    <w:p w14:paraId="47B44D82" w14:textId="77777777" w:rsidR="00D73C5B" w:rsidRDefault="00000000" w:rsidP="00C2130B">
      <w:r>
        <w:t>Sur le terrain, nous avons observé que la qualité d'un système d'information administratif repose pour 70 % sur la qualité de son cahier d'analyse. Ce document a donc été construit avec un niveau d'exigence élevé, afin de servir de référence stable pour toutes les phases ultérieures du projet : conception détaillée, développement itératif des trois prototypes, tests, déploiement, formation et maintenance.</w:t>
      </w:r>
    </w:p>
    <w:p w14:paraId="6B0E4C91" w14:textId="77777777" w:rsidR="00D73C5B" w:rsidRDefault="00000000">
      <w:pPr>
        <w:pStyle w:val="Titre2"/>
        <w:spacing w:before="280" w:after="140"/>
      </w:pPr>
      <w:bookmarkStart w:id="10" w:name="_Toc232515191"/>
      <w:r>
        <w:rPr>
          <w:rFonts w:ascii="Calibri" w:eastAsia="Calibri" w:hAnsi="Calibri" w:cs="Calibri"/>
          <w:color w:val="1F4E79"/>
          <w:szCs w:val="28"/>
        </w:rPr>
        <w:lastRenderedPageBreak/>
        <w:t>1.3. Portée du produit et périmètre couvert</w:t>
      </w:r>
      <w:bookmarkEnd w:id="10"/>
    </w:p>
    <w:p w14:paraId="1E9C3670" w14:textId="77777777" w:rsidR="00D73C5B" w:rsidRDefault="00000000" w:rsidP="00C2130B">
      <w:r>
        <w:t>Le système CNIPAC a pour vocation de constituer, dans le cadre de la Phase Pilote 2026, le premier référentiel national géolocalisé, structuré et interopérable des producteurs d'archives du secteur public camerounais. Cette vocation s'inscrit en application directe de l'article 26 de la Loi n° 2024/001 du 24 juillet 2024 qui consacre le principe d'un « fichier unique accessible au grand public » pour les archives publiques.</w:t>
      </w:r>
    </w:p>
    <w:p w14:paraId="69E11F68" w14:textId="77777777" w:rsidR="00D73C5B" w:rsidRDefault="00000000">
      <w:pPr>
        <w:pStyle w:val="Titre3"/>
        <w:spacing w:before="220" w:after="110"/>
      </w:pPr>
      <w:bookmarkStart w:id="11" w:name="_Toc232515192"/>
      <w:r>
        <w:rPr>
          <w:rFonts w:ascii="Calibri" w:eastAsia="Calibri" w:hAnsi="Calibri" w:cs="Calibri"/>
          <w:color w:val="2E75B6"/>
          <w:szCs w:val="24"/>
        </w:rPr>
        <w:t>1.3.1. Périmètre fonctionnel</w:t>
      </w:r>
      <w:bookmarkEnd w:id="11"/>
    </w:p>
    <w:p w14:paraId="7C7EC5E0"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Identification, géolocalisation et caractérisation </w:t>
      </w:r>
      <w:r>
        <w:rPr>
          <w:rFonts w:ascii="Calibri" w:eastAsia="Calibri" w:hAnsi="Calibri" w:cs="Calibri"/>
        </w:rPr>
        <w:t>de l'ensemble des producteurs d'archives du secteur public dans le périmètre des neuf (9) réseaux archivistiques retenus pour la phase pilote ;</w:t>
      </w:r>
    </w:p>
    <w:p w14:paraId="267A0E33"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Visualisation cartographique interactive </w:t>
      </w:r>
      <w:r>
        <w:rPr>
          <w:rFonts w:ascii="Calibri" w:eastAsia="Calibri" w:hAnsi="Calibri" w:cs="Calibri"/>
        </w:rPr>
        <w:t>des producteurs et des centres de préarchivage, avec filtres dynamiques, clustering, multi-couches et choroplèthes ;</w:t>
      </w:r>
    </w:p>
    <w:p w14:paraId="337F7CB1"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Production de tableaux de bord et statistiques </w:t>
      </w:r>
      <w:r>
        <w:rPr>
          <w:rFonts w:ascii="Calibri" w:eastAsia="Calibri" w:hAnsi="Calibri" w:cs="Calibri"/>
        </w:rPr>
        <w:t>destinés au pilotage du Système National d'Archivage (SNA) et à l'aide à la décision pour les autorités de tutelle ;</w:t>
      </w:r>
    </w:p>
    <w:p w14:paraId="3CDF54B0"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Mise à jour ciblée et traçable </w:t>
      </w:r>
      <w:r>
        <w:rPr>
          <w:rFonts w:ascii="Calibri" w:eastAsia="Calibri" w:hAnsi="Calibri" w:cs="Calibri"/>
        </w:rPr>
        <w:t>des fiches producteurs après leur création initiale via KoboToolbox ;</w:t>
      </w:r>
    </w:p>
    <w:p w14:paraId="5EC0BB3A"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Module de crowdsourcing sécurisé </w:t>
      </w:r>
      <w:r>
        <w:rPr>
          <w:rFonts w:ascii="Calibri" w:eastAsia="Calibri" w:hAnsi="Calibri" w:cs="Calibri"/>
        </w:rPr>
        <w:t>permettant aux points focaux archives des structures productrices de signaler ou de proposer des mises à jour, sous validation des ANC ;</w:t>
      </w:r>
    </w:p>
    <w:p w14:paraId="22DB915D"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Exposition d'une API ouverte </w:t>
      </w:r>
      <w:r>
        <w:rPr>
          <w:rFonts w:ascii="Calibri" w:eastAsia="Calibri" w:hAnsi="Calibri" w:cs="Calibri"/>
        </w:rPr>
        <w:t>conforme aux normes du Conseil International des Archives (ICA), garantissant l'interopérabilité avec les systèmes archivistiques internationaux et le futur SNA ;</w:t>
      </w:r>
    </w:p>
    <w:p w14:paraId="5C6468D6"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Administration et gouvernance </w:t>
      </w:r>
      <w:r>
        <w:rPr>
          <w:rFonts w:ascii="Calibri" w:eastAsia="Calibri" w:hAnsi="Calibri" w:cs="Calibri"/>
        </w:rPr>
        <w:t>complète : gestion des utilisateurs selon un modèle RBAC, configuration des intégrations, journalisation d'audit non répudiable, sauvegardes et monitoring.</w:t>
      </w:r>
    </w:p>
    <w:p w14:paraId="1316C199" w14:textId="77777777" w:rsidR="00D73C5B" w:rsidRDefault="00000000">
      <w:pPr>
        <w:pStyle w:val="Titre3"/>
        <w:spacing w:before="220" w:after="110"/>
      </w:pPr>
      <w:bookmarkStart w:id="12" w:name="_Toc232515193"/>
      <w:r>
        <w:rPr>
          <w:rFonts w:ascii="Calibri" w:eastAsia="Calibri" w:hAnsi="Calibri" w:cs="Calibri"/>
          <w:color w:val="2E75B6"/>
          <w:szCs w:val="24"/>
        </w:rPr>
        <w:t>1.3.2. Périmètre quantitatif</w:t>
      </w:r>
      <w:bookmarkEnd w:id="12"/>
    </w:p>
    <w:p w14:paraId="6B0DB49D" w14:textId="77777777" w:rsidR="00D73C5B" w:rsidRDefault="00000000" w:rsidP="00C2130B">
      <w:r>
        <w:t>Le sizing du système, dérivé du Rapport d'Étude de l'Existant, est résumé dans le tableau suivant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800"/>
        <w:gridCol w:w="4660"/>
      </w:tblGrid>
      <w:tr w:rsidR="00D73C5B" w14:paraId="7C3A8172" w14:textId="77777777">
        <w:tblPrEx>
          <w:tblCellMar>
            <w:top w:w="0" w:type="dxa"/>
            <w:bottom w:w="0" w:type="dxa"/>
          </w:tblCellMar>
        </w:tblPrEx>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7D6E76B" w14:textId="77777777" w:rsidR="00D73C5B" w:rsidRDefault="00000000" w:rsidP="00C2130B">
            <w:r>
              <w:t>Dimension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A78BB6D" w14:textId="77777777" w:rsidR="00D73C5B" w:rsidRDefault="00000000" w:rsidP="00C2130B">
            <w:r>
              <w:t>Valeur cible</w:t>
            </w:r>
          </w:p>
        </w:tc>
        <w:tc>
          <w:tcPr>
            <w:tcW w:w="4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4BB3058" w14:textId="77777777" w:rsidR="00D73C5B" w:rsidRDefault="00000000" w:rsidP="00C2130B">
            <w:r>
              <w:t>Source / observation</w:t>
            </w:r>
          </w:p>
        </w:tc>
      </w:tr>
      <w:tr w:rsidR="00D73C5B" w14:paraId="408CB934"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84FEAD" w14:textId="77777777" w:rsidR="00D73C5B" w:rsidRDefault="00000000" w:rsidP="00C2130B">
            <w:r>
              <w:t>Entités productrices à terme</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2B343F" w14:textId="77777777" w:rsidR="00D73C5B" w:rsidRDefault="00000000" w:rsidP="00C2130B">
            <w:r>
              <w:t>12 000 à 15 000</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804966" w14:textId="77777777" w:rsidR="00D73C5B" w:rsidRDefault="00000000" w:rsidP="00C2130B">
            <w:r>
              <w:t>Estimation issue de l'étude de l'existant — chiffre stabilisé à l'issue de la collecte effective</w:t>
            </w:r>
          </w:p>
        </w:tc>
      </w:tr>
      <w:tr w:rsidR="00D73C5B" w14:paraId="4CF8D9E4"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A9CFFC" w14:textId="77777777" w:rsidR="00D73C5B" w:rsidRDefault="00000000" w:rsidP="00C2130B">
            <w:r>
              <w:t>Entités identifiées à ce jour</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9CFD6C" w14:textId="77777777" w:rsidR="00D73C5B" w:rsidRDefault="00000000" w:rsidP="00C2130B">
            <w:r>
              <w:t>≈ 1 200</w:t>
            </w:r>
          </w:p>
        </w:tc>
        <w:tc>
          <w:tcPr>
            <w:tcW w:w="4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B2C9EA" w14:textId="77777777" w:rsidR="00D73C5B" w:rsidRDefault="00000000" w:rsidP="00C2130B">
            <w:r>
              <w:t>Recensement initial via décrets d'organisation, annuaires officiels, sources publiques</w:t>
            </w:r>
          </w:p>
        </w:tc>
      </w:tr>
      <w:tr w:rsidR="00D73C5B" w14:paraId="499A05BC"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CBEF67" w14:textId="77777777" w:rsidR="00D73C5B" w:rsidRDefault="00000000" w:rsidP="00C2130B">
            <w:r>
              <w:t>Départements ministériels couverts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ABE14B" w14:textId="77777777" w:rsidR="00D73C5B" w:rsidRDefault="00000000" w:rsidP="00C2130B">
            <w:r>
              <w:t>22</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EEA76E" w14:textId="77777777" w:rsidR="00D73C5B" w:rsidRDefault="00000000" w:rsidP="00C2130B">
            <w:r>
              <w:t>Périmètre de la phase pilote</w:t>
            </w:r>
          </w:p>
        </w:tc>
      </w:tr>
      <w:tr w:rsidR="00D73C5B" w14:paraId="48E83E6B"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DAE599" w14:textId="77777777" w:rsidR="00D73C5B" w:rsidRDefault="00000000" w:rsidP="00C2130B">
            <w:r>
              <w:t>Réseaux archivistiques couverts</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A6F26D" w14:textId="77777777" w:rsidR="00D73C5B" w:rsidRDefault="00000000" w:rsidP="00C2130B">
            <w:r>
              <w:t>9</w:t>
            </w:r>
          </w:p>
        </w:tc>
        <w:tc>
          <w:tcPr>
            <w:tcW w:w="4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BAF2341" w14:textId="77777777" w:rsidR="00D73C5B" w:rsidRDefault="00000000" w:rsidP="00C2130B">
            <w:r>
              <w:t>Conformes à la SND30</w:t>
            </w:r>
          </w:p>
        </w:tc>
      </w:tr>
      <w:tr w:rsidR="00D73C5B" w14:paraId="7B98FE6F"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AF657E" w14:textId="77777777" w:rsidR="00D73C5B" w:rsidRDefault="00000000" w:rsidP="00C2130B">
            <w:r>
              <w:t>Régions couvertes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D5455A" w14:textId="77777777" w:rsidR="00D73C5B" w:rsidRDefault="00000000" w:rsidP="00C2130B">
            <w:r>
              <w:t>10</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D2587A" w14:textId="77777777" w:rsidR="00D73C5B" w:rsidRDefault="00000000" w:rsidP="00C2130B">
            <w:r>
              <w:t>Couverture nationale, accent prioritaire Yaoundé/Douala en MVP</w:t>
            </w:r>
          </w:p>
        </w:tc>
      </w:tr>
      <w:tr w:rsidR="00D73C5B" w14:paraId="3F01E2A4"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765D86B" w14:textId="77777777" w:rsidR="00D73C5B" w:rsidRDefault="00000000" w:rsidP="00C2130B">
            <w:r>
              <w:t>Utilisateurs concurrents prévus</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92C5085" w14:textId="77777777" w:rsidR="00D73C5B" w:rsidRDefault="00000000" w:rsidP="00C2130B">
            <w:r>
              <w:t>≥ 200</w:t>
            </w:r>
          </w:p>
        </w:tc>
        <w:tc>
          <w:tcPr>
            <w:tcW w:w="4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19DB61" w14:textId="77777777" w:rsidR="00D73C5B" w:rsidRDefault="00000000" w:rsidP="00C2130B">
            <w:r>
              <w:t>Charge concurrent visée — pic en période d'ateliers</w:t>
            </w:r>
          </w:p>
        </w:tc>
      </w:tr>
      <w:tr w:rsidR="00D73C5B" w14:paraId="3063AF04"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609594" w14:textId="77777777" w:rsidR="00D73C5B" w:rsidRDefault="00000000" w:rsidP="00C2130B">
            <w:r>
              <w:lastRenderedPageBreak/>
              <w:t>Comptes utilisateurs total estimés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572D1B" w14:textId="77777777" w:rsidR="00D73C5B" w:rsidRDefault="00000000" w:rsidP="00C2130B">
            <w:r>
              <w:t>≈ 300</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6A0C38" w14:textId="77777777" w:rsidR="00D73C5B" w:rsidRDefault="00000000" w:rsidP="00C2130B">
            <w:r>
              <w:t>Archivistes ANC, points focaux, décideurs, admins CENADI, chercheurs accrédités</w:t>
            </w:r>
          </w:p>
        </w:tc>
      </w:tr>
    </w:tbl>
    <w:p w14:paraId="7B3E01CB" w14:textId="77777777" w:rsidR="00D73C5B" w:rsidRDefault="00000000">
      <w:pPr>
        <w:pStyle w:val="Titre3"/>
        <w:spacing w:before="220" w:after="110"/>
      </w:pPr>
      <w:bookmarkStart w:id="13" w:name="_Toc232515194"/>
      <w:r>
        <w:rPr>
          <w:rFonts w:ascii="Calibri" w:eastAsia="Calibri" w:hAnsi="Calibri" w:cs="Calibri"/>
          <w:color w:val="2E75B6"/>
          <w:szCs w:val="24"/>
        </w:rPr>
        <w:t>1.3.3. Périmètre géographique</w:t>
      </w:r>
      <w:bookmarkEnd w:id="13"/>
    </w:p>
    <w:p w14:paraId="14D7C4AE" w14:textId="77777777" w:rsidR="00D73C5B" w:rsidRDefault="00000000" w:rsidP="00C2130B">
      <w:r>
        <w:t>Le système couvre l'intégralité du territoire camerounais : 10 régions, 58 départements, 360 arrondissements. Une attention particulière est portée aux régions à forte concentration de producteurs (Centre — Yaoundé, Littoral — Douala) et aux régions présentant des défis spécifiques de connectivité (Adamaoua, Nord, Extrême-Nord) ou de stabilité (Nord-Ouest, Sud-Ouest). Cette dimension géographique conditionne plusieurs exigences non-fonctionnelles, notamment la conception mobile-first et la prise en charge du mode hors ligne par le canal KoboToolbox.</w:t>
      </w:r>
    </w:p>
    <w:p w14:paraId="34A10B52" w14:textId="77777777" w:rsidR="00D73C5B" w:rsidRDefault="00000000">
      <w:pPr>
        <w:pStyle w:val="Titre3"/>
        <w:spacing w:before="220" w:after="110"/>
      </w:pPr>
      <w:bookmarkStart w:id="14" w:name="_Toc232515195"/>
      <w:r>
        <w:rPr>
          <w:rFonts w:ascii="Calibri" w:eastAsia="Calibri" w:hAnsi="Calibri" w:cs="Calibri"/>
          <w:color w:val="2E75B6"/>
          <w:szCs w:val="24"/>
        </w:rPr>
        <w:t>1.3.4. Périmètre légal et réglementaire</w:t>
      </w:r>
      <w:bookmarkEnd w:id="14"/>
    </w:p>
    <w:p w14:paraId="213C26E7"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Loi n° 2024/001 du 24 juillet 2024 </w:t>
      </w:r>
      <w:r>
        <w:rPr>
          <w:rFonts w:ascii="Calibri" w:eastAsia="Calibri" w:hAnsi="Calibri" w:cs="Calibri"/>
        </w:rPr>
        <w:t>régissant les archives au Cameroun. Articles particulièrement structurants : 4 (inaliénabilité, intangibilité), 13 (obligation de collecte/conservation), 14 (service de préarchivage obligatoire), 16 (classification), 19 (intégrité des documents électroniques), 21–22 (délais de communicabilité), 26 (fichier unique accessible), 31–34 (contrôle archivistique), 55 (délai de mise en conformité de 18 mois) ;</w:t>
      </w:r>
    </w:p>
    <w:p w14:paraId="1BAD24CB"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Stratégie Nationale de Développement 2020-2030 (SND30) </w:t>
      </w:r>
      <w:r>
        <w:rPr>
          <w:rFonts w:ascii="Calibri" w:eastAsia="Calibri" w:hAnsi="Calibri" w:cs="Calibri"/>
        </w:rPr>
        <w:t>définissant les 9 réseaux archivistiques prioritaires ;</w:t>
      </w:r>
    </w:p>
    <w:p w14:paraId="5C692E0D"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Normes internationales du Conseil International des Archives (ICA) : </w:t>
      </w:r>
      <w:r>
        <w:rPr>
          <w:rFonts w:ascii="Calibri" w:eastAsia="Calibri" w:hAnsi="Calibri" w:cs="Calibri"/>
        </w:rPr>
        <w:t>ISAAR(CPF), ISDIAH, ISAD(G).</w:t>
      </w:r>
    </w:p>
    <w:p w14:paraId="4A188C4D" w14:textId="77777777" w:rsidR="00D73C5B" w:rsidRDefault="00000000">
      <w:pPr>
        <w:pStyle w:val="Titre2"/>
        <w:spacing w:before="280" w:after="140"/>
      </w:pPr>
      <w:bookmarkStart w:id="15" w:name="_Toc232515196"/>
      <w:r>
        <w:rPr>
          <w:rFonts w:ascii="Calibri" w:eastAsia="Calibri" w:hAnsi="Calibri" w:cs="Calibri"/>
          <w:color w:val="1F4E79"/>
          <w:szCs w:val="28"/>
        </w:rPr>
        <w:t>1.4. Définitions, acronymes et abréviations</w:t>
      </w:r>
      <w:bookmarkEnd w:id="15"/>
    </w:p>
    <w:p w14:paraId="2ACB4F2C" w14:textId="77777777" w:rsidR="00D73C5B" w:rsidRDefault="00000000" w:rsidP="00C2130B">
      <w:r>
        <w:t>Le présent document mobilise un vocabulaire spécialisé issu à la fois du domaine informatique (génie logiciel, sécurité, SIG) et du domaine archivistique (vocabulaire normalisé ICA, terminologie de la Loi 2024/001). Pour faciliter la compréhension d'un public mixte, trois glossaires distincts sont fournis ci-après.</w:t>
      </w:r>
    </w:p>
    <w:p w14:paraId="54A925B9" w14:textId="77777777" w:rsidR="00D73C5B" w:rsidRDefault="00000000">
      <w:pPr>
        <w:pStyle w:val="Titre3"/>
        <w:spacing w:before="220" w:after="110"/>
      </w:pPr>
      <w:bookmarkStart w:id="16" w:name="_Toc232515197"/>
      <w:r>
        <w:rPr>
          <w:rFonts w:ascii="Calibri" w:eastAsia="Calibri" w:hAnsi="Calibri" w:cs="Calibri"/>
          <w:color w:val="2E75B6"/>
          <w:szCs w:val="24"/>
        </w:rPr>
        <w:t>1.4.1. Glossaire technique et informatique</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73C5B" w14:paraId="07BC8E3C"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81902C5" w14:textId="77777777" w:rsidR="00D73C5B" w:rsidRDefault="00000000" w:rsidP="00C2130B">
            <w:r>
              <w:t>Sigle / Terme</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28C343A" w14:textId="77777777" w:rsidR="00D73C5B" w:rsidRDefault="00000000" w:rsidP="00C2130B">
            <w:r>
              <w:t>Signification</w:t>
            </w:r>
          </w:p>
        </w:tc>
      </w:tr>
      <w:tr w:rsidR="00D73C5B" w14:paraId="5A6DCCC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A93C55" w14:textId="77777777" w:rsidR="00D73C5B" w:rsidRDefault="00000000" w:rsidP="00C2130B">
            <w:r>
              <w:t>AES-256</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7C6CFB" w14:textId="77777777" w:rsidR="00D73C5B" w:rsidRDefault="00000000" w:rsidP="00C2130B">
            <w:r>
              <w:t>Advanced Encryption Standard 256 bits — Algorithme de chiffrement symétrique de référence</w:t>
            </w:r>
          </w:p>
        </w:tc>
      </w:tr>
      <w:tr w:rsidR="00D73C5B" w14:paraId="12AC307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156925D" w14:textId="77777777" w:rsidR="00D73C5B" w:rsidRDefault="00000000" w:rsidP="00C2130B">
            <w:r>
              <w:t>API</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139D4F9" w14:textId="77777777" w:rsidR="00D73C5B" w:rsidRDefault="00000000" w:rsidP="00C2130B">
            <w:r>
              <w:t>Application Programming Interface — Interface de programmation d'applications</w:t>
            </w:r>
          </w:p>
        </w:tc>
      </w:tr>
      <w:tr w:rsidR="00D73C5B" w:rsidRPr="00C53B8E" w14:paraId="4FFE98F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CC4787" w14:textId="77777777" w:rsidR="00D73C5B" w:rsidRDefault="00000000" w:rsidP="00C2130B">
            <w:r>
              <w:t>BPMN</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E10161" w14:textId="77777777" w:rsidR="00D73C5B" w:rsidRPr="00C53B8E" w:rsidRDefault="00000000" w:rsidP="00C2130B">
            <w:pPr>
              <w:rPr>
                <w:lang w:val="en-US"/>
              </w:rPr>
            </w:pPr>
            <w:r w:rsidRPr="00C53B8E">
              <w:rPr>
                <w:lang w:val="en-US"/>
              </w:rPr>
              <w:t>Business Process Model and Notation</w:t>
            </w:r>
          </w:p>
        </w:tc>
      </w:tr>
      <w:tr w:rsidR="00D73C5B" w14:paraId="7317123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3F1471" w14:textId="77777777" w:rsidR="00D73C5B" w:rsidRDefault="00000000" w:rsidP="00C2130B">
            <w:r>
              <w:t>CI/CD</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00035A7" w14:textId="77777777" w:rsidR="00D73C5B" w:rsidRDefault="00000000" w:rsidP="00C2130B">
            <w:r>
              <w:t>Continuous Integration / Continuous Deployment</w:t>
            </w:r>
          </w:p>
        </w:tc>
      </w:tr>
      <w:tr w:rsidR="00D73C5B" w14:paraId="3D2489C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22E448" w14:textId="77777777" w:rsidR="00D73C5B" w:rsidRDefault="00000000" w:rsidP="00C2130B">
            <w:r>
              <w:t>CRUD</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9C743F" w14:textId="77777777" w:rsidR="00D73C5B" w:rsidRDefault="00000000" w:rsidP="00C2130B">
            <w:r>
              <w:t>Create, Read, Update, Delete — Opérations élémentaires sur une ressource</w:t>
            </w:r>
          </w:p>
        </w:tc>
      </w:tr>
      <w:tr w:rsidR="00D73C5B" w14:paraId="204FCE6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C6588E" w14:textId="77777777" w:rsidR="00D73C5B" w:rsidRDefault="00000000" w:rsidP="00C2130B">
            <w:r>
              <w:lastRenderedPageBreak/>
              <w:t>DFD</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D402170" w14:textId="77777777" w:rsidR="00D73C5B" w:rsidRDefault="00000000" w:rsidP="00C2130B">
            <w:r>
              <w:t>Data Flow Diagram — Diagramme de flux de données</w:t>
            </w:r>
          </w:p>
        </w:tc>
      </w:tr>
      <w:tr w:rsidR="00D73C5B" w14:paraId="7B845A0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AF3ED5" w14:textId="77777777" w:rsidR="00D73C5B" w:rsidRDefault="00000000" w:rsidP="00C2130B">
            <w:r>
              <w:t>GADM</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0A484C" w14:textId="77777777" w:rsidR="00D73C5B" w:rsidRDefault="00000000" w:rsidP="00C2130B">
            <w:r>
              <w:t>Database of Global Administrative Areas — Référentiel des découpages administratifs mondiaux</w:t>
            </w:r>
          </w:p>
        </w:tc>
      </w:tr>
      <w:tr w:rsidR="00D73C5B" w14:paraId="3B7E700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7FD21C" w14:textId="77777777" w:rsidR="00D73C5B" w:rsidRDefault="00000000" w:rsidP="00C2130B">
            <w:r>
              <w:t>GeoJSON</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AC3BCA" w14:textId="77777777" w:rsidR="00D73C5B" w:rsidRDefault="00000000" w:rsidP="00C2130B">
            <w:r>
              <w:t>Format de données géographiques basé sur JSON</w:t>
            </w:r>
          </w:p>
        </w:tc>
      </w:tr>
      <w:tr w:rsidR="00D73C5B" w14:paraId="129B490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9C867E" w14:textId="77777777" w:rsidR="00D73C5B" w:rsidRDefault="00000000" w:rsidP="00C2130B">
            <w:r>
              <w:t>GPS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E09AB1" w14:textId="77777777" w:rsidR="00D73C5B" w:rsidRDefault="00000000" w:rsidP="00C2130B">
            <w:r>
              <w:t>Global Positioning System</w:t>
            </w:r>
          </w:p>
        </w:tc>
      </w:tr>
      <w:tr w:rsidR="00D73C5B" w14:paraId="5CAFBD9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A4C5087" w14:textId="77777777" w:rsidR="00D73C5B" w:rsidRDefault="00000000" w:rsidP="00C2130B">
            <w:r>
              <w:t>HTTPS</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CBA287B" w14:textId="77777777" w:rsidR="00D73C5B" w:rsidRDefault="00000000" w:rsidP="00C2130B">
            <w:r>
              <w:t>HyperText Transfer Protocol Secure</w:t>
            </w:r>
          </w:p>
        </w:tc>
      </w:tr>
      <w:tr w:rsidR="00D73C5B" w14:paraId="648BBAE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083712" w14:textId="77777777" w:rsidR="00D73C5B" w:rsidRDefault="00000000" w:rsidP="00C2130B">
            <w:r>
              <w:t>IEEE 29148:2018</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358DC0" w14:textId="77777777" w:rsidR="00D73C5B" w:rsidRDefault="00000000" w:rsidP="00C2130B">
            <w:r>
              <w:t>Norme internationale ISO/IEC/IEEE — Ingénierie des exigences</w:t>
            </w:r>
          </w:p>
        </w:tc>
      </w:tr>
      <w:tr w:rsidR="00D73C5B" w:rsidRPr="00C53B8E" w14:paraId="0C875E4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F8E9DBD" w14:textId="77777777" w:rsidR="00D73C5B" w:rsidRDefault="00000000" w:rsidP="00C2130B">
            <w:r>
              <w:t>IEEE 830-1998</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D4649BA" w14:textId="77777777" w:rsidR="00D73C5B" w:rsidRPr="00C53B8E" w:rsidRDefault="00000000" w:rsidP="00C2130B">
            <w:pPr>
              <w:rPr>
                <w:lang w:val="en-US"/>
              </w:rPr>
            </w:pPr>
            <w:r w:rsidRPr="00C53B8E">
              <w:rPr>
                <w:lang w:val="en-US"/>
              </w:rPr>
              <w:t>Recommended Practice for Software Requirements Specifications</w:t>
            </w:r>
          </w:p>
        </w:tc>
      </w:tr>
      <w:tr w:rsidR="00D73C5B" w:rsidRPr="00C53B8E" w14:paraId="13CFA1D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37BCDA" w14:textId="77777777" w:rsidR="00D73C5B" w:rsidRDefault="00000000" w:rsidP="00C2130B">
            <w:r>
              <w:t>IEEE 1016-2009</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54DDD9" w14:textId="77777777" w:rsidR="00D73C5B" w:rsidRPr="00C53B8E" w:rsidRDefault="00000000" w:rsidP="00C2130B">
            <w:pPr>
              <w:rPr>
                <w:lang w:val="en-US"/>
              </w:rPr>
            </w:pPr>
            <w:r w:rsidRPr="00C53B8E">
              <w:rPr>
                <w:lang w:val="en-US"/>
              </w:rPr>
              <w:t>Standard for Software Design Descriptions (SDD)</w:t>
            </w:r>
          </w:p>
        </w:tc>
      </w:tr>
      <w:tr w:rsidR="00D73C5B" w14:paraId="35BD722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800D3F" w14:textId="77777777" w:rsidR="00D73C5B" w:rsidRDefault="00000000" w:rsidP="00C2130B">
            <w:r>
              <w:t>JWT</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88EB74" w14:textId="77777777" w:rsidR="00D73C5B" w:rsidRDefault="00000000" w:rsidP="00C2130B">
            <w:r>
              <w:t>JSON Web Token — Mécanisme d'authentification sécurisé par jeton</w:t>
            </w:r>
          </w:p>
        </w:tc>
      </w:tr>
      <w:tr w:rsidR="00D73C5B" w14:paraId="7F5F9BF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D0C757" w14:textId="77777777" w:rsidR="00D73C5B" w:rsidRDefault="00000000" w:rsidP="00C2130B">
            <w:r>
              <w:t>KPI</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7C1C89" w14:textId="77777777" w:rsidR="00D73C5B" w:rsidRDefault="00000000" w:rsidP="00C2130B">
            <w:r>
              <w:t>Key Performance Indicator</w:t>
            </w:r>
          </w:p>
        </w:tc>
      </w:tr>
      <w:tr w:rsidR="00D73C5B" w14:paraId="7A7D069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F05284" w14:textId="77777777" w:rsidR="00D73C5B" w:rsidRDefault="00000000" w:rsidP="00C2130B">
            <w:r>
              <w:t>MCD / MLD</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9A535D" w14:textId="77777777" w:rsidR="00D73C5B" w:rsidRDefault="00000000" w:rsidP="00C2130B">
            <w:r>
              <w:t>Modèle Conceptuel / Logique des Données (méthode Merise)</w:t>
            </w:r>
          </w:p>
        </w:tc>
      </w:tr>
      <w:tr w:rsidR="00D73C5B" w:rsidRPr="00C53B8E" w14:paraId="70D59A0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7235E8" w14:textId="77777777" w:rsidR="00D73C5B" w:rsidRDefault="00000000" w:rsidP="00C2130B">
            <w:r>
              <w:t>MoSCoW</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8ACC8A" w14:textId="77777777" w:rsidR="00D73C5B" w:rsidRPr="00C53B8E" w:rsidRDefault="00000000" w:rsidP="00C2130B">
            <w:pPr>
              <w:rPr>
                <w:lang w:val="en-US"/>
              </w:rPr>
            </w:pPr>
            <w:r w:rsidRPr="00C53B8E">
              <w:rPr>
                <w:lang w:val="en-US"/>
              </w:rPr>
              <w:t>Méthode de priorisation : Must / Should / Could / Won't have</w:t>
            </w:r>
          </w:p>
        </w:tc>
      </w:tr>
      <w:tr w:rsidR="00D73C5B" w:rsidRPr="00C53B8E" w14:paraId="0E0C2C5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820A54" w14:textId="77777777" w:rsidR="00D73C5B" w:rsidRDefault="00000000" w:rsidP="00C2130B">
            <w:r>
              <w:t>MTBF / MTTR</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0D31CFF" w14:textId="77777777" w:rsidR="00D73C5B" w:rsidRPr="00C53B8E" w:rsidRDefault="00000000" w:rsidP="00C2130B">
            <w:pPr>
              <w:rPr>
                <w:lang w:val="en-US"/>
              </w:rPr>
            </w:pPr>
            <w:r w:rsidRPr="00C53B8E">
              <w:rPr>
                <w:lang w:val="en-US"/>
              </w:rPr>
              <w:t>Mean Time Between Failures / Mean Time To Repair</w:t>
            </w:r>
          </w:p>
        </w:tc>
      </w:tr>
      <w:tr w:rsidR="00D73C5B" w14:paraId="77205E6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0EE1CD" w14:textId="77777777" w:rsidR="00D73C5B" w:rsidRDefault="00000000" w:rsidP="00C2130B">
            <w:r>
              <w:t>MVP</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F92C2C" w14:textId="77777777" w:rsidR="00D73C5B" w:rsidRDefault="00000000" w:rsidP="00C2130B">
            <w:r>
              <w:t>Minimum Viable Product</w:t>
            </w:r>
          </w:p>
        </w:tc>
      </w:tr>
      <w:tr w:rsidR="00D73C5B" w14:paraId="411CAEF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D1E3F7" w14:textId="77777777" w:rsidR="00D73C5B" w:rsidRDefault="00000000" w:rsidP="00C2130B">
            <w:r>
              <w:t>ODK</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2235911" w14:textId="77777777" w:rsidR="00D73C5B" w:rsidRDefault="00000000" w:rsidP="00C2130B">
            <w:r>
              <w:t>Open Data Kit — Suite open source de collecte de données</w:t>
            </w:r>
          </w:p>
        </w:tc>
      </w:tr>
      <w:tr w:rsidR="00D73C5B" w14:paraId="4F25920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708EF3" w14:textId="77777777" w:rsidR="00D73C5B" w:rsidRDefault="00000000" w:rsidP="00C2130B">
            <w:r>
              <w:t>OpenAPI / Swagger</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28BE9E" w14:textId="77777777" w:rsidR="00D73C5B" w:rsidRDefault="00000000" w:rsidP="00C2130B">
            <w:r>
              <w:t>Spécification standard de description des API REST</w:t>
            </w:r>
          </w:p>
        </w:tc>
      </w:tr>
      <w:tr w:rsidR="00D73C5B" w14:paraId="3EE21CA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6026A1" w14:textId="77777777" w:rsidR="00D73C5B" w:rsidRDefault="00000000" w:rsidP="00C2130B">
            <w:r>
              <w:t>OSM</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6B6D3A4" w14:textId="77777777" w:rsidR="00D73C5B" w:rsidRDefault="00000000" w:rsidP="00C2130B">
            <w:r>
              <w:t>OpenStreetMap</w:t>
            </w:r>
          </w:p>
        </w:tc>
      </w:tr>
      <w:tr w:rsidR="00D73C5B" w:rsidRPr="00C53B8E" w14:paraId="7386AFF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725052" w14:textId="77777777" w:rsidR="00D73C5B" w:rsidRDefault="00000000" w:rsidP="00C2130B">
            <w:r>
              <w:t>OWASP</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8013DC" w14:textId="77777777" w:rsidR="00D73C5B" w:rsidRPr="00C53B8E" w:rsidRDefault="00000000" w:rsidP="00C2130B">
            <w:pPr>
              <w:rPr>
                <w:lang w:val="en-US"/>
              </w:rPr>
            </w:pPr>
            <w:r w:rsidRPr="00C53B8E">
              <w:rPr>
                <w:lang w:val="en-US"/>
              </w:rPr>
              <w:t>Open Web Application Security Project</w:t>
            </w:r>
          </w:p>
        </w:tc>
      </w:tr>
      <w:tr w:rsidR="00D73C5B" w14:paraId="4302678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1A91A5" w14:textId="77777777" w:rsidR="00D73C5B" w:rsidRDefault="00000000" w:rsidP="00C2130B">
            <w:r>
              <w:t>PostGIS</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522FD9" w14:textId="77777777" w:rsidR="00D73C5B" w:rsidRDefault="00000000" w:rsidP="00C2130B">
            <w:r>
              <w:t>Extension spatiale de PostgreSQL</w:t>
            </w:r>
          </w:p>
        </w:tc>
      </w:tr>
      <w:tr w:rsidR="00D73C5B" w14:paraId="118D889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4B969D" w14:textId="77777777" w:rsidR="00D73C5B" w:rsidRDefault="00000000" w:rsidP="00C2130B">
            <w:r>
              <w:t>PWA</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DDF1AE" w14:textId="77777777" w:rsidR="00D73C5B" w:rsidRDefault="00000000" w:rsidP="00C2130B">
            <w:r>
              <w:t>Progressive Web App</w:t>
            </w:r>
          </w:p>
        </w:tc>
      </w:tr>
      <w:tr w:rsidR="00D73C5B" w14:paraId="69D68D4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DBDBD4D" w14:textId="77777777" w:rsidR="00D73C5B" w:rsidRDefault="00000000" w:rsidP="00C2130B">
            <w:r>
              <w:t>RBAC</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31438DE" w14:textId="77777777" w:rsidR="00D73C5B" w:rsidRDefault="00000000" w:rsidP="00C2130B">
            <w:r>
              <w:t>Role-Based Access Control — Contrôle d'accès basé sur les rôles</w:t>
            </w:r>
          </w:p>
        </w:tc>
      </w:tr>
      <w:tr w:rsidR="00D73C5B" w14:paraId="51DBDB9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F643D7" w14:textId="77777777" w:rsidR="00D73C5B" w:rsidRDefault="00000000" w:rsidP="00C2130B">
            <w:r>
              <w:lastRenderedPageBreak/>
              <w:t>REST</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957CA7" w14:textId="77777777" w:rsidR="00D73C5B" w:rsidRDefault="00000000" w:rsidP="00C2130B">
            <w:r>
              <w:t>Representational State Transfer</w:t>
            </w:r>
          </w:p>
        </w:tc>
      </w:tr>
      <w:tr w:rsidR="00D73C5B" w14:paraId="5E059C6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83661F" w14:textId="77777777" w:rsidR="00D73C5B" w:rsidRDefault="00000000" w:rsidP="00C2130B">
            <w:r>
              <w:t>RPO</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DF1BDA8" w14:textId="77777777" w:rsidR="00D73C5B" w:rsidRDefault="00000000" w:rsidP="00C2130B">
            <w:r>
              <w:t>Recovery Point Objective</w:t>
            </w:r>
          </w:p>
        </w:tc>
      </w:tr>
      <w:tr w:rsidR="00D73C5B" w14:paraId="2CFB6E3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4D7150" w14:textId="77777777" w:rsidR="00D73C5B" w:rsidRDefault="00000000" w:rsidP="00C2130B">
            <w:r>
              <w:t>RTO</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00BA64" w14:textId="77777777" w:rsidR="00D73C5B" w:rsidRDefault="00000000" w:rsidP="00C2130B">
            <w:r>
              <w:t>Recovery Time Objective</w:t>
            </w:r>
          </w:p>
        </w:tc>
      </w:tr>
      <w:tr w:rsidR="00D73C5B" w14:paraId="0B0E3CD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C0E0D1" w14:textId="77777777" w:rsidR="00D73C5B" w:rsidRDefault="00000000" w:rsidP="00C2130B">
            <w:r>
              <w:t>SIG</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67D96C8" w14:textId="77777777" w:rsidR="00D73C5B" w:rsidRDefault="00000000" w:rsidP="00C2130B">
            <w:r>
              <w:t>Système d'Information Géographique</w:t>
            </w:r>
          </w:p>
        </w:tc>
      </w:tr>
      <w:tr w:rsidR="00D73C5B" w14:paraId="28EAF0F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41CBB1" w14:textId="77777777" w:rsidR="00D73C5B" w:rsidRDefault="00000000" w:rsidP="00C2130B">
            <w:r>
              <w:t>SRS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30243C" w14:textId="77777777" w:rsidR="00D73C5B" w:rsidRDefault="00000000" w:rsidP="00C2130B">
            <w:r>
              <w:t>Software Requirements Specification</w:t>
            </w:r>
          </w:p>
        </w:tc>
      </w:tr>
      <w:tr w:rsidR="00D73C5B" w14:paraId="705E6C2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2AB4B4" w14:textId="77777777" w:rsidR="00D73C5B" w:rsidRDefault="00000000" w:rsidP="00C2130B">
            <w:r>
              <w:t>SSO</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634517" w14:textId="77777777" w:rsidR="00D73C5B" w:rsidRDefault="00000000" w:rsidP="00C2130B">
            <w:r>
              <w:t>Single Sign-On</w:t>
            </w:r>
          </w:p>
        </w:tc>
      </w:tr>
      <w:tr w:rsidR="00D73C5B" w14:paraId="6AF20FF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68FF0B" w14:textId="77777777" w:rsidR="00D73C5B" w:rsidRDefault="00000000" w:rsidP="00C2130B">
            <w:r>
              <w:t>TLS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0D3D35" w14:textId="77777777" w:rsidR="00D73C5B" w:rsidRDefault="00000000" w:rsidP="00C2130B">
            <w:r>
              <w:t>Transport Layer Security</w:t>
            </w:r>
          </w:p>
        </w:tc>
      </w:tr>
      <w:tr w:rsidR="00D73C5B" w14:paraId="0E464B8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5B5E48" w14:textId="77777777" w:rsidR="00D73C5B" w:rsidRDefault="00000000" w:rsidP="00C2130B">
            <w:r>
              <w:t>UAT</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3CCB0B" w14:textId="77777777" w:rsidR="00D73C5B" w:rsidRDefault="00000000" w:rsidP="00C2130B">
            <w:r>
              <w:t>User Acceptance Testing</w:t>
            </w:r>
          </w:p>
        </w:tc>
      </w:tr>
      <w:tr w:rsidR="00D73C5B" w14:paraId="7E66980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CB338F" w14:textId="77777777" w:rsidR="00D73C5B" w:rsidRDefault="00000000" w:rsidP="00C2130B">
            <w:r>
              <w:t>UML</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85C86B" w14:textId="77777777" w:rsidR="00D73C5B" w:rsidRDefault="00000000" w:rsidP="00C2130B">
            <w:r>
              <w:t>Unified Modeling Language</w:t>
            </w:r>
          </w:p>
        </w:tc>
      </w:tr>
      <w:tr w:rsidR="00D73C5B" w14:paraId="119DE54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E3E2C5" w14:textId="77777777" w:rsidR="00D73C5B" w:rsidRDefault="00000000" w:rsidP="00C2130B">
            <w:r>
              <w:t>WCAG</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7F7450" w14:textId="77777777" w:rsidR="00D73C5B" w:rsidRDefault="00000000" w:rsidP="00C2130B">
            <w:r>
              <w:t>Web Content Accessibility Guidelines</w:t>
            </w:r>
          </w:p>
        </w:tc>
      </w:tr>
    </w:tbl>
    <w:p w14:paraId="717086F7" w14:textId="77777777" w:rsidR="00D73C5B" w:rsidRDefault="00000000">
      <w:pPr>
        <w:pStyle w:val="Titre3"/>
        <w:spacing w:before="220" w:after="110"/>
      </w:pPr>
      <w:bookmarkStart w:id="17" w:name="_Toc232515198"/>
      <w:r>
        <w:rPr>
          <w:rFonts w:ascii="Calibri" w:eastAsia="Calibri" w:hAnsi="Calibri" w:cs="Calibri"/>
          <w:color w:val="2E75B6"/>
          <w:szCs w:val="24"/>
        </w:rPr>
        <w:t>1.4.2. Glossaire métier — Archivistique</w:t>
      </w:r>
      <w:bookmarkEnd w:id="17"/>
    </w:p>
    <w:p w14:paraId="04F69859" w14:textId="77777777" w:rsidR="00D73C5B" w:rsidRDefault="00000000" w:rsidP="00C2130B">
      <w:r>
        <w:t>Pour les développeurs et architectes du système, qui ne sont pas nécessairement archivistes de formation, ce glossaire métier est essentiel. Il s'appuie sur les définitions retenues par la Loi n° 2024/001 (article 2) et par les normes 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73C5B" w14:paraId="16D4A4F9"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33F4BB4" w14:textId="77777777" w:rsidR="00D73C5B" w:rsidRDefault="00000000" w:rsidP="00C2130B">
            <w:r>
              <w:t>Terme</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E47E2CD" w14:textId="77777777" w:rsidR="00D73C5B" w:rsidRDefault="00000000" w:rsidP="00C2130B">
            <w:r>
              <w:t>Définition</w:t>
            </w:r>
          </w:p>
        </w:tc>
      </w:tr>
      <w:tr w:rsidR="00D73C5B" w14:paraId="301D61B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C9AE69" w14:textId="77777777" w:rsidR="00D73C5B" w:rsidRDefault="00000000" w:rsidP="00C2130B">
            <w:r>
              <w:t>Archives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34D6B3" w14:textId="77777777" w:rsidR="00D73C5B" w:rsidRDefault="00000000" w:rsidP="00C2130B">
            <w:r>
              <w:t>Ensemble des documents (y compris des données), quels que soient leur nature, date, forme, support et lieu de conservation, produits ou reçus par toute personne physique ou morale, et conservés dans l'intérêt public (Loi 2024/001, Art. 2).</w:t>
            </w:r>
          </w:p>
        </w:tc>
      </w:tr>
      <w:tr w:rsidR="00D73C5B" w14:paraId="2CD9894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3AE818" w14:textId="77777777" w:rsidR="00D73C5B" w:rsidRDefault="00000000" w:rsidP="00C2130B">
            <w:r>
              <w:t>Archives courantes</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E6E484" w14:textId="77777777" w:rsidR="00D73C5B" w:rsidRDefault="00000000" w:rsidP="00C2130B">
            <w:r>
              <w:t>Documents d'utilisation fréquente pour l'activité des administrations qui les ont produits ou reçus.</w:t>
            </w:r>
          </w:p>
        </w:tc>
      </w:tr>
      <w:tr w:rsidR="00D73C5B" w14:paraId="0E45954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741CCB" w14:textId="77777777" w:rsidR="00D73C5B" w:rsidRDefault="00000000" w:rsidP="00C2130B">
            <w:r>
              <w:t>Archives intermédiaires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8173D5" w14:textId="77777777" w:rsidR="00D73C5B" w:rsidRDefault="00000000" w:rsidP="00C2130B">
            <w:r>
              <w:t>Documents qui, n'étant plus considérés comme courants, ne peuvent encore faire l'objet ni d'élimination ni de conservation définitive.</w:t>
            </w:r>
          </w:p>
        </w:tc>
      </w:tr>
      <w:tr w:rsidR="00D73C5B" w14:paraId="344EA13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7CE25F" w14:textId="77777777" w:rsidR="00D73C5B" w:rsidRDefault="00000000" w:rsidP="00C2130B">
            <w:r>
              <w:t>Archives historiques (définitives)</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05099D" w14:textId="77777777" w:rsidR="00D73C5B" w:rsidRDefault="00000000" w:rsidP="00C2130B">
            <w:r>
              <w:t>Documents qui, au terme d'une utilisation courante ou épisodique, sont conservés en raison de leur intérêt historique.</w:t>
            </w:r>
          </w:p>
        </w:tc>
      </w:tr>
      <w:tr w:rsidR="00D73C5B" w14:paraId="38720C6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8C1C11" w14:textId="77777777" w:rsidR="00D73C5B" w:rsidRDefault="00000000" w:rsidP="00C2130B">
            <w:r>
              <w:lastRenderedPageBreak/>
              <w:t>Archives publiques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1D8487" w14:textId="77777777" w:rsidR="00D73C5B" w:rsidRDefault="00000000" w:rsidP="00C2130B">
            <w:r>
              <w:t>Documents procédant de l'activité de l'État, de ses démembrements, des CTD, des EP/EPA, ou des organismes privés en mission de service public (Loi 2024/001, Art. 3).</w:t>
            </w:r>
          </w:p>
        </w:tc>
      </w:tr>
      <w:tr w:rsidR="00D73C5B" w14:paraId="0CA0B18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52B1B3" w14:textId="77777777" w:rsidR="00D73C5B" w:rsidRDefault="00000000" w:rsidP="00C2130B">
            <w:r>
              <w:t>Archives privées</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77D12F" w14:textId="77777777" w:rsidR="00D73C5B" w:rsidRDefault="00000000" w:rsidP="00C2130B">
            <w:r>
              <w:t>Documents produits ou reçus par des personnes physiques ou morales de droit privé, sans mandat public (Loi 2024/001, Art. 8).</w:t>
            </w:r>
          </w:p>
        </w:tc>
      </w:tr>
      <w:tr w:rsidR="00D73C5B" w14:paraId="2466CD9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C8078D" w14:textId="77777777" w:rsidR="00D73C5B" w:rsidRDefault="00000000" w:rsidP="00C2130B">
            <w:r>
              <w:t>Centre de préarchivage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D66ED6" w14:textId="77777777" w:rsidR="00D73C5B" w:rsidRDefault="00000000" w:rsidP="00C2130B">
            <w:r>
              <w:t>Structure de gestion des archives intermédiaires au sein des administrations publiques ou privées et des CTD (Loi 2024/001, Art. 2 §11).</w:t>
            </w:r>
          </w:p>
        </w:tc>
      </w:tr>
      <w:tr w:rsidR="00D73C5B" w14:paraId="65A3655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E96555" w14:textId="77777777" w:rsidR="00D73C5B" w:rsidRDefault="00000000" w:rsidP="00C2130B">
            <w:r>
              <w:t>Producteur d'archives</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2E13B0F" w14:textId="77777777" w:rsidR="00D73C5B" w:rsidRDefault="00000000" w:rsidP="00C2130B">
            <w:r>
              <w:t>Personne physique ou morale ayant produit, reçu ou conservé des archives dans l'exercice de son activité (Loi 2024/001, Art. 2 §32). Entité centrale modélisée par CNIPAC.</w:t>
            </w:r>
          </w:p>
        </w:tc>
      </w:tr>
      <w:tr w:rsidR="00D73C5B" w14:paraId="60ECB68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74CCD2" w14:textId="77777777" w:rsidR="00D73C5B" w:rsidRDefault="00000000" w:rsidP="00C2130B">
            <w:r>
              <w:t>Versement</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E26FED" w14:textId="77777777" w:rsidR="00D73C5B" w:rsidRDefault="00000000" w:rsidP="00C2130B">
            <w:r>
              <w:t>Opération matérielle et intellectuelle par laquelle les archives sont transférées des institutions productrices vers les structures de conservation.</w:t>
            </w:r>
          </w:p>
        </w:tc>
      </w:tr>
      <w:tr w:rsidR="00D73C5B" w14:paraId="3233AF7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4244F28" w14:textId="77777777" w:rsidR="00D73C5B" w:rsidRDefault="00000000" w:rsidP="00C2130B">
            <w:r>
              <w:t>Collecte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FDAF1D" w14:textId="77777777" w:rsidR="00D73C5B" w:rsidRDefault="00000000" w:rsidP="00C2130B">
            <w:r>
              <w:t>Opération technique par laquelle les documents d'archives sont transférés des services producteurs aux services en charge de leur conservation.</w:t>
            </w:r>
          </w:p>
        </w:tc>
      </w:tr>
      <w:tr w:rsidR="00D73C5B" w14:paraId="2E779B4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E06B50" w14:textId="77777777" w:rsidR="00D73C5B" w:rsidRDefault="00000000" w:rsidP="00C2130B">
            <w:r>
              <w:t>Tri</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819D2D" w14:textId="77777777" w:rsidR="00D73C5B" w:rsidRDefault="00000000" w:rsidP="00C2130B">
            <w:r>
              <w:t>Opération consistant à séparer, au terme d'une évaluation, les documents à conserver de ceux voués à l'élimination.</w:t>
            </w:r>
          </w:p>
        </w:tc>
      </w:tr>
      <w:tr w:rsidR="00D73C5B" w14:paraId="4A74218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8C6A54" w14:textId="77777777" w:rsidR="00D73C5B" w:rsidRDefault="00000000" w:rsidP="00C2130B">
            <w:r>
              <w:t>Sort final</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ED7DE33" w14:textId="77777777" w:rsidR="00D73C5B" w:rsidRDefault="00000000" w:rsidP="00C2130B">
            <w:r>
              <w:t>Destination d'un document à l'expiration de son DUA : élimination, tri ou conservation définitive.</w:t>
            </w:r>
          </w:p>
        </w:tc>
      </w:tr>
      <w:tr w:rsidR="00D73C5B" w14:paraId="6B0179B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36C0BC" w14:textId="77777777" w:rsidR="00D73C5B" w:rsidRDefault="00000000" w:rsidP="00C2130B">
            <w:r>
              <w:t>Délai d'utilité administrative (DUA)</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8CC8D6" w14:textId="77777777" w:rsidR="00D73C5B" w:rsidRDefault="00000000" w:rsidP="00C2130B">
            <w:r>
              <w:t>Durée légale ou pratique pendant laquelle un document doit être conservé par le service producteur.</w:t>
            </w:r>
          </w:p>
        </w:tc>
      </w:tr>
      <w:tr w:rsidR="00D73C5B" w14:paraId="567B4F6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A7D96B" w14:textId="77777777" w:rsidR="00D73C5B" w:rsidRDefault="00000000" w:rsidP="00C2130B">
            <w:r>
              <w:t>Réseau archivistique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C4CB9A8" w14:textId="77777777" w:rsidR="00D73C5B" w:rsidRDefault="00000000" w:rsidP="00C2130B">
            <w:r>
              <w:t>Regroupement sectoriel de producteurs selon la nomenclature SND30 (9 réseaux pour la phase pilote).</w:t>
            </w:r>
          </w:p>
        </w:tc>
      </w:tr>
      <w:tr w:rsidR="00D73C5B" w14:paraId="76F663E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A2E9EE" w14:textId="77777777" w:rsidR="00D73C5B" w:rsidRDefault="00000000" w:rsidP="00C2130B">
            <w:r>
              <w:t>Système National d'Archivage (SNA)</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F5276E" w14:textId="77777777" w:rsidR="00D73C5B" w:rsidRDefault="00000000" w:rsidP="00C2130B">
            <w:r>
              <w:t>Ensemble d'institutions, d'acteurs et d'infrastructures de production, traitement, conservation, valorisation et régulation des archives (Loi 2024/001, Art. 2 §34).</w:t>
            </w:r>
          </w:p>
        </w:tc>
      </w:tr>
      <w:tr w:rsidR="00D73C5B" w14:paraId="0983F95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627C10" w14:textId="77777777" w:rsidR="00D73C5B" w:rsidRDefault="00000000" w:rsidP="00C2130B">
            <w:r>
              <w:t>Fonds d'archives</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3E5D0A" w14:textId="77777777" w:rsidR="00D73C5B" w:rsidRDefault="00000000" w:rsidP="00C2130B">
            <w:r>
              <w:t>Ensemble organique de documents produits ou reçus par une personne dans l'exercice de ses activités. Notion clé décrite par ISAD(G).</w:t>
            </w:r>
          </w:p>
        </w:tc>
      </w:tr>
      <w:tr w:rsidR="00D73C5B" w14:paraId="43C370A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0134A1" w14:textId="77777777" w:rsidR="00D73C5B" w:rsidRDefault="00000000" w:rsidP="00C2130B">
            <w:r>
              <w:lastRenderedPageBreak/>
              <w:t>Notice d'autorité</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4CDCE7" w14:textId="77777777" w:rsidR="00D73C5B" w:rsidRDefault="00000000" w:rsidP="00C2130B">
            <w:r>
              <w:t>Description normalisée d'un producteur selon ISAAR(CPF). Objet principal du référentiel CNIPAC.</w:t>
            </w:r>
          </w:p>
        </w:tc>
      </w:tr>
      <w:tr w:rsidR="00D73C5B" w14:paraId="45600B2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BC544FB" w14:textId="77777777" w:rsidR="00D73C5B" w:rsidRDefault="00000000" w:rsidP="00C2130B">
            <w:r>
              <w:t>Service d'archives / Institution de conservation</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F41F43" w14:textId="77777777" w:rsidR="00D73C5B" w:rsidRDefault="00000000" w:rsidP="00C2130B">
            <w:r>
              <w:t>Entité responsable de la conservation et de la communication des archives. Décrite selon ISDIAH.</w:t>
            </w:r>
          </w:p>
        </w:tc>
      </w:tr>
      <w:tr w:rsidR="00D73C5B" w14:paraId="7116C3A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98D1C1" w14:textId="77777777" w:rsidR="00D73C5B" w:rsidRDefault="00000000" w:rsidP="00C2130B">
            <w:r>
              <w:t>Imprescriptibilité</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B392E2" w14:textId="77777777" w:rsidR="00D73C5B" w:rsidRDefault="00000000" w:rsidP="00C2130B">
            <w:r>
              <w:t>Caractère des archives qui ne peuvent être supprimées ni enlevées par l'effet du temps (Loi 2024/001, Art. 4).</w:t>
            </w:r>
          </w:p>
        </w:tc>
      </w:tr>
      <w:tr w:rsidR="00D73C5B" w14:paraId="44A461D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5D2940" w14:textId="77777777" w:rsidR="00D73C5B" w:rsidRDefault="00000000" w:rsidP="00C2130B">
            <w:r>
              <w:t>Inaliénabilité</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E0443A8" w14:textId="77777777" w:rsidR="00D73C5B" w:rsidRDefault="00000000" w:rsidP="00C2130B">
            <w:r>
              <w:t>Caractère des archives publiques qui ne peuvent être ni cédées ni vendues (Loi 2024/001, Art. 4).</w:t>
            </w:r>
          </w:p>
        </w:tc>
      </w:tr>
      <w:tr w:rsidR="00D73C5B" w14:paraId="1852E3B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4A5ED4" w14:textId="77777777" w:rsidR="00D73C5B" w:rsidRDefault="00000000" w:rsidP="00C2130B">
            <w:r>
              <w:t>Intangibilité</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24D02B" w14:textId="77777777" w:rsidR="00D73C5B" w:rsidRDefault="00000000" w:rsidP="00C2130B">
            <w:r>
              <w:t>Caractère des archives qui doivent être maintenues intactes et non modifiables.</w:t>
            </w:r>
          </w:p>
        </w:tc>
      </w:tr>
      <w:tr w:rsidR="00D73C5B" w14:paraId="604C2B3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EF64150" w14:textId="77777777" w:rsidR="00D73C5B" w:rsidRDefault="00000000" w:rsidP="00C2130B">
            <w:r>
              <w:t>Intégrité</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8347A80" w14:textId="77777777" w:rsidR="00D73C5B" w:rsidRDefault="00000000" w:rsidP="00C2130B">
            <w:r>
              <w:t>Caractéristique d'une information n'ayant subi aucune destruction, altération ou modification.</w:t>
            </w:r>
          </w:p>
        </w:tc>
      </w:tr>
      <w:tr w:rsidR="00D73C5B" w14:paraId="4D72E7C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227E9F" w14:textId="77777777" w:rsidR="00D73C5B" w:rsidRDefault="00000000" w:rsidP="00C2130B">
            <w:r>
              <w:t>Pérennité</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6088F4" w14:textId="77777777" w:rsidR="00D73C5B" w:rsidRDefault="00000000" w:rsidP="00C2130B">
            <w:r>
              <w:t>Aptitude de l'information à traverser le temps en préservant son intégrité.</w:t>
            </w:r>
          </w:p>
        </w:tc>
      </w:tr>
      <w:tr w:rsidR="00D73C5B" w14:paraId="642BD37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31E5B4" w14:textId="77777777" w:rsidR="00D73C5B" w:rsidRDefault="00000000" w:rsidP="00C2130B">
            <w:r>
              <w:t>Maturité archivistique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145F745" w14:textId="77777777" w:rsidR="00D73C5B" w:rsidRDefault="00000000" w:rsidP="00C2130B">
            <w:r>
              <w:t>Score composite (0–100) calculé par CNIPAC à partir des indicateurs de la section VI du questionnaire. Permet le benchmarking inter-réseaux.</w:t>
            </w:r>
          </w:p>
        </w:tc>
      </w:tr>
      <w:tr w:rsidR="00D73C5B" w14:paraId="385FF50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5CDF1E" w14:textId="77777777" w:rsidR="00D73C5B" w:rsidRDefault="00000000" w:rsidP="00C2130B">
            <w:r>
              <w:t>Crowdsourcing archivistique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E835AE" w14:textId="77777777" w:rsidR="00D73C5B" w:rsidRDefault="00000000" w:rsidP="00C2130B">
            <w:r>
              <w:t>Mécanisme participatif permettant aux producteurs (via leur point focal archives) de signaler des mises à jour, sous validation des ANC.</w:t>
            </w:r>
          </w:p>
        </w:tc>
      </w:tr>
    </w:tbl>
    <w:p w14:paraId="54480B2F" w14:textId="77777777" w:rsidR="00D73C5B" w:rsidRDefault="00000000">
      <w:pPr>
        <w:pStyle w:val="Titre3"/>
        <w:spacing w:before="220" w:after="110"/>
      </w:pPr>
      <w:bookmarkStart w:id="18" w:name="_Toc232515199"/>
      <w:r>
        <w:rPr>
          <w:rFonts w:ascii="Calibri" w:eastAsia="Calibri" w:hAnsi="Calibri" w:cs="Calibri"/>
          <w:color w:val="2E75B6"/>
          <w:szCs w:val="24"/>
        </w:rPr>
        <w:t>1.4.3. Glossaire institutionnel et acteurs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73C5B" w14:paraId="163D90BB"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AE1E483" w14:textId="77777777" w:rsidR="00D73C5B" w:rsidRDefault="00000000" w:rsidP="00C2130B">
            <w:r>
              <w:t>Sigle</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70858A4" w14:textId="77777777" w:rsidR="00D73C5B" w:rsidRDefault="00000000" w:rsidP="00C2130B">
            <w:r>
              <w:t>Signification</w:t>
            </w:r>
          </w:p>
        </w:tc>
      </w:tr>
      <w:tr w:rsidR="00D73C5B" w14:paraId="38604DC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E600DE" w14:textId="77777777" w:rsidR="00D73C5B" w:rsidRDefault="00000000" w:rsidP="00C2130B">
            <w:r>
              <w:t>ANC</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BC218F" w14:textId="77777777" w:rsidR="00D73C5B" w:rsidRDefault="00000000" w:rsidP="00C2130B">
            <w:r>
              <w:t>Archives Nationales du Cameroun — Organisme public en charge de la gestion du SNA. Partenaire institutionnel principal du projet.</w:t>
            </w:r>
          </w:p>
        </w:tc>
      </w:tr>
      <w:tr w:rsidR="00D73C5B" w14:paraId="5C0FFBE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94BB89" w14:textId="77777777" w:rsidR="00D73C5B" w:rsidRDefault="00000000" w:rsidP="00C2130B">
            <w:r>
              <w:t>CENADI</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EB545B" w14:textId="77777777" w:rsidR="00D73C5B" w:rsidRDefault="00000000" w:rsidP="00C2130B">
            <w:r>
              <w:t>Centre National de Développement de l'Informatique — Porteur technique du projet, rattaché au MINFI.</w:t>
            </w:r>
          </w:p>
        </w:tc>
      </w:tr>
      <w:tr w:rsidR="00D73C5B" w14:paraId="4BC9F28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3EB1E4" w14:textId="77777777" w:rsidR="00D73C5B" w:rsidRDefault="00000000" w:rsidP="00C2130B">
            <w:r>
              <w:t>CNIPAC</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3B58C9" w14:textId="77777777" w:rsidR="00D73C5B" w:rsidRDefault="00000000" w:rsidP="00C2130B">
            <w:r>
              <w:t>Carte Numérique Interactive des Producteurs d'Archives au Cameroun</w:t>
            </w:r>
          </w:p>
        </w:tc>
      </w:tr>
      <w:tr w:rsidR="00D73C5B" w14:paraId="332DB45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D6936C0" w14:textId="77777777" w:rsidR="00D73C5B" w:rsidRDefault="00000000" w:rsidP="00C2130B">
            <w:r>
              <w:lastRenderedPageBreak/>
              <w:t>CTD</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662F33" w14:textId="77777777" w:rsidR="00D73C5B" w:rsidRDefault="00000000" w:rsidP="00C2130B">
            <w:r>
              <w:t>Collectivités Territoriales Décentralisées — Communes, communautés urbaines, régions.</w:t>
            </w:r>
          </w:p>
        </w:tc>
      </w:tr>
      <w:tr w:rsidR="00D73C5B" w14:paraId="2C52D12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6CF86C" w14:textId="77777777" w:rsidR="00D73C5B" w:rsidRDefault="00000000" w:rsidP="00C2130B">
            <w:r>
              <w:t>DEP</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83409F" w14:textId="77777777" w:rsidR="00D73C5B" w:rsidRDefault="00000000" w:rsidP="00C2130B">
            <w:r>
              <w:t>Division des Études et Projets du CENADI</w:t>
            </w:r>
          </w:p>
        </w:tc>
      </w:tr>
      <w:tr w:rsidR="00D73C5B" w14:paraId="2613228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2DAFC4" w14:textId="77777777" w:rsidR="00D73C5B" w:rsidRDefault="00000000" w:rsidP="00C2130B">
            <w:r>
              <w:t>DEL</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3BC9E55" w14:textId="77777777" w:rsidR="00D73C5B" w:rsidRDefault="00000000" w:rsidP="00C2130B">
            <w:r>
              <w:t>Division de l'Exploitation et des Logiciels du CENADI</w:t>
            </w:r>
          </w:p>
        </w:tc>
      </w:tr>
      <w:tr w:rsidR="00D73C5B" w14:paraId="0BFD8C9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219D98" w14:textId="77777777" w:rsidR="00D73C5B" w:rsidRDefault="00000000" w:rsidP="00C2130B">
            <w:r>
              <w:t>EP / EPA</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A79B4B" w14:textId="77777777" w:rsidR="00D73C5B" w:rsidRDefault="00000000" w:rsidP="00C2130B">
            <w:r>
              <w:t>Entreprise Publique / Établissement Public Administratif</w:t>
            </w:r>
          </w:p>
        </w:tc>
      </w:tr>
      <w:tr w:rsidR="00D73C5B" w14:paraId="4382DC2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07A945" w14:textId="77777777" w:rsidR="00D73C5B" w:rsidRDefault="00000000" w:rsidP="00C2130B">
            <w:r>
              <w:t>MINAC</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F56DD1" w14:textId="77777777" w:rsidR="00D73C5B" w:rsidRDefault="00000000" w:rsidP="00C2130B">
            <w:r>
              <w:t>Ministère des Arts et de la Culture — Tutelle des ANC</w:t>
            </w:r>
          </w:p>
        </w:tc>
      </w:tr>
      <w:tr w:rsidR="00D73C5B" w14:paraId="3401F2B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443C87" w14:textId="77777777" w:rsidR="00D73C5B" w:rsidRDefault="00000000" w:rsidP="00C2130B">
            <w:r>
              <w:t>MINFI</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D2CCA6" w14:textId="77777777" w:rsidR="00D73C5B" w:rsidRDefault="00000000" w:rsidP="00C2130B">
            <w:r>
              <w:t>Ministère des Finances — Tutelle du CENADI</w:t>
            </w:r>
          </w:p>
        </w:tc>
      </w:tr>
      <w:tr w:rsidR="00D73C5B" w14:paraId="6E95AF9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C849D7" w14:textId="77777777" w:rsidR="00D73C5B" w:rsidRDefault="00000000" w:rsidP="00C2130B">
            <w:r>
              <w:t>MINPOSTEL</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C59945" w14:textId="77777777" w:rsidR="00D73C5B" w:rsidRDefault="00000000" w:rsidP="00C2130B">
            <w:r>
              <w:t>Ministère des Postes et Télécommunications</w:t>
            </w:r>
          </w:p>
        </w:tc>
      </w:tr>
      <w:tr w:rsidR="00D73C5B" w14:paraId="2919FCC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7D8D7D" w14:textId="77777777" w:rsidR="00D73C5B" w:rsidRDefault="00000000" w:rsidP="00C2130B">
            <w:r>
              <w:t>SGPM</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A9F49E" w14:textId="77777777" w:rsidR="00D73C5B" w:rsidRDefault="00000000" w:rsidP="00C2130B">
            <w:r>
              <w:t>Secrétariat Général des Services du Premier Ministre</w:t>
            </w:r>
          </w:p>
        </w:tc>
      </w:tr>
      <w:tr w:rsidR="00D73C5B" w14:paraId="17EC7E1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036503" w14:textId="77777777" w:rsidR="00D73C5B" w:rsidRDefault="00000000" w:rsidP="00C2130B">
            <w:r>
              <w:t>SND30</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E47148F" w14:textId="77777777" w:rsidR="00D73C5B" w:rsidRDefault="00000000" w:rsidP="00C2130B">
            <w:r>
              <w:t>Stratégie Nationale de Développement 2020-2030</w:t>
            </w:r>
          </w:p>
        </w:tc>
      </w:tr>
      <w:tr w:rsidR="00D73C5B" w14:paraId="6EF2717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AD8DB8" w14:textId="77777777" w:rsidR="00D73C5B" w:rsidRDefault="00000000" w:rsidP="00C2130B">
            <w:r>
              <w:t>COPIL</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22BE7C" w14:textId="77777777" w:rsidR="00D73C5B" w:rsidRDefault="00000000" w:rsidP="00C2130B">
            <w:r>
              <w:t>Comité de Pilotage du projet CNIPAC</w:t>
            </w:r>
          </w:p>
        </w:tc>
      </w:tr>
    </w:tbl>
    <w:p w14:paraId="65F6C015" w14:textId="77777777" w:rsidR="00D73C5B" w:rsidRDefault="00000000">
      <w:pPr>
        <w:pStyle w:val="Titre2"/>
        <w:spacing w:before="280" w:after="140"/>
      </w:pPr>
      <w:bookmarkStart w:id="19" w:name="_Toc232515200"/>
      <w:r>
        <w:rPr>
          <w:rFonts w:ascii="Calibri" w:eastAsia="Calibri" w:hAnsi="Calibri" w:cs="Calibri"/>
          <w:color w:val="1F4E79"/>
          <w:szCs w:val="28"/>
        </w:rPr>
        <w:t>1.5. Documents de référence</w:t>
      </w:r>
      <w:bookmarkEnd w:id="19"/>
    </w:p>
    <w:p w14:paraId="4633E322" w14:textId="77777777" w:rsidR="00D73C5B" w:rsidRDefault="00000000" w:rsidP="00C2130B">
      <w:r>
        <w:t>Le présent Rapport d'Analyse s'appuie sur l'ensemble des documents listés ci-dessous, classés en trois catégories : documents du projet, textes réglementaires nationaux, normes internationales applicables.</w:t>
      </w:r>
    </w:p>
    <w:p w14:paraId="4F9D72B5" w14:textId="77777777" w:rsidR="00D73C5B" w:rsidRDefault="00000000">
      <w:pPr>
        <w:pStyle w:val="Titre3"/>
        <w:spacing w:before="220" w:after="110"/>
      </w:pPr>
      <w:bookmarkStart w:id="20" w:name="_Toc232515201"/>
      <w:r>
        <w:rPr>
          <w:rFonts w:ascii="Calibri" w:eastAsia="Calibri" w:hAnsi="Calibri" w:cs="Calibri"/>
          <w:color w:val="2E75B6"/>
          <w:szCs w:val="24"/>
        </w:rPr>
        <w:t>1.5.1. Documents du projet CNIPAC</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7"/>
        <w:gridCol w:w="3672"/>
        <w:gridCol w:w="2137"/>
        <w:gridCol w:w="1094"/>
        <w:gridCol w:w="1460"/>
      </w:tblGrid>
      <w:tr w:rsidR="00D73C5B" w14:paraId="196A7D27"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6465E0C" w14:textId="77777777" w:rsidR="00D73C5B" w:rsidRDefault="00000000" w:rsidP="00C2130B">
            <w:r>
              <w:t>Réf.</w:t>
            </w:r>
          </w:p>
        </w:tc>
        <w:tc>
          <w:tcPr>
            <w:tcW w:w="3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492D976" w14:textId="77777777" w:rsidR="00D73C5B" w:rsidRDefault="00000000" w:rsidP="00C2130B">
            <w:r>
              <w:t>Intitulé</w:t>
            </w:r>
          </w:p>
        </w:tc>
        <w:tc>
          <w:tcPr>
            <w:tcW w:w="2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0AD5B50" w14:textId="77777777" w:rsidR="00D73C5B" w:rsidRDefault="00000000" w:rsidP="00C2130B">
            <w:r>
              <w:t>Identifiant</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594BE91" w14:textId="77777777" w:rsidR="00D73C5B" w:rsidRDefault="00000000" w:rsidP="00C2130B">
            <w:r>
              <w:t>Date</w:t>
            </w:r>
          </w:p>
        </w:tc>
        <w:tc>
          <w:tcPr>
            <w:tcW w:w="14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65F847E" w14:textId="77777777" w:rsidR="00D73C5B" w:rsidRDefault="00000000" w:rsidP="00C2130B">
            <w:r>
              <w:t>Auteur</w:t>
            </w:r>
          </w:p>
        </w:tc>
      </w:tr>
      <w:tr w:rsidR="00D73C5B" w14:paraId="5F68A67C"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4FF2CF" w14:textId="77777777" w:rsidR="00D73C5B" w:rsidRDefault="00000000" w:rsidP="00C2130B">
            <w:r>
              <w:t>[PROJ-01]</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22C2C9" w14:textId="77777777" w:rsidR="00D73C5B" w:rsidRDefault="00000000" w:rsidP="00C2130B">
            <w:r>
              <w:t>Termes de Référence — CNIPAC</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97511A" w14:textId="77777777" w:rsidR="00D73C5B" w:rsidRDefault="00000000" w:rsidP="00C2130B">
            <w:r>
              <w:t>TDR_Carte_Archives V1.3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0F3DDB" w14:textId="77777777" w:rsidR="00D73C5B" w:rsidRDefault="00000000" w:rsidP="00C2130B">
            <w:r>
              <w:t>Mars 2026</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C4CFE6" w14:textId="77777777" w:rsidR="00D73C5B" w:rsidRDefault="00000000" w:rsidP="00C2130B">
            <w:r>
              <w:t>ANC + CENADI</w:t>
            </w:r>
          </w:p>
        </w:tc>
      </w:tr>
      <w:tr w:rsidR="00D73C5B" w14:paraId="6EF48C62"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C7CD85" w14:textId="77777777" w:rsidR="00D73C5B" w:rsidRDefault="00000000" w:rsidP="00C2130B">
            <w:r>
              <w:t>[PROJ-02]</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824456E" w14:textId="77777777" w:rsidR="00D73C5B" w:rsidRDefault="00000000" w:rsidP="00C2130B">
            <w:r>
              <w:t>Rapport de l'Étude de l'Existant</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28845D6" w14:textId="77777777" w:rsidR="00D73C5B" w:rsidRDefault="00000000" w:rsidP="00C2130B">
            <w:r>
              <w:t>CNIPAC-EXIST-V1.2</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0EBD10D" w14:textId="77777777" w:rsidR="00D73C5B" w:rsidRDefault="00000000" w:rsidP="00C2130B">
            <w:r>
              <w:t>Mai 2026</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1BF9CF0" w14:textId="77777777" w:rsidR="00D73C5B" w:rsidRDefault="00000000" w:rsidP="00C2130B">
            <w:r>
              <w:t>CENADI/DEP</w:t>
            </w:r>
          </w:p>
        </w:tc>
      </w:tr>
      <w:tr w:rsidR="00D73C5B" w14:paraId="462AA4F6"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BA8CB4" w14:textId="77777777" w:rsidR="00D73C5B" w:rsidRDefault="00000000" w:rsidP="00C2130B">
            <w:r>
              <w:t>[PROJ-03]</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B4AE08" w14:textId="77777777" w:rsidR="00D73C5B" w:rsidRDefault="00000000" w:rsidP="00C2130B">
            <w:r>
              <w:t>Fiche d'Activité 1 — Carte numérique interactive</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853E2E" w14:textId="77777777" w:rsidR="00D73C5B" w:rsidRDefault="00000000" w:rsidP="00C2130B">
            <w:r>
              <w:t>FA-1</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AF12F3" w14:textId="77777777" w:rsidR="00D73C5B" w:rsidRDefault="00000000" w:rsidP="00C2130B">
            <w:r>
              <w:t>2026</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76BC82" w14:textId="77777777" w:rsidR="00D73C5B" w:rsidRDefault="00000000" w:rsidP="00C2130B">
            <w:r>
              <w:t>CENADI</w:t>
            </w:r>
          </w:p>
        </w:tc>
      </w:tr>
      <w:tr w:rsidR="00D73C5B" w14:paraId="6632EB23"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D07541F" w14:textId="77777777" w:rsidR="00D73C5B" w:rsidRDefault="00000000" w:rsidP="00C2130B">
            <w:r>
              <w:t>[PROJ-04]</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331289" w14:textId="77777777" w:rsidR="00D73C5B" w:rsidRDefault="00000000" w:rsidP="00C2130B">
            <w:r>
              <w:t>Fiche de Tâche 1.1 — Étude de l'Existant</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B5AF38D" w14:textId="77777777" w:rsidR="00D73C5B" w:rsidRDefault="00000000" w:rsidP="00C2130B">
            <w:r>
              <w:t>FT-1.1</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3E43A3" w14:textId="77777777" w:rsidR="00D73C5B" w:rsidRDefault="00000000" w:rsidP="00C2130B">
            <w:r>
              <w:t>2026</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B58EC6" w14:textId="77777777" w:rsidR="00D73C5B" w:rsidRDefault="00000000" w:rsidP="00C2130B">
            <w:r>
              <w:t>CENADI/DEP</w:t>
            </w:r>
          </w:p>
        </w:tc>
      </w:tr>
      <w:tr w:rsidR="00D73C5B" w14:paraId="0F1EAA3F"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739A2C" w14:textId="77777777" w:rsidR="00D73C5B" w:rsidRDefault="00000000" w:rsidP="00C2130B">
            <w:r>
              <w:lastRenderedPageBreak/>
              <w:t>[PROJ-05]</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EE5882" w14:textId="77777777" w:rsidR="00D73C5B" w:rsidRDefault="00000000" w:rsidP="00C2130B">
            <w:r>
              <w:t>Fiche de Tâche 1.2 — Analyse et Conception</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C65ADB" w14:textId="77777777" w:rsidR="00D73C5B" w:rsidRDefault="00000000" w:rsidP="00C2130B">
            <w:r>
              <w:t>FT-1.2</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983F0E" w14:textId="77777777" w:rsidR="00D73C5B" w:rsidRDefault="00000000" w:rsidP="00C2130B">
            <w:r>
              <w:t>2026</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B7B81A" w14:textId="77777777" w:rsidR="00D73C5B" w:rsidRDefault="00000000" w:rsidP="00C2130B">
            <w:r>
              <w:t>CENADI/DEP + DEL</w:t>
            </w:r>
          </w:p>
        </w:tc>
      </w:tr>
      <w:tr w:rsidR="00D73C5B" w14:paraId="692A0573"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75DC79" w14:textId="77777777" w:rsidR="00D73C5B" w:rsidRDefault="00000000" w:rsidP="00C2130B">
            <w:r>
              <w:t>[PROJ-06]</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297E088" w14:textId="77777777" w:rsidR="00D73C5B" w:rsidRDefault="00000000" w:rsidP="00C2130B">
            <w:r>
              <w:t>Fiche de Tâche 1.3 — Développement, Tests, Déploiement</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8D7B53" w14:textId="77777777" w:rsidR="00D73C5B" w:rsidRDefault="00000000" w:rsidP="00C2130B">
            <w:r>
              <w:t>FT-1.3</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C108A7" w14:textId="77777777" w:rsidR="00D73C5B" w:rsidRDefault="00000000" w:rsidP="00C2130B">
            <w:r>
              <w:t>2026</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75BEEB" w14:textId="77777777" w:rsidR="00D73C5B" w:rsidRDefault="00000000" w:rsidP="00C2130B">
            <w:r>
              <w:t>CENADI/DEL</w:t>
            </w:r>
          </w:p>
        </w:tc>
      </w:tr>
      <w:tr w:rsidR="00D73C5B" w14:paraId="48A347EA"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2002F1" w14:textId="77777777" w:rsidR="00D73C5B" w:rsidRDefault="00000000" w:rsidP="00C2130B">
            <w:r>
              <w:t>[PROJ-07]</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1D9C2F" w14:textId="77777777" w:rsidR="00D73C5B" w:rsidRDefault="00000000" w:rsidP="00C2130B">
            <w:r>
              <w:t>Fiche de Tâche 1.4 — Ateliers et formation</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FD9F99" w14:textId="77777777" w:rsidR="00D73C5B" w:rsidRDefault="00000000" w:rsidP="00C2130B">
            <w:r>
              <w:t>FT-1.4</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E09955" w14:textId="77777777" w:rsidR="00D73C5B" w:rsidRDefault="00000000" w:rsidP="00C2130B">
            <w:r>
              <w:t>2026</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67292C" w14:textId="77777777" w:rsidR="00D73C5B" w:rsidRDefault="00000000" w:rsidP="00C2130B">
            <w:r>
              <w:t>CENADI/DEP + DEL</w:t>
            </w:r>
          </w:p>
        </w:tc>
      </w:tr>
    </w:tbl>
    <w:p w14:paraId="3B0AA810" w14:textId="77777777" w:rsidR="00D73C5B" w:rsidRDefault="00000000">
      <w:pPr>
        <w:pStyle w:val="Titre3"/>
        <w:spacing w:before="220" w:after="110"/>
      </w:pPr>
      <w:bookmarkStart w:id="21" w:name="_Toc232515202"/>
      <w:r>
        <w:rPr>
          <w:rFonts w:ascii="Calibri" w:eastAsia="Calibri" w:hAnsi="Calibri" w:cs="Calibri"/>
          <w:color w:val="2E75B6"/>
          <w:szCs w:val="24"/>
        </w:rPr>
        <w:t>1.5.2. Textes réglementaires nationaux</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760"/>
        <w:gridCol w:w="1500"/>
      </w:tblGrid>
      <w:tr w:rsidR="00D73C5B" w14:paraId="5F4247F6"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2DE2F4D" w14:textId="77777777" w:rsidR="00D73C5B" w:rsidRDefault="00000000" w:rsidP="00C2130B">
            <w:r>
              <w:t>Réf.</w:t>
            </w:r>
          </w:p>
        </w:tc>
        <w:tc>
          <w:tcPr>
            <w:tcW w:w="67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0C96D5F" w14:textId="77777777" w:rsidR="00D73C5B" w:rsidRDefault="00000000" w:rsidP="00C2130B">
            <w:r>
              <w:t>Texte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A75AB88" w14:textId="77777777" w:rsidR="00D73C5B" w:rsidRDefault="00000000" w:rsidP="00C2130B">
            <w:r>
              <w:t>Émetteur</w:t>
            </w:r>
          </w:p>
        </w:tc>
      </w:tr>
      <w:tr w:rsidR="00D73C5B" w14:paraId="15E20F19"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CF941E" w14:textId="77777777" w:rsidR="00D73C5B" w:rsidRDefault="00000000" w:rsidP="00C2130B">
            <w:r>
              <w:t>[LEG-01]</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71FE05" w14:textId="77777777" w:rsidR="00D73C5B" w:rsidRDefault="00000000" w:rsidP="00C2130B">
            <w:r>
              <w:t>Loi n° 2024/001 du 24 juillet 2024 régissant les archives au Cameroun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2AC55B" w14:textId="77777777" w:rsidR="00D73C5B" w:rsidRDefault="00000000" w:rsidP="00C2130B">
            <w:r>
              <w:t>Présidence de la République</w:t>
            </w:r>
          </w:p>
        </w:tc>
      </w:tr>
      <w:tr w:rsidR="00D73C5B" w14:paraId="1B46A761"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6A0029" w14:textId="77777777" w:rsidR="00D73C5B" w:rsidRDefault="00000000" w:rsidP="00C2130B">
            <w:r>
              <w:t>[LEG-02]</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94E2B6" w14:textId="77777777" w:rsidR="00D73C5B" w:rsidRDefault="00000000" w:rsidP="00C2130B">
            <w:r>
              <w:t>Stratégie Nationale de Développement 2020-2030 (SND30)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CA3456" w14:textId="77777777" w:rsidR="00D73C5B" w:rsidRDefault="00000000" w:rsidP="00C2130B">
            <w:r>
              <w:t>Présidence / MINEPAT</w:t>
            </w:r>
          </w:p>
        </w:tc>
      </w:tr>
      <w:tr w:rsidR="00D73C5B" w14:paraId="21B3FA57"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8FE971" w14:textId="77777777" w:rsidR="00D73C5B" w:rsidRDefault="00000000" w:rsidP="00C2130B">
            <w:r>
              <w:t>[LEG-03]</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FB462E" w14:textId="77777777" w:rsidR="00D73C5B" w:rsidRDefault="00000000" w:rsidP="00C2130B">
            <w:r>
              <w:t>Code pénal — articles 188, 205, 224, 310, 311 (cités par la Loi 2024/001)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C01A0B" w14:textId="77777777" w:rsidR="00D73C5B" w:rsidRDefault="00000000" w:rsidP="00C2130B">
            <w:r>
              <w:t>République du Cameroun</w:t>
            </w:r>
          </w:p>
        </w:tc>
      </w:tr>
    </w:tbl>
    <w:p w14:paraId="1097B1C7" w14:textId="77777777" w:rsidR="00D73C5B" w:rsidRDefault="00000000">
      <w:pPr>
        <w:pStyle w:val="Titre3"/>
        <w:spacing w:before="220" w:after="110"/>
      </w:pPr>
      <w:bookmarkStart w:id="22" w:name="_Toc232515203"/>
      <w:r>
        <w:rPr>
          <w:rFonts w:ascii="Calibri" w:eastAsia="Calibri" w:hAnsi="Calibri" w:cs="Calibri"/>
          <w:color w:val="2E75B6"/>
          <w:szCs w:val="24"/>
        </w:rPr>
        <w:t>1.5.3. Normes et standards internationaux</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800"/>
        <w:gridCol w:w="1600"/>
        <w:gridCol w:w="2960"/>
      </w:tblGrid>
      <w:tr w:rsidR="00D73C5B" w14:paraId="0CF7D922"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68BCE6D" w14:textId="77777777" w:rsidR="00D73C5B" w:rsidRDefault="00000000" w:rsidP="00C2130B">
            <w:r>
              <w:t>Réf.</w:t>
            </w:r>
          </w:p>
        </w:tc>
        <w:tc>
          <w:tcPr>
            <w:tcW w:w="3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C7AE8BD" w14:textId="77777777" w:rsidR="00D73C5B" w:rsidRDefault="00000000" w:rsidP="00C2130B">
            <w:r>
              <w:t>Norme</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23F7CE3" w14:textId="77777777" w:rsidR="00D73C5B" w:rsidRDefault="00000000" w:rsidP="00C2130B">
            <w:r>
              <w:t>Émetteur</w:t>
            </w:r>
          </w:p>
        </w:tc>
        <w:tc>
          <w:tcPr>
            <w:tcW w:w="29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8A715B1" w14:textId="77777777" w:rsidR="00D73C5B" w:rsidRDefault="00000000" w:rsidP="00C2130B">
            <w:r>
              <w:t>Utilisation</w:t>
            </w:r>
          </w:p>
        </w:tc>
      </w:tr>
      <w:tr w:rsidR="00D73C5B" w14:paraId="64F3E34B"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5198D0" w14:textId="77777777" w:rsidR="00D73C5B" w:rsidRDefault="00000000" w:rsidP="00C2130B">
            <w:r>
              <w:t>[STD-01]</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602487" w14:textId="77777777" w:rsidR="00D73C5B" w:rsidRDefault="00000000" w:rsidP="00C2130B">
            <w:r>
              <w:t>IEEE 29148:2018 — Requirements engineering</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661507" w14:textId="77777777" w:rsidR="00D73C5B" w:rsidRDefault="00000000" w:rsidP="00C2130B">
            <w:r>
              <w:t>ISO/IEC/IEEE</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417A0C" w14:textId="77777777" w:rsidR="00D73C5B" w:rsidRDefault="00000000" w:rsidP="00C2130B">
            <w:r>
              <w:t>Référentiel principal du présent document</w:t>
            </w:r>
          </w:p>
        </w:tc>
      </w:tr>
      <w:tr w:rsidR="00D73C5B" w14:paraId="3BB54553"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639247" w14:textId="77777777" w:rsidR="00D73C5B" w:rsidRDefault="00000000" w:rsidP="00C2130B">
            <w:r>
              <w:t>[STD-02]</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5EFAC6C" w14:textId="77777777" w:rsidR="00D73C5B" w:rsidRDefault="00000000" w:rsidP="00C2130B">
            <w:r>
              <w:t>IEEE 830-1998 — Software Requirements Specifications</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B68406" w14:textId="77777777" w:rsidR="00D73C5B" w:rsidRDefault="00000000" w:rsidP="00C2130B">
            <w:r>
              <w:t>IEEE</w:t>
            </w:r>
          </w:p>
        </w:tc>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2F3BD62" w14:textId="77777777" w:rsidR="00D73C5B" w:rsidRDefault="00000000" w:rsidP="00C2130B">
            <w:r>
              <w:t>Référentiel complémentaire</w:t>
            </w:r>
          </w:p>
        </w:tc>
      </w:tr>
      <w:tr w:rsidR="00D73C5B" w14:paraId="739E800A"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314A22" w14:textId="77777777" w:rsidR="00D73C5B" w:rsidRDefault="00000000" w:rsidP="00C2130B">
            <w:r>
              <w:t>[STD-03]</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F5D10B" w14:textId="77777777" w:rsidR="00D73C5B" w:rsidRDefault="00000000" w:rsidP="00C2130B">
            <w:r>
              <w:t>IEEE 1016-2009 — Software Design Descriptions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6172E8" w14:textId="77777777" w:rsidR="00D73C5B" w:rsidRDefault="00000000" w:rsidP="00C2130B">
            <w:r>
              <w:t>IEEE</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81F4F0" w14:textId="77777777" w:rsidR="00D73C5B" w:rsidRDefault="00000000" w:rsidP="00C2130B">
            <w:r>
              <w:t>Référentiel du futur Cahier de Conception</w:t>
            </w:r>
          </w:p>
        </w:tc>
      </w:tr>
      <w:tr w:rsidR="00D73C5B" w14:paraId="2CC62BF0"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2A2EC35" w14:textId="77777777" w:rsidR="00D73C5B" w:rsidRDefault="00000000" w:rsidP="00C2130B">
            <w:r>
              <w:t>[STD-04]</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F4C685F" w14:textId="77777777" w:rsidR="00D73C5B" w:rsidRDefault="00000000" w:rsidP="00C2130B">
            <w:r>
              <w:t>ISAAR(CPF), 2e éd.</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4CEA6B" w14:textId="77777777" w:rsidR="00D73C5B" w:rsidRDefault="00000000" w:rsidP="00C2130B">
            <w:r>
              <w:t>ICA</w:t>
            </w:r>
          </w:p>
        </w:tc>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EC9BF8C" w14:textId="77777777" w:rsidR="00D73C5B" w:rsidRDefault="00000000" w:rsidP="00C2130B">
            <w:r>
              <w:t>Notice d'autorité archivistique — modélisation des producteurs</w:t>
            </w:r>
          </w:p>
        </w:tc>
      </w:tr>
      <w:tr w:rsidR="00D73C5B" w14:paraId="49B7F168"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905401" w14:textId="77777777" w:rsidR="00D73C5B" w:rsidRDefault="00000000" w:rsidP="00C2130B">
            <w:r>
              <w:lastRenderedPageBreak/>
              <w:t>[STD-05]</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F37E95" w14:textId="77777777" w:rsidR="00D73C5B" w:rsidRDefault="00000000" w:rsidP="00C2130B">
            <w:r>
              <w:t>ISDIAH</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4BFA43" w14:textId="77777777" w:rsidR="00D73C5B" w:rsidRDefault="00000000" w:rsidP="00C2130B">
            <w:r>
              <w:t>ICA</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CCB7E6" w14:textId="77777777" w:rsidR="00D73C5B" w:rsidRDefault="00000000" w:rsidP="00C2130B">
            <w:r>
              <w:t>Description des institutions conservant les archives</w:t>
            </w:r>
          </w:p>
        </w:tc>
      </w:tr>
      <w:tr w:rsidR="00D73C5B" w14:paraId="643A4DA8"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B5108D" w14:textId="77777777" w:rsidR="00D73C5B" w:rsidRDefault="00000000" w:rsidP="00C2130B">
            <w:r>
              <w:t>[STD-06]</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48CF09" w14:textId="77777777" w:rsidR="00D73C5B" w:rsidRDefault="00000000" w:rsidP="00C2130B">
            <w:r>
              <w:t>ISAD(G), 2e éd.</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D3B4FA1" w14:textId="77777777" w:rsidR="00D73C5B" w:rsidRDefault="00000000" w:rsidP="00C2130B">
            <w:r>
              <w:t>ICA</w:t>
            </w:r>
          </w:p>
        </w:tc>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6AB8A4" w14:textId="77777777" w:rsidR="00D73C5B" w:rsidRDefault="00000000" w:rsidP="00C2130B">
            <w:r>
              <w:t>Description des fonds (extension future)</w:t>
            </w:r>
          </w:p>
        </w:tc>
      </w:tr>
      <w:tr w:rsidR="00D73C5B" w14:paraId="67F38CD8"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C21D52" w14:textId="77777777" w:rsidR="00D73C5B" w:rsidRDefault="00000000" w:rsidP="00C2130B">
            <w:r>
              <w:t>[STD-07]</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EB8CDC" w14:textId="77777777" w:rsidR="00D73C5B" w:rsidRDefault="00000000" w:rsidP="00C2130B">
            <w:r>
              <w:t>OWASP Top 10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87A4FE" w14:textId="77777777" w:rsidR="00D73C5B" w:rsidRDefault="00000000" w:rsidP="00C2130B">
            <w:r>
              <w:t>OWASP Foundation</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D192A5" w14:textId="77777777" w:rsidR="00D73C5B" w:rsidRDefault="00000000" w:rsidP="00C2130B">
            <w:r>
              <w:t>Référentiel de sécurité applicative</w:t>
            </w:r>
          </w:p>
        </w:tc>
      </w:tr>
      <w:tr w:rsidR="00D73C5B" w14:paraId="1D6CD64F"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6F308F" w14:textId="77777777" w:rsidR="00D73C5B" w:rsidRDefault="00000000" w:rsidP="00C2130B">
            <w:r>
              <w:t>[STD-08]</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5A69B9E" w14:textId="77777777" w:rsidR="00D73C5B" w:rsidRDefault="00000000" w:rsidP="00C2130B">
            <w:r>
              <w:t>WCAG 2.1 niveau AA</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3ACC2AF" w14:textId="77777777" w:rsidR="00D73C5B" w:rsidRDefault="00000000" w:rsidP="00C2130B">
            <w:r>
              <w:t>W3C</w:t>
            </w:r>
          </w:p>
        </w:tc>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B57597" w14:textId="77777777" w:rsidR="00D73C5B" w:rsidRDefault="00000000" w:rsidP="00C2130B">
            <w:r>
              <w:t>Référentiel d'accessibilité web</w:t>
            </w:r>
          </w:p>
        </w:tc>
      </w:tr>
      <w:tr w:rsidR="00D73C5B" w14:paraId="49BF467B"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664DDE" w14:textId="77777777" w:rsidR="00D73C5B" w:rsidRDefault="00000000" w:rsidP="00C2130B">
            <w:r>
              <w:t>[STD-09]</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C62E31" w14:textId="77777777" w:rsidR="00D73C5B" w:rsidRDefault="00000000" w:rsidP="00C2130B">
            <w:r>
              <w:t>OpenAPI Specification v3.x</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E6E0E5" w14:textId="77777777" w:rsidR="00D73C5B" w:rsidRDefault="00000000" w:rsidP="00C2130B">
            <w:r>
              <w:t>OpenAPI Initiative</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4E9BE4" w14:textId="77777777" w:rsidR="00D73C5B" w:rsidRDefault="00000000" w:rsidP="00C2130B">
            <w:r>
              <w:t>Documentation de l'API publique CNIPAC</w:t>
            </w:r>
          </w:p>
        </w:tc>
      </w:tr>
      <w:tr w:rsidR="00D73C5B" w14:paraId="27D9FEDB"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FFAF8E" w14:textId="77777777" w:rsidR="00D73C5B" w:rsidRDefault="00000000" w:rsidP="00C2130B">
            <w:r>
              <w:t>[STD-10]</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FEB060" w14:textId="77777777" w:rsidR="00D73C5B" w:rsidRPr="00C53B8E" w:rsidRDefault="00000000" w:rsidP="00C2130B">
            <w:pPr>
              <w:rPr>
                <w:lang w:val="en-US"/>
              </w:rPr>
            </w:pPr>
            <w:r w:rsidRPr="00C53B8E">
              <w:rPr>
                <w:lang w:val="en-US"/>
              </w:rPr>
              <w:t>RFC 7519 — JSON Web Token (JWT)</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C15240" w14:textId="77777777" w:rsidR="00D73C5B" w:rsidRDefault="00000000" w:rsidP="00C2130B">
            <w:r>
              <w:t>IETF</w:t>
            </w:r>
          </w:p>
        </w:tc>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7D595D" w14:textId="77777777" w:rsidR="00D73C5B" w:rsidRDefault="00000000" w:rsidP="00C2130B">
            <w:r>
              <w:t>Standard d'authentification API</w:t>
            </w:r>
          </w:p>
        </w:tc>
      </w:tr>
      <w:tr w:rsidR="00D73C5B" w14:paraId="6672488F"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12E8A1" w14:textId="77777777" w:rsidR="00D73C5B" w:rsidRDefault="00000000" w:rsidP="00C2130B">
            <w:r>
              <w:t>[STD-11]</w:t>
            </w:r>
          </w:p>
        </w:tc>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7356DB" w14:textId="77777777" w:rsidR="00D73C5B" w:rsidRDefault="00000000" w:rsidP="00C2130B">
            <w:r>
              <w:t>ISO 8601 — Représentation des dates et heures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D7FED4" w14:textId="77777777" w:rsidR="00D73C5B" w:rsidRDefault="00000000" w:rsidP="00C2130B">
            <w:r>
              <w:t>ISO</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57DAD1" w14:textId="77777777" w:rsidR="00D73C5B" w:rsidRDefault="00000000" w:rsidP="00C2130B">
            <w:r>
              <w:t>Format obligatoire des horodatages</w:t>
            </w:r>
          </w:p>
        </w:tc>
      </w:tr>
      <w:tr w:rsidR="00D73C5B" w14:paraId="2844BCF0"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567E79" w14:textId="77777777" w:rsidR="00D73C5B" w:rsidRDefault="00000000" w:rsidP="00C2130B">
            <w:r>
              <w:t>[STD-12]</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3ED0B6" w14:textId="77777777" w:rsidR="00D73C5B" w:rsidRDefault="00000000" w:rsidP="00C2130B">
            <w:r>
              <w:t>ISO 19115 — Métadonnées géographiques</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D9870D" w14:textId="77777777" w:rsidR="00D73C5B" w:rsidRDefault="00000000" w:rsidP="00C2130B">
            <w:r>
              <w:t>ISO</w:t>
            </w:r>
          </w:p>
        </w:tc>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1EA249" w14:textId="77777777" w:rsidR="00D73C5B" w:rsidRDefault="00000000" w:rsidP="00C2130B">
            <w:r>
              <w:t>Standard recommandé pour les métadonnées spatiales</w:t>
            </w:r>
          </w:p>
        </w:tc>
      </w:tr>
    </w:tbl>
    <w:p w14:paraId="70111BAD" w14:textId="77777777" w:rsidR="00D73C5B" w:rsidRDefault="00000000">
      <w:pPr>
        <w:pStyle w:val="Titre2"/>
        <w:spacing w:before="280" w:after="140"/>
      </w:pPr>
      <w:bookmarkStart w:id="23" w:name="_Toc232515204"/>
      <w:r>
        <w:rPr>
          <w:rFonts w:ascii="Calibri" w:eastAsia="Calibri" w:hAnsi="Calibri" w:cs="Calibri"/>
          <w:color w:val="1F4E79"/>
          <w:szCs w:val="28"/>
        </w:rPr>
        <w:t>1.6. Vue d'ensemble du document</w:t>
      </w:r>
      <w:bookmarkEnd w:id="23"/>
    </w:p>
    <w:p w14:paraId="5B5FA98B" w14:textId="77777777" w:rsidR="00D73C5B" w:rsidRDefault="00000000" w:rsidP="00C2130B">
      <w:r>
        <w:t>Le présent Rapport d'Analyse est structuré en quinze (15) chapitres principaux, suivis d'annexes opérationnelles. Cette organisation est strictement alignée sur la structure recommandée par la norme IEEE 29148:2018, enrichie des éléments spécifiques au contexte archivistique camerounais.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400"/>
        <w:gridCol w:w="5160"/>
      </w:tblGrid>
      <w:tr w:rsidR="00D73C5B" w14:paraId="1916442C"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FF81056" w14:textId="77777777" w:rsidR="00D73C5B" w:rsidRDefault="00000000" w:rsidP="00C2130B">
            <w:r>
              <w:t>Chap.</w:t>
            </w:r>
          </w:p>
        </w:tc>
        <w:tc>
          <w:tcPr>
            <w:tcW w:w="3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A97A116" w14:textId="77777777" w:rsidR="00D73C5B" w:rsidRDefault="00000000" w:rsidP="00C2130B">
            <w:r>
              <w:t>Intitulé</w:t>
            </w:r>
          </w:p>
        </w:tc>
        <w:tc>
          <w:tcPr>
            <w:tcW w:w="51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60BADC5" w14:textId="77777777" w:rsidR="00D73C5B" w:rsidRDefault="00000000" w:rsidP="00C2130B">
            <w:r>
              <w:t>Contenu principal</w:t>
            </w:r>
          </w:p>
        </w:tc>
      </w:tr>
      <w:tr w:rsidR="00D73C5B" w14:paraId="1DCE488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420B27" w14:textId="77777777" w:rsidR="00D73C5B" w:rsidRDefault="00000000" w:rsidP="00C2130B">
            <w:r>
              <w:t>1</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B28F5E" w14:textId="77777777" w:rsidR="00D73C5B" w:rsidRDefault="00000000" w:rsidP="00C2130B">
            <w:r>
              <w:t>Introduction</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32C578" w14:textId="77777777" w:rsidR="00D73C5B" w:rsidRDefault="00000000" w:rsidP="00C2130B">
            <w:r>
              <w:t>Présentation, périmètre, glossaires, références</w:t>
            </w:r>
          </w:p>
        </w:tc>
      </w:tr>
      <w:tr w:rsidR="00D73C5B" w14:paraId="19BCEC1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DC1959A" w14:textId="77777777" w:rsidR="00D73C5B" w:rsidRDefault="00000000" w:rsidP="00C2130B">
            <w:r>
              <w:t>2</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694E2A7" w14:textId="77777777" w:rsidR="00D73C5B" w:rsidRDefault="00000000" w:rsidP="00C2130B">
            <w:r>
              <w:t>Description Générale</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8C7F2DE" w14:textId="77777777" w:rsidR="00D73C5B" w:rsidRDefault="00000000" w:rsidP="00C2130B">
            <w:r>
              <w:t>Perspective produit, fonctions, utilisateurs, contraintes, hypothèses, environnement opérationnel, normes archivistiques</w:t>
            </w:r>
          </w:p>
        </w:tc>
      </w:tr>
      <w:tr w:rsidR="00D73C5B" w14:paraId="6813AEE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BA0618" w14:textId="77777777" w:rsidR="00D73C5B" w:rsidRDefault="00000000" w:rsidP="00C2130B">
            <w:r>
              <w:t>3</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88BB76" w14:textId="77777777" w:rsidR="00D73C5B" w:rsidRDefault="00000000" w:rsidP="00C2130B">
            <w:r>
              <w:t>Parties Prenantes et Acteurs</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8C5131" w14:textId="77777777" w:rsidR="00D73C5B" w:rsidRDefault="00000000" w:rsidP="00C2130B">
            <w:r>
              <w:t>Cartographie, profils détaillés, matrice RACI</w:t>
            </w:r>
          </w:p>
        </w:tc>
      </w:tr>
      <w:tr w:rsidR="00D73C5B" w14:paraId="22035DA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6298F2F" w14:textId="77777777" w:rsidR="00D73C5B" w:rsidRDefault="00000000" w:rsidP="00C2130B">
            <w:r>
              <w:t>4</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66F1EB" w14:textId="77777777" w:rsidR="00D73C5B" w:rsidRDefault="00000000" w:rsidP="00C2130B">
            <w:r>
              <w:t>Architecture Fonctionnelle Globale</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5B70CD" w14:textId="77777777" w:rsidR="00D73C5B" w:rsidRDefault="00000000" w:rsidP="00C2130B">
            <w:r>
              <w:t>Découpage en 7 modules, flux de données, diagramme de contexte, périmètre exclu</w:t>
            </w:r>
          </w:p>
        </w:tc>
      </w:tr>
      <w:tr w:rsidR="00D73C5B" w14:paraId="19FEB3B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2CF987" w14:textId="77777777" w:rsidR="00D73C5B" w:rsidRDefault="00000000" w:rsidP="00C2130B">
            <w:r>
              <w:lastRenderedPageBreak/>
              <w:t>5</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6DA7C7" w14:textId="77777777" w:rsidR="00D73C5B" w:rsidRDefault="00000000" w:rsidP="00C2130B">
            <w:r>
              <w:t>Description Détaillée des Modules</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CA612D" w14:textId="77777777" w:rsidR="00D73C5B" w:rsidRDefault="00000000" w:rsidP="00C2130B">
            <w:r>
              <w:t>Pour chacun des 7 modules : objectifs, responsabilités, acteurs, interfaces</w:t>
            </w:r>
          </w:p>
        </w:tc>
      </w:tr>
      <w:tr w:rsidR="00D73C5B" w14:paraId="0C4E9CF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407DEB" w14:textId="77777777" w:rsidR="00D73C5B" w:rsidRDefault="00000000" w:rsidP="00C2130B">
            <w:r>
              <w:t>6</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2B7A6F" w14:textId="77777777" w:rsidR="00D73C5B" w:rsidRDefault="00000000" w:rsidP="00C2130B">
            <w:r>
              <w:t>Modèle de Sécurité — RBAC</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04DAE7" w14:textId="77777777" w:rsidR="00D73C5B" w:rsidRDefault="00000000" w:rsidP="00C2130B">
            <w:r>
              <w:t>Rôles, permissions, matrice rôle × permission, politique de comptes</w:t>
            </w:r>
          </w:p>
        </w:tc>
      </w:tr>
      <w:tr w:rsidR="00D73C5B" w14:paraId="2EAA17F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E7BF43" w14:textId="77777777" w:rsidR="00D73C5B" w:rsidRDefault="00000000" w:rsidP="00C2130B">
            <w:r>
              <w:t>7</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A154E4" w14:textId="77777777" w:rsidR="00D73C5B" w:rsidRDefault="00000000" w:rsidP="00C2130B">
            <w:r>
              <w:t>Analyse des Besoins</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4289B7" w14:textId="77777777" w:rsidR="00D73C5B" w:rsidRDefault="00000000" w:rsidP="00C2130B">
            <w:r>
              <w:t>Besoins métier (BM), besoins par acteur, besoins de qualité</w:t>
            </w:r>
          </w:p>
        </w:tc>
      </w:tr>
      <w:tr w:rsidR="00D73C5B" w14:paraId="4723B80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E66E49B" w14:textId="77777777" w:rsidR="00D73C5B" w:rsidRDefault="00000000" w:rsidP="00C2130B">
            <w:r>
              <w:t>8</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5CE1C7" w14:textId="77777777" w:rsidR="00D73C5B" w:rsidRDefault="00000000" w:rsidP="00C2130B">
            <w:r>
              <w:t>Cas d'Utilisation Détaillés</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4E7677" w14:textId="77777777" w:rsidR="00D73C5B" w:rsidRDefault="00000000" w:rsidP="00C2130B">
            <w:r>
              <w:t>UC-Mx-yy par module, scénarios nominal et alternatifs</w:t>
            </w:r>
          </w:p>
        </w:tc>
      </w:tr>
      <w:tr w:rsidR="00D73C5B" w14:paraId="335EC6D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56D31C" w14:textId="77777777" w:rsidR="00D73C5B" w:rsidRDefault="00000000" w:rsidP="00C2130B">
            <w:r>
              <w:t>9</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ED9D5B" w14:textId="77777777" w:rsidR="00D73C5B" w:rsidRDefault="00000000" w:rsidP="00C2130B">
            <w:r>
              <w:t>Exigences Fonctionnelles</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BA9122" w14:textId="77777777" w:rsidR="00D73C5B" w:rsidRDefault="00000000" w:rsidP="00C2130B">
            <w:r>
              <w:t>FR-Mx-yy formulées en DOIT/PEUT, priorisées MoSCoW</w:t>
            </w:r>
          </w:p>
        </w:tc>
      </w:tr>
      <w:tr w:rsidR="00D73C5B" w14:paraId="6B9E06E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FE880F" w14:textId="77777777" w:rsidR="00D73C5B" w:rsidRDefault="00000000" w:rsidP="00C2130B">
            <w:r>
              <w:t>10</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0B68782" w14:textId="77777777" w:rsidR="00D73C5B" w:rsidRDefault="00000000" w:rsidP="00C2130B">
            <w:r>
              <w:t>Exigences Non-Fonctionnelles</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5795AD3" w14:textId="77777777" w:rsidR="00D73C5B" w:rsidRDefault="00000000" w:rsidP="00C2130B">
            <w:r>
              <w:t>NFR-Cx-yy par catégorie qualité</w:t>
            </w:r>
          </w:p>
        </w:tc>
      </w:tr>
      <w:tr w:rsidR="00D73C5B" w14:paraId="20247F2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7B92E0" w14:textId="77777777" w:rsidR="00D73C5B" w:rsidRDefault="00000000" w:rsidP="00C2130B">
            <w:r>
              <w:t>11</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BE75D1" w14:textId="77777777" w:rsidR="00D73C5B" w:rsidRDefault="00000000" w:rsidP="00C2130B">
            <w:r>
              <w:t>Règles de Gestion</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BA8F9E" w14:textId="77777777" w:rsidR="00D73C5B" w:rsidRDefault="00000000" w:rsidP="00C2130B">
            <w:r>
              <w:t>RG-Mx-yy par module</w:t>
            </w:r>
          </w:p>
        </w:tc>
      </w:tr>
      <w:tr w:rsidR="00D73C5B" w14:paraId="5EE22BD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32FFF4C" w14:textId="77777777" w:rsidR="00D73C5B" w:rsidRDefault="00000000" w:rsidP="00C2130B">
            <w:r>
              <w:t>12</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61DC8D" w14:textId="77777777" w:rsidR="00D73C5B" w:rsidRDefault="00000000" w:rsidP="00C2130B">
            <w:r>
              <w:t>Dictionnaire des Données</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C56F42C" w14:textId="77777777" w:rsidR="00D73C5B" w:rsidRDefault="00000000" w:rsidP="00C2130B">
            <w:r>
              <w:t>Dérivé du questionnaire KoboToolbox</w:t>
            </w:r>
          </w:p>
        </w:tc>
      </w:tr>
      <w:tr w:rsidR="00D73C5B" w14:paraId="1993ABA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B92B61" w14:textId="77777777" w:rsidR="00D73C5B" w:rsidRDefault="00000000" w:rsidP="00C2130B">
            <w:r>
              <w:t>13</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C1F244" w14:textId="77777777" w:rsidR="00D73C5B" w:rsidRDefault="00000000" w:rsidP="00C2130B">
            <w:r>
              <w:t>Contraintes, Risques et Hypothèses</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780639" w14:textId="77777777" w:rsidR="00D73C5B" w:rsidRDefault="00000000" w:rsidP="00C2130B">
            <w:r>
              <w:t>Analyse P × I, FCS</w:t>
            </w:r>
          </w:p>
        </w:tc>
      </w:tr>
      <w:tr w:rsidR="00D73C5B" w14:paraId="45BF1B9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2CCB35" w14:textId="77777777" w:rsidR="00D73C5B" w:rsidRDefault="00000000" w:rsidP="00C2130B">
            <w:r>
              <w:t>14</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E7C8A2B" w14:textId="77777777" w:rsidR="00D73C5B" w:rsidRDefault="00000000" w:rsidP="00C2130B">
            <w:r>
              <w:t>Stratégie de Livraison et Prototypage</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CD6C43" w14:textId="77777777" w:rsidR="00D73C5B" w:rsidRDefault="00000000" w:rsidP="00C2130B">
            <w:r>
              <w:t>MoSCoW, 3 prototypes, ateliers</w:t>
            </w:r>
          </w:p>
        </w:tc>
      </w:tr>
      <w:tr w:rsidR="00D73C5B" w14:paraId="4FBCC4B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92FE45" w14:textId="77777777" w:rsidR="00D73C5B" w:rsidRDefault="00000000" w:rsidP="00C2130B">
            <w:r>
              <w:t>15</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318BA9" w14:textId="77777777" w:rsidR="00D73C5B" w:rsidRDefault="00000000" w:rsidP="00C2130B">
            <w:r>
              <w:t>Conformité Légale et Matrice de Traçabilité</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C7B021" w14:textId="77777777" w:rsidR="00D73C5B" w:rsidRDefault="00000000" w:rsidP="00C2130B">
            <w:r>
              <w:t>Mapping Loi 2024/001, matrices</w:t>
            </w:r>
          </w:p>
        </w:tc>
      </w:tr>
    </w:tbl>
    <w:p w14:paraId="17D4964D" w14:textId="77777777" w:rsidR="00D73C5B" w:rsidRDefault="00000000">
      <w:pPr>
        <w:pStyle w:val="Titre2"/>
        <w:spacing w:before="280" w:after="140"/>
      </w:pPr>
      <w:bookmarkStart w:id="24" w:name="_Toc232515205"/>
      <w:r>
        <w:rPr>
          <w:rFonts w:ascii="Calibri" w:eastAsia="Calibri" w:hAnsi="Calibri" w:cs="Calibri"/>
          <w:color w:val="1F4E79"/>
          <w:szCs w:val="28"/>
        </w:rPr>
        <w:t>1.7. Public cible et niveaux de lecture</w:t>
      </w:r>
      <w:bookmarkEnd w:id="24"/>
    </w:p>
    <w:p w14:paraId="5196C351" w14:textId="77777777" w:rsidR="00D73C5B" w:rsidRDefault="00000000" w:rsidP="00C2130B">
      <w:r>
        <w:t>Le présent document s'adresse à plusieurs publics dont les attentes diffèrent. Trois niveaux de lecture sont proposés :</w:t>
      </w:r>
    </w:p>
    <w:p w14:paraId="1FCFCEDF"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Niveau Décideurs (synthèse) : </w:t>
      </w:r>
      <w:r>
        <w:rPr>
          <w:rFonts w:ascii="Calibri" w:eastAsia="Calibri" w:hAnsi="Calibri" w:cs="Calibri"/>
        </w:rPr>
        <w:t>Chapitres 1, 2.4, 4, 14. Public : Direction des ANC, MINAC, MINFI, COPIL. Temps de lecture estimé : 45 min.</w:t>
      </w:r>
    </w:p>
    <w:p w14:paraId="02400FB1"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Niveau Métier (analyse fonctionnelle) : </w:t>
      </w:r>
      <w:r>
        <w:rPr>
          <w:rFonts w:ascii="Calibri" w:eastAsia="Calibri" w:hAnsi="Calibri" w:cs="Calibri"/>
        </w:rPr>
        <w:t>Chapitres 3, 5, 7, 8, 11, 15. Public : Archivistes ANC, points focaux archives, MINPOSTEL/ANTIC. Temps de lecture estimé : 3 h.</w:t>
      </w:r>
    </w:p>
    <w:p w14:paraId="6EA6A222"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Niveau Technique (spécifications complètes) : </w:t>
      </w:r>
      <w:r>
        <w:rPr>
          <w:rFonts w:ascii="Calibri" w:eastAsia="Calibri" w:hAnsi="Calibri" w:cs="Calibri"/>
        </w:rPr>
        <w:t>Intégralité du document, avec accent sur les chapitres 6 (RBAC), 9 (FR), 10 (NFR), 12 (Dictionnaire), 13 (Risques). Public : Équipe CENADI, architectes, développeurs. Temps de lecture estimé : 8 à 10 h.</w:t>
      </w:r>
    </w:p>
    <w:p w14:paraId="09A6F256" w14:textId="77777777" w:rsidR="00D73C5B" w:rsidRDefault="00000000">
      <w:pPr>
        <w:pStyle w:val="Titre1"/>
        <w:pageBreakBefore/>
        <w:spacing w:before="400" w:after="200"/>
      </w:pPr>
      <w:bookmarkStart w:id="25" w:name="_Toc232515206"/>
      <w:r>
        <w:rPr>
          <w:rFonts w:ascii="Calibri" w:eastAsia="Calibri" w:hAnsi="Calibri" w:cs="Calibri"/>
          <w:b/>
          <w:color w:val="1F4E79"/>
          <w:sz w:val="36"/>
          <w:szCs w:val="36"/>
        </w:rPr>
        <w:lastRenderedPageBreak/>
        <w:t>2. DESCRIPTION GÉNÉRALE</w:t>
      </w:r>
      <w:bookmarkEnd w:id="25"/>
    </w:p>
    <w:p w14:paraId="64AB7A92" w14:textId="77777777" w:rsidR="00D73C5B" w:rsidRDefault="00000000" w:rsidP="00C2130B">
      <w:r>
        <w:t>Conformément à la norme IEEE 29148:2018 (section 5.2), le présent chapitre a pour objet de présenter le système CNIPAC dans son contexte global, en s'attachant à clarifier la perspective du produit, ses fonctions principales, les caractéristiques essentielles de ses utilisateurs, l'environnement opérationnel dans lequel il s'inscrit, ainsi que les contraintes et hypothèses qui orienteront, dans les chapitres ultérieurs, la conception détaillée et les choix d'implémentation.</w:t>
      </w:r>
    </w:p>
    <w:p w14:paraId="218A2F1F" w14:textId="77777777" w:rsidR="00D73C5B" w:rsidRDefault="00000000" w:rsidP="00C2130B">
      <w:r>
        <w:t>La présente description s'attache à fournir une vue d'ensemble cohérente sans entrer dans le détail des exigences fonctionnelles, lesquelles font l'objet des chapitres 9 à 11. Il est en effet d'usage, dans la pratique du génie logiciel des systèmes d'information administratifs, de séparer rigoureusement la phase de cadrage général — qui s'adresse à un public large, incluant les décideurs institutionnels — de la phase de spécification fine, qui s'adresse principalement aux équipes techniques. Cette séparation, à laquelle se conforme le présent rapport, vise à garantir l'appropriation du projet par l'ensemble des parties prenantes, depuis les autorités de tutelle jusqu'aux développeurs.</w:t>
      </w:r>
    </w:p>
    <w:p w14:paraId="4D3E8A4F" w14:textId="77777777" w:rsidR="00D73C5B" w:rsidRDefault="00000000" w:rsidP="00C2130B">
      <w:r>
        <w:t>Le présent chapitre est structuré en six (6) sections. La section 2.1 positionne le produit dans l'écosystème numérique national. La section 2.2 présente les fonctions principales du système. La section 2.3 décrit les caractéristiques générales des utilisateurs. Les sections 2.4 et 2.5 explicitent respectivement les contraintes et les hypothèses qui pèsent sur la conception. La section 2.6 décrit l'environnement opérationnel. Enfin, la section 2.7 introduit les normes archivistiques internationales que le système se propose d'honorer.</w:t>
      </w:r>
    </w:p>
    <w:p w14:paraId="734CCE90" w14:textId="77777777" w:rsidR="00D73C5B" w:rsidRDefault="00000000">
      <w:pPr>
        <w:pStyle w:val="Titre2"/>
        <w:spacing w:before="280" w:after="140"/>
      </w:pPr>
      <w:bookmarkStart w:id="26" w:name="_Toc232515207"/>
      <w:r>
        <w:rPr>
          <w:rFonts w:ascii="Calibri" w:eastAsia="Calibri" w:hAnsi="Calibri" w:cs="Calibri"/>
          <w:color w:val="1F4E79"/>
          <w:szCs w:val="28"/>
        </w:rPr>
        <w:t>2.1. Perspective du produit</w:t>
      </w:r>
      <w:bookmarkEnd w:id="26"/>
    </w:p>
    <w:p w14:paraId="649D70A8" w14:textId="77777777" w:rsidR="00D73C5B" w:rsidRDefault="00000000" w:rsidP="00C2130B">
      <w:r>
        <w:t>CNIPAC est un système d'information sui generis — il ne s'agit ni d'un Système d'Archivage Électronique (SAE) au sens strict, ni d'une plateforme de Gestion Électronique des Documents (GED), ni d'un simple répertoire d'institutions. Le système se positionne comme le référentiel national géolocalisé et la couche d'analyse cartographique permettant de matérialiser le « fichier unique » prescrit par l'article 26 de la Loi n° 2024/001.</w:t>
      </w:r>
    </w:p>
    <w:p w14:paraId="06F7D119" w14:textId="77777777" w:rsidR="00D73C5B" w:rsidRDefault="00000000">
      <w:pPr>
        <w:pStyle w:val="Titre3"/>
        <w:spacing w:before="220" w:after="110"/>
      </w:pPr>
      <w:bookmarkStart w:id="27" w:name="_Toc232515208"/>
      <w:r>
        <w:rPr>
          <w:rFonts w:ascii="Calibri" w:eastAsia="Calibri" w:hAnsi="Calibri" w:cs="Calibri"/>
          <w:color w:val="2E75B6"/>
          <w:szCs w:val="24"/>
        </w:rPr>
        <w:t>2.1.1. Positionnement dans l'écosystème numérique national</w:t>
      </w:r>
      <w:bookmarkEnd w:id="27"/>
    </w:p>
    <w:p w14:paraId="6C1D6D6B" w14:textId="77777777" w:rsidR="00D73C5B" w:rsidRDefault="00000000" w:rsidP="00C2130B">
      <w:r>
        <w:t>CNIPAC s'insère dans un écosystème en cours de structuration et doit, dès sa conception, anticiper son articulation avec d'autres composantes du Système National d'Archivage et du gouvernement numérique camerounais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3960"/>
      </w:tblGrid>
      <w:tr w:rsidR="00D73C5B" w14:paraId="0FA3E89A"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FFB8AB2" w14:textId="77777777" w:rsidR="00D73C5B" w:rsidRDefault="00000000" w:rsidP="00C2130B">
            <w:r>
              <w:t>Système / Plateforme</w:t>
            </w:r>
          </w:p>
        </w:tc>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004AD00" w14:textId="77777777" w:rsidR="00D73C5B" w:rsidRDefault="00000000" w:rsidP="00C2130B">
            <w:r>
              <w:t>Statut</w:t>
            </w:r>
          </w:p>
        </w:tc>
        <w:tc>
          <w:tcPr>
            <w:tcW w:w="39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E6DA6C7" w14:textId="77777777" w:rsidR="00D73C5B" w:rsidRDefault="00000000" w:rsidP="00C2130B">
            <w:r>
              <w:t>Relation avec CNIPAC</w:t>
            </w:r>
          </w:p>
        </w:tc>
      </w:tr>
      <w:tr w:rsidR="00D73C5B" w14:paraId="5512561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1F1A4A" w14:textId="77777777" w:rsidR="00D73C5B" w:rsidRDefault="00000000" w:rsidP="00C2130B">
            <w:r>
              <w:t>Système National d'Archivage (SNA)</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404128" w14:textId="77777777" w:rsidR="00D73C5B" w:rsidRDefault="00000000" w:rsidP="00C2130B">
            <w:r>
              <w:t>En cours de structuration sous pilotage ANC</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105ED0" w14:textId="77777777" w:rsidR="00D73C5B" w:rsidRDefault="00000000" w:rsidP="00C2130B">
            <w:r>
              <w:t>CNIPAC est positionné comme module fondateur du SNA. Le SNA s'appuiera sur le référentiel CNIPAC pour planifier les versements, organiser le contrôle archivistique (Loi 2024/001 Art. 31-34), et alimenter le fonds spécial (Art. 36-39).</w:t>
            </w:r>
          </w:p>
        </w:tc>
      </w:tr>
      <w:tr w:rsidR="00D73C5B" w14:paraId="716C076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B7E5673" w14:textId="77777777" w:rsidR="00D73C5B" w:rsidRDefault="00000000" w:rsidP="00C2130B">
            <w:r>
              <w:lastRenderedPageBreak/>
              <w:t>KoboToolbox / ODK</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C7514A" w14:textId="77777777" w:rsidR="00D73C5B" w:rsidRDefault="00000000" w:rsidP="00C2130B">
            <w:r>
              <w:t>Outil tiers déjà déployé pour la collecte</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868A15" w14:textId="77777777" w:rsidR="00D73C5B" w:rsidRDefault="00000000" w:rsidP="00C2130B">
            <w:r>
              <w:t>Canal exclusif de la première saisie. CNIPAC consomme l'API REST de KoboToolbox ou des exports CSV.</w:t>
            </w:r>
          </w:p>
        </w:tc>
      </w:tr>
      <w:tr w:rsidR="00D73C5B" w14:paraId="636E254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647745" w14:textId="77777777" w:rsidR="00D73C5B" w:rsidRDefault="00000000" w:rsidP="00C2130B">
            <w:r>
              <w:t>GED ministérielles (ex. MINFI/CENADI)</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407A25" w14:textId="77777777" w:rsidR="00D73C5B" w:rsidRDefault="00000000" w:rsidP="00C2130B">
            <w:r>
              <w:t>Initiatives ponctuelles</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9A9C62" w14:textId="77777777" w:rsidR="00D73C5B" w:rsidRDefault="00000000" w:rsidP="00C2130B">
            <w:r>
              <w:t>Aucune intégration directe en phase pilote. Interopérabilité future via l'API CNIPAC.</w:t>
            </w:r>
          </w:p>
        </w:tc>
      </w:tr>
      <w:tr w:rsidR="00D73C5B" w14:paraId="0BB8AF4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981DA9" w14:textId="77777777" w:rsidR="00D73C5B" w:rsidRDefault="00000000" w:rsidP="00C2130B">
            <w:r>
              <w:t>SIGIPES / SIGFIP</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B69736" w14:textId="77777777" w:rsidR="00D73C5B" w:rsidRDefault="00000000" w:rsidP="00C2130B">
            <w:r>
              <w:t>Systèmes interministériels</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D3E302" w14:textId="77777777" w:rsidR="00D73C5B" w:rsidRDefault="00000000" w:rsidP="00C2130B">
            <w:r>
              <w:t>Source potentielle de référentiels (codes administratifs, organigrammes). À étudier en phase 2.</w:t>
            </w:r>
          </w:p>
        </w:tc>
      </w:tr>
      <w:tr w:rsidR="00D73C5B" w14:paraId="2BA5245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27F6E7" w14:textId="77777777" w:rsidR="00D73C5B" w:rsidRDefault="00000000" w:rsidP="00C2130B">
            <w:r>
              <w:t>Portails Open Data nationaux</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37CEC9" w14:textId="77777777" w:rsidR="00D73C5B" w:rsidRDefault="00000000" w:rsidP="00C2130B">
            <w:r>
              <w:t>À structurer</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04F12C" w14:textId="77777777" w:rsidR="00D73C5B" w:rsidRDefault="00000000" w:rsidP="00C2130B">
            <w:r>
              <w:t>CNIPAC expose une API ouverte et des exports GeoJSON/CSV alimentant les futurs portails.</w:t>
            </w:r>
          </w:p>
        </w:tc>
      </w:tr>
      <w:tr w:rsidR="00D73C5B" w14:paraId="2934B9E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70D587" w14:textId="77777777" w:rsidR="00D73C5B" w:rsidRDefault="00000000" w:rsidP="00C2130B">
            <w:r>
              <w:t>FranceArchives / SIAF</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BCA2C3" w14:textId="77777777" w:rsidR="00D73C5B" w:rsidRDefault="00000000" w:rsidP="00C2130B">
            <w:r>
              <w:t>Référentiel international</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7BD034E" w14:textId="77777777" w:rsidR="00D73C5B" w:rsidRDefault="00000000" w:rsidP="00C2130B">
            <w:r>
              <w:t>Modèle de référence pour les bonnes pratiques. Interopérabilité par les normes ICA.</w:t>
            </w:r>
          </w:p>
        </w:tc>
      </w:tr>
      <w:tr w:rsidR="00D73C5B" w14:paraId="73E6EF6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CCA26A" w14:textId="77777777" w:rsidR="00D73C5B" w:rsidRDefault="00000000" w:rsidP="00C2130B">
            <w:r>
              <w:t>OpenStreetMap (OSM)</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7FB1FF" w14:textId="77777777" w:rsidR="00D73C5B" w:rsidRDefault="00000000" w:rsidP="00C2130B">
            <w:r>
              <w:t>Référentiel cartographique mondial libre</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DC5648" w14:textId="77777777" w:rsidR="00D73C5B" w:rsidRDefault="00000000" w:rsidP="00C2130B">
            <w:r>
              <w:t>Fournit le fond de carte par défaut. Possibilité de contribuer en retour.</w:t>
            </w:r>
          </w:p>
        </w:tc>
      </w:tr>
      <w:tr w:rsidR="00D73C5B" w14:paraId="5CE049C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D7B4E28" w14:textId="77777777" w:rsidR="00D73C5B" w:rsidRDefault="00000000" w:rsidP="00C2130B">
            <w:r>
              <w:t>GADM v4</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724B97" w14:textId="77777777" w:rsidR="00D73C5B" w:rsidRDefault="00000000" w:rsidP="00C2130B">
            <w:r>
              <w:t>Découpage administratif mondial</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CAD1D3" w14:textId="77777777" w:rsidR="00D73C5B" w:rsidRDefault="00000000" w:rsidP="00C2130B">
            <w:r>
              <w:t>Source de référence pour les limites administratives camerounaises (régions, départements, arrondissements).</w:t>
            </w:r>
          </w:p>
        </w:tc>
      </w:tr>
    </w:tbl>
    <w:p w14:paraId="237AD44D" w14:textId="77777777" w:rsidR="00D73C5B" w:rsidRDefault="00000000">
      <w:pPr>
        <w:pStyle w:val="Titre3"/>
        <w:spacing w:before="220" w:after="110"/>
      </w:pPr>
      <w:bookmarkStart w:id="28" w:name="_Toc232515209"/>
      <w:r>
        <w:rPr>
          <w:rFonts w:ascii="Calibri" w:eastAsia="Calibri" w:hAnsi="Calibri" w:cs="Calibri"/>
          <w:color w:val="2E75B6"/>
          <w:szCs w:val="24"/>
        </w:rPr>
        <w:t>2.1.2. Diagramme de contexte (PlantUML)</w:t>
      </w:r>
      <w:bookmarkEnd w:id="28"/>
    </w:p>
    <w:p w14:paraId="3A2F4E43" w14:textId="77777777" w:rsidR="00D73C5B" w:rsidRDefault="00000000" w:rsidP="00C2130B">
      <w:r>
        <w:t>Le diagramme suivant représente, en notation PlantUML directement exécutable, les acteurs externes et systèmes en interaction avec le système CNIPAC. Ce diagramme de contexte (use case diagram UML 2.5) sera enrichi et complété dans le Cahier de Conception (livrable IEEE 1016-2009).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3C5B" w14:paraId="25169279" w14:textId="77777777">
        <w:tblPrEx>
          <w:tblCellMar>
            <w:top w:w="0" w:type="dxa"/>
            <w:bottom w:w="0" w:type="dxa"/>
          </w:tblCellMar>
        </w:tblPrEx>
        <w:tc>
          <w:tcPr>
            <w:tcW w:w="9360" w:type="dxa"/>
            <w:tcBorders>
              <w:top w:val="single" w:sz="8" w:space="0" w:color="8E4C9E"/>
              <w:left w:val="single" w:sz="8" w:space="0" w:color="8E4C9E"/>
              <w:bottom w:val="single" w:sz="4" w:space="0" w:color="BFBFBF"/>
              <w:right w:val="single" w:sz="8" w:space="0" w:color="8E4C9E"/>
            </w:tcBorders>
            <w:shd w:val="clear" w:color="auto" w:fill="8E4C9E"/>
            <w:tcMar>
              <w:top w:w="60" w:type="dxa"/>
              <w:left w:w="150" w:type="dxa"/>
              <w:bottom w:w="60" w:type="dxa"/>
              <w:right w:w="150" w:type="dxa"/>
            </w:tcMar>
          </w:tcPr>
          <w:p w14:paraId="43DA3456" w14:textId="77777777" w:rsidR="00D73C5B" w:rsidRDefault="00000000" w:rsidP="00C2130B">
            <w:r>
              <w:t>PlantUML — Diagramme de contexte CNIPAC</w:t>
            </w:r>
          </w:p>
        </w:tc>
      </w:tr>
      <w:tr w:rsidR="00D73C5B" w14:paraId="30DDFE90" w14:textId="77777777">
        <w:tblPrEx>
          <w:tblCellMar>
            <w:top w:w="0" w:type="dxa"/>
            <w:bottom w:w="0" w:type="dxa"/>
          </w:tblCellMar>
        </w:tblPrEx>
        <w:tc>
          <w:tcPr>
            <w:tcW w:w="9360" w:type="dxa"/>
            <w:tcBorders>
              <w:top w:val="none" w:sz="0" w:space="0" w:color="FFFFFF"/>
              <w:left w:val="single" w:sz="8" w:space="0" w:color="8E4C9E"/>
              <w:bottom w:val="single" w:sz="8" w:space="0" w:color="8E4C9E"/>
              <w:right w:val="single" w:sz="8" w:space="0" w:color="8E4C9E"/>
            </w:tcBorders>
            <w:shd w:val="clear" w:color="auto" w:fill="F5F5F5"/>
            <w:tcMar>
              <w:top w:w="100" w:type="dxa"/>
              <w:left w:w="200" w:type="dxa"/>
              <w:bottom w:w="100" w:type="dxa"/>
              <w:right w:w="200" w:type="dxa"/>
            </w:tcMar>
          </w:tcPr>
          <w:p w14:paraId="6DFDED84" w14:textId="77777777" w:rsidR="00D73C5B" w:rsidRPr="00C53B8E" w:rsidRDefault="00000000" w:rsidP="00C2130B">
            <w:pPr>
              <w:rPr>
                <w:lang w:val="en-US"/>
              </w:rPr>
            </w:pPr>
            <w:r w:rsidRPr="00C53B8E">
              <w:rPr>
                <w:lang w:val="en-US"/>
              </w:rPr>
              <w:t>@startuml CNIPAC_Contexte</w:t>
            </w:r>
          </w:p>
          <w:p w14:paraId="418DDEAF" w14:textId="77777777" w:rsidR="00D73C5B" w:rsidRPr="00C53B8E" w:rsidRDefault="00000000" w:rsidP="00C2130B">
            <w:pPr>
              <w:rPr>
                <w:lang w:val="en-US"/>
              </w:rPr>
            </w:pPr>
            <w:r w:rsidRPr="00C53B8E">
              <w:rPr>
                <w:lang w:val="en-US"/>
              </w:rPr>
              <w:t>!theme plain</w:t>
            </w:r>
          </w:p>
          <w:p w14:paraId="7AA4B178" w14:textId="77777777" w:rsidR="00D73C5B" w:rsidRPr="00C53B8E" w:rsidRDefault="00000000" w:rsidP="00C2130B">
            <w:pPr>
              <w:rPr>
                <w:lang w:val="en-US"/>
              </w:rPr>
            </w:pPr>
            <w:r w:rsidRPr="00C53B8E">
              <w:rPr>
                <w:lang w:val="en-US"/>
              </w:rPr>
              <w:t>skinparam backgroundColor #FFFFFF</w:t>
            </w:r>
          </w:p>
          <w:p w14:paraId="1B3936E4" w14:textId="77777777" w:rsidR="00D73C5B" w:rsidRPr="00C53B8E" w:rsidRDefault="00000000" w:rsidP="00C2130B">
            <w:pPr>
              <w:rPr>
                <w:lang w:val="en-US"/>
              </w:rPr>
            </w:pPr>
            <w:r w:rsidRPr="00C53B8E">
              <w:rPr>
                <w:lang w:val="en-US"/>
              </w:rPr>
              <w:t>skinparam actorStyle awesome</w:t>
            </w:r>
          </w:p>
          <w:p w14:paraId="7CFB8AB0" w14:textId="77777777" w:rsidR="00D73C5B" w:rsidRPr="00C53B8E" w:rsidRDefault="00000000" w:rsidP="00C2130B">
            <w:pPr>
              <w:rPr>
                <w:lang w:val="en-US"/>
              </w:rPr>
            </w:pPr>
            <w:r w:rsidRPr="00C53B8E">
              <w:rPr>
                <w:lang w:val="en-US"/>
              </w:rPr>
              <w:lastRenderedPageBreak/>
              <w:t>left to right direction</w:t>
            </w:r>
          </w:p>
          <w:p w14:paraId="5904752D" w14:textId="77777777" w:rsidR="00D73C5B" w:rsidRPr="00C53B8E" w:rsidRDefault="00000000" w:rsidP="00C2130B">
            <w:pPr>
              <w:rPr>
                <w:lang w:val="en-US"/>
              </w:rPr>
            </w:pPr>
            <w:r w:rsidRPr="00C53B8E">
              <w:rPr>
                <w:lang w:val="en-US"/>
              </w:rPr>
              <w:t xml:space="preserve"> </w:t>
            </w:r>
          </w:p>
          <w:p w14:paraId="1B102720" w14:textId="77777777" w:rsidR="00D73C5B" w:rsidRDefault="00000000" w:rsidP="00C2130B">
            <w:r>
              <w:t>title Diagramme de contexte — Système CNIPAC (Phase Pilote 2026)</w:t>
            </w:r>
          </w:p>
          <w:p w14:paraId="55B9C00E" w14:textId="77777777" w:rsidR="00D73C5B" w:rsidRDefault="00000000" w:rsidP="00C2130B">
            <w:r>
              <w:t xml:space="preserve"> </w:t>
            </w:r>
          </w:p>
          <w:p w14:paraId="5209B339" w14:textId="77777777" w:rsidR="00D73C5B" w:rsidRDefault="00000000" w:rsidP="00C2130B">
            <w:r>
              <w:t>' === Acteurs humains ===</w:t>
            </w:r>
          </w:p>
          <w:p w14:paraId="592D7F40" w14:textId="77777777" w:rsidR="00D73C5B" w:rsidRDefault="00000000" w:rsidP="00C2130B">
            <w:r>
              <w:t>actor "Agent terrain\n(A1)" as A1</w:t>
            </w:r>
          </w:p>
          <w:p w14:paraId="4177A985" w14:textId="77777777" w:rsidR="00D73C5B" w:rsidRDefault="00000000" w:rsidP="00C2130B">
            <w:r>
              <w:t>actor "Archiviste ANC\n(A2)" as A2</w:t>
            </w:r>
          </w:p>
          <w:p w14:paraId="26AF230B" w14:textId="77777777" w:rsidR="00D73C5B" w:rsidRDefault="00000000" w:rsidP="00C2130B">
            <w:r>
              <w:t>actor "Point focal\narchives (A3)" as A3</w:t>
            </w:r>
          </w:p>
          <w:p w14:paraId="27E01AAA" w14:textId="77777777" w:rsidR="00D73C5B" w:rsidRDefault="00000000" w:rsidP="00C2130B">
            <w:r>
              <w:t>actor "Décideur\npublic (A4)" as A4</w:t>
            </w:r>
          </w:p>
          <w:p w14:paraId="5B6BB20A" w14:textId="77777777" w:rsidR="00D73C5B" w:rsidRDefault="00000000" w:rsidP="00C2130B">
            <w:r>
              <w:t>actor "Admin CENADI\n(A5)" as A5</w:t>
            </w:r>
          </w:p>
          <w:p w14:paraId="4D9A1202" w14:textId="77777777" w:rsidR="00D73C5B" w:rsidRDefault="00000000" w:rsidP="00C2130B">
            <w:r>
              <w:t>actor "Chercheur /\nGrand public (A6)" as A6</w:t>
            </w:r>
          </w:p>
          <w:p w14:paraId="2AB1B18B" w14:textId="77777777" w:rsidR="00D73C5B" w:rsidRDefault="00000000" w:rsidP="00C2130B">
            <w:r>
              <w:t xml:space="preserve"> </w:t>
            </w:r>
          </w:p>
          <w:p w14:paraId="7DF4DAAA" w14:textId="77777777" w:rsidR="00D73C5B" w:rsidRDefault="00000000" w:rsidP="00C2130B">
            <w:r>
              <w:t>' === Système central ===</w:t>
            </w:r>
          </w:p>
          <w:p w14:paraId="35759C4D" w14:textId="77777777" w:rsidR="00D73C5B" w:rsidRDefault="00000000" w:rsidP="00C2130B">
            <w:r>
              <w:t>rectangle "**CNIPAC**\n(Plateforme nationale)" as CNIPAC #LightBlue</w:t>
            </w:r>
          </w:p>
          <w:p w14:paraId="7BFA0911" w14:textId="77777777" w:rsidR="00D73C5B" w:rsidRDefault="00000000" w:rsidP="00C2130B">
            <w:r>
              <w:t xml:space="preserve"> </w:t>
            </w:r>
          </w:p>
          <w:p w14:paraId="423ABBE0" w14:textId="77777777" w:rsidR="00D73C5B" w:rsidRDefault="00000000" w:rsidP="00C2130B">
            <w:r>
              <w:t>' === Systèmes externes ===</w:t>
            </w:r>
          </w:p>
          <w:p w14:paraId="62464D06" w14:textId="77777777" w:rsidR="00D73C5B" w:rsidRPr="00C53B8E" w:rsidRDefault="00000000" w:rsidP="00C2130B">
            <w:pPr>
              <w:rPr>
                <w:lang w:val="en-US"/>
              </w:rPr>
            </w:pPr>
            <w:r w:rsidRPr="00C53B8E">
              <w:rPr>
                <w:lang w:val="en-US"/>
              </w:rPr>
              <w:t>rectangle "KoboToolbox / ODK\n(API REST + CSV/Excel)" as KOBO #LightYellow</w:t>
            </w:r>
          </w:p>
          <w:p w14:paraId="3E05D86A" w14:textId="77777777" w:rsidR="00D73C5B" w:rsidRPr="00C53B8E" w:rsidRDefault="00000000" w:rsidP="00C2130B">
            <w:pPr>
              <w:rPr>
                <w:lang w:val="en-US"/>
              </w:rPr>
            </w:pPr>
            <w:r w:rsidRPr="00C53B8E">
              <w:rPr>
                <w:lang w:val="en-US"/>
              </w:rPr>
              <w:t>rectangle "OpenStreetMap\n(tuiles cartographiques)" as OSM #LightYellow</w:t>
            </w:r>
          </w:p>
          <w:p w14:paraId="014C304E" w14:textId="77777777" w:rsidR="00D73C5B" w:rsidRPr="00C53B8E" w:rsidRDefault="00000000" w:rsidP="00C2130B">
            <w:pPr>
              <w:rPr>
                <w:lang w:val="en-US"/>
              </w:rPr>
            </w:pPr>
            <w:r w:rsidRPr="00C53B8E">
              <w:rPr>
                <w:lang w:val="en-US"/>
              </w:rPr>
              <w:t>rectangle "GADM v4\n(limites administratives)" as GADM #LightYellow</w:t>
            </w:r>
          </w:p>
          <w:p w14:paraId="62E5D2FC" w14:textId="77777777" w:rsidR="00D73C5B" w:rsidRPr="00C53B8E" w:rsidRDefault="00000000" w:rsidP="00C2130B">
            <w:pPr>
              <w:rPr>
                <w:lang w:val="en-US"/>
              </w:rPr>
            </w:pPr>
            <w:r w:rsidRPr="00C53B8E">
              <w:rPr>
                <w:lang w:val="en-US"/>
              </w:rPr>
              <w:t>rectangle "Service e-mail / SMS\n(notifications)" as MAIL #LightYellow</w:t>
            </w:r>
          </w:p>
          <w:p w14:paraId="25DC05A9" w14:textId="77777777" w:rsidR="00D73C5B" w:rsidRPr="00C53B8E" w:rsidRDefault="00000000" w:rsidP="00C2130B">
            <w:pPr>
              <w:rPr>
                <w:lang w:val="en-US"/>
              </w:rPr>
            </w:pPr>
            <w:r w:rsidRPr="00C53B8E">
              <w:rPr>
                <w:lang w:val="en-US"/>
              </w:rPr>
              <w:t>rectangle "Portails open data /\nSystèmes partenaires" as OD #LightYellow</w:t>
            </w:r>
          </w:p>
          <w:p w14:paraId="04D1E9DB" w14:textId="77777777" w:rsidR="00D73C5B" w:rsidRPr="00C53B8E" w:rsidRDefault="00000000" w:rsidP="00C2130B">
            <w:pPr>
              <w:rPr>
                <w:lang w:val="en-US"/>
              </w:rPr>
            </w:pPr>
            <w:r w:rsidRPr="00C53B8E">
              <w:rPr>
                <w:lang w:val="en-US"/>
              </w:rPr>
              <w:t xml:space="preserve"> </w:t>
            </w:r>
          </w:p>
          <w:p w14:paraId="040538A6" w14:textId="77777777" w:rsidR="00D73C5B" w:rsidRPr="00C53B8E" w:rsidRDefault="00000000" w:rsidP="00C2130B">
            <w:pPr>
              <w:rPr>
                <w:lang w:val="en-US"/>
              </w:rPr>
            </w:pPr>
            <w:r w:rsidRPr="00C53B8E">
              <w:rPr>
                <w:lang w:val="en-US"/>
              </w:rPr>
              <w:t>' === Interactions ===</w:t>
            </w:r>
          </w:p>
          <w:p w14:paraId="575AF3B9" w14:textId="77777777" w:rsidR="00D73C5B" w:rsidRPr="00C53B8E" w:rsidRDefault="00000000" w:rsidP="00C2130B">
            <w:pPr>
              <w:rPr>
                <w:lang w:val="en-US"/>
              </w:rPr>
            </w:pPr>
            <w:r w:rsidRPr="00C53B8E">
              <w:rPr>
                <w:lang w:val="en-US"/>
              </w:rPr>
              <w:t>A1 --&gt; KOBO : collecte terrain\n(hors ligne)</w:t>
            </w:r>
          </w:p>
          <w:p w14:paraId="5744DB9E" w14:textId="77777777" w:rsidR="00D73C5B" w:rsidRPr="00C53B8E" w:rsidRDefault="00000000" w:rsidP="00C2130B">
            <w:pPr>
              <w:rPr>
                <w:lang w:val="en-US"/>
              </w:rPr>
            </w:pPr>
            <w:r w:rsidRPr="00C53B8E">
              <w:rPr>
                <w:lang w:val="en-US"/>
              </w:rPr>
              <w:t>KOBO --&gt; CNIPAC : ingestion\nsoumissions</w:t>
            </w:r>
          </w:p>
          <w:p w14:paraId="07AA2D52" w14:textId="77777777" w:rsidR="00D73C5B" w:rsidRDefault="00000000" w:rsidP="00C2130B">
            <w:r>
              <w:t>OSM --&gt; CNIPAC : tuiles</w:t>
            </w:r>
          </w:p>
          <w:p w14:paraId="26994C00" w14:textId="77777777" w:rsidR="00D73C5B" w:rsidRDefault="00000000" w:rsidP="00C2130B">
            <w:r>
              <w:t>GADM --&gt; CNIPAC : référentiels</w:t>
            </w:r>
          </w:p>
          <w:p w14:paraId="62057217" w14:textId="77777777" w:rsidR="00D73C5B" w:rsidRDefault="00000000" w:rsidP="00C2130B">
            <w:r>
              <w:t xml:space="preserve"> </w:t>
            </w:r>
          </w:p>
          <w:p w14:paraId="05F6D13F" w14:textId="77777777" w:rsidR="00D73C5B" w:rsidRDefault="00000000" w:rsidP="00C2130B">
            <w:r>
              <w:t>A2 &lt;--&gt; CNIPAC : validation,\nédition, audit</w:t>
            </w:r>
          </w:p>
          <w:p w14:paraId="68C61F26" w14:textId="77777777" w:rsidR="00D73C5B" w:rsidRDefault="00000000" w:rsidP="00C2130B">
            <w:r>
              <w:lastRenderedPageBreak/>
              <w:t>A3 &lt;--&gt; CNIPAC : crowdsourcing\nsécurisé (M5)</w:t>
            </w:r>
          </w:p>
          <w:p w14:paraId="13A5D6AA" w14:textId="77777777" w:rsidR="00D73C5B" w:rsidRDefault="00000000" w:rsidP="00C2130B">
            <w:r>
              <w:t>A4 --&gt; CNIPAC : consultation,\nexports</w:t>
            </w:r>
          </w:p>
          <w:p w14:paraId="5C28F3C6" w14:textId="77777777" w:rsidR="00D73C5B" w:rsidRDefault="00000000" w:rsidP="00C2130B">
            <w:r>
              <w:t>A5 &lt;--&gt; CNIPAC : administration,\nRBAC, supervision</w:t>
            </w:r>
          </w:p>
          <w:p w14:paraId="2A1CDFBA" w14:textId="77777777" w:rsidR="00D73C5B" w:rsidRDefault="00000000" w:rsidP="00C2130B">
            <w:r>
              <w:t>A6 --&gt; CNIPAC : consultation\npublique</w:t>
            </w:r>
          </w:p>
          <w:p w14:paraId="30BFB285" w14:textId="77777777" w:rsidR="00D73C5B" w:rsidRDefault="00000000" w:rsidP="00C2130B">
            <w:r>
              <w:t xml:space="preserve"> </w:t>
            </w:r>
          </w:p>
          <w:p w14:paraId="45306AE3" w14:textId="77777777" w:rsidR="00D73C5B" w:rsidRDefault="00000000" w:rsidP="00C2130B">
            <w:r>
              <w:t>CNIPAC --&gt; MAIL : notifications</w:t>
            </w:r>
          </w:p>
          <w:p w14:paraId="6D8166BF" w14:textId="77777777" w:rsidR="00D73C5B" w:rsidRDefault="00000000" w:rsidP="00C2130B">
            <w:r>
              <w:t>CNIPAC &lt;--&gt; OD : API ouverte (M7)</w:t>
            </w:r>
          </w:p>
          <w:p w14:paraId="184F96E3" w14:textId="77777777" w:rsidR="00D73C5B" w:rsidRDefault="00000000" w:rsidP="00C2130B">
            <w:r>
              <w:t xml:space="preserve"> </w:t>
            </w:r>
          </w:p>
          <w:p w14:paraId="405C52B7" w14:textId="77777777" w:rsidR="00D73C5B" w:rsidRDefault="00000000" w:rsidP="00C2130B">
            <w:r>
              <w:t>@enduml</w:t>
            </w:r>
          </w:p>
        </w:tc>
      </w:tr>
    </w:tbl>
    <w:p w14:paraId="4F7BAA1C" w14:textId="77777777" w:rsidR="00D73C5B" w:rsidRDefault="00000000" w:rsidP="00C2130B">
      <w:r>
        <w:lastRenderedPageBreak/>
        <w:t>Légende : les flèches en double sens (&lt;-&gt;) représentent une interaction bidirectionnelle (lecture/écriture authentifiée) ; les flèches simples (-&gt;) un flux unidirectionnel (consultation, ingestion). Le code PlantUML ci-dessus est directement exécutable via le serveur public plantuml.com ou tout outil compatible. Ce diagramme sera approfondi et formalisé en notation UML 2.5 complète dans le Cahier de Conception.</w:t>
      </w:r>
    </w:p>
    <w:p w14:paraId="5639DF2B" w14:textId="77777777" w:rsidR="00D73C5B" w:rsidRDefault="00000000">
      <w:pPr>
        <w:pStyle w:val="Titre2"/>
        <w:spacing w:before="280" w:after="140"/>
      </w:pPr>
      <w:bookmarkStart w:id="29" w:name="_Toc232515210"/>
      <w:r>
        <w:rPr>
          <w:rFonts w:ascii="Calibri" w:eastAsia="Calibri" w:hAnsi="Calibri" w:cs="Calibri"/>
          <w:color w:val="1F4E79"/>
          <w:szCs w:val="28"/>
        </w:rPr>
        <w:t>2.2. Fonctions principales du produit</w:t>
      </w:r>
      <w:bookmarkEnd w:id="29"/>
    </w:p>
    <w:p w14:paraId="05335D26" w14:textId="77777777" w:rsidR="00D73C5B" w:rsidRDefault="00000000" w:rsidP="00C2130B">
      <w:r>
        <w:t>Les fonctions de haut niveau du système CNIPAC sont regroupées en sept (7) macro-domaines fonctionnels qui correspondent exactement au découpage modulaire détaillé au chapitre 4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5"/>
        <w:gridCol w:w="2970"/>
        <w:gridCol w:w="5475"/>
      </w:tblGrid>
      <w:tr w:rsidR="00D73C5B" w14:paraId="30ADBB5C"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E893D32" w14:textId="77777777" w:rsidR="00D73C5B" w:rsidRDefault="00000000" w:rsidP="00C2130B">
            <w:r>
              <w:t>Module</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1FD5818" w14:textId="77777777" w:rsidR="00D73C5B" w:rsidRDefault="00000000" w:rsidP="00C2130B">
            <w:r>
              <w:t>Macro-fonction</w:t>
            </w:r>
          </w:p>
        </w:tc>
        <w:tc>
          <w:tcPr>
            <w:tcW w:w="5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F295BA6" w14:textId="77777777" w:rsidR="00D73C5B" w:rsidRDefault="00000000" w:rsidP="00C2130B">
            <w:r>
              <w:t>Objectif métier</w:t>
            </w:r>
          </w:p>
        </w:tc>
      </w:tr>
      <w:tr w:rsidR="00D73C5B" w14:paraId="35A89D0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F979EA" w14:textId="77777777" w:rsidR="00D73C5B" w:rsidRDefault="00000000" w:rsidP="00C2130B">
            <w:r>
              <w:t>M1</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C6B00A" w14:textId="77777777" w:rsidR="00D73C5B" w:rsidRDefault="00000000" w:rsidP="00C2130B">
            <w:r>
              <w:t>Synchronisation et ingestion KoboToolbox</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5C6C04" w14:textId="77777777" w:rsidR="00D73C5B" w:rsidRDefault="00000000" w:rsidP="00C2130B">
            <w:r>
              <w:t>Réceptionner les soumissions terrain, dédupliquer, contrôler la cohérence, calculer le score de maturité, placer en file d'attente de validation</w:t>
            </w:r>
          </w:p>
        </w:tc>
      </w:tr>
      <w:tr w:rsidR="00D73C5B" w14:paraId="132551E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09C417A" w14:textId="77777777" w:rsidR="00D73C5B" w:rsidRDefault="00000000" w:rsidP="00C2130B">
            <w:r>
              <w:t>M2</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88A071" w14:textId="77777777" w:rsidR="00D73C5B" w:rsidRDefault="00000000" w:rsidP="00C2130B">
            <w:r>
              <w:t>Visualisation cartographique</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7FCE98" w14:textId="77777777" w:rsidR="00D73C5B" w:rsidRDefault="00000000" w:rsidP="00C2130B">
            <w:r>
              <w:t>Restituer spatialement le référentiel sur une carte interactive, avec filtrage, clustering, choroplèthes et multi-couches</w:t>
            </w:r>
          </w:p>
        </w:tc>
      </w:tr>
      <w:tr w:rsidR="00D73C5B" w14:paraId="4E9043E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C38C45" w14:textId="77777777" w:rsidR="00D73C5B" w:rsidRDefault="00000000" w:rsidP="00C2130B">
            <w:r>
              <w:t>M3</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E8F0E1" w14:textId="77777777" w:rsidR="00D73C5B" w:rsidRDefault="00000000" w:rsidP="00C2130B">
            <w:r>
              <w:t>Tableaux de bord et analyse statistique</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6DE252" w14:textId="77777777" w:rsidR="00D73C5B" w:rsidRDefault="00000000" w:rsidP="00C2130B">
            <w:r>
              <w:t>Produire des indicateurs de pilotage opérationnel (collecte) et stratégique (maturité, couverture) pour les ANC et les décideurs</w:t>
            </w:r>
          </w:p>
        </w:tc>
      </w:tr>
      <w:tr w:rsidR="00D73C5B" w14:paraId="1995615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F8A9060" w14:textId="77777777" w:rsidR="00D73C5B" w:rsidRDefault="00000000" w:rsidP="00C2130B">
            <w:r>
              <w:t>M4</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D16BF8" w14:textId="77777777" w:rsidR="00D73C5B" w:rsidRDefault="00000000" w:rsidP="00C2130B">
            <w:r>
              <w:t>Gestion des producteurs et mises à jour</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A27F2AA" w14:textId="77777777" w:rsidR="00D73C5B" w:rsidRDefault="00000000" w:rsidP="00C2130B">
            <w:r>
              <w:t>Permettre la mise à jour ciblée des fiches validées avec traçabilité complète et workflow de validation</w:t>
            </w:r>
          </w:p>
        </w:tc>
      </w:tr>
      <w:tr w:rsidR="00D73C5B" w14:paraId="4045729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C40A92" w14:textId="77777777" w:rsidR="00D73C5B" w:rsidRDefault="00000000" w:rsidP="00C2130B">
            <w:r>
              <w:t>M5</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D62CDA" w14:textId="77777777" w:rsidR="00D73C5B" w:rsidRDefault="00000000" w:rsidP="00C2130B">
            <w:r>
              <w:t>Crowdsourcing sécurisé</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836850" w14:textId="77777777" w:rsidR="00D73C5B" w:rsidRDefault="00000000" w:rsidP="00C2130B">
            <w:r>
              <w:t>Permettre aux points focaux archives des structures productrices de proposer des corrections/mises à jour sous validation ANC</w:t>
            </w:r>
          </w:p>
        </w:tc>
      </w:tr>
      <w:tr w:rsidR="00D73C5B" w14:paraId="4728C73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4B0206" w14:textId="77777777" w:rsidR="00D73C5B" w:rsidRDefault="00000000" w:rsidP="00C2130B">
            <w:r>
              <w:lastRenderedPageBreak/>
              <w:t>M6</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9965DD" w14:textId="77777777" w:rsidR="00D73C5B" w:rsidRDefault="00000000" w:rsidP="00C2130B">
            <w:r>
              <w:t>Administration, sécurité et RBAC</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E5A647" w14:textId="77777777" w:rsidR="00D73C5B" w:rsidRDefault="00000000" w:rsidP="00C2130B">
            <w:r>
              <w:t>Gérer les utilisateurs, les rôles, la configuration des intégrations, les journaux d'audit, les sauvegardes et le monitoring</w:t>
            </w:r>
          </w:p>
        </w:tc>
      </w:tr>
      <w:tr w:rsidR="00D73C5B" w14:paraId="10BF302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6F3F28" w14:textId="77777777" w:rsidR="00D73C5B" w:rsidRDefault="00000000" w:rsidP="00C2130B">
            <w:r>
              <w:t>M7</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D6A186" w14:textId="77777777" w:rsidR="00D73C5B" w:rsidRDefault="00000000" w:rsidP="00C2130B">
            <w:r>
              <w:t>Interopérabilité et API ouverte</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FF49CE" w14:textId="77777777" w:rsidR="00D73C5B" w:rsidRDefault="00000000" w:rsidP="00C2130B">
            <w:r>
              <w:t>Exposer le référentiel via une API conforme aux normes ICA pour les chercheurs, le SNA, les portails open data et les partenaires</w:t>
            </w:r>
          </w:p>
        </w:tc>
      </w:tr>
    </w:tbl>
    <w:p w14:paraId="11A84555" w14:textId="77777777" w:rsidR="00D73C5B" w:rsidRDefault="00000000">
      <w:pPr>
        <w:pStyle w:val="Titre2"/>
        <w:spacing w:before="280" w:after="140"/>
      </w:pPr>
      <w:bookmarkStart w:id="30" w:name="_Toc232515211"/>
      <w:r>
        <w:rPr>
          <w:rFonts w:ascii="Calibri" w:eastAsia="Calibri" w:hAnsi="Calibri" w:cs="Calibri"/>
          <w:color w:val="1F4E79"/>
          <w:szCs w:val="28"/>
        </w:rPr>
        <w:t>2.3. Caractéristiques des utilisateurs</w:t>
      </w:r>
      <w:bookmarkEnd w:id="30"/>
    </w:p>
    <w:p w14:paraId="7F788193" w14:textId="77777777" w:rsidR="00D73C5B" w:rsidRDefault="00000000" w:rsidP="00C2130B">
      <w:r>
        <w:t>Les caractéristiques fines des utilisateurs sont détaillées au chapitre 3 (Parties prenantes et acteurs). À ce stade, on retiendra que les utilisateurs du système CNIPAC se répartissent en six (6) profils distincts, présentant des niveaux de compétence technique et métier hétérogènes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400"/>
        <w:gridCol w:w="2560"/>
      </w:tblGrid>
      <w:tr w:rsidR="00D73C5B" w14:paraId="4243A32C"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D0FF158" w14:textId="77777777" w:rsidR="00D73C5B" w:rsidRDefault="00000000" w:rsidP="00C2130B">
            <w:r>
              <w:t>Profil</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7AA8A11" w14:textId="77777777" w:rsidR="00D73C5B" w:rsidRDefault="00000000" w:rsidP="00C2130B">
            <w:r>
              <w:t>Compétence métier</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47FAADB" w14:textId="77777777" w:rsidR="00D73C5B" w:rsidRDefault="00000000" w:rsidP="00C2130B">
            <w:r>
              <w:t>Compétence technique</w:t>
            </w:r>
          </w:p>
        </w:tc>
        <w:tc>
          <w:tcPr>
            <w:tcW w:w="2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0CA76FE" w14:textId="77777777" w:rsidR="00D73C5B" w:rsidRDefault="00000000" w:rsidP="00C2130B">
            <w:r>
              <w:t>Volume estimé</w:t>
            </w:r>
          </w:p>
        </w:tc>
      </w:tr>
      <w:tr w:rsidR="00D73C5B" w14:paraId="70D8AAF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D7B1F7" w14:textId="77777777" w:rsidR="00D73C5B" w:rsidRDefault="00000000" w:rsidP="00C2130B">
            <w:r>
              <w:t>Agent de collecte terrain</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D3288B" w14:textId="77777777" w:rsidR="00D73C5B" w:rsidRDefault="00000000" w:rsidP="00C2130B">
            <w:r>
              <w:t>Intermédiaire</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C75835" w14:textId="77777777" w:rsidR="00D73C5B" w:rsidRDefault="00000000" w:rsidP="00C2130B">
            <w:r>
              <w:t>Novice à intermédiaire</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8F9876" w14:textId="77777777" w:rsidR="00D73C5B" w:rsidRDefault="00000000" w:rsidP="00C2130B">
            <w:r>
              <w:t>10–20 agents</w:t>
            </w:r>
          </w:p>
        </w:tc>
      </w:tr>
      <w:tr w:rsidR="00D73C5B" w14:paraId="6FB97DC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2416EE" w14:textId="77777777" w:rsidR="00D73C5B" w:rsidRDefault="00000000" w:rsidP="00C2130B">
            <w:r>
              <w:t>Archiviste ANC</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A9087B2" w14:textId="77777777" w:rsidR="00D73C5B" w:rsidRDefault="00000000" w:rsidP="00C2130B">
            <w:r>
              <w:t>Expert</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B28C55" w14:textId="77777777" w:rsidR="00D73C5B" w:rsidRDefault="00000000" w:rsidP="00C2130B">
            <w:r>
              <w:t>Intermédiaire</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DBE7C75" w14:textId="77777777" w:rsidR="00D73C5B" w:rsidRDefault="00000000" w:rsidP="00C2130B">
            <w:r>
              <w:t>8–12 personnes</w:t>
            </w:r>
          </w:p>
        </w:tc>
      </w:tr>
      <w:tr w:rsidR="00D73C5B" w14:paraId="1329933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1B1D00" w14:textId="77777777" w:rsidR="00D73C5B" w:rsidRDefault="00000000" w:rsidP="00C2130B">
            <w:r>
              <w:t>Point focal archives (structure)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345D72" w14:textId="77777777" w:rsidR="00D73C5B" w:rsidRDefault="00000000" w:rsidP="00C2130B">
            <w:r>
              <w:t>Intermédiaire</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F1AD17" w14:textId="77777777" w:rsidR="00D73C5B" w:rsidRDefault="00000000" w:rsidP="00C2130B">
            <w:r>
              <w:t>Novice à intermédiaire</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8A1A8D" w14:textId="77777777" w:rsidR="00D73C5B" w:rsidRDefault="00000000" w:rsidP="00C2130B">
            <w:r>
              <w:t>1 par structure (≈ 200)</w:t>
            </w:r>
          </w:p>
        </w:tc>
      </w:tr>
      <w:tr w:rsidR="00D73C5B" w14:paraId="2B00B43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00EEA8" w14:textId="77777777" w:rsidR="00D73C5B" w:rsidRDefault="00000000" w:rsidP="00C2130B">
            <w:r>
              <w:t>Décideur public</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D088C8" w14:textId="77777777" w:rsidR="00D73C5B" w:rsidRDefault="00000000" w:rsidP="00C2130B">
            <w:r>
              <w:t>Variable</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1C541F" w14:textId="77777777" w:rsidR="00D73C5B" w:rsidRDefault="00000000" w:rsidP="00C2130B">
            <w:r>
              <w:t>Novice à intermédiaire</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D3FF94" w14:textId="77777777" w:rsidR="00D73C5B" w:rsidRDefault="00000000" w:rsidP="00C2130B">
            <w:r>
              <w:t>30–50 personnes</w:t>
            </w:r>
          </w:p>
        </w:tc>
      </w:tr>
      <w:tr w:rsidR="00D73C5B" w14:paraId="2DBF2E8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0DBD6D" w14:textId="77777777" w:rsidR="00D73C5B" w:rsidRDefault="00000000" w:rsidP="00C2130B">
            <w:r>
              <w:t>Administrateur CENADI</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28E195" w14:textId="77777777" w:rsidR="00D73C5B" w:rsidRDefault="00000000" w:rsidP="00C2130B">
            <w:r>
              <w:t>Intermédiaire</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62C295" w14:textId="77777777" w:rsidR="00D73C5B" w:rsidRDefault="00000000" w:rsidP="00C2130B">
            <w:r>
              <w:t>Expert</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CFA378" w14:textId="77777777" w:rsidR="00D73C5B" w:rsidRDefault="00000000" w:rsidP="00C2130B">
            <w:r>
              <w:t>3–5 personnes</w:t>
            </w:r>
          </w:p>
        </w:tc>
      </w:tr>
      <w:tr w:rsidR="00D73C5B" w14:paraId="548EE63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68B528" w14:textId="77777777" w:rsidR="00D73C5B" w:rsidRDefault="00000000" w:rsidP="00C2130B">
            <w:r>
              <w:t>Chercheur / partenaire externe</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FA7747" w14:textId="77777777" w:rsidR="00D73C5B" w:rsidRDefault="00000000" w:rsidP="00C2130B">
            <w:r>
              <w:t>Expert</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BEBE07" w14:textId="77777777" w:rsidR="00D73C5B" w:rsidRDefault="00000000" w:rsidP="00C2130B">
            <w:r>
              <w:t>Intermédiaire à expert</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8CE736" w14:textId="77777777" w:rsidR="00D73C5B" w:rsidRDefault="00000000" w:rsidP="00C2130B">
            <w:r>
              <w:t>Indéterminé (API publique)</w:t>
            </w:r>
          </w:p>
        </w:tc>
      </w:tr>
    </w:tbl>
    <w:p w14:paraId="0921F55E" w14:textId="77777777" w:rsidR="00D73C5B" w:rsidRDefault="00000000">
      <w:pPr>
        <w:pStyle w:val="Titre2"/>
        <w:spacing w:before="280" w:after="140"/>
      </w:pPr>
      <w:bookmarkStart w:id="31" w:name="_Toc232515212"/>
      <w:r>
        <w:rPr>
          <w:rFonts w:ascii="Calibri" w:eastAsia="Calibri" w:hAnsi="Calibri" w:cs="Calibri"/>
          <w:color w:val="1F4E79"/>
          <w:szCs w:val="28"/>
        </w:rPr>
        <w:t>2.4. Contraintes générales</w:t>
      </w:r>
      <w:bookmarkEnd w:id="31"/>
    </w:p>
    <w:p w14:paraId="76CECB85" w14:textId="77777777" w:rsidR="00D73C5B" w:rsidRDefault="00000000">
      <w:pPr>
        <w:pStyle w:val="Titre3"/>
        <w:spacing w:before="220" w:after="110"/>
      </w:pPr>
      <w:bookmarkStart w:id="32" w:name="_Toc232515213"/>
      <w:r>
        <w:rPr>
          <w:rFonts w:ascii="Calibri" w:eastAsia="Calibri" w:hAnsi="Calibri" w:cs="Calibri"/>
          <w:color w:val="2E75B6"/>
          <w:szCs w:val="24"/>
        </w:rPr>
        <w:t>2.4.1. Contraintes réglementaires</w:t>
      </w:r>
      <w:bookmarkEnd w:id="32"/>
    </w:p>
    <w:p w14:paraId="7662AC3E" w14:textId="77777777" w:rsidR="00D73C5B" w:rsidRDefault="00000000" w:rsidP="00C2130B">
      <w:r>
        <w:t>Conformément à l'analyse menée au chapitre 15, les contraintes réglementaires émanant de la Loi n° 2024/001 du 24 juillet 2024 ont un impact direct sur la conception du système. Les principales contraintes sont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500"/>
        <w:gridCol w:w="4660"/>
      </w:tblGrid>
      <w:tr w:rsidR="00D73C5B" w14:paraId="636C97E5"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276BB30" w14:textId="77777777" w:rsidR="00D73C5B" w:rsidRDefault="00000000" w:rsidP="00C2130B">
            <w:r>
              <w:lastRenderedPageBreak/>
              <w:t>Référence</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FF7F33B" w14:textId="77777777" w:rsidR="00D73C5B" w:rsidRDefault="00000000" w:rsidP="00C2130B">
            <w:r>
              <w:t>Contrainte</w:t>
            </w:r>
          </w:p>
        </w:tc>
        <w:tc>
          <w:tcPr>
            <w:tcW w:w="4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63B139F" w14:textId="77777777" w:rsidR="00D73C5B" w:rsidRDefault="00000000" w:rsidP="00C2130B">
            <w:r>
              <w:t>Impact sur CNIPAC</w:t>
            </w:r>
          </w:p>
        </w:tc>
      </w:tr>
      <w:tr w:rsidR="00D73C5B" w14:paraId="6FA89AA8"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0C23ED" w14:textId="77777777" w:rsidR="00D73C5B" w:rsidRDefault="00000000" w:rsidP="00C2130B">
            <w:r>
              <w:t>Art. 4</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CB1EFA" w14:textId="77777777" w:rsidR="00D73C5B" w:rsidRDefault="00000000" w:rsidP="00C2130B">
            <w:r>
              <w:t>Inaliénabilité, intangibilité, imprescriptibilité des archives publiques</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703B87" w14:textId="77777777" w:rsidR="00D73C5B" w:rsidRDefault="00000000" w:rsidP="00C2130B">
            <w:r>
              <w:t>Les fiches validées doivent être stockées de manière immuable. Les modifications ultérieures doivent être tracées sans écraser l'historique.</w:t>
            </w:r>
          </w:p>
        </w:tc>
      </w:tr>
      <w:tr w:rsidR="00D73C5B" w14:paraId="1237A862"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421F76" w14:textId="77777777" w:rsidR="00D73C5B" w:rsidRDefault="00000000" w:rsidP="00C2130B">
            <w:r>
              <w:t>Art. 13</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BDB215" w14:textId="77777777" w:rsidR="00D73C5B" w:rsidRDefault="00000000" w:rsidP="00C2130B">
            <w:r>
              <w:t>Obligation pour l'État, EP, CTD, et l'organisme en charge du SNA d'assurer collecte, conservation et protection</w:t>
            </w:r>
          </w:p>
        </w:tc>
        <w:tc>
          <w:tcPr>
            <w:tcW w:w="4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659CA7" w14:textId="77777777" w:rsidR="00D73C5B" w:rsidRDefault="00000000" w:rsidP="00C2130B">
            <w:r>
              <w:t>CNIPAC est l'outil de pilotage de cette obligation : il doit permettre l'identification exhaustive des entités assujetties.</w:t>
            </w:r>
          </w:p>
        </w:tc>
      </w:tr>
      <w:tr w:rsidR="00D73C5B" w14:paraId="7C3227F7"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4378C9" w14:textId="77777777" w:rsidR="00D73C5B" w:rsidRDefault="00000000" w:rsidP="00C2130B">
            <w:r>
              <w:t>Art. 14</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7DB845" w14:textId="77777777" w:rsidR="00D73C5B" w:rsidRDefault="00000000" w:rsidP="00C2130B">
            <w:r>
              <w:t>Obligation de mise sur pied d'un service de préarchivage</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1315A5" w14:textId="77777777" w:rsidR="00D73C5B" w:rsidRDefault="00000000" w:rsidP="00C2130B">
            <w:r>
              <w:t>Le modèle de données doit modéliser explicitement les centres de préarchivage (capacité, état, géolocalisation).</w:t>
            </w:r>
          </w:p>
        </w:tc>
      </w:tr>
      <w:tr w:rsidR="00D73C5B" w14:paraId="76646BC5"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342472" w14:textId="77777777" w:rsidR="00D73C5B" w:rsidRDefault="00000000" w:rsidP="00C2130B">
            <w:r>
              <w:t>Art. 16</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66EAAE" w14:textId="77777777" w:rsidR="00D73C5B" w:rsidRDefault="00000000" w:rsidP="00C2130B">
            <w:r>
              <w:t>Possibilité de classer des archives en confidentiel défense</w:t>
            </w:r>
          </w:p>
        </w:tc>
        <w:tc>
          <w:tcPr>
            <w:tcW w:w="4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45D0B5" w14:textId="77777777" w:rsidR="00D73C5B" w:rsidRDefault="00000000" w:rsidP="00C2130B">
            <w:r>
              <w:t>Le système doit prévoir un niveau de classification au niveau de la fiche producteur (et plus tard du fonds), avec contrôle d'accès renforcé.</w:t>
            </w:r>
          </w:p>
        </w:tc>
      </w:tr>
      <w:tr w:rsidR="00D73C5B" w14:paraId="2CB5F6EF"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87515E" w14:textId="77777777" w:rsidR="00D73C5B" w:rsidRDefault="00000000" w:rsidP="00C2130B">
            <w:r>
              <w:t>Art. 19</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492CBC" w14:textId="77777777" w:rsidR="00D73C5B" w:rsidRDefault="00000000" w:rsidP="00C2130B">
            <w:r>
              <w:t>Garantie d'intégrité, authenticité, accessibilité, sécurité des documents électroniques</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45FADF" w14:textId="77777777" w:rsidR="00D73C5B" w:rsidRDefault="00000000" w:rsidP="00C2130B">
            <w:r>
              <w:t>Renforce les exigences NFR de sécurité (chiffrement, signature numérique, audit, sauvegardes).</w:t>
            </w:r>
          </w:p>
        </w:tc>
      </w:tr>
      <w:tr w:rsidR="00D73C5B" w14:paraId="14C8497C"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CEF1F5" w14:textId="77777777" w:rsidR="00D73C5B" w:rsidRDefault="00000000" w:rsidP="00C2130B">
            <w:r>
              <w:t>Art. 21–22</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253A9E" w14:textId="77777777" w:rsidR="00D73C5B" w:rsidRDefault="00000000" w:rsidP="00C2130B">
            <w:r>
              <w:t>Délais de communicabilité (30/60/100/120/150 ans)</w:t>
            </w:r>
          </w:p>
        </w:tc>
        <w:tc>
          <w:tcPr>
            <w:tcW w:w="4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846877C" w14:textId="77777777" w:rsidR="00D73C5B" w:rsidRDefault="00000000" w:rsidP="00C2130B">
            <w:r>
              <w:t>Le modèle de données doit prévoir une métadonnée « date de fin d'embargo » par fiche et par type d'information. Contrôle d'accès dans l'API publique.</w:t>
            </w:r>
          </w:p>
        </w:tc>
      </w:tr>
      <w:tr w:rsidR="00D73C5B" w14:paraId="7D0AADA6"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B7DEAE" w14:textId="77777777" w:rsidR="00D73C5B" w:rsidRDefault="00000000" w:rsidP="00C2130B">
            <w:r>
              <w:t>Art. 26</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E6A1BC" w14:textId="77777777" w:rsidR="00D73C5B" w:rsidRDefault="00000000" w:rsidP="00C2130B">
            <w:r>
              <w:t>Fichier unique accessible au grand public</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D7920C" w14:textId="77777777" w:rsidR="00D73C5B" w:rsidRDefault="00000000" w:rsidP="00C2130B">
            <w:r>
              <w:t>C'est la base juridique principale du projet. L'API publique et l'interface de consultation sans authentification matérialisent cette obligation.</w:t>
            </w:r>
          </w:p>
        </w:tc>
      </w:tr>
      <w:tr w:rsidR="00D73C5B" w14:paraId="097612CB"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DB4AA99" w14:textId="77777777" w:rsidR="00D73C5B" w:rsidRDefault="00000000" w:rsidP="00C2130B">
            <w:r>
              <w:t>Art. 31–34</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7017BA3" w14:textId="77777777" w:rsidR="00D73C5B" w:rsidRDefault="00000000" w:rsidP="00C2130B">
            <w:r>
              <w:t>Contrôle archivistique exercé par des inspecteurs assermentés</w:t>
            </w:r>
          </w:p>
        </w:tc>
        <w:tc>
          <w:tcPr>
            <w:tcW w:w="4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EF0DDB4" w14:textId="77777777" w:rsidR="00D73C5B" w:rsidRDefault="00000000" w:rsidP="00C2130B">
            <w:r>
              <w:t>CNIPAC doit alimenter le programme de contrôle (ciblage des inspections, génération de rapports d'inspection).</w:t>
            </w:r>
          </w:p>
        </w:tc>
      </w:tr>
      <w:tr w:rsidR="00D73C5B" w14:paraId="48D3175F"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BBA567" w14:textId="77777777" w:rsidR="00D73C5B" w:rsidRDefault="00000000" w:rsidP="00C2130B">
            <w:r>
              <w:t>Art. 55</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C527F9" w14:textId="77777777" w:rsidR="00D73C5B" w:rsidRDefault="00000000" w:rsidP="00C2130B">
            <w:r>
              <w:t>Délai de 18 mois pour la mise en conformité</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9B6734" w14:textId="77777777" w:rsidR="00D73C5B" w:rsidRDefault="00000000" w:rsidP="00C2130B">
            <w:r>
              <w:t>Contrainte calendaire : fin théorique de mise en conformité 24 janvier 2026. CNIPAC est un outil clé de cette mise en conformité.</w:t>
            </w:r>
          </w:p>
        </w:tc>
      </w:tr>
    </w:tbl>
    <w:p w14:paraId="65347D6A" w14:textId="77777777" w:rsidR="00D73C5B" w:rsidRDefault="00000000">
      <w:pPr>
        <w:pStyle w:val="Titre3"/>
        <w:spacing w:before="220" w:after="110"/>
      </w:pPr>
      <w:bookmarkStart w:id="33" w:name="_Toc232515214"/>
      <w:r>
        <w:rPr>
          <w:rFonts w:ascii="Calibri" w:eastAsia="Calibri" w:hAnsi="Calibri" w:cs="Calibri"/>
          <w:color w:val="2E75B6"/>
          <w:szCs w:val="24"/>
        </w:rPr>
        <w:lastRenderedPageBreak/>
        <w:t>2.4.2. Contraintes techniques</w:t>
      </w:r>
      <w:bookmarkEnd w:id="33"/>
    </w:p>
    <w:p w14:paraId="29BC268C"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Souveraineté numérique : </w:t>
      </w:r>
      <w:r>
        <w:rPr>
          <w:rFonts w:ascii="Calibri" w:eastAsia="Calibri" w:hAnsi="Calibri" w:cs="Calibri"/>
        </w:rPr>
        <w:t>l'hébergement doit être réalisé sur l'infrastructure CENADI (datacenter de Yaoundé) ou, par dérogation justifiée, sur une solution cloud souveraine répondant aux exigences de localisation des données publiques camerounaises ;</w:t>
      </w:r>
    </w:p>
    <w:p w14:paraId="321F96F0"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Pile technologique open source obligatoire : </w:t>
      </w:r>
      <w:r>
        <w:rPr>
          <w:rFonts w:ascii="Calibri" w:eastAsia="Calibri" w:hAnsi="Calibri" w:cs="Calibri"/>
        </w:rPr>
        <w:t>PostgreSQL/PostGIS, Node.js/NestJS, React.js, Leaflet.js, OpenStreetMap. Aucune dépendance à une licence propriétaire bloquante n'est tolérée, conformément à la recommandation RT1 de l'Étude de l'Existant ;</w:t>
      </w:r>
    </w:p>
    <w:p w14:paraId="00EE3302"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Connectivité faible et disparités régionales : </w:t>
      </w:r>
      <w:r>
        <w:rPr>
          <w:rFonts w:ascii="Calibri" w:eastAsia="Calibri" w:hAnsi="Calibri" w:cs="Calibri"/>
        </w:rPr>
        <w:t>le système doit être utilisable avec une connexion 3G (≈ 1 Mbps), avec un mode dégradé en 2G/Edge dans les régions à faible couverture ;</w:t>
      </w:r>
    </w:p>
    <w:p w14:paraId="4D278195"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Mobilité : </w:t>
      </w:r>
      <w:r>
        <w:rPr>
          <w:rFonts w:ascii="Calibri" w:eastAsia="Calibri" w:hAnsi="Calibri" w:cs="Calibri"/>
        </w:rPr>
        <w:t>design mobile-first obligatoire (consultation), KoboToolbox en mode hors ligne pour la collecte ;</w:t>
      </w:r>
    </w:p>
    <w:p w14:paraId="7FA31142"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Bilinguisme : </w:t>
      </w:r>
      <w:r>
        <w:rPr>
          <w:rFonts w:ascii="Calibri" w:eastAsia="Calibri" w:hAnsi="Calibri" w:cs="Calibri"/>
        </w:rPr>
        <w:t>interface obligatoirement disponible en français et en anglais (article 58 de la Loi 2024/001 — publication au JO en français et en anglais), pour couvrir notamment les régions du Nord-Ouest et du Sud-Ouest ;</w:t>
      </w:r>
    </w:p>
    <w:p w14:paraId="2DDA1E5E"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Conformité aux normes ICA : </w:t>
      </w:r>
      <w:r>
        <w:rPr>
          <w:rFonts w:ascii="Calibri" w:eastAsia="Calibri" w:hAnsi="Calibri" w:cs="Calibri"/>
        </w:rPr>
        <w:t>modèle de données et API alignés sur ISAAR(CPF) et ISDIAH au minimum, en prévoyant ISAD(G) pour les évolutions futures.</w:t>
      </w:r>
    </w:p>
    <w:p w14:paraId="23CBCCB3" w14:textId="77777777" w:rsidR="00D73C5B" w:rsidRDefault="00000000">
      <w:pPr>
        <w:pStyle w:val="Titre3"/>
        <w:spacing w:before="220" w:after="110"/>
      </w:pPr>
      <w:bookmarkStart w:id="34" w:name="_Toc232515215"/>
      <w:r>
        <w:rPr>
          <w:rFonts w:ascii="Calibri" w:eastAsia="Calibri" w:hAnsi="Calibri" w:cs="Calibri"/>
          <w:color w:val="2E75B6"/>
          <w:szCs w:val="24"/>
        </w:rPr>
        <w:t>2.4.3. Contraintes organisationnelles et budgétaires</w:t>
      </w:r>
      <w:bookmarkEnd w:id="34"/>
    </w:p>
    <w:p w14:paraId="5C78AC9E"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Budget : </w:t>
      </w:r>
      <w:r>
        <w:rPr>
          <w:rFonts w:ascii="Calibri" w:eastAsia="Calibri" w:hAnsi="Calibri" w:cs="Calibri"/>
        </w:rPr>
        <w:t>22 320 000 FCFA HT pour la tâche 1.2 (analyse + conception) ; 35 100 000 FCFA HT pour la tâche 1.3 (développement, tests, déploiement, maintenance). Budget global du projet : 81 720 000 FCFA HT (Programme 233, MINFI) ;</w:t>
      </w:r>
    </w:p>
    <w:p w14:paraId="1C830F14"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Calendrier : </w:t>
      </w:r>
      <w:r>
        <w:rPr>
          <w:rFonts w:ascii="Calibri" w:eastAsia="Calibri" w:hAnsi="Calibri" w:cs="Calibri"/>
        </w:rPr>
        <w:t>phase pilote 2026, de février à décembre. Trois prototypes (avril/août/décembre) accompagnés de trois ateliers de présentation ;</w:t>
      </w:r>
    </w:p>
    <w:p w14:paraId="6AE63865"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Équipe : </w:t>
      </w:r>
      <w:r>
        <w:rPr>
          <w:rFonts w:ascii="Calibri" w:eastAsia="Calibri" w:hAnsi="Calibri" w:cs="Calibri"/>
        </w:rPr>
        <w:t>équipe mixte CENADI/DEP + CENADI/DEL, sous pilotage transverse, avec implication directe des ANC sur le volet métier ;</w:t>
      </w:r>
    </w:p>
    <w:p w14:paraId="1D0E7B7F"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Transfert de compétences : </w:t>
      </w:r>
      <w:r>
        <w:rPr>
          <w:rFonts w:ascii="Calibri" w:eastAsia="Calibri" w:hAnsi="Calibri" w:cs="Calibri"/>
        </w:rPr>
        <w:t>obligation contractuelle de formation des équipes ANC et CENADI à l'administration et à l'exploitation du système, avec documentation exhaustive.</w:t>
      </w:r>
    </w:p>
    <w:p w14:paraId="4FA473E7" w14:textId="77777777" w:rsidR="00D73C5B" w:rsidRDefault="00000000">
      <w:pPr>
        <w:pStyle w:val="Titre2"/>
        <w:spacing w:before="280" w:after="140"/>
      </w:pPr>
      <w:bookmarkStart w:id="35" w:name="_Toc232515216"/>
      <w:r>
        <w:rPr>
          <w:rFonts w:ascii="Calibri" w:eastAsia="Calibri" w:hAnsi="Calibri" w:cs="Calibri"/>
          <w:color w:val="1F4E79"/>
          <w:szCs w:val="28"/>
        </w:rPr>
        <w:t>2.5. Hypothèses et dépendances</w:t>
      </w:r>
      <w:bookmarkEnd w:id="35"/>
    </w:p>
    <w:p w14:paraId="72FF4AAB" w14:textId="77777777" w:rsidR="00D73C5B" w:rsidRDefault="00000000" w:rsidP="00C2130B">
      <w:r>
        <w:t>La conception et la mise en œuvre du système CNIPAC reposent sur un ensemble d'hypothèses explicites. Toute remise en cause significative de ces hypothèses devra déclencher une revue d'analyse.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994"/>
        <w:gridCol w:w="1210"/>
        <w:gridCol w:w="3356"/>
      </w:tblGrid>
      <w:tr w:rsidR="00D73C5B" w14:paraId="2A6B64EF"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6E07596" w14:textId="77777777" w:rsidR="00D73C5B" w:rsidRDefault="00000000" w:rsidP="00C2130B">
            <w:r>
              <w:t>Réf.</w:t>
            </w:r>
          </w:p>
        </w:tc>
        <w:tc>
          <w:tcPr>
            <w:tcW w:w="4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C0BD1E3" w14:textId="77777777" w:rsidR="00D73C5B" w:rsidRDefault="00000000" w:rsidP="00C2130B">
            <w:r>
              <w:t>Hypothèse / Dépendance</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C7FB580" w14:textId="77777777" w:rsidR="00D73C5B" w:rsidRDefault="00000000" w:rsidP="00C2130B">
            <w:r>
              <w:t>Criticité</w:t>
            </w:r>
          </w:p>
        </w:tc>
        <w:tc>
          <w:tcPr>
            <w:tcW w:w="3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A62C6A5" w14:textId="77777777" w:rsidR="00D73C5B" w:rsidRDefault="00000000" w:rsidP="00C2130B">
            <w:r>
              <w:t>Action en cas de non-réalisation</w:t>
            </w:r>
          </w:p>
        </w:tc>
      </w:tr>
      <w:tr w:rsidR="00D73C5B" w14:paraId="32575C2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0BF91E" w14:textId="77777777" w:rsidR="00D73C5B" w:rsidRDefault="00000000" w:rsidP="00C2130B">
            <w:r>
              <w:t>HYP-01</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60DAFF" w14:textId="77777777" w:rsidR="00D73C5B" w:rsidRDefault="00000000" w:rsidP="00C2130B">
            <w:r>
              <w:t>KoboToolbox reste l'outil de collecte officiel des ANC pendant toute la durée de la phase pilote, avec API REST disponible et stable</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BE6672" w14:textId="77777777" w:rsidR="00D73C5B" w:rsidRDefault="00000000" w:rsidP="00C2130B">
            <w:r>
              <w:t>CRITIQUE</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6CD5EA" w14:textId="77777777" w:rsidR="00D73C5B" w:rsidRDefault="00000000" w:rsidP="00C2130B">
            <w:r>
              <w:t>Réingénierie du Module M1 ; développement d'une couche d'abstraction de l'ingestion</w:t>
            </w:r>
          </w:p>
        </w:tc>
      </w:tr>
      <w:tr w:rsidR="00D73C5B" w14:paraId="61738280"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78394F" w14:textId="77777777" w:rsidR="00D73C5B" w:rsidRDefault="00000000" w:rsidP="00C2130B">
            <w:r>
              <w:t>HYP-02</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3B7B6C" w14:textId="77777777" w:rsidR="00D73C5B" w:rsidRDefault="00000000" w:rsidP="00C2130B">
            <w:r>
              <w:t>Une circulaire institutionnelle (PM, MINAC, MINFI ou MINFOPRA) est obtenue pour engager les administrations dans la collecte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FA8B0C" w14:textId="77777777" w:rsidR="00D73C5B" w:rsidRDefault="00000000" w:rsidP="00C2130B">
            <w:r>
              <w:t>ÉLEVÉE</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B4F04D" w14:textId="77777777" w:rsidR="00D73C5B" w:rsidRDefault="00000000" w:rsidP="00C2130B">
            <w:r>
              <w:t>Plan B : démarche bilatérale ministère par ministère, ce qui ralentit la collecte</w:t>
            </w:r>
          </w:p>
        </w:tc>
      </w:tr>
      <w:tr w:rsidR="00D73C5B" w14:paraId="69022D2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62621C" w14:textId="77777777" w:rsidR="00D73C5B" w:rsidRDefault="00000000" w:rsidP="00C2130B">
            <w:r>
              <w:lastRenderedPageBreak/>
              <w:t>HYP-03</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5A9E72" w14:textId="77777777" w:rsidR="00D73C5B" w:rsidRDefault="00000000" w:rsidP="00C2130B">
            <w:r>
              <w:t>Les points focaux archives sont nommés dans chaque structure du périmètre pilote avant le déploiement du Module M5 (crowdsourcing)</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7D3FD3" w14:textId="77777777" w:rsidR="00D73C5B" w:rsidRDefault="00000000" w:rsidP="00C2130B">
            <w:r>
              <w:t>MOYENNE</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065546" w14:textId="77777777" w:rsidR="00D73C5B" w:rsidRDefault="00000000" w:rsidP="00C2130B">
            <w:r>
              <w:t>Activation différée du module M5 ; mise à jour effectuée par les seules ANC en phase MVP</w:t>
            </w:r>
          </w:p>
        </w:tc>
      </w:tr>
      <w:tr w:rsidR="00D73C5B" w14:paraId="1E840AB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8C13E2" w14:textId="77777777" w:rsidR="00D73C5B" w:rsidRDefault="00000000" w:rsidP="00C2130B">
            <w:r>
              <w:t>HYP-04</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E3743A" w14:textId="77777777" w:rsidR="00D73C5B" w:rsidRDefault="00000000" w:rsidP="00C2130B">
            <w:r>
              <w:t>Le datacenter CENADI de Yaoundé dispose des ressources matérielles et énergétiques nécessaires (serveur, stockage, connectivité, onduleurs, climatisation)</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EEDEF0" w14:textId="77777777" w:rsidR="00D73C5B" w:rsidRDefault="00000000" w:rsidP="00C2130B">
            <w:r>
              <w:t>ÉLEVÉE</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DEB7F6C" w14:textId="77777777" w:rsidR="00D73C5B" w:rsidRDefault="00000000" w:rsidP="00C2130B">
            <w:r>
              <w:t>Plan B : hébergement temporaire chez un partenaire souverain (CAMTEL, ANTIC), avec migration ultérieure</w:t>
            </w:r>
          </w:p>
        </w:tc>
      </w:tr>
      <w:tr w:rsidR="00D73C5B" w14:paraId="1C41491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9C8020" w14:textId="77777777" w:rsidR="00D73C5B" w:rsidRDefault="00000000" w:rsidP="00C2130B">
            <w:r>
              <w:t>HYP-05</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EC1D72" w14:textId="77777777" w:rsidR="00D73C5B" w:rsidRDefault="00000000" w:rsidP="00C2130B">
            <w:r>
              <w:t>Les agents de collecte disposent de smartphones ou tablettes compatibles avec KoboCollect, et reçoivent une formation préalable</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3285BE" w14:textId="77777777" w:rsidR="00D73C5B" w:rsidRDefault="00000000" w:rsidP="00C2130B">
            <w:r>
              <w:t>ÉLEVÉE</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419016" w14:textId="77777777" w:rsidR="00D73C5B" w:rsidRDefault="00000000" w:rsidP="00C2130B">
            <w:r>
              <w:t>Acquisition de terminaux dans le cadre du budget de collecte (FT-1.1)</w:t>
            </w:r>
          </w:p>
        </w:tc>
      </w:tr>
      <w:tr w:rsidR="00D73C5B" w14:paraId="6DCA700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F9E2B43" w14:textId="77777777" w:rsidR="00D73C5B" w:rsidRDefault="00000000" w:rsidP="00C2130B">
            <w:r>
              <w:t>HYP-06</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1EE6163" w14:textId="77777777" w:rsidR="00D73C5B" w:rsidRDefault="00000000" w:rsidP="00C2130B">
            <w:r>
              <w:t>Les ANC disposent d'au moins 2 à 3 archivistes formés mobilisables à temps partiel pour la validation des soumissions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1AE7B5" w14:textId="77777777" w:rsidR="00D73C5B" w:rsidRDefault="00000000" w:rsidP="00C2130B">
            <w:r>
              <w:t>ÉLEVÉE</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37F54E" w14:textId="77777777" w:rsidR="00D73C5B" w:rsidRDefault="00000000" w:rsidP="00C2130B">
            <w:r>
              <w:t>Renforcement temporaire via détachement d'agents MINAC ou recrutement de vacataires</w:t>
            </w:r>
          </w:p>
        </w:tc>
      </w:tr>
      <w:tr w:rsidR="00D73C5B" w14:paraId="650F3D8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397DD7" w14:textId="77777777" w:rsidR="00D73C5B" w:rsidRDefault="00000000" w:rsidP="00C2130B">
            <w:r>
              <w:t>HYP-07</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9D4FC9" w14:textId="77777777" w:rsidR="00D73C5B" w:rsidRDefault="00000000" w:rsidP="00C2130B">
            <w:r>
              <w:t>GADM v4 et OpenStreetMap restent disponibles gratuitement et fournissent un découpage administratif fiable du Cameroun</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0AB213" w14:textId="77777777" w:rsidR="00D73C5B" w:rsidRDefault="00000000" w:rsidP="00C2130B">
            <w:r>
              <w:t>MOYENNE</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5E7DDD" w14:textId="77777777" w:rsidR="00D73C5B" w:rsidRDefault="00000000" w:rsidP="00C2130B">
            <w:r>
              <w:t>Constitution d'un référentiel local des limites administratives (en lien avec INC) à partir des sources nationales</w:t>
            </w:r>
          </w:p>
        </w:tc>
      </w:tr>
      <w:tr w:rsidR="00D73C5B" w14:paraId="05EE3B1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B877BB" w14:textId="77777777" w:rsidR="00D73C5B" w:rsidRDefault="00000000" w:rsidP="00C2130B">
            <w:r>
              <w:t>HYP-08</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D5F4F0" w14:textId="77777777" w:rsidR="00D73C5B" w:rsidRDefault="00000000" w:rsidP="00C2130B">
            <w:r>
              <w:t>Le budget du Programme 233 est effectivement débloqué et exécuté conformément au PTA</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2250E9" w14:textId="77777777" w:rsidR="00D73C5B" w:rsidRDefault="00000000" w:rsidP="00C2130B">
            <w:r>
              <w:t>ÉLEVÉE</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86DD8D" w14:textId="77777777" w:rsidR="00D73C5B" w:rsidRDefault="00000000" w:rsidP="00C2130B">
            <w:r>
              <w:t>Étalement du calendrier ; négociation auprès du DGB</w:t>
            </w:r>
          </w:p>
        </w:tc>
      </w:tr>
    </w:tbl>
    <w:p w14:paraId="1F5CFB01" w14:textId="77777777" w:rsidR="00D73C5B" w:rsidRDefault="00000000">
      <w:pPr>
        <w:pStyle w:val="Titre2"/>
        <w:spacing w:before="280" w:after="140"/>
      </w:pPr>
      <w:bookmarkStart w:id="36" w:name="_Toc232515217"/>
      <w:r>
        <w:rPr>
          <w:rFonts w:ascii="Calibri" w:eastAsia="Calibri" w:hAnsi="Calibri" w:cs="Calibri"/>
          <w:color w:val="1F4E79"/>
          <w:szCs w:val="28"/>
        </w:rPr>
        <w:t>2.6. Environnement opérationnel</w:t>
      </w:r>
      <w:bookmarkEnd w:id="36"/>
    </w:p>
    <w:p w14:paraId="4D162A8E" w14:textId="77777777" w:rsidR="00D73C5B" w:rsidRDefault="00000000">
      <w:pPr>
        <w:pStyle w:val="Titre3"/>
        <w:spacing w:before="220" w:after="110"/>
      </w:pPr>
      <w:bookmarkStart w:id="37" w:name="_Toc232515218"/>
      <w:r>
        <w:rPr>
          <w:rFonts w:ascii="Calibri" w:eastAsia="Calibri" w:hAnsi="Calibri" w:cs="Calibri"/>
          <w:color w:val="2E75B6"/>
          <w:szCs w:val="24"/>
        </w:rPr>
        <w:t>2.6.1. Environnement de production</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60"/>
      </w:tblGrid>
      <w:tr w:rsidR="00D73C5B" w14:paraId="41FA9B46"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66B7794" w14:textId="77777777" w:rsidR="00D73C5B" w:rsidRDefault="00000000" w:rsidP="00C2130B">
            <w:r>
              <w:t>Composant</w:t>
            </w:r>
          </w:p>
        </w:tc>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3D75B7B" w14:textId="77777777" w:rsidR="00D73C5B" w:rsidRDefault="00000000" w:rsidP="00C2130B">
            <w:r>
              <w:t>Spécification cible</w:t>
            </w:r>
          </w:p>
        </w:tc>
        <w:tc>
          <w:tcPr>
            <w:tcW w:w="3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7DD5B0C" w14:textId="77777777" w:rsidR="00D73C5B" w:rsidRDefault="00000000" w:rsidP="00C2130B">
            <w:r>
              <w:t>Observations</w:t>
            </w:r>
          </w:p>
        </w:tc>
      </w:tr>
      <w:tr w:rsidR="00D73C5B" w14:paraId="6F66ACA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23A3F2" w14:textId="77777777" w:rsidR="00D73C5B" w:rsidRDefault="00000000" w:rsidP="00C2130B">
            <w:r>
              <w:t>Datacenter principal</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555ABF" w14:textId="77777777" w:rsidR="00D73C5B" w:rsidRDefault="00000000" w:rsidP="00C2130B">
            <w:r>
              <w:t>CENADI — Yaoundé</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873770" w14:textId="77777777" w:rsidR="00D73C5B" w:rsidRDefault="00000000" w:rsidP="00C2130B">
            <w:r>
              <w:t>Hébergement souverain. Salle technique climatisée avec onduleurs et groupe électrogène</w:t>
            </w:r>
          </w:p>
        </w:tc>
      </w:tr>
      <w:tr w:rsidR="00D73C5B" w14:paraId="33C62B7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0FABB97" w14:textId="77777777" w:rsidR="00D73C5B" w:rsidRDefault="00000000" w:rsidP="00C2130B">
            <w:r>
              <w:t>Serveur applicatif</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FB74C9" w14:textId="77777777" w:rsidR="00D73C5B" w:rsidRDefault="00000000" w:rsidP="00C2130B">
            <w:r>
              <w:t>Linux Ubuntu Server LTS (24.04 ou supérieure)</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BC1031" w14:textId="77777777" w:rsidR="00D73C5B" w:rsidRDefault="00000000" w:rsidP="00C2130B">
            <w:r>
              <w:t>Distribution stable, communautaire, soutien long terme</w:t>
            </w:r>
          </w:p>
        </w:tc>
      </w:tr>
      <w:tr w:rsidR="00D73C5B" w14:paraId="6C0661C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7DBA29" w14:textId="77777777" w:rsidR="00D73C5B" w:rsidRDefault="00000000" w:rsidP="00C2130B">
            <w:r>
              <w:lastRenderedPageBreak/>
              <w:t>Runtime</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5B997F" w14:textId="77777777" w:rsidR="00D73C5B" w:rsidRDefault="00000000" w:rsidP="00C2130B">
            <w:r>
              <w:t>Node.js LTS (≥ v20)</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1C9ED7" w14:textId="77777777" w:rsidR="00D73C5B" w:rsidRDefault="00000000" w:rsidP="00C2130B">
            <w:r>
              <w:t>Version LTS pour stabilité</w:t>
            </w:r>
          </w:p>
        </w:tc>
      </w:tr>
      <w:tr w:rsidR="00D73C5B" w14:paraId="6925940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E176DE" w14:textId="77777777" w:rsidR="00D73C5B" w:rsidRDefault="00000000" w:rsidP="00C2130B">
            <w:r>
              <w:t>Conteneurisation</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99F43F" w14:textId="77777777" w:rsidR="00D73C5B" w:rsidRDefault="00000000" w:rsidP="00C2130B">
            <w:r>
              <w:t>Docker / Docker Compose</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43BE74E" w14:textId="77777777" w:rsidR="00D73C5B" w:rsidRDefault="00000000" w:rsidP="00C2130B">
            <w:r>
              <w:t>Reproductibilité des environnements</w:t>
            </w:r>
          </w:p>
        </w:tc>
      </w:tr>
      <w:tr w:rsidR="00D73C5B" w14:paraId="2908AF7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AD5BBC" w14:textId="77777777" w:rsidR="00D73C5B" w:rsidRDefault="00000000" w:rsidP="00C2130B">
            <w:r>
              <w:t>Base de données</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A53129" w14:textId="77777777" w:rsidR="00D73C5B" w:rsidRDefault="00000000" w:rsidP="00C2130B">
            <w:r>
              <w:t>PostgreSQL 15+ avec extension PostGIS 3.x</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5BC105" w14:textId="77777777" w:rsidR="00D73C5B" w:rsidRDefault="00000000" w:rsidP="00C2130B">
            <w:r>
              <w:t>Index spatiaux GiST/SP-GiST ; partitionnement par région si nécessaire</w:t>
            </w:r>
          </w:p>
        </w:tc>
      </w:tr>
      <w:tr w:rsidR="00D73C5B" w14:paraId="0E9E426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40291E" w14:textId="77777777" w:rsidR="00D73C5B" w:rsidRDefault="00000000" w:rsidP="00C2130B">
            <w:r>
              <w:t>Serveur web / reverse proxy</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1764947" w14:textId="77777777" w:rsidR="00D73C5B" w:rsidRDefault="00000000" w:rsidP="00C2130B">
            <w:r>
              <w:t>Nginx</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E5F96B" w14:textId="77777777" w:rsidR="00D73C5B" w:rsidRDefault="00000000" w:rsidP="00C2130B">
            <w:r>
              <w:t>Terminaison TLS, compression, cache statique, rate limiting</w:t>
            </w:r>
          </w:p>
        </w:tc>
      </w:tr>
      <w:tr w:rsidR="00D73C5B" w14:paraId="4C35377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675784" w14:textId="77777777" w:rsidR="00D73C5B" w:rsidRDefault="00000000" w:rsidP="00C2130B">
            <w:r>
              <w:t>Stockage</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954FD3" w14:textId="77777777" w:rsidR="00D73C5B" w:rsidRDefault="00000000" w:rsidP="00C2130B">
            <w:r>
              <w:t>SSD RAID 1 minimum, sauvegardes vers stockage secondaire</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242891" w14:textId="77777777" w:rsidR="00D73C5B" w:rsidRDefault="00000000" w:rsidP="00C2130B">
            <w:r>
              <w:t>Capacité initiale 500 Go, extensible</w:t>
            </w:r>
          </w:p>
        </w:tc>
      </w:tr>
      <w:tr w:rsidR="00D73C5B" w14:paraId="3E24DF8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9E9725" w14:textId="77777777" w:rsidR="00D73C5B" w:rsidRDefault="00000000" w:rsidP="00C2130B">
            <w:r>
              <w:t>Réseau</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192D06" w14:textId="77777777" w:rsidR="00D73C5B" w:rsidRDefault="00000000" w:rsidP="00C2130B">
            <w:r>
              <w:t>Connexion sortante symétrique ≥ 50 Mbps, IP publique fixe</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E11D11" w14:textId="77777777" w:rsidR="00D73C5B" w:rsidRDefault="00000000" w:rsidP="00C2130B">
            <w:r>
              <w:t>Plan de continuité : double accès opérateur souhaitable</w:t>
            </w:r>
          </w:p>
        </w:tc>
      </w:tr>
      <w:tr w:rsidR="00D73C5B" w14:paraId="1F17E79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9F38E6" w14:textId="77777777" w:rsidR="00D73C5B" w:rsidRDefault="00000000" w:rsidP="00C2130B">
            <w:r>
              <w:t>Backup</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568BA6" w14:textId="77777777" w:rsidR="00D73C5B" w:rsidRDefault="00000000" w:rsidP="00C2130B">
            <w:r>
              <w:t>Sauvegardes quotidiennes (incrémentale) + hebdomadaires (complète)</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382CB4" w14:textId="77777777" w:rsidR="00D73C5B" w:rsidRDefault="00000000" w:rsidP="00C2130B">
            <w:r>
              <w:t>Rétention 30 jours en local + externalisation sécurisée chiffrée</w:t>
            </w:r>
          </w:p>
        </w:tc>
      </w:tr>
    </w:tbl>
    <w:p w14:paraId="731C1212" w14:textId="77777777" w:rsidR="00D73C5B" w:rsidRDefault="00000000">
      <w:pPr>
        <w:pStyle w:val="Titre3"/>
        <w:spacing w:before="220" w:after="110"/>
      </w:pPr>
      <w:bookmarkStart w:id="38" w:name="_Toc232515219"/>
      <w:r>
        <w:rPr>
          <w:rFonts w:ascii="Calibri" w:eastAsia="Calibri" w:hAnsi="Calibri" w:cs="Calibri"/>
          <w:color w:val="2E75B6"/>
          <w:szCs w:val="24"/>
        </w:rPr>
        <w:t>2.6.2. Environnement utilisateur</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2860"/>
      </w:tblGrid>
      <w:tr w:rsidR="00D73C5B" w14:paraId="61831338"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6EE3FAB" w14:textId="77777777" w:rsidR="00D73C5B" w:rsidRDefault="00000000" w:rsidP="00C2130B">
            <w:r>
              <w:t>Aspect</w:t>
            </w:r>
          </w:p>
        </w:tc>
        <w:tc>
          <w:tcPr>
            <w:tcW w:w="4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D0D31A7" w14:textId="77777777" w:rsidR="00D73C5B" w:rsidRDefault="00000000" w:rsidP="00C2130B">
            <w:r>
              <w:t>Cible</w:t>
            </w:r>
          </w:p>
        </w:tc>
        <w:tc>
          <w:tcPr>
            <w:tcW w:w="2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E36A5CB" w14:textId="77777777" w:rsidR="00D73C5B" w:rsidRDefault="00000000" w:rsidP="00C2130B">
            <w:r>
              <w:t>Observations</w:t>
            </w:r>
          </w:p>
        </w:tc>
      </w:tr>
      <w:tr w:rsidR="00D73C5B" w14:paraId="7CA002D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852734" w14:textId="77777777" w:rsidR="00D73C5B" w:rsidRDefault="00000000" w:rsidP="00C2130B">
            <w:r>
              <w:t>Navigateurs web supportés</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3DEA42" w14:textId="77777777" w:rsidR="00D73C5B" w:rsidRDefault="00000000" w:rsidP="00C2130B">
            <w:r>
              <w:t>Chrome ≥ 90, Firefox ≥ 90, Edge ≥ 90, Safari ≥ 14</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509CE6" w14:textId="77777777" w:rsidR="00D73C5B" w:rsidRDefault="00000000" w:rsidP="00C2130B">
            <w:r>
              <w:t>Tests obligatoires sur Chrome Android (terminaux à 2 Go de RAM)</w:t>
            </w:r>
          </w:p>
        </w:tc>
      </w:tr>
      <w:tr w:rsidR="00D73C5B" w:rsidRPr="00C53B8E" w14:paraId="6729A4F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9AB3ED" w14:textId="77777777" w:rsidR="00D73C5B" w:rsidRDefault="00000000" w:rsidP="00C2130B">
            <w:r>
              <w:t>Résolution écran minimale</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F54445" w14:textId="77777777" w:rsidR="00D73C5B" w:rsidRDefault="00000000" w:rsidP="00C2130B">
            <w:r>
              <w:t>320×568 (iPhone SE) jusqu'à 1920×1080+</w:t>
            </w:r>
          </w:p>
        </w:tc>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48D53F" w14:textId="77777777" w:rsidR="00D73C5B" w:rsidRPr="00C53B8E" w:rsidRDefault="00000000" w:rsidP="00C2130B">
            <w:pPr>
              <w:rPr>
                <w:lang w:val="en-US"/>
              </w:rPr>
            </w:pPr>
            <w:r w:rsidRPr="00C53B8E">
              <w:rPr>
                <w:lang w:val="en-US"/>
              </w:rPr>
              <w:t>Approche mobile-first ; breakpoints standard Tailwind</w:t>
            </w:r>
          </w:p>
        </w:tc>
      </w:tr>
      <w:tr w:rsidR="00D73C5B" w14:paraId="0D25A05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AB1BE2" w14:textId="77777777" w:rsidR="00D73C5B" w:rsidRDefault="00000000" w:rsidP="00C2130B">
            <w:r>
              <w:t>Connexion utilisateur minimale</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5979C2" w14:textId="77777777" w:rsidR="00D73C5B" w:rsidRDefault="00000000" w:rsidP="00C2130B">
            <w:r>
              <w:t>3G (≈ 1 Mbps)</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A0B3FD" w14:textId="77777777" w:rsidR="00D73C5B" w:rsidRDefault="00000000" w:rsidP="00C2130B">
            <w:r>
              <w:t>Mode dégradé prévu en 2G/Edge</w:t>
            </w:r>
          </w:p>
        </w:tc>
      </w:tr>
      <w:tr w:rsidR="00D73C5B" w14:paraId="405CF8E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785029E" w14:textId="77777777" w:rsidR="00D73C5B" w:rsidRDefault="00000000" w:rsidP="00C2130B">
            <w:r>
              <w:t>Mobile (consultation)</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C26B03" w14:textId="77777777" w:rsidR="00D73C5B" w:rsidRDefault="00000000" w:rsidP="00C2130B">
            <w:r>
              <w:t>Android ≥ 8.0 / iOS ≥ 13</w:t>
            </w:r>
          </w:p>
        </w:tc>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901AB1" w14:textId="77777777" w:rsidR="00D73C5B" w:rsidRDefault="00000000" w:rsidP="00C2130B">
            <w:r>
              <w:t>Pas d'application native obligatoire ; PWA installable recommandée</w:t>
            </w:r>
          </w:p>
        </w:tc>
      </w:tr>
      <w:tr w:rsidR="00D73C5B" w14:paraId="1DFB4BD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C49DE3" w14:textId="77777777" w:rsidR="00D73C5B" w:rsidRDefault="00000000" w:rsidP="00C2130B">
            <w:r>
              <w:t>Collecte terrain</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E9F89D" w14:textId="77777777" w:rsidR="00D73C5B" w:rsidRDefault="00000000" w:rsidP="00C2130B">
            <w:r>
              <w:t>KoboCollect Android ≥ 1.30</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F36F23" w14:textId="77777777" w:rsidR="00D73C5B" w:rsidRDefault="00000000" w:rsidP="00C2130B">
            <w:r>
              <w:t>Application existante hors périmètre direct CNIPAC</w:t>
            </w:r>
          </w:p>
        </w:tc>
      </w:tr>
      <w:tr w:rsidR="00D73C5B" w14:paraId="57D9628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9A0EF6" w14:textId="77777777" w:rsidR="00D73C5B" w:rsidRDefault="00000000" w:rsidP="00C2130B">
            <w:r>
              <w:lastRenderedPageBreak/>
              <w:t>Accessibilité</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3CDD9D" w14:textId="77777777" w:rsidR="00D73C5B" w:rsidRDefault="00000000" w:rsidP="00C2130B">
            <w:r>
              <w:t>Conformité WCAG 2.1 niveau AA</w:t>
            </w:r>
          </w:p>
        </w:tc>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30EBF9B" w14:textId="77777777" w:rsidR="00D73C5B" w:rsidRDefault="00000000" w:rsidP="00C2130B">
            <w:r>
              <w:t>Tests obligatoires avec axe-core et lecteurs d'écran (NVDA, VoiceOver)</w:t>
            </w:r>
          </w:p>
        </w:tc>
      </w:tr>
    </w:tbl>
    <w:p w14:paraId="49A6420A" w14:textId="77777777" w:rsidR="00D73C5B" w:rsidRDefault="00000000">
      <w:pPr>
        <w:pStyle w:val="Titre3"/>
        <w:spacing w:before="220" w:after="110"/>
      </w:pPr>
      <w:bookmarkStart w:id="39" w:name="_Toc232515220"/>
      <w:r>
        <w:rPr>
          <w:rFonts w:ascii="Calibri" w:eastAsia="Calibri" w:hAnsi="Calibri" w:cs="Calibri"/>
          <w:color w:val="2E75B6"/>
          <w:szCs w:val="24"/>
        </w:rPr>
        <w:t>2.6.3. Environnement de développement</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73C5B" w14:paraId="40C7843F"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A4067C8" w14:textId="77777777" w:rsidR="00D73C5B" w:rsidRDefault="00000000" w:rsidP="00C2130B">
            <w:r>
              <w:t>Aspect</w:t>
            </w:r>
          </w:p>
        </w:tc>
        <w:tc>
          <w:tcPr>
            <w:tcW w:w="6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3DA1794" w14:textId="77777777" w:rsidR="00D73C5B" w:rsidRDefault="00000000" w:rsidP="00C2130B">
            <w:r>
              <w:t>Outils retenus</w:t>
            </w:r>
          </w:p>
        </w:tc>
      </w:tr>
      <w:tr w:rsidR="00D73C5B" w14:paraId="31B4EBA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294BEA" w14:textId="77777777" w:rsidR="00D73C5B" w:rsidRDefault="00000000" w:rsidP="00C2130B">
            <w:r>
              <w:t>Gestion de version</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52207B" w14:textId="77777777" w:rsidR="00D73C5B" w:rsidRDefault="00000000" w:rsidP="00C2130B">
            <w:r>
              <w:t>Git, hébergé sur instance GitLab interne CENADI ou GitHub privé</w:t>
            </w:r>
          </w:p>
        </w:tc>
      </w:tr>
      <w:tr w:rsidR="00D73C5B" w14:paraId="1D559EB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C1E8EC" w14:textId="77777777" w:rsidR="00D73C5B" w:rsidRDefault="00000000" w:rsidP="00C2130B">
            <w:r>
              <w:t>CI/CD</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116B7F" w14:textId="77777777" w:rsidR="00D73C5B" w:rsidRDefault="00000000" w:rsidP="00C2130B">
            <w:r>
              <w:t>GitHub Actions (ou GitLab CI) avec stages : lint, test, build, deploy</w:t>
            </w:r>
          </w:p>
        </w:tc>
      </w:tr>
      <w:tr w:rsidR="00D73C5B" w14:paraId="4A7023D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B76397" w14:textId="77777777" w:rsidR="00D73C5B" w:rsidRDefault="00000000" w:rsidP="00C2130B">
            <w:r>
              <w:t>Suivi des tickets et sprints</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749B22" w14:textId="77777777" w:rsidR="00D73C5B" w:rsidRDefault="00000000" w:rsidP="00C2130B">
            <w:r>
              <w:t>Jira ou Trello</w:t>
            </w:r>
          </w:p>
        </w:tc>
      </w:tr>
      <w:tr w:rsidR="00D73C5B" w14:paraId="77D4FA1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1AF92B" w14:textId="77777777" w:rsidR="00D73C5B" w:rsidRDefault="00000000" w:rsidP="00C2130B">
            <w:r>
              <w:t>Communication équipe</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4D5C434" w14:textId="77777777" w:rsidR="00D73C5B" w:rsidRDefault="00000000" w:rsidP="00C2130B">
            <w:r>
              <w:t>Slack ou Microsoft Teams ou Mattermost (à arbitrer)</w:t>
            </w:r>
          </w:p>
        </w:tc>
      </w:tr>
      <w:tr w:rsidR="00D73C5B" w14:paraId="1872D95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8A760E" w14:textId="77777777" w:rsidR="00D73C5B" w:rsidRDefault="00000000" w:rsidP="00C2130B">
            <w:r>
              <w:t>Documentation API</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DFD81F" w14:textId="77777777" w:rsidR="00D73C5B" w:rsidRDefault="00000000" w:rsidP="00C2130B">
            <w:r>
              <w:t>Swagger UI / OpenAPI 3.x</w:t>
            </w:r>
          </w:p>
        </w:tc>
      </w:tr>
      <w:tr w:rsidR="00D73C5B" w14:paraId="668DFE9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094577" w14:textId="77777777" w:rsidR="00D73C5B" w:rsidRDefault="00000000" w:rsidP="00C2130B">
            <w:r>
              <w:t>Diagrammes UML</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BA8BB2" w14:textId="77777777" w:rsidR="00D73C5B" w:rsidRDefault="00000000" w:rsidP="00C2130B">
            <w:r>
              <w:t>PlantUML et Mermaid (intégrés à la documentation)</w:t>
            </w:r>
          </w:p>
        </w:tc>
      </w:tr>
      <w:tr w:rsidR="00D73C5B" w14:paraId="31264C8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6D836E" w14:textId="77777777" w:rsidR="00D73C5B" w:rsidRDefault="00000000" w:rsidP="00C2130B">
            <w:r>
              <w:t>Wireframes et maquettes</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580E38" w14:textId="77777777" w:rsidR="00D73C5B" w:rsidRDefault="00000000" w:rsidP="00C2130B">
            <w:r>
              <w:t>Figma ou Penpot (open source)</w:t>
            </w:r>
          </w:p>
        </w:tc>
      </w:tr>
      <w:tr w:rsidR="00D73C5B" w:rsidRPr="00C53B8E" w14:paraId="0406A3D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532DF0" w14:textId="77777777" w:rsidR="00D73C5B" w:rsidRDefault="00000000" w:rsidP="00C2130B">
            <w:r>
              <w:t>Tests unitaires</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1627EF" w14:textId="77777777" w:rsidR="00D73C5B" w:rsidRPr="00C53B8E" w:rsidRDefault="00000000" w:rsidP="00C2130B">
            <w:pPr>
              <w:rPr>
                <w:lang w:val="en-US"/>
              </w:rPr>
            </w:pPr>
            <w:r w:rsidRPr="00C53B8E">
              <w:rPr>
                <w:lang w:val="en-US"/>
              </w:rPr>
              <w:t>Jest (backend et frontend), React Testing Library</w:t>
            </w:r>
          </w:p>
        </w:tc>
      </w:tr>
      <w:tr w:rsidR="00D73C5B" w14:paraId="46902B6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C82270" w14:textId="77777777" w:rsidR="00D73C5B" w:rsidRDefault="00000000" w:rsidP="00C2130B">
            <w:r>
              <w:t>Tests E2E</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DDD70F" w14:textId="77777777" w:rsidR="00D73C5B" w:rsidRDefault="00000000" w:rsidP="00C2130B">
            <w:r>
              <w:t>Cypress ou Playwright</w:t>
            </w:r>
          </w:p>
        </w:tc>
      </w:tr>
      <w:tr w:rsidR="00D73C5B" w14:paraId="6D9E427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DD73E5" w14:textId="77777777" w:rsidR="00D73C5B" w:rsidRDefault="00000000" w:rsidP="00C2130B">
            <w:r>
              <w:t>Tests de charge</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B3E67F" w14:textId="77777777" w:rsidR="00D73C5B" w:rsidRDefault="00000000" w:rsidP="00C2130B">
            <w:r>
              <w:t>k6 ou Apache JMeter</w:t>
            </w:r>
          </w:p>
        </w:tc>
      </w:tr>
      <w:tr w:rsidR="00D73C5B" w:rsidRPr="00C53B8E" w14:paraId="764F08C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69C9FE" w14:textId="77777777" w:rsidR="00D73C5B" w:rsidRDefault="00000000" w:rsidP="00C2130B">
            <w:r>
              <w:t>Tests de sécurité (SAST/DAST)</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770D88" w14:textId="77777777" w:rsidR="00D73C5B" w:rsidRPr="00C53B8E" w:rsidRDefault="00000000" w:rsidP="00C2130B">
            <w:pPr>
              <w:rPr>
                <w:lang w:val="en-US"/>
              </w:rPr>
            </w:pPr>
            <w:r w:rsidRPr="00C53B8E">
              <w:rPr>
                <w:lang w:val="en-US"/>
              </w:rPr>
              <w:t>OWASP ZAP, npm audit, Snyk Community</w:t>
            </w:r>
          </w:p>
        </w:tc>
      </w:tr>
      <w:tr w:rsidR="00D73C5B" w14:paraId="2024106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10831F" w14:textId="77777777" w:rsidR="00D73C5B" w:rsidRDefault="00000000" w:rsidP="00C2130B">
            <w:r>
              <w:t>Tests d'accessibilité</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832B62" w14:textId="77777777" w:rsidR="00D73C5B" w:rsidRDefault="00000000" w:rsidP="00C2130B">
            <w:r>
              <w:t>axe-core, Lighthouse</w:t>
            </w:r>
          </w:p>
        </w:tc>
      </w:tr>
    </w:tbl>
    <w:p w14:paraId="2295923D" w14:textId="77777777" w:rsidR="00D73C5B" w:rsidRDefault="00000000">
      <w:pPr>
        <w:pStyle w:val="Titre2"/>
        <w:spacing w:before="280" w:after="140"/>
      </w:pPr>
      <w:bookmarkStart w:id="40" w:name="_Toc232515221"/>
      <w:r>
        <w:rPr>
          <w:rFonts w:ascii="Calibri" w:eastAsia="Calibri" w:hAnsi="Calibri" w:cs="Calibri"/>
          <w:color w:val="1F4E79"/>
          <w:szCs w:val="28"/>
        </w:rPr>
        <w:t>2.7. Documentation utilisateur et technique prévue</w:t>
      </w:r>
      <w:bookmarkEnd w:id="40"/>
    </w:p>
    <w:p w14:paraId="5F17FF32" w14:textId="77777777" w:rsidR="00D73C5B" w:rsidRDefault="00000000" w:rsidP="00C2130B">
      <w:r>
        <w:t>Sont livrés en accompagnement du système, conformément aux Fiches de Tâche 1.3 et 1.4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6"/>
        <w:gridCol w:w="1738"/>
        <w:gridCol w:w="3334"/>
        <w:gridCol w:w="2282"/>
      </w:tblGrid>
      <w:tr w:rsidR="00D73C5B" w14:paraId="0331CF9A"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6A5F8DE" w14:textId="77777777" w:rsidR="00D73C5B" w:rsidRDefault="00000000" w:rsidP="00C2130B">
            <w:r>
              <w:t>Document</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8493AC3" w14:textId="77777777" w:rsidR="00D73C5B" w:rsidRDefault="00000000" w:rsidP="00C2130B">
            <w:r>
              <w:t>Public cible</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C6003B6" w14:textId="77777777" w:rsidR="00D73C5B" w:rsidRDefault="00000000" w:rsidP="00C2130B">
            <w:r>
              <w:t>Format</w:t>
            </w:r>
          </w:p>
        </w:tc>
        <w:tc>
          <w:tcPr>
            <w:tcW w:w="1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A7B31CA" w14:textId="77777777" w:rsidR="00D73C5B" w:rsidRDefault="00000000" w:rsidP="00C2130B">
            <w:r>
              <w:t>Période</w:t>
            </w:r>
          </w:p>
        </w:tc>
      </w:tr>
      <w:tr w:rsidR="00D73C5B" w14:paraId="39A4BEF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F609C8" w14:textId="77777777" w:rsidR="00D73C5B" w:rsidRDefault="00000000" w:rsidP="00C2130B">
            <w:r>
              <w:t>Manuel utilisateur — Archivistes ANC</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E21867" w14:textId="77777777" w:rsidR="00D73C5B" w:rsidRDefault="00000000" w:rsidP="00C2130B">
            <w:r>
              <w:t>Archivistes ANC</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CECA42" w14:textId="77777777" w:rsidR="00D73C5B" w:rsidRDefault="00000000" w:rsidP="00C2130B">
            <w:r>
              <w:t>PDF + version web intégrée à l'application</w:t>
            </w:r>
          </w:p>
        </w:tc>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323193" w14:textId="77777777" w:rsidR="00D73C5B" w:rsidRDefault="00000000" w:rsidP="00C2130B">
            <w:r>
              <w:t>Sept-Oct 2026</w:t>
            </w:r>
          </w:p>
        </w:tc>
      </w:tr>
      <w:tr w:rsidR="00D73C5B" w14:paraId="6A241BD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3E555C" w14:textId="77777777" w:rsidR="00D73C5B" w:rsidRDefault="00000000" w:rsidP="00C2130B">
            <w:r>
              <w:lastRenderedPageBreak/>
              <w:t>Manuel utilisateur — Points focaux archives</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5D5F2B" w14:textId="77777777" w:rsidR="00D73C5B" w:rsidRDefault="00000000" w:rsidP="00C2130B">
            <w:r>
              <w:t>Points focaux structures</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18F009" w14:textId="77777777" w:rsidR="00D73C5B" w:rsidRDefault="00000000" w:rsidP="00C2130B">
            <w:r>
              <w:t>PDF + tutoriels vidéo (3–5 min)</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BD2AE9" w14:textId="77777777" w:rsidR="00D73C5B" w:rsidRDefault="00000000" w:rsidP="00C2130B">
            <w:r>
              <w:t>Sept-Oct 2026</w:t>
            </w:r>
          </w:p>
        </w:tc>
      </w:tr>
      <w:tr w:rsidR="00D73C5B" w14:paraId="7FDAF10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4CE6CB" w14:textId="77777777" w:rsidR="00D73C5B" w:rsidRDefault="00000000" w:rsidP="00C2130B">
            <w:r>
              <w:t>Manuel utilisateur — Décideurs</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3EAB7F" w14:textId="77777777" w:rsidR="00D73C5B" w:rsidRDefault="00000000" w:rsidP="00C2130B">
            <w:r>
              <w:t>Décideurs publics</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46185B" w14:textId="77777777" w:rsidR="00D73C5B" w:rsidRDefault="00000000" w:rsidP="00C2130B">
            <w:r>
              <w:t>Quick-start PDF (4–8 pages)</w:t>
            </w:r>
          </w:p>
        </w:tc>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212024" w14:textId="77777777" w:rsidR="00D73C5B" w:rsidRDefault="00000000" w:rsidP="00C2130B">
            <w:r>
              <w:t>Oct 2026</w:t>
            </w:r>
          </w:p>
        </w:tc>
      </w:tr>
      <w:tr w:rsidR="00D73C5B" w14:paraId="161627E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D5E4FC0" w14:textId="77777777" w:rsidR="00D73C5B" w:rsidRDefault="00000000" w:rsidP="00C2130B">
            <w:r>
              <w:t>Manuel administrateur</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262BEC" w14:textId="77777777" w:rsidR="00D73C5B" w:rsidRDefault="00000000" w:rsidP="00C2130B">
            <w:r>
              <w:t>Admins CENADI</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16FFF43" w14:textId="77777777" w:rsidR="00D73C5B" w:rsidRDefault="00000000" w:rsidP="00C2130B">
            <w:r>
              <w:t>PDF + scripts d'exploitation</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A070DA" w14:textId="77777777" w:rsidR="00D73C5B" w:rsidRDefault="00000000" w:rsidP="00C2130B">
            <w:r>
              <w:t>Nov 2026</w:t>
            </w:r>
          </w:p>
        </w:tc>
      </w:tr>
      <w:tr w:rsidR="00D73C5B" w14:paraId="7616CDA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066292" w14:textId="77777777" w:rsidR="00D73C5B" w:rsidRDefault="00000000" w:rsidP="00C2130B">
            <w:r>
              <w:t>Documentation API</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007312" w14:textId="77777777" w:rsidR="00D73C5B" w:rsidRDefault="00000000" w:rsidP="00C2130B">
            <w:r>
              <w:t>Développeurs externes, partenaires SNA</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4B794A" w14:textId="77777777" w:rsidR="00D73C5B" w:rsidRPr="00C53B8E" w:rsidRDefault="00000000" w:rsidP="00C2130B">
            <w:pPr>
              <w:rPr>
                <w:lang w:val="en-US"/>
              </w:rPr>
            </w:pPr>
            <w:r w:rsidRPr="00C53B8E">
              <w:rPr>
                <w:lang w:val="en-US"/>
              </w:rPr>
              <w:t>Swagger UI (https://api.cnipac.gov.cm/docs)</w:t>
            </w:r>
          </w:p>
        </w:tc>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79008D" w14:textId="77777777" w:rsidR="00D73C5B" w:rsidRDefault="00000000" w:rsidP="00C2130B">
            <w:r>
              <w:t>Itérative — chaque sprint</w:t>
            </w:r>
          </w:p>
        </w:tc>
      </w:tr>
      <w:tr w:rsidR="00D73C5B" w14:paraId="63CFC19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DC74DB" w14:textId="77777777" w:rsidR="00D73C5B" w:rsidRDefault="00000000" w:rsidP="00C2130B">
            <w:r>
              <w:t>Documentation technique d'architecture</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7BD2B2" w14:textId="77777777" w:rsidR="00D73C5B" w:rsidRDefault="00000000" w:rsidP="00C2130B">
            <w:r>
              <w:t>Équipe CENADI, futurs mainteneurs</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4EC808" w14:textId="77777777" w:rsidR="00D73C5B" w:rsidRDefault="00000000" w:rsidP="00C2130B">
            <w:r>
              <w:t>Markdown + diagrammes UML</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5CE527" w14:textId="77777777" w:rsidR="00D73C5B" w:rsidRDefault="00000000" w:rsidP="00C2130B">
            <w:r>
              <w:t>Décembre 2026</w:t>
            </w:r>
          </w:p>
        </w:tc>
      </w:tr>
      <w:tr w:rsidR="00D73C5B" w14:paraId="1358D47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428F14" w14:textId="77777777" w:rsidR="00D73C5B" w:rsidRDefault="00000000" w:rsidP="00C2130B">
            <w:r>
              <w:t>Plan de maintenance</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77D3AB" w14:textId="77777777" w:rsidR="00D73C5B" w:rsidRDefault="00000000" w:rsidP="00C2130B">
            <w:r>
              <w:t>CENADI/DEL</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004C6C" w14:textId="77777777" w:rsidR="00D73C5B" w:rsidRDefault="00000000" w:rsidP="00C2130B">
            <w:r>
              <w:t>PDF + procédures opérationnelles</w:t>
            </w:r>
          </w:p>
        </w:tc>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80841B" w14:textId="77777777" w:rsidR="00D73C5B" w:rsidRDefault="00000000" w:rsidP="00C2130B">
            <w:r>
              <w:t>Décembre 2026</w:t>
            </w:r>
          </w:p>
        </w:tc>
      </w:tr>
      <w:tr w:rsidR="00D73C5B" w14:paraId="17B7532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DC2FE6" w14:textId="77777777" w:rsidR="00D73C5B" w:rsidRDefault="00000000" w:rsidP="00C2130B">
            <w:r>
              <w:t>Plan de continuité d'activité (PCA)</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2673C2" w14:textId="77777777" w:rsidR="00D73C5B" w:rsidRDefault="00000000" w:rsidP="00C2130B">
            <w:r>
              <w:t>Direction CENADI</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338DD9" w14:textId="77777777" w:rsidR="00D73C5B" w:rsidRDefault="00000000" w:rsidP="00C2130B">
            <w:r>
              <w:t>Procédures + tests de restauration</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D5BCC2" w14:textId="77777777" w:rsidR="00D73C5B" w:rsidRDefault="00000000" w:rsidP="00C2130B">
            <w:r>
              <w:t>Décembre 2026</w:t>
            </w:r>
          </w:p>
        </w:tc>
      </w:tr>
      <w:tr w:rsidR="00D73C5B" w14:paraId="7D06FBD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FD5EDF" w14:textId="77777777" w:rsidR="00D73C5B" w:rsidRDefault="00000000" w:rsidP="00C2130B">
            <w:r>
              <w:t>Supports de formation</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2D8634" w14:textId="77777777" w:rsidR="00D73C5B" w:rsidRDefault="00000000" w:rsidP="00C2130B">
            <w:r>
              <w:t>Tous publics</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822FAA" w14:textId="77777777" w:rsidR="00D73C5B" w:rsidRDefault="00000000" w:rsidP="00C2130B">
            <w:r>
              <w:t>Présentations PowerPoint + FAQ + base de connaissances</w:t>
            </w:r>
          </w:p>
        </w:tc>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6B5E21" w14:textId="77777777" w:rsidR="00D73C5B" w:rsidRDefault="00000000" w:rsidP="00C2130B">
            <w:r>
              <w:t>Selon ateliers (avril/août/décembre)</w:t>
            </w:r>
          </w:p>
        </w:tc>
      </w:tr>
    </w:tbl>
    <w:p w14:paraId="0FF9525C" w14:textId="77777777" w:rsidR="00D73C5B" w:rsidRDefault="00000000">
      <w:pPr>
        <w:pStyle w:val="Titre2"/>
        <w:spacing w:before="280" w:after="140"/>
      </w:pPr>
      <w:bookmarkStart w:id="41" w:name="_Toc232515222"/>
      <w:r>
        <w:rPr>
          <w:rFonts w:ascii="Calibri" w:eastAsia="Calibri" w:hAnsi="Calibri" w:cs="Calibri"/>
          <w:color w:val="1F4E79"/>
          <w:szCs w:val="28"/>
        </w:rPr>
        <w:t>2.8. Normes archivistiques internationales appliquées</w:t>
      </w:r>
      <w:bookmarkEnd w:id="41"/>
    </w:p>
    <w:p w14:paraId="6AD95DAC" w14:textId="77777777" w:rsidR="00D73C5B" w:rsidRDefault="00000000" w:rsidP="00C2130B">
      <w:r>
        <w:t>Le système CNIPAC adopte explicitement les normes internationales du Conseil International des Archives (ICA) comme socle de son modèle de données et de son API. Cette adoption garantit l'interopérabilité avec les systèmes archivistiques internationaux (FranceArchives, SIAF en France, équivalents au Sénégal, au Maroc, au Canada) et la pérennité du référentiel.</w:t>
      </w:r>
    </w:p>
    <w:p w14:paraId="2FEB8FEA" w14:textId="77777777" w:rsidR="00D73C5B" w:rsidRDefault="00000000">
      <w:pPr>
        <w:pStyle w:val="Titre3"/>
        <w:spacing w:before="220" w:after="110"/>
      </w:pPr>
      <w:bookmarkStart w:id="42" w:name="_Toc232515223"/>
      <w:r>
        <w:rPr>
          <w:rFonts w:ascii="Calibri" w:eastAsia="Calibri" w:hAnsi="Calibri" w:cs="Calibri"/>
          <w:color w:val="2E75B6"/>
          <w:szCs w:val="24"/>
        </w:rPr>
        <w:t>2.8.1. ISAAR(CPF) — Notice d'autorité</w:t>
      </w:r>
      <w:bookmarkEnd w:id="42"/>
    </w:p>
    <w:p w14:paraId="7AFCC438" w14:textId="77777777" w:rsidR="00D73C5B" w:rsidRDefault="00000000" w:rsidP="00C2130B">
      <w:r>
        <w:t>La norme ISAAR(CPF) — International Standard Archival Authority Record for Corporate Bodies, Persons and Families (2e édition, 2004) — structure la description normalisée des producteurs d'archives. Dans CNIPAC, chaque producteur est modélisé comme une notice d'autorité ISAAR(CPF) enrichie des dimensions spécifiques au contexte camerounais (réseau archivistique, code unique d'identification administratif, score de maturité).</w:t>
      </w:r>
    </w:p>
    <w:p w14:paraId="4E008BBC" w14:textId="77777777" w:rsidR="00D73C5B" w:rsidRDefault="00000000" w:rsidP="00C2130B">
      <w:r>
        <w:t>Les zones ISAAR(CPF) intégrées au modèle de données CNIPAC sont :</w:t>
      </w:r>
    </w:p>
    <w:p w14:paraId="05FD7AA6"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lastRenderedPageBreak/>
        <w:t xml:space="preserve">Zone d'identification : </w:t>
      </w:r>
      <w:r>
        <w:rPr>
          <w:rFonts w:ascii="Calibri" w:eastAsia="Calibri" w:hAnsi="Calibri" w:cs="Calibri"/>
        </w:rPr>
        <w:t>type d'entité (collectivité, personne, famille), forme(s) autorisée(s) du nom, formes parallèles, formes normalisées selon d'autres règles, autres formes du nom, identifiants alphanumériques de l'entité ;</w:t>
      </w:r>
    </w:p>
    <w:p w14:paraId="6856F37D"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Zone de description : </w:t>
      </w:r>
      <w:r>
        <w:rPr>
          <w:rFonts w:ascii="Calibri" w:eastAsia="Calibri" w:hAnsi="Calibri" w:cs="Calibri"/>
        </w:rPr>
        <w:t>dates d'existence, histoire, lieux, statut juridique, fonctions et activités, textes de référence, organisation interne, contexte général ;</w:t>
      </w:r>
    </w:p>
    <w:p w14:paraId="6AC803A9"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Zone des relations : </w:t>
      </w:r>
      <w:r>
        <w:rPr>
          <w:rFonts w:ascii="Calibri" w:eastAsia="Calibri" w:hAnsi="Calibri" w:cs="Calibri"/>
        </w:rPr>
        <w:t>noms et identifiants des entités liées, type de relation, description de la relation, dates de la relation ;</w:t>
      </w:r>
    </w:p>
    <w:p w14:paraId="164150E6"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Zone de contrôle : </w:t>
      </w:r>
      <w:r>
        <w:rPr>
          <w:rFonts w:ascii="Calibri" w:eastAsia="Calibri" w:hAnsi="Calibri" w:cs="Calibri"/>
        </w:rPr>
        <w:t>identifiant de la notice d'autorité, code d'identification du service rédacteur, règles ou conventions utilisées, statut, niveau de détail, dates de création/révision, langues et écritures, sources.</w:t>
      </w:r>
    </w:p>
    <w:p w14:paraId="62C94D9C" w14:textId="77777777" w:rsidR="00D73C5B" w:rsidRDefault="00000000">
      <w:pPr>
        <w:pStyle w:val="Titre3"/>
        <w:spacing w:before="220" w:after="110"/>
      </w:pPr>
      <w:bookmarkStart w:id="43" w:name="_Toc232515224"/>
      <w:r>
        <w:rPr>
          <w:rFonts w:ascii="Calibri" w:eastAsia="Calibri" w:hAnsi="Calibri" w:cs="Calibri"/>
          <w:color w:val="2E75B6"/>
          <w:szCs w:val="24"/>
        </w:rPr>
        <w:t>2.8.2. ISDIAH — Description des institutions de conservation</w:t>
      </w:r>
      <w:bookmarkEnd w:id="43"/>
    </w:p>
    <w:p w14:paraId="5FB35381" w14:textId="77777777" w:rsidR="00D73C5B" w:rsidRDefault="00000000" w:rsidP="00C2130B">
      <w:r>
        <w:t>La norme ISDIAH — International Standard for Describing Institutions with Archival Holdings (2008) — est appliquée pour décrire les centres de préarchivage et les institutions de conservation rattachés à chaque producteur. Les zones ISDIAH intégrées sont notamment :</w:t>
      </w:r>
    </w:p>
    <w:p w14:paraId="7D976309"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Zone d'identification : </w:t>
      </w:r>
      <w:r>
        <w:rPr>
          <w:rFonts w:ascii="Calibri" w:eastAsia="Calibri" w:hAnsi="Calibri" w:cs="Calibri"/>
        </w:rPr>
        <w:t>identifiant, forme autorisée du nom, autres formes, type d'institution ;</w:t>
      </w:r>
    </w:p>
    <w:p w14:paraId="33BF550B"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Zone de contact : </w:t>
      </w:r>
      <w:r>
        <w:rPr>
          <w:rFonts w:ascii="Calibri" w:eastAsia="Calibri" w:hAnsi="Calibri" w:cs="Calibri"/>
        </w:rPr>
        <w:t>localisation et adresse(s), téléphone, fax, courriel et autres données pour la prise de contact ;</w:t>
      </w:r>
    </w:p>
    <w:p w14:paraId="4E2E5BBD"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Zone de description : </w:t>
      </w:r>
      <w:r>
        <w:rPr>
          <w:rFonts w:ascii="Calibri" w:eastAsia="Calibri" w:hAnsi="Calibri" w:cs="Calibri"/>
        </w:rPr>
        <w:t>histoire, contexte géographique et culturel, mandats et sources d'autorité, structure administrative, gestion des documents et politique de collecte, bâtiments, fonds et autres collections conservés, instruments de recherche, guides et publications ;</w:t>
      </w:r>
    </w:p>
    <w:p w14:paraId="63824C35"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Zone d'accès : </w:t>
      </w:r>
      <w:r>
        <w:rPr>
          <w:rFonts w:ascii="Calibri" w:eastAsia="Calibri" w:hAnsi="Calibri" w:cs="Calibri"/>
        </w:rPr>
        <w:t>horaires d'ouverture, conditions et modalités d'accès, accessibilité ;</w:t>
      </w:r>
    </w:p>
    <w:p w14:paraId="18B27256"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Zone des services : </w:t>
      </w:r>
      <w:r>
        <w:rPr>
          <w:rFonts w:ascii="Calibri" w:eastAsia="Calibri" w:hAnsi="Calibri" w:cs="Calibri"/>
        </w:rPr>
        <w:t>services d'aide à la recherche, services de reproduction, espaces publics.</w:t>
      </w:r>
    </w:p>
    <w:p w14:paraId="10D901FF" w14:textId="77777777" w:rsidR="00D73C5B" w:rsidRDefault="00000000">
      <w:pPr>
        <w:pStyle w:val="Titre3"/>
        <w:spacing w:before="220" w:after="110"/>
      </w:pPr>
      <w:bookmarkStart w:id="44" w:name="_Toc232515225"/>
      <w:r>
        <w:rPr>
          <w:rFonts w:ascii="Calibri" w:eastAsia="Calibri" w:hAnsi="Calibri" w:cs="Calibri"/>
          <w:color w:val="2E75B6"/>
          <w:szCs w:val="24"/>
        </w:rPr>
        <w:t>2.8.3. ISAD(G) — Description des fonds (extension future)</w:t>
      </w:r>
      <w:bookmarkEnd w:id="44"/>
    </w:p>
    <w:p w14:paraId="702E4250" w14:textId="77777777" w:rsidR="00D73C5B" w:rsidRDefault="00000000" w:rsidP="00C2130B">
      <w:r>
        <w:t>La norme ISAD(G) — General International Standard Archival Description (2e édition, 2000) — n'est pas obligatoire en phase pilote mais le modèle de données doit en anticiper l'intégration future. Sept zones et 26 éléments de description sont définis, organisés selon une hiérarchie multi-niveaux (fonds, sous-fonds, série, sous-série, dossier, pièce). Cette extension permettra à terme à CNIPAC d'évoluer vers un véritable instrument de recherche archivistique national, et non plus seulement un référentiel des producteurs.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3C5B" w14:paraId="22B352A5" w14:textId="77777777">
        <w:tblPrEx>
          <w:tblCellMar>
            <w:top w:w="0" w:type="dxa"/>
            <w:bottom w:w="0" w:type="dxa"/>
          </w:tblCellMar>
        </w:tblPrEx>
        <w:tc>
          <w:tcPr>
            <w:tcW w:w="9360" w:type="dxa"/>
            <w:tcBorders>
              <w:top w:val="single" w:sz="12" w:space="0" w:color="BF8F00"/>
              <w:left w:val="single" w:sz="12" w:space="0" w:color="BF8F00"/>
              <w:bottom w:val="single" w:sz="4" w:space="0" w:color="BF8F00"/>
              <w:right w:val="single" w:sz="4" w:space="0" w:color="BF8F00"/>
            </w:tcBorders>
            <w:shd w:val="clear" w:color="auto" w:fill="BF8F00"/>
            <w:tcMar>
              <w:top w:w="80" w:type="dxa"/>
              <w:left w:w="150" w:type="dxa"/>
              <w:bottom w:w="80" w:type="dxa"/>
              <w:right w:w="150" w:type="dxa"/>
            </w:tcMar>
          </w:tcPr>
          <w:p w14:paraId="39B2FD7C" w14:textId="77777777" w:rsidR="00D73C5B" w:rsidRDefault="00000000" w:rsidP="00C2130B">
            <w:r>
              <w:t>Note d'arbitrage — extensibilité du modèle ISAD(G)</w:t>
            </w:r>
          </w:p>
        </w:tc>
      </w:tr>
      <w:tr w:rsidR="00D73C5B" w14:paraId="56A330C2" w14:textId="77777777">
        <w:tblPrEx>
          <w:tblCellMar>
            <w:top w:w="0" w:type="dxa"/>
            <w:bottom w:w="0" w:type="dxa"/>
          </w:tblCellMar>
        </w:tblPrEx>
        <w:tc>
          <w:tcPr>
            <w:tcW w:w="9360" w:type="dxa"/>
            <w:tcBorders>
              <w:top w:val="none" w:sz="0" w:space="0" w:color="FFFFFF"/>
              <w:left w:val="single" w:sz="12" w:space="0" w:color="BF8F00"/>
              <w:bottom w:val="single" w:sz="4" w:space="0" w:color="BF8F00"/>
              <w:right w:val="single" w:sz="4" w:space="0" w:color="BF8F00"/>
            </w:tcBorders>
            <w:shd w:val="clear" w:color="auto" w:fill="F8F9FA"/>
            <w:tcMar>
              <w:top w:w="120" w:type="dxa"/>
              <w:left w:w="200" w:type="dxa"/>
              <w:bottom w:w="120" w:type="dxa"/>
              <w:right w:w="200" w:type="dxa"/>
            </w:tcMar>
          </w:tcPr>
          <w:p w14:paraId="54763A30" w14:textId="77777777" w:rsidR="00D73C5B" w:rsidRDefault="00000000" w:rsidP="00C2130B">
            <w:r>
              <w:t>Une approche progressive est préférable afin de faciliter l'appropriation : en phase pilote 2026, CNIPAC modélise les PRODUCTEURS (ISAAR-CPF) et les INSTITUTIONS de conservation (ISDIAH). La modélisation des FONDS (ISAD-G) est repoussée à la phase 2 (2027), mais le modèle conceptuel des données doit explicitement prévoir les points d'extension (relation Producteur → Fonds, table Fond avec champs ISAD-G en amorce). Ce choix est justifié par le volume de collecte attendu en phase pilote (12 000 à 15 000 producteurs) et par la priorité donnée à la couverture extensive plutôt qu'à la profondeur de description.</w:t>
            </w:r>
          </w:p>
        </w:tc>
      </w:tr>
    </w:tbl>
    <w:p w14:paraId="4D925CD7" w14:textId="77777777" w:rsidR="00D73C5B" w:rsidRDefault="00000000">
      <w:pPr>
        <w:pStyle w:val="Titre1"/>
        <w:pageBreakBefore/>
        <w:spacing w:before="400" w:after="200"/>
      </w:pPr>
      <w:bookmarkStart w:id="45" w:name="_Toc232515226"/>
      <w:r>
        <w:rPr>
          <w:rFonts w:ascii="Calibri" w:eastAsia="Calibri" w:hAnsi="Calibri" w:cs="Calibri"/>
          <w:b/>
          <w:color w:val="1F4E79"/>
          <w:sz w:val="36"/>
          <w:szCs w:val="36"/>
        </w:rPr>
        <w:lastRenderedPageBreak/>
        <w:t>3. PARTIES PRENANTES ET ACTEURS DU SYSTÈME</w:t>
      </w:r>
      <w:bookmarkEnd w:id="45"/>
    </w:p>
    <w:p w14:paraId="03008032" w14:textId="77777777" w:rsidR="00D73C5B" w:rsidRDefault="00000000" w:rsidP="00C2130B">
      <w:r>
        <w:t>L'identification précise des parties prenantes constitue une étape déterminante de la démarche d'ingénierie des exigences. Conformément à la norme IEEE 29148:2018 (clause 5.2.3), la qualité de cette identification conditionne directement la pertinence des exigences ultérieures : un acteur omis à ce stade entraîne, presque mécaniquement, l'oubli d'un cas d'utilisation et, par voie de conséquence, d'une partie significative du périmètre fonctionnel. À l'inverse, une caractérisation trop sommaire des profils utilisateurs aboutit, sur le terrain, à des interfaces inadaptées qui freinent l'appropriation et compromettent la valeur opérationnelle du système livré.</w:t>
      </w:r>
    </w:p>
    <w:p w14:paraId="4542BAB5" w14:textId="77777777" w:rsidR="00D73C5B" w:rsidRDefault="00000000" w:rsidP="00C2130B">
      <w:r>
        <w:t>Le présent chapitre identifie et caractérise l'ensemble des parties prenantes du projet CNIPAC. Il distingue, à dessein, deux populations qu'il importe de ne pas confondre : d'une part les acteurs utilisateurs du système, qui interagissent directement avec la plateforme dans l'exercice de leurs missions ; d'autre part les parties prenantes institutionnelles, qui influent sur les orientations et l'acceptation du projet sans nécessairement utiliser la plateforme au quotidien. Cette distinction conditionne les modalités d'implication respectives de ces deux catégories tout au long du cycle de vie du projet.</w:t>
      </w:r>
    </w:p>
    <w:p w14:paraId="2C01829B" w14:textId="77777777" w:rsidR="00D73C5B" w:rsidRDefault="00000000" w:rsidP="00C2130B">
      <w:r>
        <w:t>Une attention particulière est portée, dans ce chapitre, à la définition détaillée des profils utilisateurs (section 3.2). Cette définition fonde, à elle seule, plusieurs travaux ultérieurs : le dimensionnement du modèle RBAC au chapitre 6, la formulation des cas d'utilisation au chapitre 8, le choix des terminaux et des contraintes d'accessibilité au chapitre 10, ainsi que les modalités de conduite du changement au chapitre 14. À ce titre, elle revêt une portée structurante pour l'ensemble du document.</w:t>
      </w:r>
    </w:p>
    <w:p w14:paraId="50FC3E69" w14:textId="77777777" w:rsidR="00D73C5B" w:rsidRDefault="00000000">
      <w:pPr>
        <w:pStyle w:val="Titre2"/>
        <w:spacing w:before="280" w:after="140"/>
      </w:pPr>
      <w:bookmarkStart w:id="46" w:name="_Toc232515227"/>
      <w:r>
        <w:rPr>
          <w:rFonts w:ascii="Calibri" w:eastAsia="Calibri" w:hAnsi="Calibri" w:cs="Calibri"/>
          <w:color w:val="1F4E79"/>
          <w:szCs w:val="28"/>
        </w:rPr>
        <w:t>3.1. Cartographie des parties prenantes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3000"/>
        <w:gridCol w:w="1360"/>
      </w:tblGrid>
      <w:tr w:rsidR="00D73C5B" w14:paraId="6E8BBDB8"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7F334A2" w14:textId="77777777" w:rsidR="00D73C5B" w:rsidRDefault="00000000" w:rsidP="00C2130B">
            <w:r>
              <w:t>Catégorie</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83719AC" w14:textId="77777777" w:rsidR="00D73C5B" w:rsidRDefault="00000000" w:rsidP="00C2130B">
            <w:r>
              <w:t>Partie prenante</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4E0A7D7" w14:textId="77777777" w:rsidR="00D73C5B" w:rsidRDefault="00000000" w:rsidP="00C2130B">
            <w:r>
              <w:t>Rôle dans le projet</w:t>
            </w:r>
          </w:p>
        </w:tc>
        <w:tc>
          <w:tcPr>
            <w:tcW w:w="1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9939A1B" w14:textId="77777777" w:rsidR="00D73C5B" w:rsidRDefault="00000000" w:rsidP="00C2130B">
            <w:r>
              <w:t>Niveau d'influence</w:t>
            </w:r>
          </w:p>
        </w:tc>
      </w:tr>
      <w:tr w:rsidR="00D73C5B" w14:paraId="493DAC7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FA39BA" w14:textId="77777777" w:rsidR="00D73C5B" w:rsidRDefault="00000000" w:rsidP="00C2130B">
            <w:r>
              <w:t>Maîtrise d'ouvrage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854E0A" w14:textId="77777777" w:rsidR="00D73C5B" w:rsidRDefault="00000000" w:rsidP="00C2130B">
            <w:r>
              <w:t>ANC — Archives Nationales du Cameroun</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0FBBB0" w14:textId="77777777" w:rsidR="00D73C5B" w:rsidRDefault="00000000" w:rsidP="00C2130B">
            <w:r>
              <w:t>Commanditaire principal, propriétaire fonctionnel du système, validateur des soumissions</w:t>
            </w:r>
          </w:p>
        </w:tc>
        <w:tc>
          <w:tcPr>
            <w:tcW w:w="1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A0287B" w14:textId="77777777" w:rsidR="00D73C5B" w:rsidRDefault="00000000" w:rsidP="00C2130B">
            <w:r>
              <w:t>Décisif</w:t>
            </w:r>
          </w:p>
        </w:tc>
      </w:tr>
      <w:tr w:rsidR="00D73C5B" w14:paraId="49AB92E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E0ED48E" w14:textId="77777777" w:rsidR="00D73C5B" w:rsidRDefault="00000000" w:rsidP="00C2130B">
            <w:r>
              <w:t>Maîtrise d'œuvre</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FD3EAC" w14:textId="77777777" w:rsidR="00D73C5B" w:rsidRDefault="00000000" w:rsidP="00C2130B">
            <w:r>
              <w:t>CENADI — DEP et DEL</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5A4CB1" w14:textId="77777777" w:rsidR="00D73C5B" w:rsidRDefault="00000000" w:rsidP="00C2130B">
            <w:r>
              <w:t>Maîtrise d'œuvre technique, conception, développement, exploitation, transfert de compétences</w:t>
            </w:r>
          </w:p>
        </w:tc>
        <w:tc>
          <w:tcPr>
            <w:tcW w:w="1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A3CCDAF" w14:textId="77777777" w:rsidR="00D73C5B" w:rsidRDefault="00000000" w:rsidP="00C2130B">
            <w:r>
              <w:t>Décisif</w:t>
            </w:r>
          </w:p>
        </w:tc>
      </w:tr>
      <w:tr w:rsidR="00D73C5B" w14:paraId="01178801"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30A4ED" w14:textId="77777777" w:rsidR="00D73C5B" w:rsidRDefault="00000000" w:rsidP="00C2130B">
            <w:r>
              <w:t>Tutelles administratives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340A97" w14:textId="77777777" w:rsidR="00D73C5B" w:rsidRDefault="00000000" w:rsidP="00C2130B">
            <w:r>
              <w:t>MINAC (tutelle ANC), MINFI (tutelle CENADI)</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870B50" w14:textId="77777777" w:rsidR="00D73C5B" w:rsidRDefault="00000000" w:rsidP="00C2130B">
            <w:r>
              <w:t>Arbitrage budgétaire et institutionnel, validation politique</w:t>
            </w:r>
          </w:p>
        </w:tc>
        <w:tc>
          <w:tcPr>
            <w:tcW w:w="1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C9C857" w14:textId="77777777" w:rsidR="00D73C5B" w:rsidRDefault="00000000" w:rsidP="00C2130B">
            <w:r>
              <w:t>Décisif</w:t>
            </w:r>
          </w:p>
        </w:tc>
      </w:tr>
      <w:tr w:rsidR="00D73C5B" w14:paraId="49C1091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C92C08" w14:textId="77777777" w:rsidR="00D73C5B" w:rsidRDefault="00000000" w:rsidP="00C2130B">
            <w:r>
              <w:t>Pilotage projet</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6AB2C6B" w14:textId="77777777" w:rsidR="00D73C5B" w:rsidRDefault="00000000" w:rsidP="00C2130B">
            <w:r>
              <w:t>Comité de pilotage (COPIL)</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D3A6F6" w14:textId="77777777" w:rsidR="00D73C5B" w:rsidRDefault="00000000" w:rsidP="00C2130B">
            <w:r>
              <w:t>Validation des jalons, arbitrage des risques, allocation de ressources</w:t>
            </w:r>
          </w:p>
        </w:tc>
        <w:tc>
          <w:tcPr>
            <w:tcW w:w="1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B91E02" w14:textId="77777777" w:rsidR="00D73C5B" w:rsidRDefault="00000000" w:rsidP="00C2130B">
            <w:r>
              <w:t>Décisif</w:t>
            </w:r>
          </w:p>
        </w:tc>
      </w:tr>
      <w:tr w:rsidR="00D73C5B" w14:paraId="437D0D8C"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87AE4D" w14:textId="77777777" w:rsidR="00D73C5B" w:rsidRDefault="00000000" w:rsidP="00C2130B">
            <w:r>
              <w:lastRenderedPageBreak/>
              <w:t>Producteurs d'archives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3670C1" w14:textId="77777777" w:rsidR="00D73C5B" w:rsidRDefault="00000000" w:rsidP="00C2130B">
            <w:r>
              <w:t>Ministères, EP/EPA, CTD du périmètre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90591B" w14:textId="77777777" w:rsidR="00D73C5B" w:rsidRDefault="00000000" w:rsidP="00C2130B">
            <w:r>
              <w:t>Sources de données (via points focaux), bénéficiaires indirects</w:t>
            </w:r>
          </w:p>
        </w:tc>
        <w:tc>
          <w:tcPr>
            <w:tcW w:w="1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B7351A" w14:textId="77777777" w:rsidR="00D73C5B" w:rsidRDefault="00000000" w:rsidP="00C2130B">
            <w:r>
              <w:t>Important</w:t>
            </w:r>
          </w:p>
        </w:tc>
      </w:tr>
      <w:tr w:rsidR="00D73C5B" w14:paraId="6D9FF6E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7D8B4D" w14:textId="77777777" w:rsidR="00D73C5B" w:rsidRDefault="00000000" w:rsidP="00C2130B">
            <w:r>
              <w:t>Soutien institutionnel</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55E1D6" w14:textId="77777777" w:rsidR="00D73C5B" w:rsidRDefault="00000000" w:rsidP="00C2130B">
            <w:r>
              <w:t>Premier Ministre (circulaire), MINFOPRA, MINAT</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FC5B8EA" w14:textId="77777777" w:rsidR="00D73C5B" w:rsidRDefault="00000000" w:rsidP="00C2130B">
            <w:r>
              <w:t>Couverture institutionnelle, mobilisation des administrations</w:t>
            </w:r>
          </w:p>
        </w:tc>
        <w:tc>
          <w:tcPr>
            <w:tcW w:w="1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53D1AF" w14:textId="77777777" w:rsidR="00D73C5B" w:rsidRDefault="00000000" w:rsidP="00C2130B">
            <w:r>
              <w:t>Important</w:t>
            </w:r>
          </w:p>
        </w:tc>
      </w:tr>
      <w:tr w:rsidR="00D73C5B" w14:paraId="25674E39"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CFA49B" w14:textId="77777777" w:rsidR="00D73C5B" w:rsidRDefault="00000000" w:rsidP="00C2130B">
            <w:r>
              <w:t>Régulation numérique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EA9A10" w14:textId="77777777" w:rsidR="00D73C5B" w:rsidRDefault="00000000" w:rsidP="00C2130B">
            <w:r>
              <w:t>MINPOSTEL, ANTIC</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2523CB" w14:textId="77777777" w:rsidR="00D73C5B" w:rsidRDefault="00000000" w:rsidP="00C2130B">
            <w:r>
              <w:t>Référentiels TIC, sécurité, interopérabilité, hébergement souverain</w:t>
            </w:r>
          </w:p>
        </w:tc>
        <w:tc>
          <w:tcPr>
            <w:tcW w:w="1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DADD44" w14:textId="77777777" w:rsidR="00D73C5B" w:rsidRDefault="00000000" w:rsidP="00C2130B">
            <w:r>
              <w:t>Modéré</w:t>
            </w:r>
          </w:p>
        </w:tc>
      </w:tr>
      <w:tr w:rsidR="00D73C5B" w14:paraId="5E7EB23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30B65B" w14:textId="77777777" w:rsidR="00D73C5B" w:rsidRDefault="00000000" w:rsidP="00C2130B">
            <w:r>
              <w:t>Régulation géographique</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D065C5" w14:textId="77777777" w:rsidR="00D73C5B" w:rsidRDefault="00000000" w:rsidP="00C2130B">
            <w:r>
              <w:t>INC — Institut National de la Cartographie</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FDD36EB" w14:textId="77777777" w:rsidR="00D73C5B" w:rsidRDefault="00000000" w:rsidP="00C2130B">
            <w:r>
              <w:t>Référentiels géospatiaux nationaux, validation des découpages</w:t>
            </w:r>
          </w:p>
        </w:tc>
        <w:tc>
          <w:tcPr>
            <w:tcW w:w="1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490B50E" w14:textId="77777777" w:rsidR="00D73C5B" w:rsidRDefault="00000000" w:rsidP="00C2130B">
            <w:r>
              <w:t>Modéré</w:t>
            </w:r>
          </w:p>
        </w:tc>
      </w:tr>
      <w:tr w:rsidR="00D73C5B" w14:paraId="5BB09091"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873FBF" w14:textId="77777777" w:rsidR="00D73C5B" w:rsidRDefault="00000000" w:rsidP="00C2130B">
            <w:r>
              <w:t>Statistiques nationales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A54779" w14:textId="77777777" w:rsidR="00D73C5B" w:rsidRDefault="00000000" w:rsidP="00C2130B">
            <w:r>
              <w:t>INS — Institut National de la Statistique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B3B291" w14:textId="77777777" w:rsidR="00D73C5B" w:rsidRDefault="00000000" w:rsidP="00C2130B">
            <w:r>
              <w:t>Source de données complémentaires, validation des indicateurs</w:t>
            </w:r>
          </w:p>
        </w:tc>
        <w:tc>
          <w:tcPr>
            <w:tcW w:w="1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D634B3" w14:textId="77777777" w:rsidR="00D73C5B" w:rsidRDefault="00000000" w:rsidP="00C2130B">
            <w:r>
              <w:t>Modéré</w:t>
            </w:r>
          </w:p>
        </w:tc>
      </w:tr>
      <w:tr w:rsidR="00D73C5B" w14:paraId="1D800EE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A6E6D7" w14:textId="77777777" w:rsidR="00D73C5B" w:rsidRDefault="00000000" w:rsidP="00C2130B">
            <w:r>
              <w:t>Recherche et société civile</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F2899D" w14:textId="77777777" w:rsidR="00D73C5B" w:rsidRDefault="00000000" w:rsidP="00C2130B">
            <w:r>
              <w:t>Universités, chercheurs, journalistes, citoyens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963F20" w14:textId="77777777" w:rsidR="00D73C5B" w:rsidRDefault="00000000" w:rsidP="00C2130B">
            <w:r>
              <w:t>Utilisateurs de l'API publique, contributeurs potentiels au débat</w:t>
            </w:r>
          </w:p>
        </w:tc>
        <w:tc>
          <w:tcPr>
            <w:tcW w:w="1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008877" w14:textId="77777777" w:rsidR="00D73C5B" w:rsidRDefault="00000000" w:rsidP="00C2130B">
            <w:r>
              <w:t>Faible à modéré</w:t>
            </w:r>
          </w:p>
        </w:tc>
      </w:tr>
      <w:tr w:rsidR="00D73C5B" w14:paraId="2A940BD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C88D4E" w14:textId="77777777" w:rsidR="00D73C5B" w:rsidRDefault="00000000" w:rsidP="00C2130B">
            <w:r>
              <w:t>Partenaires internationaux</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E1DDED" w14:textId="77777777" w:rsidR="00D73C5B" w:rsidRDefault="00000000" w:rsidP="00C2130B">
            <w:r>
              <w:t>Banque Mondiale, AFD, UNESCO, ICA</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0B98D9" w14:textId="77777777" w:rsidR="00D73C5B" w:rsidRDefault="00000000" w:rsidP="00C2130B">
            <w:r>
              <w:t>Partenaires financiers et techniques potentiels, références de benchmark</w:t>
            </w:r>
          </w:p>
        </w:tc>
        <w:tc>
          <w:tcPr>
            <w:tcW w:w="1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F3AF2D" w14:textId="77777777" w:rsidR="00D73C5B" w:rsidRDefault="00000000" w:rsidP="00C2130B">
            <w:r>
              <w:t>Modéré (capacité future)</w:t>
            </w:r>
          </w:p>
        </w:tc>
      </w:tr>
    </w:tbl>
    <w:p w14:paraId="0C98182C" w14:textId="77777777" w:rsidR="00D73C5B" w:rsidRDefault="00000000">
      <w:pPr>
        <w:pStyle w:val="Titre2"/>
        <w:spacing w:before="280" w:after="140"/>
      </w:pPr>
      <w:bookmarkStart w:id="47" w:name="_Toc232515228"/>
      <w:r>
        <w:rPr>
          <w:rFonts w:ascii="Calibri" w:eastAsia="Calibri" w:hAnsi="Calibri" w:cs="Calibri"/>
          <w:color w:val="1F4E79"/>
          <w:szCs w:val="28"/>
        </w:rPr>
        <w:t>3.2. Acteurs utilisateurs du système — Profils détaillés</w:t>
      </w:r>
      <w:bookmarkEnd w:id="47"/>
    </w:p>
    <w:p w14:paraId="41E3FF44" w14:textId="77777777" w:rsidR="00D73C5B" w:rsidRDefault="00000000" w:rsidP="00C2130B">
      <w:r>
        <w:t>Pour chaque profil utilisateur, sont précisés : la mission métier, le niveau de compétence métier et technique, la fréquence d'utilisation, le volume estimé d'utilisateurs, le terminal principal, la qualité de la connectivité attendue, la langue préférée, et les contraintes spécifiques d'accessibilité.</w:t>
      </w:r>
    </w:p>
    <w:p w14:paraId="62C49EC8" w14:textId="77777777" w:rsidR="00D73C5B" w:rsidRDefault="00000000">
      <w:pPr>
        <w:pStyle w:val="Titre3"/>
        <w:spacing w:before="220" w:after="110"/>
      </w:pPr>
      <w:bookmarkStart w:id="48" w:name="_Toc232515229"/>
      <w:r>
        <w:rPr>
          <w:rFonts w:ascii="Calibri" w:eastAsia="Calibri" w:hAnsi="Calibri" w:cs="Calibri"/>
          <w:color w:val="2E75B6"/>
          <w:szCs w:val="24"/>
        </w:rPr>
        <w:t>Acteur A1 — Agent de collecte terrain (CENADI/ANC)</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73C5B" w14:paraId="6F707F5E"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C0C38A6" w14:textId="77777777" w:rsidR="00D73C5B" w:rsidRDefault="00000000" w:rsidP="00C2130B">
            <w:r>
              <w:t>Attribut</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BE5F18C" w14:textId="77777777" w:rsidR="00D73C5B" w:rsidRDefault="00000000" w:rsidP="00C2130B">
            <w:r>
              <w:t>Caractérisation</w:t>
            </w:r>
          </w:p>
        </w:tc>
      </w:tr>
      <w:tr w:rsidR="00D73C5B" w14:paraId="4291562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D32E90" w14:textId="77777777" w:rsidR="00D73C5B" w:rsidRDefault="00000000" w:rsidP="00C2130B">
            <w:r>
              <w:t>Mission métier</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AE1611" w14:textId="77777777" w:rsidR="00D73C5B" w:rsidRDefault="00000000" w:rsidP="00C2130B">
            <w:r>
              <w:t>Renseigner les fiches producteurs sur le terrain via le formulaire KoboToolbox, lors des missions de collecte en région ou à Yaoundé/Douala</w:t>
            </w:r>
          </w:p>
        </w:tc>
      </w:tr>
      <w:tr w:rsidR="00D73C5B" w14:paraId="764D5A2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A2F70C" w14:textId="77777777" w:rsidR="00D73C5B" w:rsidRDefault="00000000" w:rsidP="00C2130B">
            <w:r>
              <w:lastRenderedPageBreak/>
              <w:t>Périmètre d'action</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EC823D" w14:textId="77777777" w:rsidR="00D73C5B" w:rsidRDefault="00000000" w:rsidP="00C2130B">
            <w:r>
              <w:t>KoboToolbox EXCLUSIVEMENT — n'a pas d'accès à la plateforme CNIPAC en saisie initiale. Peut consulter l'avancement via une vue restreinte</w:t>
            </w:r>
          </w:p>
        </w:tc>
      </w:tr>
      <w:tr w:rsidR="00D73C5B" w14:paraId="6FA779D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88EEC7" w14:textId="77777777" w:rsidR="00D73C5B" w:rsidRDefault="00000000" w:rsidP="00C2130B">
            <w:r>
              <w:t>Compétence métier (archivistique)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3D02F6" w14:textId="77777777" w:rsidR="00D73C5B" w:rsidRDefault="00000000" w:rsidP="00C2130B">
            <w:r>
              <w:t>Intermédiaire — formation reçue préalablement (sensibilisation 2-3 jours)</w:t>
            </w:r>
          </w:p>
        </w:tc>
      </w:tr>
      <w:tr w:rsidR="00D73C5B" w14:paraId="1ADDC0D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6F9610F" w14:textId="77777777" w:rsidR="00D73C5B" w:rsidRDefault="00000000" w:rsidP="00C2130B">
            <w:r>
              <w:t>Compétence technique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80D21FD" w14:textId="77777777" w:rsidR="00D73C5B" w:rsidRDefault="00000000" w:rsidP="00C2130B">
            <w:r>
              <w:t>Novice à intermédiaire — utilise un smartphone Android, applique des procédures formalisées</w:t>
            </w:r>
          </w:p>
        </w:tc>
      </w:tr>
      <w:tr w:rsidR="00D73C5B" w14:paraId="7CA44F8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3B374B" w14:textId="77777777" w:rsidR="00D73C5B" w:rsidRDefault="00000000" w:rsidP="00C2130B">
            <w:r>
              <w:t>Fréquence d'utilisation</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C50D84" w14:textId="77777777" w:rsidR="00D73C5B" w:rsidRDefault="00000000" w:rsidP="00C2130B">
            <w:r>
              <w:t>Quotidienne pendant les périodes de collecte (avril–octobre 2026)</w:t>
            </w:r>
          </w:p>
        </w:tc>
      </w:tr>
      <w:tr w:rsidR="00D73C5B" w14:paraId="16EB9B2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8CC2D1" w14:textId="77777777" w:rsidR="00D73C5B" w:rsidRDefault="00000000" w:rsidP="00C2130B">
            <w:r>
              <w:t>Volume estimé</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1AA9AA" w14:textId="77777777" w:rsidR="00D73C5B" w:rsidRDefault="00000000" w:rsidP="00C2130B">
            <w:r>
              <w:t>10 à 20 agents formés et déployés</w:t>
            </w:r>
          </w:p>
        </w:tc>
      </w:tr>
      <w:tr w:rsidR="00D73C5B" w14:paraId="32F33EE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ABEA14" w14:textId="77777777" w:rsidR="00D73C5B" w:rsidRDefault="00000000" w:rsidP="00C2130B">
            <w:r>
              <w:t>Terminal principal</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3FE2F9" w14:textId="77777777" w:rsidR="00D73C5B" w:rsidRDefault="00000000" w:rsidP="00C2130B">
            <w:r>
              <w:t>Smartphone Android (gamme moyenne, 2–4 Go RAM) ou tablette 7–10''</w:t>
            </w:r>
          </w:p>
        </w:tc>
      </w:tr>
      <w:tr w:rsidR="00D73C5B" w14:paraId="4F76627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C0F298" w14:textId="77777777" w:rsidR="00D73C5B" w:rsidRDefault="00000000" w:rsidP="00C2130B">
            <w:r>
              <w:t>Connectivité attendue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D27806B" w14:textId="77777777" w:rsidR="00D73C5B" w:rsidRDefault="00000000" w:rsidP="00C2130B">
            <w:r>
              <w:t>Variable — 3G en ville, 2G/Edge ou hors ligne en région. Synchronisation différée</w:t>
            </w:r>
          </w:p>
        </w:tc>
      </w:tr>
      <w:tr w:rsidR="00D73C5B" w14:paraId="3AB8688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AD122E" w14:textId="77777777" w:rsidR="00D73C5B" w:rsidRDefault="00000000" w:rsidP="00C2130B">
            <w:r>
              <w:t>Langue préférée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9F2E1B" w14:textId="77777777" w:rsidR="00D73C5B" w:rsidRDefault="00000000" w:rsidP="00C2130B">
            <w:r>
              <w:t>Français principalement ; anglais pour les régions NW/SW</w:t>
            </w:r>
          </w:p>
        </w:tc>
      </w:tr>
      <w:tr w:rsidR="00D73C5B" w14:paraId="7DE64B8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8F992D" w14:textId="77777777" w:rsidR="00D73C5B" w:rsidRDefault="00000000" w:rsidP="00C2130B">
            <w:r>
              <w:t>Contraintes d'accessibilité</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2F436C7" w14:textId="77777777" w:rsidR="00D73C5B" w:rsidRDefault="00000000" w:rsidP="00C2130B">
            <w:r>
              <w:t>Travail en extérieur, parfois sous luminosité forte. Privilégier les contrastes élevés et les polices lisibles</w:t>
            </w:r>
          </w:p>
        </w:tc>
      </w:tr>
    </w:tbl>
    <w:p w14:paraId="06ED6992" w14:textId="77777777" w:rsidR="00D73C5B" w:rsidRDefault="00000000">
      <w:pPr>
        <w:pStyle w:val="Titre3"/>
        <w:spacing w:before="220" w:after="110"/>
      </w:pPr>
      <w:bookmarkStart w:id="49" w:name="_Toc232515230"/>
      <w:r>
        <w:rPr>
          <w:rFonts w:ascii="Calibri" w:eastAsia="Calibri" w:hAnsi="Calibri" w:cs="Calibri"/>
          <w:color w:val="2E75B6"/>
          <w:szCs w:val="24"/>
        </w:rPr>
        <w:t>Acteur A2 — Archiviste ANC</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73C5B" w14:paraId="02A0E85C"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CF7B791" w14:textId="77777777" w:rsidR="00D73C5B" w:rsidRDefault="00000000" w:rsidP="00C2130B">
            <w:r>
              <w:t>Attribut</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64A11FD" w14:textId="77777777" w:rsidR="00D73C5B" w:rsidRDefault="00000000" w:rsidP="00C2130B">
            <w:r>
              <w:t>Caractérisation</w:t>
            </w:r>
          </w:p>
        </w:tc>
      </w:tr>
      <w:tr w:rsidR="00D73C5B" w14:paraId="1C44EFA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FED5E7" w14:textId="77777777" w:rsidR="00D73C5B" w:rsidRDefault="00000000" w:rsidP="00C2130B">
            <w:r>
              <w:t>Mission métier</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60FFDF" w14:textId="77777777" w:rsidR="00D73C5B" w:rsidRDefault="00000000" w:rsidP="00C2130B">
            <w:r>
              <w:t>Valider/rejeter les soumissions KoboToolbox, gérer la qualité du référentiel, mettre à jour les fiches, exploiter les tableaux de bord et les exports, traiter les propositions de crowdsourcing</w:t>
            </w:r>
          </w:p>
        </w:tc>
      </w:tr>
      <w:tr w:rsidR="00D73C5B" w14:paraId="6056A7F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AA5A6B" w14:textId="77777777" w:rsidR="00D73C5B" w:rsidRDefault="00000000" w:rsidP="00C2130B">
            <w:r>
              <w:t>Périmètre d'action</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5B8DAA" w14:textId="77777777" w:rsidR="00D73C5B" w:rsidRDefault="00000000" w:rsidP="00C2130B">
            <w:r>
              <w:t>Plateforme CNIPAC (accès complet métier) + supervision indirecte de KoboToolbox via API monitoring</w:t>
            </w:r>
          </w:p>
        </w:tc>
      </w:tr>
      <w:tr w:rsidR="00D73C5B" w14:paraId="179EDC9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75CC0C" w14:textId="77777777" w:rsidR="00D73C5B" w:rsidRDefault="00000000" w:rsidP="00C2130B">
            <w:r>
              <w:t>Compétence métier (archivistique)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21E017" w14:textId="77777777" w:rsidR="00D73C5B" w:rsidRDefault="00000000" w:rsidP="00C2130B">
            <w:r>
              <w:t>Expert — archivistes formés (souvent ENSPT, EBAD ou équivalent)</w:t>
            </w:r>
          </w:p>
        </w:tc>
      </w:tr>
      <w:tr w:rsidR="00D73C5B" w14:paraId="48DC757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81B85E" w14:textId="77777777" w:rsidR="00D73C5B" w:rsidRDefault="00000000" w:rsidP="00C2130B">
            <w:r>
              <w:t>Compétence technique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F8ABF5F" w14:textId="77777777" w:rsidR="00D73C5B" w:rsidRDefault="00000000" w:rsidP="00C2130B">
            <w:r>
              <w:t>Intermédiaire — utilisateur avancé de tableurs, navigateurs et outils bureautiques. Peu de familiarité avec les API ou les outils techniques avancés</w:t>
            </w:r>
          </w:p>
        </w:tc>
      </w:tr>
      <w:tr w:rsidR="00D73C5B" w14:paraId="12F79FD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92CA17" w14:textId="77777777" w:rsidR="00D73C5B" w:rsidRDefault="00000000" w:rsidP="00C2130B">
            <w:r>
              <w:lastRenderedPageBreak/>
              <w:t>Fréquence d'utilisation</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5FC439" w14:textId="77777777" w:rsidR="00D73C5B" w:rsidRDefault="00000000" w:rsidP="00C2130B">
            <w:r>
              <w:t>Quotidienne en période de validation, hebdomadaire à mensuelle hors pics</w:t>
            </w:r>
          </w:p>
        </w:tc>
      </w:tr>
      <w:tr w:rsidR="00D73C5B" w14:paraId="2F7EFA0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BAD7FD" w14:textId="77777777" w:rsidR="00D73C5B" w:rsidRDefault="00000000" w:rsidP="00C2130B">
            <w:r>
              <w:t>Volume estimé</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AFCCE30" w14:textId="77777777" w:rsidR="00D73C5B" w:rsidRDefault="00000000" w:rsidP="00C2130B">
            <w:r>
              <w:t>8 à 12 personnes (équipe ANC restreinte, possibilité de détachement MINAC en renfort)</w:t>
            </w:r>
          </w:p>
        </w:tc>
      </w:tr>
      <w:tr w:rsidR="00D73C5B" w14:paraId="258B7CE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49C7CA" w14:textId="77777777" w:rsidR="00D73C5B" w:rsidRDefault="00000000" w:rsidP="00C2130B">
            <w:r>
              <w:t>Terminal principal</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825889" w14:textId="77777777" w:rsidR="00D73C5B" w:rsidRDefault="00000000" w:rsidP="00C2130B">
            <w:r>
              <w:t>Poste de travail desktop / portable bureau + accès mobile occasionnel en mission</w:t>
            </w:r>
          </w:p>
        </w:tc>
      </w:tr>
      <w:tr w:rsidR="00D73C5B" w14:paraId="2CE36B2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3436A6E" w14:textId="77777777" w:rsidR="00D73C5B" w:rsidRDefault="00000000" w:rsidP="00C2130B">
            <w:r>
              <w:t>Connectivité attendue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C56E6DB" w14:textId="77777777" w:rsidR="00D73C5B" w:rsidRDefault="00000000" w:rsidP="00C2130B">
            <w:r>
              <w:t>Bonne (LAN CENADI / Internet Yaoundé)</w:t>
            </w:r>
          </w:p>
        </w:tc>
      </w:tr>
      <w:tr w:rsidR="00D73C5B" w14:paraId="4EBD7B1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9279EE" w14:textId="77777777" w:rsidR="00D73C5B" w:rsidRDefault="00000000" w:rsidP="00C2130B">
            <w:r>
              <w:t>Langue préférée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5C733B" w14:textId="77777777" w:rsidR="00D73C5B" w:rsidRDefault="00000000" w:rsidP="00C2130B">
            <w:r>
              <w:t>Français et anglais (selon le profil)</w:t>
            </w:r>
          </w:p>
        </w:tc>
      </w:tr>
      <w:tr w:rsidR="00D73C5B" w14:paraId="4CDD2CA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6292230" w14:textId="77777777" w:rsidR="00D73C5B" w:rsidRDefault="00000000" w:rsidP="00C2130B">
            <w:r>
              <w:t>Contraintes d'accessibilité</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1161AF" w14:textId="77777777" w:rsidR="00D73C5B" w:rsidRDefault="00000000" w:rsidP="00C2130B">
            <w:r>
              <w:t>À évaluer individuellement. Conformité WCAG 2.1 AA par défaut</w:t>
            </w:r>
          </w:p>
        </w:tc>
      </w:tr>
    </w:tbl>
    <w:p w14:paraId="5C07A1DE" w14:textId="77777777" w:rsidR="00D73C5B" w:rsidRDefault="00000000">
      <w:pPr>
        <w:pStyle w:val="Titre3"/>
        <w:spacing w:before="220" w:after="110"/>
      </w:pPr>
      <w:bookmarkStart w:id="50" w:name="_Toc232515231"/>
      <w:r>
        <w:rPr>
          <w:rFonts w:ascii="Calibri" w:eastAsia="Calibri" w:hAnsi="Calibri" w:cs="Calibri"/>
          <w:color w:val="2E75B6"/>
          <w:szCs w:val="24"/>
        </w:rPr>
        <w:t>Acteur A3 — Point focal archives (au sein d'une structure productrice)</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73C5B" w14:paraId="035D4CAA"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BD9BB42" w14:textId="77777777" w:rsidR="00D73C5B" w:rsidRDefault="00000000" w:rsidP="00C2130B">
            <w:r>
              <w:t>Attribut</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AF1A53F" w14:textId="77777777" w:rsidR="00D73C5B" w:rsidRDefault="00000000" w:rsidP="00C2130B">
            <w:r>
              <w:t>Caractérisation</w:t>
            </w:r>
          </w:p>
        </w:tc>
      </w:tr>
      <w:tr w:rsidR="00D73C5B" w14:paraId="1955841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52C304" w14:textId="77777777" w:rsidR="00D73C5B" w:rsidRDefault="00000000" w:rsidP="00C2130B">
            <w:r>
              <w:t>Mission métier</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103F34" w14:textId="77777777" w:rsidR="00D73C5B" w:rsidRDefault="00000000" w:rsidP="00C2130B">
            <w:r>
              <w:t>Représenter sa structure auprès des ANC, consulter la fiche de sa structure, signaler les corrections nécessaires via le module de crowdsourcing M5, recevoir et relayer les notifications</w:t>
            </w:r>
          </w:p>
        </w:tc>
      </w:tr>
      <w:tr w:rsidR="00D73C5B" w14:paraId="2868A05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B808F2" w14:textId="77777777" w:rsidR="00D73C5B" w:rsidRDefault="00000000" w:rsidP="00C2130B">
            <w:r>
              <w:t>Périmètre d'action</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3BE90F" w14:textId="77777777" w:rsidR="00D73C5B" w:rsidRDefault="00000000" w:rsidP="00C2130B">
            <w:r>
              <w:t>Plateforme CNIPAC (accès restreint à la fiche de sa structure et au module M5)</w:t>
            </w:r>
          </w:p>
        </w:tc>
      </w:tr>
      <w:tr w:rsidR="00D73C5B" w14:paraId="3BDBF03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DB2DC9" w14:textId="77777777" w:rsidR="00D73C5B" w:rsidRDefault="00000000" w:rsidP="00C2130B">
            <w:r>
              <w:t>Compétence métier (archivistique)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785EDD" w14:textId="77777777" w:rsidR="00D73C5B" w:rsidRDefault="00000000" w:rsidP="00C2130B">
            <w:r>
              <w:t>Intermédiaire — sensibilisation reçue lors d'ateliers régionaux (1 à 2 jours)</w:t>
            </w:r>
          </w:p>
        </w:tc>
      </w:tr>
      <w:tr w:rsidR="00D73C5B" w14:paraId="67A6C5E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9A7292" w14:textId="77777777" w:rsidR="00D73C5B" w:rsidRDefault="00000000" w:rsidP="00C2130B">
            <w:r>
              <w:t>Compétence technique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2A4505" w14:textId="77777777" w:rsidR="00D73C5B" w:rsidRDefault="00000000" w:rsidP="00C2130B">
            <w:r>
              <w:t>Novice à intermédiaire — utilise un navigateur web, des emails, des outils bureautiques</w:t>
            </w:r>
          </w:p>
        </w:tc>
      </w:tr>
      <w:tr w:rsidR="00D73C5B" w14:paraId="4ABBDAB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0411A2" w14:textId="77777777" w:rsidR="00D73C5B" w:rsidRDefault="00000000" w:rsidP="00C2130B">
            <w:r>
              <w:t>Fréquence d'utilisation</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2522FC" w14:textId="77777777" w:rsidR="00D73C5B" w:rsidRDefault="00000000" w:rsidP="00C2130B">
            <w:r>
              <w:t>Occasionnelle — quelques fois par an, hors événements particuliers (déménagement, restructuration)</w:t>
            </w:r>
          </w:p>
        </w:tc>
      </w:tr>
      <w:tr w:rsidR="00D73C5B" w14:paraId="408B6AE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C1742C" w14:textId="77777777" w:rsidR="00D73C5B" w:rsidRDefault="00000000" w:rsidP="00C2130B">
            <w:r>
              <w:t>Volume estimé</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92747B" w14:textId="77777777" w:rsidR="00D73C5B" w:rsidRDefault="00000000" w:rsidP="00C2130B">
            <w:r>
              <w:t>1 par structure → environ 200 points focaux pour la phase pilote, projetés à 1 200+ en phase 2/3</w:t>
            </w:r>
          </w:p>
        </w:tc>
      </w:tr>
      <w:tr w:rsidR="00D73C5B" w14:paraId="779225C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8FE532" w14:textId="77777777" w:rsidR="00D73C5B" w:rsidRDefault="00000000" w:rsidP="00C2130B">
            <w:r>
              <w:t>Terminal principal</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58967E" w14:textId="77777777" w:rsidR="00D73C5B" w:rsidRDefault="00000000" w:rsidP="00C2130B">
            <w:r>
              <w:t>Poste de travail bureau + smartphone personnel</w:t>
            </w:r>
          </w:p>
        </w:tc>
      </w:tr>
      <w:tr w:rsidR="00D73C5B" w14:paraId="5775DDC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BF4FFB" w14:textId="77777777" w:rsidR="00D73C5B" w:rsidRDefault="00000000" w:rsidP="00C2130B">
            <w:r>
              <w:t>Connectivité attendue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26C1532" w14:textId="77777777" w:rsidR="00D73C5B" w:rsidRDefault="00000000" w:rsidP="00C2130B">
            <w:r>
              <w:t>Variable — bonne dans les administrations centrales, plus faible en services déconcentrés</w:t>
            </w:r>
          </w:p>
        </w:tc>
      </w:tr>
      <w:tr w:rsidR="00D73C5B" w14:paraId="50A1270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CAFBFB" w14:textId="77777777" w:rsidR="00D73C5B" w:rsidRDefault="00000000" w:rsidP="00C2130B">
            <w:r>
              <w:lastRenderedPageBreak/>
              <w:t>Langue préférée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31A55A" w14:textId="77777777" w:rsidR="00D73C5B" w:rsidRDefault="00000000" w:rsidP="00C2130B">
            <w:r>
              <w:t>Français ou anglais selon la région</w:t>
            </w:r>
          </w:p>
        </w:tc>
      </w:tr>
      <w:tr w:rsidR="00D73C5B" w14:paraId="33C1B14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629C91" w14:textId="77777777" w:rsidR="00D73C5B" w:rsidRDefault="00000000" w:rsidP="00C2130B">
            <w:r>
              <w:t>Contraintes d'accessibilité</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1D57E4" w14:textId="77777777" w:rsidR="00D73C5B" w:rsidRDefault="00000000" w:rsidP="00C2130B">
            <w:r>
              <w:t>Très variable. WCAG 2.1 AA obligatoire ; éviter les workflows complexes</w:t>
            </w:r>
          </w:p>
        </w:tc>
      </w:tr>
    </w:tbl>
    <w:p w14:paraId="28BAB667" w14:textId="77777777" w:rsidR="00D73C5B" w:rsidRDefault="00000000">
      <w:pPr>
        <w:pStyle w:val="Titre3"/>
        <w:spacing w:before="220" w:after="110"/>
      </w:pPr>
      <w:bookmarkStart w:id="51" w:name="_Toc232515232"/>
      <w:r>
        <w:rPr>
          <w:rFonts w:ascii="Calibri" w:eastAsia="Calibri" w:hAnsi="Calibri" w:cs="Calibri"/>
          <w:color w:val="2E75B6"/>
          <w:szCs w:val="24"/>
        </w:rPr>
        <w:t>Acteur A4 — Décideur public (Ministre, SG, DG, Inspecteur archivistique)</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73C5B" w14:paraId="312B2A05"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DF45D72" w14:textId="77777777" w:rsidR="00D73C5B" w:rsidRDefault="00000000" w:rsidP="00C2130B">
            <w:r>
              <w:t>Attribut</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2B19197" w14:textId="77777777" w:rsidR="00D73C5B" w:rsidRDefault="00000000" w:rsidP="00C2130B">
            <w:r>
              <w:t>Caractérisation</w:t>
            </w:r>
          </w:p>
        </w:tc>
      </w:tr>
      <w:tr w:rsidR="00D73C5B" w14:paraId="78FBC85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F7C553" w14:textId="77777777" w:rsidR="00D73C5B" w:rsidRDefault="00000000" w:rsidP="00C2130B">
            <w:r>
              <w:t>Mission métier</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59F43E" w14:textId="77777777" w:rsidR="00D73C5B" w:rsidRDefault="00000000" w:rsidP="00C2130B">
            <w:r>
              <w:t>Consulter la carte et les tableaux de bord pour orienter les décisions stratégiques, suivre la couverture archivistique de son périmètre, programmer les contrôles archivistiques (cas des inspecteurs)</w:t>
            </w:r>
          </w:p>
        </w:tc>
      </w:tr>
      <w:tr w:rsidR="00D73C5B" w14:paraId="6847CD7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426974" w14:textId="77777777" w:rsidR="00D73C5B" w:rsidRDefault="00000000" w:rsidP="00C2130B">
            <w:r>
              <w:t>Périmètre d'action</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D486E6" w14:textId="77777777" w:rsidR="00D73C5B" w:rsidRDefault="00000000" w:rsidP="00C2130B">
            <w:r>
              <w:t>Plateforme CNIPAC (consultation), accès en lecture seule sur les données validées de son périmètre + accès complet à l'API publique</w:t>
            </w:r>
          </w:p>
        </w:tc>
      </w:tr>
      <w:tr w:rsidR="00D73C5B" w14:paraId="46D2798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A32D7F" w14:textId="77777777" w:rsidR="00D73C5B" w:rsidRDefault="00000000" w:rsidP="00C2130B">
            <w:r>
              <w:t>Compétence métier (archivistique)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1528FF" w14:textId="77777777" w:rsidR="00D73C5B" w:rsidRDefault="00000000" w:rsidP="00C2130B">
            <w:r>
              <w:t>Variable — du néophyte au spécialiste selon les profils</w:t>
            </w:r>
          </w:p>
        </w:tc>
      </w:tr>
      <w:tr w:rsidR="00D73C5B" w14:paraId="53E54AB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8D2768" w14:textId="77777777" w:rsidR="00D73C5B" w:rsidRDefault="00000000" w:rsidP="00C2130B">
            <w:r>
              <w:t>Compétence technique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2D8F75" w14:textId="77777777" w:rsidR="00D73C5B" w:rsidRDefault="00000000" w:rsidP="00C2130B">
            <w:r>
              <w:t>Novice à intermédiaire — l'interface doit être intuitive, sans formation préalable</w:t>
            </w:r>
          </w:p>
        </w:tc>
      </w:tr>
      <w:tr w:rsidR="00D73C5B" w14:paraId="4788298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6FB502" w14:textId="77777777" w:rsidR="00D73C5B" w:rsidRDefault="00000000" w:rsidP="00C2130B">
            <w:r>
              <w:t>Fréquence d'utilisation</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7FCA7E" w14:textId="77777777" w:rsidR="00D73C5B" w:rsidRDefault="00000000" w:rsidP="00C2130B">
            <w:r>
              <w:t>Occasionnelle — quelques sessions par mois, plus dense en période de revue stratégique</w:t>
            </w:r>
          </w:p>
        </w:tc>
      </w:tr>
      <w:tr w:rsidR="00D73C5B" w14:paraId="63C547E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ADED25" w14:textId="77777777" w:rsidR="00D73C5B" w:rsidRDefault="00000000" w:rsidP="00C2130B">
            <w:r>
              <w:t>Volume estimé</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46F7AC3" w14:textId="77777777" w:rsidR="00D73C5B" w:rsidRDefault="00000000" w:rsidP="00C2130B">
            <w:r>
              <w:t>30 à 50 personnes (cabinets ministériels, DG d'EP, inspecteurs archivistiques assermentés au sens de l'art. 32 de la loi)</w:t>
            </w:r>
          </w:p>
        </w:tc>
      </w:tr>
      <w:tr w:rsidR="00D73C5B" w14:paraId="30A1D52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646A8C" w14:textId="77777777" w:rsidR="00D73C5B" w:rsidRDefault="00000000" w:rsidP="00C2130B">
            <w:r>
              <w:t>Terminal principal</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58397B" w14:textId="77777777" w:rsidR="00D73C5B" w:rsidRDefault="00000000" w:rsidP="00C2130B">
            <w:r>
              <w:t>Tablette ou ordinateur portable haut de gamme, parfois grand écran de cabinet</w:t>
            </w:r>
          </w:p>
        </w:tc>
      </w:tr>
      <w:tr w:rsidR="00D73C5B" w14:paraId="24E63E1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7A750F" w14:textId="77777777" w:rsidR="00D73C5B" w:rsidRDefault="00000000" w:rsidP="00C2130B">
            <w:r>
              <w:t>Connectivité attendue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3E9A185" w14:textId="77777777" w:rsidR="00D73C5B" w:rsidRDefault="00000000" w:rsidP="00C2130B">
            <w:r>
              <w:t>Très bonne (administrations centrales)</w:t>
            </w:r>
          </w:p>
        </w:tc>
      </w:tr>
      <w:tr w:rsidR="00D73C5B" w14:paraId="1EA6625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E9AD5C" w14:textId="77777777" w:rsidR="00D73C5B" w:rsidRDefault="00000000" w:rsidP="00C2130B">
            <w:r>
              <w:t>Langue préférée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AC7F8F" w14:textId="77777777" w:rsidR="00D73C5B" w:rsidRDefault="00000000" w:rsidP="00C2130B">
            <w:r>
              <w:t>Français principalement</w:t>
            </w:r>
          </w:p>
        </w:tc>
      </w:tr>
      <w:tr w:rsidR="00D73C5B" w14:paraId="7AA9BAA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16C7AA" w14:textId="77777777" w:rsidR="00D73C5B" w:rsidRDefault="00000000" w:rsidP="00C2130B">
            <w:r>
              <w:t>Contraintes d'accessibilité</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F6C9D5" w14:textId="77777777" w:rsidR="00D73C5B" w:rsidRDefault="00000000" w:rsidP="00C2130B">
            <w:r>
              <w:t>WCAG 2.1 AA. Présentation soignée, sobriété graphique</w:t>
            </w:r>
          </w:p>
        </w:tc>
      </w:tr>
    </w:tbl>
    <w:p w14:paraId="5C69B2EA" w14:textId="77777777" w:rsidR="00D73C5B" w:rsidRDefault="00000000">
      <w:pPr>
        <w:pStyle w:val="Titre3"/>
        <w:spacing w:before="220" w:after="110"/>
      </w:pPr>
      <w:bookmarkStart w:id="52" w:name="_Toc232515233"/>
      <w:r>
        <w:rPr>
          <w:rFonts w:ascii="Calibri" w:eastAsia="Calibri" w:hAnsi="Calibri" w:cs="Calibri"/>
          <w:color w:val="2E75B6"/>
          <w:szCs w:val="24"/>
        </w:rPr>
        <w:lastRenderedPageBreak/>
        <w:t>Acteur A5 — Administrateur CENADI</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73C5B" w14:paraId="559FF1AA"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E01A195" w14:textId="77777777" w:rsidR="00D73C5B" w:rsidRDefault="00000000" w:rsidP="00C2130B">
            <w:r>
              <w:t>Attribut</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FA0C484" w14:textId="77777777" w:rsidR="00D73C5B" w:rsidRDefault="00000000" w:rsidP="00C2130B">
            <w:r>
              <w:t>Caractérisation</w:t>
            </w:r>
          </w:p>
        </w:tc>
      </w:tr>
      <w:tr w:rsidR="00D73C5B" w14:paraId="54CEF5E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06EE61" w14:textId="77777777" w:rsidR="00D73C5B" w:rsidRDefault="00000000" w:rsidP="00C2130B">
            <w:r>
              <w:t>Mission métier</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F40775" w14:textId="77777777" w:rsidR="00D73C5B" w:rsidRDefault="00000000" w:rsidP="00C2130B">
            <w:r>
              <w:t>Administrer la plateforme : configurer la synchronisation KoboToolbox, gérer les utilisateurs et leurs rôles (RBAC), surveiller les journaux d'audit, gérer les sauvegardes et la haute disponibilité</w:t>
            </w:r>
          </w:p>
        </w:tc>
      </w:tr>
      <w:tr w:rsidR="00D73C5B" w14:paraId="5F28556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2BBCBE6" w14:textId="77777777" w:rsidR="00D73C5B" w:rsidRDefault="00000000" w:rsidP="00C2130B">
            <w:r>
              <w:t>Périmètre d'action</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8A0681" w14:textId="77777777" w:rsidR="00D73C5B" w:rsidRDefault="00000000" w:rsidP="00C2130B">
            <w:r>
              <w:t>Plateforme CNIPAC — accès administrateur complet sur les fonctions techniques (M6). Pas d'intervention sur la validation métier</w:t>
            </w:r>
          </w:p>
        </w:tc>
      </w:tr>
      <w:tr w:rsidR="00D73C5B" w14:paraId="52D5477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62639C" w14:textId="77777777" w:rsidR="00D73C5B" w:rsidRDefault="00000000" w:rsidP="00C2130B">
            <w:r>
              <w:t>Compétence métier (archivistique)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941ACF" w14:textId="77777777" w:rsidR="00D73C5B" w:rsidRDefault="00000000" w:rsidP="00C2130B">
            <w:r>
              <w:t>Faible à intermédiaire — formation de base</w:t>
            </w:r>
          </w:p>
        </w:tc>
      </w:tr>
      <w:tr w:rsidR="00D73C5B" w14:paraId="38BD86D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22CEDB" w14:textId="77777777" w:rsidR="00D73C5B" w:rsidRDefault="00000000" w:rsidP="00C2130B">
            <w:r>
              <w:t>Compétence technique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669DB8" w14:textId="77777777" w:rsidR="00D73C5B" w:rsidRDefault="00000000" w:rsidP="00C2130B">
            <w:r>
              <w:t>Expert — administrateur système, DBA, ingénieur DevOps</w:t>
            </w:r>
          </w:p>
        </w:tc>
      </w:tr>
      <w:tr w:rsidR="00D73C5B" w14:paraId="1C51FE7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EACEA1" w14:textId="77777777" w:rsidR="00D73C5B" w:rsidRDefault="00000000" w:rsidP="00C2130B">
            <w:r>
              <w:t>Fréquence d'utilisation</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05DF3E" w14:textId="77777777" w:rsidR="00D73C5B" w:rsidRDefault="00000000" w:rsidP="00C2130B">
            <w:r>
              <w:t>Quotidienne (monitoring) à hebdomadaire (administration)</w:t>
            </w:r>
          </w:p>
        </w:tc>
      </w:tr>
      <w:tr w:rsidR="00D73C5B" w14:paraId="576C99B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09B7312" w14:textId="77777777" w:rsidR="00D73C5B" w:rsidRDefault="00000000" w:rsidP="00C2130B">
            <w:r>
              <w:t>Volume estimé</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69A4598" w14:textId="77777777" w:rsidR="00D73C5B" w:rsidRDefault="00000000" w:rsidP="00C2130B">
            <w:r>
              <w:t>3 à 5 personnes (équipe CENADI/DEL)</w:t>
            </w:r>
          </w:p>
        </w:tc>
      </w:tr>
      <w:tr w:rsidR="00D73C5B" w14:paraId="3CE39BF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518526" w14:textId="77777777" w:rsidR="00D73C5B" w:rsidRDefault="00000000" w:rsidP="00C2130B">
            <w:r>
              <w:t>Terminal principal</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6DFF2F" w14:textId="77777777" w:rsidR="00D73C5B" w:rsidRDefault="00000000" w:rsidP="00C2130B">
            <w:r>
              <w:t>Poste de travail desktop / portable, accès aux serveurs via SSH</w:t>
            </w:r>
          </w:p>
        </w:tc>
      </w:tr>
      <w:tr w:rsidR="00D73C5B" w14:paraId="3A8FA98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E44B06" w14:textId="77777777" w:rsidR="00D73C5B" w:rsidRDefault="00000000" w:rsidP="00C2130B">
            <w:r>
              <w:t>Connectivité attendue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1EE04D" w14:textId="77777777" w:rsidR="00D73C5B" w:rsidRDefault="00000000" w:rsidP="00C2130B">
            <w:r>
              <w:t>Très bonne (LAN CENADI)</w:t>
            </w:r>
          </w:p>
        </w:tc>
      </w:tr>
      <w:tr w:rsidR="00D73C5B" w14:paraId="1B6BB2B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66F89F" w14:textId="77777777" w:rsidR="00D73C5B" w:rsidRDefault="00000000" w:rsidP="00C2130B">
            <w:r>
              <w:t>Langue préférée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5CC7D9" w14:textId="77777777" w:rsidR="00D73C5B" w:rsidRDefault="00000000" w:rsidP="00C2130B">
            <w:r>
              <w:t>Français et anglais</w:t>
            </w:r>
          </w:p>
        </w:tc>
      </w:tr>
      <w:tr w:rsidR="00D73C5B" w14:paraId="73ABD47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DB4CD83" w14:textId="77777777" w:rsidR="00D73C5B" w:rsidRDefault="00000000" w:rsidP="00C2130B">
            <w:r>
              <w:t>Contraintes d'accessibilité</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C3CCDB0" w14:textId="77777777" w:rsidR="00D73C5B" w:rsidRDefault="00000000" w:rsidP="00C2130B">
            <w:r>
              <w:t>Pas de contrainte particulière connue</w:t>
            </w:r>
          </w:p>
        </w:tc>
      </w:tr>
    </w:tbl>
    <w:p w14:paraId="2203D3D8" w14:textId="77777777" w:rsidR="00D73C5B" w:rsidRDefault="00000000">
      <w:pPr>
        <w:pStyle w:val="Titre3"/>
        <w:spacing w:before="220" w:after="110"/>
      </w:pPr>
      <w:bookmarkStart w:id="53" w:name="_Toc232515234"/>
      <w:r>
        <w:rPr>
          <w:rFonts w:ascii="Calibri" w:eastAsia="Calibri" w:hAnsi="Calibri" w:cs="Calibri"/>
          <w:color w:val="2E75B6"/>
          <w:szCs w:val="24"/>
        </w:rPr>
        <w:t>Acteur A6 — Chercheur / Partenaire externe</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73C5B" w14:paraId="211CA24E"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7E2D8DE" w14:textId="77777777" w:rsidR="00D73C5B" w:rsidRDefault="00000000" w:rsidP="00C2130B">
            <w:r>
              <w:t>Attribut</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4A6767F" w14:textId="77777777" w:rsidR="00D73C5B" w:rsidRDefault="00000000" w:rsidP="00C2130B">
            <w:r>
              <w:t>Caractérisation</w:t>
            </w:r>
          </w:p>
        </w:tc>
      </w:tr>
      <w:tr w:rsidR="00D73C5B" w14:paraId="4ABA3B3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8B5EB4" w14:textId="77777777" w:rsidR="00D73C5B" w:rsidRDefault="00000000" w:rsidP="00C2130B">
            <w:r>
              <w:t>Mission métier</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BD0D77" w14:textId="77777777" w:rsidR="00D73C5B" w:rsidRDefault="00000000" w:rsidP="00C2130B">
            <w:r>
              <w:t>Consulter le référentiel public à des fins de recherche scientifique, journalistique, ou d'interopérabilité avec d'autres systèmes archivistiques</w:t>
            </w:r>
          </w:p>
        </w:tc>
      </w:tr>
      <w:tr w:rsidR="00D73C5B" w14:paraId="5465AA7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7D79AD" w14:textId="77777777" w:rsidR="00D73C5B" w:rsidRDefault="00000000" w:rsidP="00C2130B">
            <w:r>
              <w:t>Périmètre d'action</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B1C881" w14:textId="77777777" w:rsidR="00D73C5B" w:rsidRDefault="00000000" w:rsidP="00C2130B">
            <w:r>
              <w:t>API publique (REST) ou interface de consultation publique sans authentification renforcée</w:t>
            </w:r>
          </w:p>
        </w:tc>
      </w:tr>
      <w:tr w:rsidR="00D73C5B" w14:paraId="5862357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4A955D" w14:textId="77777777" w:rsidR="00D73C5B" w:rsidRDefault="00000000" w:rsidP="00C2130B">
            <w:r>
              <w:t>Compétence métier (archivistique)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50F8B6" w14:textId="77777777" w:rsidR="00D73C5B" w:rsidRDefault="00000000" w:rsidP="00C2130B">
            <w:r>
              <w:t>Variable — du chercheur archiviste au journaliste néophyte</w:t>
            </w:r>
          </w:p>
        </w:tc>
      </w:tr>
      <w:tr w:rsidR="00D73C5B" w14:paraId="79E864B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AAA7F1" w14:textId="77777777" w:rsidR="00D73C5B" w:rsidRDefault="00000000" w:rsidP="00C2130B">
            <w:r>
              <w:t>Compétence technique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FF9B6D9" w14:textId="77777777" w:rsidR="00D73C5B" w:rsidRDefault="00000000" w:rsidP="00C2130B">
            <w:r>
              <w:t>Intermédiaire à expert (utilisation de l'API), novice à intermédiaire (interface web)</w:t>
            </w:r>
          </w:p>
        </w:tc>
      </w:tr>
      <w:tr w:rsidR="00D73C5B" w14:paraId="0B7DCA1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6BCD8A" w14:textId="77777777" w:rsidR="00D73C5B" w:rsidRDefault="00000000" w:rsidP="00C2130B">
            <w:r>
              <w:lastRenderedPageBreak/>
              <w:t>Fréquence d'utilisation</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B90EE9" w14:textId="77777777" w:rsidR="00D73C5B" w:rsidRDefault="00000000" w:rsidP="00C2130B">
            <w:r>
              <w:t>Indéterminée</w:t>
            </w:r>
          </w:p>
        </w:tc>
      </w:tr>
      <w:tr w:rsidR="00D73C5B" w14:paraId="743EC39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3BE150A" w14:textId="77777777" w:rsidR="00D73C5B" w:rsidRDefault="00000000" w:rsidP="00C2130B">
            <w:r>
              <w:t>Volume estimé</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E3A0E2D" w14:textId="77777777" w:rsidR="00D73C5B" w:rsidRDefault="00000000" w:rsidP="00C2130B">
            <w:r>
              <w:t>Indéterminé — sera mesuré via l'API et la télémétrie web. Cible : plusieurs centaines à milliers d'accès mensuels en régime établi</w:t>
            </w:r>
          </w:p>
        </w:tc>
      </w:tr>
      <w:tr w:rsidR="00D73C5B" w14:paraId="144DBC8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E35420" w14:textId="77777777" w:rsidR="00D73C5B" w:rsidRDefault="00000000" w:rsidP="00C2130B">
            <w:r>
              <w:t>Terminal principal</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1F0D4A" w14:textId="77777777" w:rsidR="00D73C5B" w:rsidRDefault="00000000" w:rsidP="00C2130B">
            <w:r>
              <w:t>Tous</w:t>
            </w:r>
          </w:p>
        </w:tc>
      </w:tr>
      <w:tr w:rsidR="00D73C5B" w14:paraId="3397B71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466F6C" w14:textId="77777777" w:rsidR="00D73C5B" w:rsidRDefault="00000000" w:rsidP="00C2130B">
            <w:r>
              <w:t>Connectivité attendue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2D36AE" w14:textId="77777777" w:rsidR="00D73C5B" w:rsidRDefault="00000000" w:rsidP="00C2130B">
            <w:r>
              <w:t>Variable — internationale, domestique</w:t>
            </w:r>
          </w:p>
        </w:tc>
      </w:tr>
      <w:tr w:rsidR="00D73C5B" w14:paraId="760ABBF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58776D" w14:textId="77777777" w:rsidR="00D73C5B" w:rsidRDefault="00000000" w:rsidP="00C2130B">
            <w:r>
              <w:t>Langue préférée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EA6AAA" w14:textId="77777777" w:rsidR="00D73C5B" w:rsidRDefault="00000000" w:rsidP="00C2130B">
            <w:r>
              <w:t>Français, anglais, ou tout autre langue pour l'API (formats normalisés ICA)</w:t>
            </w:r>
          </w:p>
        </w:tc>
      </w:tr>
      <w:tr w:rsidR="00D73C5B" w14:paraId="6FDA62A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DA0C7D" w14:textId="77777777" w:rsidR="00D73C5B" w:rsidRDefault="00000000" w:rsidP="00C2130B">
            <w:r>
              <w:t>Contraintes d'accessibilité</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C1DD754" w14:textId="77777777" w:rsidR="00D73C5B" w:rsidRDefault="00000000" w:rsidP="00C2130B">
            <w:r>
              <w:t>WCAG 2.1 AA pour l'interface publique</w:t>
            </w:r>
          </w:p>
        </w:tc>
      </w:tr>
    </w:tbl>
    <w:p w14:paraId="280819F5" w14:textId="77777777" w:rsidR="00D73C5B" w:rsidRDefault="00000000">
      <w:pPr>
        <w:pStyle w:val="Titre2"/>
        <w:spacing w:before="280" w:after="140"/>
      </w:pPr>
      <w:bookmarkStart w:id="54" w:name="_Toc232515235"/>
      <w:r>
        <w:rPr>
          <w:rFonts w:ascii="Calibri" w:eastAsia="Calibri" w:hAnsi="Calibri" w:cs="Calibri"/>
          <w:color w:val="1F4E79"/>
          <w:szCs w:val="28"/>
        </w:rPr>
        <w:t>3.3. Matrice RACI — Responsabilités du projet</w:t>
      </w:r>
      <w:bookmarkEnd w:id="54"/>
    </w:p>
    <w:p w14:paraId="59D88BC4" w14:textId="77777777" w:rsidR="00D73C5B" w:rsidRDefault="00000000" w:rsidP="00C2130B">
      <w:r>
        <w:t>La matrice RACI suivante précise, pour les principaux lots de travail de la phase pilote, qui est Responsable de la réalisation (R), Approbateur (A — décision finale), Consulté (C — avis avant exécution) et Informé (I — communication après exécution).</w:t>
      </w:r>
    </w:p>
    <w:p w14:paraId="6376CE25" w14:textId="77777777" w:rsidR="00D73C5B" w:rsidRDefault="00000000" w:rsidP="00C2130B">
      <w:r>
        <w:t>Légende : R = Réalise, A = Approuve, C = Consulté, I = Informé.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4"/>
        <w:gridCol w:w="677"/>
        <w:gridCol w:w="1443"/>
        <w:gridCol w:w="1426"/>
        <w:gridCol w:w="808"/>
        <w:gridCol w:w="869"/>
        <w:gridCol w:w="770"/>
        <w:gridCol w:w="1443"/>
      </w:tblGrid>
      <w:tr w:rsidR="00D73C5B" w14:paraId="725E5A4A"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FCF4984" w14:textId="77777777" w:rsidR="00D73C5B" w:rsidRDefault="00000000" w:rsidP="00C2130B">
            <w:r>
              <w:t>Lot de travail</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E443242" w14:textId="77777777" w:rsidR="00D73C5B" w:rsidRDefault="00000000" w:rsidP="00C2130B">
            <w:r>
              <w:t>ANC</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948D7A2" w14:textId="77777777" w:rsidR="00D73C5B" w:rsidRDefault="00000000" w:rsidP="00C2130B">
            <w:r>
              <w:t>CENADI/DEP</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A852A88" w14:textId="77777777" w:rsidR="00D73C5B" w:rsidRDefault="00000000" w:rsidP="00C2130B">
            <w:r>
              <w:t>CENADI/DEL</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1BD8496" w14:textId="77777777" w:rsidR="00D73C5B" w:rsidRDefault="00000000" w:rsidP="00C2130B">
            <w:r>
              <w:t>COPIL</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E945EE3" w14:textId="77777777" w:rsidR="00D73C5B" w:rsidRDefault="00000000" w:rsidP="00C2130B">
            <w:r>
              <w:t>MINAC</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D08EF9F" w14:textId="77777777" w:rsidR="00D73C5B" w:rsidRDefault="00000000" w:rsidP="00C2130B">
            <w:r>
              <w:t>MINFI</w:t>
            </w:r>
          </w:p>
        </w:tc>
        <w:tc>
          <w:tcPr>
            <w:tcW w:w="1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ADD99B5" w14:textId="77777777" w:rsidR="00D73C5B" w:rsidRDefault="00000000" w:rsidP="00C2130B">
            <w:r>
              <w:t>Producteurs</w:t>
            </w:r>
          </w:p>
        </w:tc>
      </w:tr>
      <w:tr w:rsidR="00D73C5B" w14:paraId="5030B10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BAC929" w14:textId="77777777" w:rsidR="00D73C5B" w:rsidRDefault="00000000" w:rsidP="00C2130B">
            <w:r>
              <w:t>Validation des TDR</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C40289" w14:textId="77777777" w:rsidR="00D73C5B" w:rsidRDefault="00000000" w:rsidP="00C2130B">
            <w:r>
              <w:t>C</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A2170A" w14:textId="77777777" w:rsidR="00D73C5B" w:rsidRDefault="00000000" w:rsidP="00C2130B">
            <w:r>
              <w:t>R</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5AA93B" w14:textId="77777777" w:rsidR="00D73C5B" w:rsidRDefault="00000000" w:rsidP="00C2130B">
            <w:r>
              <w:t>C</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1B2B07" w14:textId="77777777" w:rsidR="00D73C5B" w:rsidRDefault="00000000" w:rsidP="00C2130B">
            <w:r>
              <w:t>A</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4E8947" w14:textId="77777777" w:rsidR="00D73C5B" w:rsidRDefault="00000000" w:rsidP="00C2130B">
            <w:r>
              <w:t>C</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F54B8C" w14:textId="77777777" w:rsidR="00D73C5B" w:rsidRDefault="00000000" w:rsidP="00C2130B">
            <w:r>
              <w:t>I</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602323" w14:textId="77777777" w:rsidR="00D73C5B" w:rsidRDefault="00000000" w:rsidP="00C2130B">
            <w:r>
              <w:t>—</w:t>
            </w:r>
          </w:p>
        </w:tc>
      </w:tr>
      <w:tr w:rsidR="00D73C5B" w14:paraId="025AC76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70560E4" w14:textId="77777777" w:rsidR="00D73C5B" w:rsidRDefault="00000000" w:rsidP="00C2130B">
            <w:r>
              <w:t>Étude de l'existant</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462FFDE" w14:textId="77777777" w:rsidR="00D73C5B" w:rsidRDefault="00000000" w:rsidP="00C2130B">
            <w:r>
              <w:t>C</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FEB6DA" w14:textId="77777777" w:rsidR="00D73C5B" w:rsidRDefault="00000000" w:rsidP="00C2130B">
            <w:r>
              <w:t>R</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AB97C72" w14:textId="77777777" w:rsidR="00D73C5B" w:rsidRDefault="00000000" w:rsidP="00C2130B">
            <w:r>
              <w:t>C</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E8048B" w14:textId="77777777" w:rsidR="00D73C5B" w:rsidRDefault="00000000" w:rsidP="00C2130B">
            <w:r>
              <w:t>A</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032E3F" w14:textId="77777777" w:rsidR="00D73C5B" w:rsidRDefault="00000000" w:rsidP="00C2130B">
            <w:r>
              <w:t>I</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121A5A" w14:textId="77777777" w:rsidR="00D73C5B" w:rsidRDefault="00000000" w:rsidP="00C2130B">
            <w:r>
              <w:t>I</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89C517" w14:textId="77777777" w:rsidR="00D73C5B" w:rsidRDefault="00000000" w:rsidP="00C2130B">
            <w:r>
              <w:t>C</w:t>
            </w:r>
          </w:p>
        </w:tc>
      </w:tr>
      <w:tr w:rsidR="00D73C5B" w14:paraId="74D289E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A01E78" w14:textId="77777777" w:rsidR="00D73C5B" w:rsidRDefault="00000000" w:rsidP="00C2130B">
            <w:r>
              <w:t>Présent Cahier d'Analyse</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BDC4F3" w14:textId="77777777" w:rsidR="00D73C5B" w:rsidRDefault="00000000" w:rsidP="00C2130B">
            <w:r>
              <w:t>C</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398980" w14:textId="77777777" w:rsidR="00D73C5B" w:rsidRDefault="00000000" w:rsidP="00C2130B">
            <w:r>
              <w:t>R</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5CCAA5" w14:textId="77777777" w:rsidR="00D73C5B" w:rsidRDefault="00000000" w:rsidP="00C2130B">
            <w:r>
              <w:t>C</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D6D8EF" w14:textId="77777777" w:rsidR="00D73C5B" w:rsidRDefault="00000000" w:rsidP="00C2130B">
            <w:r>
              <w:t>A</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4D1D1E" w14:textId="77777777" w:rsidR="00D73C5B" w:rsidRDefault="00000000" w:rsidP="00C2130B">
            <w:r>
              <w:t>I</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62EF00" w14:textId="77777777" w:rsidR="00D73C5B" w:rsidRDefault="00000000" w:rsidP="00C2130B">
            <w:r>
              <w:t>I</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77AA70" w14:textId="77777777" w:rsidR="00D73C5B" w:rsidRDefault="00000000" w:rsidP="00C2130B">
            <w:r>
              <w:t>—</w:t>
            </w:r>
          </w:p>
        </w:tc>
      </w:tr>
      <w:tr w:rsidR="00D73C5B" w14:paraId="1B15D0C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01C02E" w14:textId="77777777" w:rsidR="00D73C5B" w:rsidRDefault="00000000" w:rsidP="00C2130B">
            <w:r>
              <w:t>Cahier de Conception</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368D62" w14:textId="77777777" w:rsidR="00D73C5B" w:rsidRDefault="00000000" w:rsidP="00C2130B">
            <w:r>
              <w:t>C</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DADF4A" w14:textId="77777777" w:rsidR="00D73C5B" w:rsidRDefault="00000000" w:rsidP="00C2130B">
            <w:r>
              <w:t>R/A</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CB4E8EE" w14:textId="77777777" w:rsidR="00D73C5B" w:rsidRDefault="00000000" w:rsidP="00C2130B">
            <w:r>
              <w:t>R</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58E480" w14:textId="77777777" w:rsidR="00D73C5B" w:rsidRDefault="00000000" w:rsidP="00C2130B">
            <w:r>
              <w:t>A</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42EDDF" w14:textId="77777777" w:rsidR="00D73C5B" w:rsidRDefault="00000000" w:rsidP="00C2130B">
            <w:r>
              <w:t>I</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6AC6904" w14:textId="77777777" w:rsidR="00D73C5B" w:rsidRDefault="00000000" w:rsidP="00C2130B">
            <w:r>
              <w:t>I</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459299" w14:textId="77777777" w:rsidR="00D73C5B" w:rsidRDefault="00000000" w:rsidP="00C2130B">
            <w:r>
              <w:t>—</w:t>
            </w:r>
          </w:p>
        </w:tc>
      </w:tr>
      <w:tr w:rsidR="00D73C5B" w14:paraId="3607862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F60F12" w14:textId="77777777" w:rsidR="00D73C5B" w:rsidRDefault="00000000" w:rsidP="00C2130B">
            <w:r>
              <w:t>Choix de la stack technique</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ACFDA8" w14:textId="77777777" w:rsidR="00D73C5B" w:rsidRDefault="00000000" w:rsidP="00C2130B">
            <w:r>
              <w:t>I</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8BE0E2" w14:textId="77777777" w:rsidR="00D73C5B" w:rsidRDefault="00000000" w:rsidP="00C2130B">
            <w:r>
              <w:t>C</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3F298C" w14:textId="77777777" w:rsidR="00D73C5B" w:rsidRDefault="00000000" w:rsidP="00C2130B">
            <w:r>
              <w:t>R</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29CBD5" w14:textId="77777777" w:rsidR="00D73C5B" w:rsidRDefault="00000000" w:rsidP="00C2130B">
            <w:r>
              <w:t>A</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7D7A68" w14:textId="77777777" w:rsidR="00D73C5B" w:rsidRDefault="00000000" w:rsidP="00C2130B">
            <w:r>
              <w:t>I</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CD9AF5" w14:textId="77777777" w:rsidR="00D73C5B" w:rsidRDefault="00000000" w:rsidP="00C2130B">
            <w:r>
              <w:t>I</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BE852A" w14:textId="77777777" w:rsidR="00D73C5B" w:rsidRDefault="00000000" w:rsidP="00C2130B">
            <w:r>
              <w:t>—</w:t>
            </w:r>
          </w:p>
        </w:tc>
      </w:tr>
      <w:tr w:rsidR="00D73C5B" w14:paraId="3A18286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9B19314" w14:textId="77777777" w:rsidR="00D73C5B" w:rsidRDefault="00000000" w:rsidP="00C2130B">
            <w:r>
              <w:t>Hébergement (datacenter)</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C64401C" w14:textId="77777777" w:rsidR="00D73C5B" w:rsidRDefault="00000000" w:rsidP="00C2130B">
            <w:r>
              <w:t>I</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CFC1D7A" w14:textId="77777777" w:rsidR="00D73C5B" w:rsidRDefault="00000000" w:rsidP="00C2130B">
            <w:r>
              <w:t>C</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03D112" w14:textId="77777777" w:rsidR="00D73C5B" w:rsidRDefault="00000000" w:rsidP="00C2130B">
            <w:r>
              <w:t>R</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789435" w14:textId="77777777" w:rsidR="00D73C5B" w:rsidRDefault="00000000" w:rsidP="00C2130B">
            <w:r>
              <w:t>A</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CDA61B0" w14:textId="77777777" w:rsidR="00D73C5B" w:rsidRDefault="00000000" w:rsidP="00C2130B">
            <w:r>
              <w:t>I</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0E26BC3" w14:textId="77777777" w:rsidR="00D73C5B" w:rsidRDefault="00000000" w:rsidP="00C2130B">
            <w:r>
              <w:t>I</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4D007B" w14:textId="77777777" w:rsidR="00D73C5B" w:rsidRDefault="00000000" w:rsidP="00C2130B">
            <w:r>
              <w:t>—</w:t>
            </w:r>
          </w:p>
        </w:tc>
      </w:tr>
      <w:tr w:rsidR="00D73C5B" w14:paraId="37F5A62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D1E5D5" w14:textId="77777777" w:rsidR="00D73C5B" w:rsidRDefault="00000000" w:rsidP="00C2130B">
            <w:r>
              <w:lastRenderedPageBreak/>
              <w:t>Collecte KoboToolbox (terrain)</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6AF8FD" w14:textId="77777777" w:rsidR="00D73C5B" w:rsidRDefault="00000000" w:rsidP="00C2130B">
            <w:r>
              <w:t>A</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DEEF3A" w14:textId="77777777" w:rsidR="00D73C5B" w:rsidRDefault="00000000" w:rsidP="00C2130B">
            <w:r>
              <w:t>R</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8C84CD" w14:textId="77777777" w:rsidR="00D73C5B" w:rsidRDefault="00000000" w:rsidP="00C2130B">
            <w:r>
              <w:t>C</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CF6231" w14:textId="77777777" w:rsidR="00D73C5B" w:rsidRDefault="00000000" w:rsidP="00C2130B">
            <w:r>
              <w:t>I</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F6FB12" w14:textId="77777777" w:rsidR="00D73C5B" w:rsidRDefault="00000000" w:rsidP="00C2130B">
            <w:r>
              <w:t>I</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0AB264" w14:textId="77777777" w:rsidR="00D73C5B" w:rsidRDefault="00000000" w:rsidP="00C2130B">
            <w:r>
              <w:t>I</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6A596F" w14:textId="77777777" w:rsidR="00D73C5B" w:rsidRDefault="00000000" w:rsidP="00C2130B">
            <w:r>
              <w:t>C</w:t>
            </w:r>
          </w:p>
        </w:tc>
      </w:tr>
      <w:tr w:rsidR="00D73C5B" w14:paraId="4B70C4A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F41429" w14:textId="77777777" w:rsidR="00D73C5B" w:rsidRDefault="00000000" w:rsidP="00C2130B">
            <w:r>
              <w:t>Validation des soumissions</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FB65B9C" w14:textId="77777777" w:rsidR="00D73C5B" w:rsidRDefault="00000000" w:rsidP="00C2130B">
            <w:r>
              <w:t>R/A</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E54D08" w14:textId="77777777" w:rsidR="00D73C5B" w:rsidRDefault="00000000" w:rsidP="00C2130B">
            <w:r>
              <w:t>C</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C91230" w14:textId="77777777" w:rsidR="00D73C5B" w:rsidRDefault="00000000" w:rsidP="00C2130B">
            <w:r>
              <w:t>C</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CB6CAB" w14:textId="77777777" w:rsidR="00D73C5B" w:rsidRDefault="00000000" w:rsidP="00C2130B">
            <w:r>
              <w:t>I</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149C90" w14:textId="77777777" w:rsidR="00D73C5B" w:rsidRDefault="00000000" w:rsidP="00C2130B">
            <w:r>
              <w:t>I</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C6FBE2" w14:textId="77777777" w:rsidR="00D73C5B" w:rsidRDefault="00000000" w:rsidP="00C2130B">
            <w:r>
              <w:t>I</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B9D017" w14:textId="77777777" w:rsidR="00D73C5B" w:rsidRDefault="00000000" w:rsidP="00C2130B">
            <w:r>
              <w:t>I</w:t>
            </w:r>
          </w:p>
        </w:tc>
      </w:tr>
      <w:tr w:rsidR="00D73C5B" w14:paraId="4904D2D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35A472" w14:textId="77777777" w:rsidR="00D73C5B" w:rsidRDefault="00000000" w:rsidP="00C2130B">
            <w:r>
              <w:t>Développement des prototypes</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F27876" w14:textId="77777777" w:rsidR="00D73C5B" w:rsidRDefault="00000000" w:rsidP="00C2130B">
            <w:r>
              <w:t>C</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0438E8" w14:textId="77777777" w:rsidR="00D73C5B" w:rsidRDefault="00000000" w:rsidP="00C2130B">
            <w:r>
              <w:t>C</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0807A7" w14:textId="77777777" w:rsidR="00D73C5B" w:rsidRDefault="00000000" w:rsidP="00C2130B">
            <w:r>
              <w:t>R/A</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1A76AC" w14:textId="77777777" w:rsidR="00D73C5B" w:rsidRDefault="00000000" w:rsidP="00C2130B">
            <w:r>
              <w:t>A</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4778A2" w14:textId="77777777" w:rsidR="00D73C5B" w:rsidRDefault="00000000" w:rsidP="00C2130B">
            <w:r>
              <w:t>I</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EB91A7" w14:textId="77777777" w:rsidR="00D73C5B" w:rsidRDefault="00000000" w:rsidP="00C2130B">
            <w:r>
              <w:t>I</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3F935A" w14:textId="77777777" w:rsidR="00D73C5B" w:rsidRDefault="00000000" w:rsidP="00C2130B">
            <w:r>
              <w:t>—</w:t>
            </w:r>
          </w:p>
        </w:tc>
      </w:tr>
      <w:tr w:rsidR="00D73C5B" w14:paraId="3A720F9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9185DB6" w14:textId="77777777" w:rsidR="00D73C5B" w:rsidRDefault="00000000" w:rsidP="00C2130B">
            <w:r>
              <w:t>Tests fonctionnels (UAT)</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CFFB64" w14:textId="77777777" w:rsidR="00D73C5B" w:rsidRDefault="00000000" w:rsidP="00C2130B">
            <w:r>
              <w:t>R</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EBF0DD" w14:textId="77777777" w:rsidR="00D73C5B" w:rsidRDefault="00000000" w:rsidP="00C2130B">
            <w:r>
              <w:t>C</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841757" w14:textId="77777777" w:rsidR="00D73C5B" w:rsidRDefault="00000000" w:rsidP="00C2130B">
            <w:r>
              <w:t>C</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F804244" w14:textId="77777777" w:rsidR="00D73C5B" w:rsidRDefault="00000000" w:rsidP="00C2130B">
            <w:r>
              <w:t>A</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67B067D" w14:textId="77777777" w:rsidR="00D73C5B" w:rsidRDefault="00000000" w:rsidP="00C2130B">
            <w:r>
              <w:t>I</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B4D6CE" w14:textId="77777777" w:rsidR="00D73C5B" w:rsidRDefault="00000000" w:rsidP="00C2130B">
            <w:r>
              <w:t>I</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A17E2B" w14:textId="77777777" w:rsidR="00D73C5B" w:rsidRDefault="00000000" w:rsidP="00C2130B">
            <w:r>
              <w:t>C</w:t>
            </w:r>
          </w:p>
        </w:tc>
      </w:tr>
      <w:tr w:rsidR="00D73C5B" w14:paraId="0BCBFEC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CCD0C6" w14:textId="77777777" w:rsidR="00D73C5B" w:rsidRDefault="00000000" w:rsidP="00C2130B">
            <w:r>
              <w:t>Tests de sécurité</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720943" w14:textId="77777777" w:rsidR="00D73C5B" w:rsidRDefault="00000000" w:rsidP="00C2130B">
            <w:r>
              <w:t>I</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D9EDD6" w14:textId="77777777" w:rsidR="00D73C5B" w:rsidRDefault="00000000" w:rsidP="00C2130B">
            <w:r>
              <w:t>C</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8601D0" w14:textId="77777777" w:rsidR="00D73C5B" w:rsidRDefault="00000000" w:rsidP="00C2130B">
            <w:r>
              <w:t>R</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004A17" w14:textId="77777777" w:rsidR="00D73C5B" w:rsidRDefault="00000000" w:rsidP="00C2130B">
            <w:r>
              <w:t>A</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27150F" w14:textId="77777777" w:rsidR="00D73C5B" w:rsidRDefault="00000000" w:rsidP="00C2130B">
            <w:r>
              <w:t>I</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5FA13A" w14:textId="77777777" w:rsidR="00D73C5B" w:rsidRDefault="00000000" w:rsidP="00C2130B">
            <w:r>
              <w:t>I</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B9039A" w14:textId="77777777" w:rsidR="00D73C5B" w:rsidRDefault="00000000" w:rsidP="00C2130B">
            <w:r>
              <w:t>—</w:t>
            </w:r>
          </w:p>
        </w:tc>
      </w:tr>
      <w:tr w:rsidR="00D73C5B" w14:paraId="6B471CC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FA6F0A" w14:textId="77777777" w:rsidR="00D73C5B" w:rsidRDefault="00000000" w:rsidP="00C2130B">
            <w:r>
              <w:t>Déploiement production</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1829C70" w14:textId="77777777" w:rsidR="00D73C5B" w:rsidRDefault="00000000" w:rsidP="00C2130B">
            <w:r>
              <w:t>C</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B84B4E" w14:textId="77777777" w:rsidR="00D73C5B" w:rsidRDefault="00000000" w:rsidP="00C2130B">
            <w:r>
              <w:t>C</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2DC847" w14:textId="77777777" w:rsidR="00D73C5B" w:rsidRDefault="00000000" w:rsidP="00C2130B">
            <w:r>
              <w:t>R/A</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691692" w14:textId="77777777" w:rsidR="00D73C5B" w:rsidRDefault="00000000" w:rsidP="00C2130B">
            <w:r>
              <w:t>A</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93C385" w14:textId="77777777" w:rsidR="00D73C5B" w:rsidRDefault="00000000" w:rsidP="00C2130B">
            <w:r>
              <w:t>I</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C08F0B" w14:textId="77777777" w:rsidR="00D73C5B" w:rsidRDefault="00000000" w:rsidP="00C2130B">
            <w:r>
              <w:t>I</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3C8F02" w14:textId="77777777" w:rsidR="00D73C5B" w:rsidRDefault="00000000" w:rsidP="00C2130B">
            <w:r>
              <w:t>I</w:t>
            </w:r>
          </w:p>
        </w:tc>
      </w:tr>
      <w:tr w:rsidR="00D73C5B" w14:paraId="26F9EDE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283BCA" w14:textId="77777777" w:rsidR="00D73C5B" w:rsidRDefault="00000000" w:rsidP="00C2130B">
            <w:r>
              <w:t>Formation utilisateurs</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8A7617" w14:textId="77777777" w:rsidR="00D73C5B" w:rsidRDefault="00000000" w:rsidP="00C2130B">
            <w:r>
              <w:t>R</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E15C05" w14:textId="77777777" w:rsidR="00D73C5B" w:rsidRDefault="00000000" w:rsidP="00C2130B">
            <w:r>
              <w:t>C</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941BD5" w14:textId="77777777" w:rsidR="00D73C5B" w:rsidRDefault="00000000" w:rsidP="00C2130B">
            <w:r>
              <w:t>R</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FCA96C" w14:textId="77777777" w:rsidR="00D73C5B" w:rsidRDefault="00000000" w:rsidP="00C2130B">
            <w:r>
              <w:t>A</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FC756A" w14:textId="77777777" w:rsidR="00D73C5B" w:rsidRDefault="00000000" w:rsidP="00C2130B">
            <w:r>
              <w:t>I</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3153E6" w14:textId="77777777" w:rsidR="00D73C5B" w:rsidRDefault="00000000" w:rsidP="00C2130B">
            <w:r>
              <w:t>I</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6C8A13" w14:textId="77777777" w:rsidR="00D73C5B" w:rsidRDefault="00000000" w:rsidP="00C2130B">
            <w:r>
              <w:t>C</w:t>
            </w:r>
          </w:p>
        </w:tc>
      </w:tr>
      <w:tr w:rsidR="00D73C5B" w14:paraId="1D92654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D29233E" w14:textId="77777777" w:rsidR="00D73C5B" w:rsidRDefault="00000000" w:rsidP="00C2130B">
            <w:r>
              <w:t>Maintenance applicative</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39D752" w14:textId="77777777" w:rsidR="00D73C5B" w:rsidRDefault="00000000" w:rsidP="00C2130B">
            <w:r>
              <w:t>C</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061770" w14:textId="77777777" w:rsidR="00D73C5B" w:rsidRDefault="00000000" w:rsidP="00C2130B">
            <w:r>
              <w:t>I</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BE1BCB" w14:textId="77777777" w:rsidR="00D73C5B" w:rsidRDefault="00000000" w:rsidP="00C2130B">
            <w:r>
              <w:t>R/A</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3D4178" w14:textId="77777777" w:rsidR="00D73C5B" w:rsidRDefault="00000000" w:rsidP="00C2130B">
            <w:r>
              <w:t>I</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0562B2" w14:textId="77777777" w:rsidR="00D73C5B" w:rsidRDefault="00000000" w:rsidP="00C2130B">
            <w:r>
              <w:t>I</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A83927" w14:textId="77777777" w:rsidR="00D73C5B" w:rsidRDefault="00000000" w:rsidP="00C2130B">
            <w:r>
              <w:t>I</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A57BFD" w14:textId="77777777" w:rsidR="00D73C5B" w:rsidRDefault="00000000" w:rsidP="00C2130B">
            <w:r>
              <w:t>—</w:t>
            </w:r>
          </w:p>
        </w:tc>
      </w:tr>
      <w:tr w:rsidR="00D73C5B" w14:paraId="7242FBE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4398B4" w14:textId="77777777" w:rsidR="00D73C5B" w:rsidRDefault="00000000" w:rsidP="00C2130B">
            <w:r>
              <w:t>Communication publique</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45F14F" w14:textId="77777777" w:rsidR="00D73C5B" w:rsidRDefault="00000000" w:rsidP="00C2130B">
            <w:r>
              <w:t>R</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4714DB" w14:textId="77777777" w:rsidR="00D73C5B" w:rsidRDefault="00000000" w:rsidP="00C2130B">
            <w:r>
              <w:t>C</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F7CF08" w14:textId="77777777" w:rsidR="00D73C5B" w:rsidRDefault="00000000" w:rsidP="00C2130B">
            <w:r>
              <w:t>I</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CE33F7" w14:textId="77777777" w:rsidR="00D73C5B" w:rsidRDefault="00000000" w:rsidP="00C2130B">
            <w:r>
              <w:t>A</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AC506A" w14:textId="77777777" w:rsidR="00D73C5B" w:rsidRDefault="00000000" w:rsidP="00C2130B">
            <w:r>
              <w:t>C</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95C97F" w14:textId="77777777" w:rsidR="00D73C5B" w:rsidRDefault="00000000" w:rsidP="00C2130B">
            <w:r>
              <w:t>I</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6008EC" w14:textId="77777777" w:rsidR="00D73C5B" w:rsidRDefault="00000000" w:rsidP="00C2130B">
            <w:r>
              <w:t>I</w:t>
            </w:r>
          </w:p>
        </w:tc>
      </w:tr>
    </w:tbl>
    <w:p w14:paraId="0EC6D9A3" w14:textId="77777777" w:rsidR="00D73C5B" w:rsidRDefault="00000000">
      <w:pPr>
        <w:pStyle w:val="Titre1"/>
        <w:pageBreakBefore/>
        <w:spacing w:before="400" w:after="200"/>
      </w:pPr>
      <w:bookmarkStart w:id="55" w:name="_Toc232515236"/>
      <w:r>
        <w:rPr>
          <w:rFonts w:ascii="Calibri" w:eastAsia="Calibri" w:hAnsi="Calibri" w:cs="Calibri"/>
          <w:b/>
          <w:color w:val="1F4E79"/>
          <w:sz w:val="36"/>
          <w:szCs w:val="36"/>
        </w:rPr>
        <w:lastRenderedPageBreak/>
        <w:t>4. ARCHITECTURE FONCTIONNELLE GLOBALE</w:t>
      </w:r>
      <w:bookmarkEnd w:id="55"/>
    </w:p>
    <w:p w14:paraId="7D97FA55" w14:textId="77777777" w:rsidR="00D73C5B" w:rsidRDefault="00000000" w:rsidP="00C2130B">
      <w:r>
        <w:t>Le présent chapitre constitue la charnière entre la description générale du système (chapitre 2) et la spécification détaillée des modules qui le composent (chapitre 5). Il a pour vocation de présenter, à un niveau de granularité intermédiaire, le découpage fonctionnel macroscopique retenu pour le système CNIPAC, ainsi que les principes structurants qui l'ont orienté. Ce découpage n'est pas un simple exercice de modélisation : il engage durablement l'architecture technique, le séquencement des prototypes, l'organisation des équipes de développement et la stratégie de tests.</w:t>
      </w:r>
    </w:p>
    <w:p w14:paraId="4A6B90F4" w14:textId="77777777" w:rsidR="00D73C5B" w:rsidRDefault="00000000" w:rsidP="00C2130B">
      <w:r>
        <w:t>Trois lignes directrices ont guidé l'élaboration du découpage proposé. En premier lieu, le principe de séparation structurante entre la chaîne de collecte (KoboToolbox / ODK), héritée du Plan Stratégique de Sauvetage des Archives Publiques (PSSAP) et déjà opérationnelle, et la plateforme d'exploitation (CNIPAC) qu'il convient désormais de construire. En second lieu, le principe de cohésion fonctionnelle, qui consiste à regrouper dans un même module les fonctions qui partagent une même finalité métier ou une même ressource principale. En troisième lieu, le principe de couplage maîtrisé entre modules, qui vise à limiter les interdépendances afin de préserver la capacité d'évolution indépendante de chaque sous-ensemble du système.</w:t>
      </w:r>
    </w:p>
    <w:p w14:paraId="1BA4C712" w14:textId="77777777" w:rsidR="00D73C5B" w:rsidRDefault="00000000" w:rsidP="00C2130B">
      <w:r>
        <w:t>Le chapitre est organisé en cinq (5) sections. La section 4.1 justifie la séparation structurante entre collecte et exploitation, et précise ses conséquences fonctionnelles. La section 4.2 présente le découpage en sept (7) modules fonctionnels et expose la rationalité de leur délimitation. La section 4.3 illustre les flux de données macroscopiques par deux diagrammes en notation Mermaid. La section 4.4 renvoie au diagramme de contexte fonctionnel établi au chapitre 2. Enfin, la section 4.5 délimite précisément le périmètre EXCLU du système, afin de prévenir tout malentendu avec les commanditaires sur l'étendue du livrable attendu.</w:t>
      </w:r>
    </w:p>
    <w:p w14:paraId="1B75BCA2" w14:textId="77777777" w:rsidR="00D73C5B" w:rsidRDefault="00000000">
      <w:pPr>
        <w:pStyle w:val="Titre2"/>
        <w:spacing w:before="280" w:after="140"/>
      </w:pPr>
      <w:bookmarkStart w:id="56" w:name="_Toc232515237"/>
      <w:r>
        <w:rPr>
          <w:rFonts w:ascii="Calibri" w:eastAsia="Calibri" w:hAnsi="Calibri" w:cs="Calibri"/>
          <w:color w:val="1F4E79"/>
          <w:szCs w:val="28"/>
        </w:rPr>
        <w:t>4.1. Principe fondamental : séparation collecte / visualisation</w:t>
      </w:r>
      <w:bookmarkEnd w:id="56"/>
    </w:p>
    <w:p w14:paraId="0ED24415" w14:textId="77777777" w:rsidR="00D73C5B" w:rsidRDefault="00000000" w:rsidP="00C2130B">
      <w:r>
        <w:t>L'architecture du système CNIPAC repose sur un principe structurant qui mérite d'être posé en préambule : la séparation stricte entre la fonction de COLLECTE des données et la fonction d'EXPLOITATION (visualisation, analyse, mise à jour, diffusion). Cette séparation, retenue à l'issue de l'étude de l'existant et validée par les ANC, présente plusieurs avantages décisifs.</w:t>
      </w:r>
    </w:p>
    <w:p w14:paraId="338A9A11" w14:textId="77777777" w:rsidR="00D73C5B" w:rsidRDefault="00000000">
      <w:pPr>
        <w:pStyle w:val="Titre3"/>
        <w:spacing w:before="220" w:after="110"/>
      </w:pPr>
      <w:bookmarkStart w:id="57" w:name="_Toc232515238"/>
      <w:r>
        <w:rPr>
          <w:rFonts w:ascii="Calibri" w:eastAsia="Calibri" w:hAnsi="Calibri" w:cs="Calibri"/>
          <w:color w:val="2E75B6"/>
          <w:szCs w:val="24"/>
        </w:rPr>
        <w:t>4.1.1. Justification de la séparation</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73C5B" w14:paraId="61F24834"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745601B" w14:textId="77777777" w:rsidR="00D73C5B" w:rsidRDefault="00000000" w:rsidP="00C2130B">
            <w:r>
              <w:t>Argument</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B84D528" w14:textId="77777777" w:rsidR="00D73C5B" w:rsidRDefault="00000000" w:rsidP="00C2130B">
            <w:r>
              <w:t>Explication</w:t>
            </w:r>
          </w:p>
        </w:tc>
      </w:tr>
      <w:tr w:rsidR="00D73C5B" w14:paraId="3554047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C8E9A7" w14:textId="77777777" w:rsidR="00D73C5B" w:rsidRDefault="00000000" w:rsidP="00C2130B">
            <w:r>
              <w:t>Spécialisation des outils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B881B1" w14:textId="77777777" w:rsidR="00D73C5B" w:rsidRDefault="00000000" w:rsidP="00C2130B">
            <w:r>
              <w:t>KoboToolbox est conçu spécifiquement pour la collecte terrain, avec une expérience utilisateur optimisée pour la saisie hors ligne sur smartphone. CNIPAC est conçu pour la visualisation, l'analyse statistique et l'aide à la décision. Vouloir réunir ces deux fonctions dans un même outil produirait une plateforme médiocre sur les deux fronts.</w:t>
            </w:r>
          </w:p>
        </w:tc>
      </w:tr>
      <w:tr w:rsidR="00D73C5B" w14:paraId="07E5B41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33D4184" w14:textId="77777777" w:rsidR="00D73C5B" w:rsidRDefault="00000000" w:rsidP="00C2130B">
            <w:r>
              <w:t>Maturité opérationnelle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0076CCD" w14:textId="77777777" w:rsidR="00D73C5B" w:rsidRDefault="00000000" w:rsidP="00C2130B">
            <w:r>
              <w:t>KoboToolbox est déjà adopté et maîtrisé par les équipes ANC et CENADI. Réinventer un outil de collecte introduirait un risque-projet majeur et un coût-opportunité injustifié.</w:t>
            </w:r>
          </w:p>
        </w:tc>
      </w:tr>
      <w:tr w:rsidR="00D73C5B" w14:paraId="50731C3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3A9200" w14:textId="77777777" w:rsidR="00D73C5B" w:rsidRDefault="00000000" w:rsidP="00C2130B">
            <w:r>
              <w:lastRenderedPageBreak/>
              <w:t>Réduction des risques techniques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FFD3F4" w14:textId="77777777" w:rsidR="00D73C5B" w:rsidRDefault="00000000" w:rsidP="00C2130B">
            <w:r>
              <w:t>La phase pilote ne fait porter à CNIPAC ni le développement d'un client mobile ni la gestion fine de la synchronisation hors ligne. Ces problématiques sont absorbées par un outil mature externe.</w:t>
            </w:r>
          </w:p>
        </w:tc>
      </w:tr>
      <w:tr w:rsidR="00D73C5B" w14:paraId="521677F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0D7ADC" w14:textId="77777777" w:rsidR="00D73C5B" w:rsidRDefault="00000000" w:rsidP="00C2130B">
            <w:r>
              <w:t>Évolutivité</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2F3BCF" w14:textId="77777777" w:rsidR="00D73C5B" w:rsidRDefault="00000000" w:rsidP="00C2130B">
            <w:r>
              <w:t>Si à terme un autre outil de collecte est retenu (ODK natif, custom), seul le Module M1 d'ingestion devra être adapté. Le cœur métier reste indemne.</w:t>
            </w:r>
          </w:p>
        </w:tc>
      </w:tr>
      <w:tr w:rsidR="00D73C5B" w14:paraId="4D086D3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065EF5" w14:textId="77777777" w:rsidR="00D73C5B" w:rsidRDefault="00000000" w:rsidP="00C2130B">
            <w:r>
              <w:t>Cohérence avec la Loi 2024/001 (Art. 26)</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75B75E" w14:textId="77777777" w:rsidR="00D73C5B" w:rsidRDefault="00000000" w:rsidP="00C2130B">
            <w:r>
              <w:t>L'article 26 prescrit la création d'un « fichier unique accessible au grand public » : CNIPAC est ce fichier unique. Sa vocation première est l'exposition et la consultation, pas la collecte.</w:t>
            </w:r>
          </w:p>
        </w:tc>
      </w:tr>
    </w:tbl>
    <w:p w14:paraId="575379B3" w14:textId="77777777" w:rsidR="00D73C5B" w:rsidRDefault="00000000">
      <w:pPr>
        <w:pStyle w:val="Titre3"/>
        <w:spacing w:before="220" w:after="110"/>
      </w:pPr>
      <w:bookmarkStart w:id="58" w:name="_Toc232515239"/>
      <w:r>
        <w:rPr>
          <w:rFonts w:ascii="Calibri" w:eastAsia="Calibri" w:hAnsi="Calibri" w:cs="Calibri"/>
          <w:color w:val="2E75B6"/>
          <w:szCs w:val="24"/>
        </w:rPr>
        <w:t>4.1.2. Conséquences fonctionnelles</w:t>
      </w:r>
      <w:bookmarkEnd w:id="58"/>
    </w:p>
    <w:p w14:paraId="3870BF3D" w14:textId="77777777" w:rsidR="00D73C5B" w:rsidRDefault="00000000">
      <w:pPr>
        <w:pStyle w:val="Paragraphedeliste"/>
        <w:numPr>
          <w:ilvl w:val="0"/>
          <w:numId w:val="2"/>
        </w:numPr>
        <w:spacing w:before="40" w:after="40" w:line="280" w:lineRule="auto"/>
        <w:jc w:val="both"/>
      </w:pPr>
      <w:r>
        <w:rPr>
          <w:rFonts w:ascii="Calibri" w:eastAsia="Calibri" w:hAnsi="Calibri" w:cs="Calibri"/>
        </w:rPr>
        <w:t>La première saisie d'une fiche producteur s'effectue EXCLUSIVEMENT via KoboToolbox (canal terrain). Aucun écran de création initiale n'est prévu dans CNIPAC en phase pilote.</w:t>
      </w:r>
    </w:p>
    <w:p w14:paraId="586560A0" w14:textId="77777777" w:rsidR="00D73C5B" w:rsidRDefault="00000000">
      <w:pPr>
        <w:pStyle w:val="Paragraphedeliste"/>
        <w:numPr>
          <w:ilvl w:val="0"/>
          <w:numId w:val="2"/>
        </w:numPr>
        <w:spacing w:before="40" w:after="40" w:line="280" w:lineRule="auto"/>
        <w:jc w:val="both"/>
      </w:pPr>
      <w:r>
        <w:rPr>
          <w:rFonts w:ascii="Calibri" w:eastAsia="Calibri" w:hAnsi="Calibri" w:cs="Calibri"/>
        </w:rPr>
        <w:t>Toute soumission KoboToolbox passe par un workflow de validation par un archiviste ANC (acteur A2) avant intégration au référentiel exploitable.</w:t>
      </w:r>
    </w:p>
    <w:p w14:paraId="4438AF52" w14:textId="77777777" w:rsidR="00D73C5B" w:rsidRDefault="00000000">
      <w:pPr>
        <w:pStyle w:val="Paragraphedeliste"/>
        <w:numPr>
          <w:ilvl w:val="0"/>
          <w:numId w:val="2"/>
        </w:numPr>
        <w:spacing w:before="40" w:after="40" w:line="280" w:lineRule="auto"/>
        <w:jc w:val="both"/>
      </w:pPr>
      <w:r>
        <w:rPr>
          <w:rFonts w:ascii="Calibri" w:eastAsia="Calibri" w:hAnsi="Calibri" w:cs="Calibri"/>
        </w:rPr>
        <w:t>Les mises à jour ULTÉRIEURES d'une fiche déjà validée peuvent s'effectuer via CNIPAC, par les archivistes ANC (M4) ou par les points focaux archives via le canal crowdsourcing (M5), toujours sous validation finale.</w:t>
      </w:r>
    </w:p>
    <w:p w14:paraId="4DAAA46C" w14:textId="77777777" w:rsidR="00D73C5B" w:rsidRDefault="00000000">
      <w:pPr>
        <w:pStyle w:val="Paragraphedeliste"/>
        <w:numPr>
          <w:ilvl w:val="0"/>
          <w:numId w:val="2"/>
        </w:numPr>
        <w:spacing w:before="40" w:after="40" w:line="280" w:lineRule="auto"/>
        <w:jc w:val="both"/>
      </w:pPr>
      <w:r>
        <w:rPr>
          <w:rFonts w:ascii="Calibri" w:eastAsia="Calibri" w:hAnsi="Calibri" w:cs="Calibri"/>
        </w:rPr>
        <w:t>La traçabilité est de bout en bout : on doit pouvoir, pour toute donnée affichée dans CNIPAC, remonter à la soumission KoboToolbox d'origine ou à l'utilisateur ayant effectué la mise à jour.</w:t>
      </w:r>
    </w:p>
    <w:p w14:paraId="26728F97" w14:textId="77777777" w:rsidR="00D73C5B" w:rsidRDefault="00000000">
      <w:pPr>
        <w:pStyle w:val="Titre2"/>
        <w:spacing w:before="280" w:after="140"/>
      </w:pPr>
      <w:bookmarkStart w:id="59" w:name="_Toc232515240"/>
      <w:r>
        <w:rPr>
          <w:rFonts w:ascii="Calibri" w:eastAsia="Calibri" w:hAnsi="Calibri" w:cs="Calibri"/>
          <w:color w:val="1F4E79"/>
          <w:szCs w:val="28"/>
        </w:rPr>
        <w:t>4.2. Découpage en modules fonctionnels</w:t>
      </w:r>
      <w:bookmarkEnd w:id="59"/>
    </w:p>
    <w:p w14:paraId="13FB4ADB" w14:textId="77777777" w:rsidR="00D73C5B" w:rsidRDefault="00000000" w:rsidP="00C2130B">
      <w:r>
        <w:t>Le système CNIPAC est décomposé en sept (7) modules fonctionnels. Ce découpage répond à plusieurs critères : cohésion fonctionnelle interne forte de chaque module, couplage modéré entre modules, capacité à mobiliser des compétences spécifiques (cartographie pour M2, archivistique pour M4-M5, sécurité pour M6, API pour M7), et alignement avec la stratégie de prototypage en trois phases (chapitre 14).</w:t>
      </w:r>
    </w:p>
    <w:p w14:paraId="2A737379" w14:textId="77777777" w:rsidR="00D73C5B" w:rsidRDefault="00000000">
      <w:pPr>
        <w:pStyle w:val="Titre3"/>
        <w:spacing w:before="220" w:after="110"/>
      </w:pPr>
      <w:bookmarkStart w:id="60" w:name="_Toc232515241"/>
      <w:r>
        <w:rPr>
          <w:rFonts w:ascii="Calibri" w:eastAsia="Calibri" w:hAnsi="Calibri" w:cs="Calibri"/>
          <w:color w:val="2E75B6"/>
          <w:szCs w:val="24"/>
        </w:rPr>
        <w:t>4.2.1. Vue d'ensemble des 7 modules</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00"/>
        <w:gridCol w:w="3700"/>
        <w:gridCol w:w="2360"/>
      </w:tblGrid>
      <w:tr w:rsidR="00D73C5B" w14:paraId="2D4A56CF"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A21C07A" w14:textId="77777777" w:rsidR="00D73C5B" w:rsidRDefault="00000000" w:rsidP="00C2130B">
            <w:r>
              <w:t>Code</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BE1C1CA" w14:textId="77777777" w:rsidR="00D73C5B" w:rsidRDefault="00000000" w:rsidP="00C2130B">
            <w:r>
              <w:t>Module fonctionnel</w:t>
            </w:r>
          </w:p>
        </w:tc>
        <w:tc>
          <w:tcPr>
            <w:tcW w:w="3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ED4486F" w14:textId="77777777" w:rsidR="00D73C5B" w:rsidRDefault="00000000" w:rsidP="00C2130B">
            <w:r>
              <w:t>Vocation</w:t>
            </w:r>
          </w:p>
        </w:tc>
        <w:tc>
          <w:tcPr>
            <w:tcW w:w="2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0EBB34D" w14:textId="77777777" w:rsidR="00D73C5B" w:rsidRDefault="00000000" w:rsidP="00C2130B">
            <w:r>
              <w:t>Acteurs principaux</w:t>
            </w:r>
          </w:p>
        </w:tc>
      </w:tr>
      <w:tr w:rsidR="00D73C5B" w14:paraId="5869CF8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F101C4" w14:textId="77777777" w:rsidR="00D73C5B" w:rsidRDefault="00000000" w:rsidP="00C2130B">
            <w:r>
              <w:t>M1</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DD8962" w14:textId="77777777" w:rsidR="00D73C5B" w:rsidRDefault="00000000" w:rsidP="00C2130B">
            <w:r>
              <w:t>Synchronisation et ingestion KoboToolbox</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EC2B86" w14:textId="77777777" w:rsidR="00D73C5B" w:rsidRDefault="00000000" w:rsidP="00C2130B">
            <w:r>
              <w:t>Pont entre l'outil de collecte et le référentiel CNIPAC. Ingestion, normalisation, déduplication, mise en file de validation</w:t>
            </w:r>
          </w:p>
        </w:tc>
        <w:tc>
          <w:tcPr>
            <w:tcW w:w="2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4E92FD" w14:textId="77777777" w:rsidR="00D73C5B" w:rsidRDefault="00000000" w:rsidP="00C2130B">
            <w:r>
              <w:t>A5 (admin), A2 (validation)</w:t>
            </w:r>
          </w:p>
        </w:tc>
      </w:tr>
      <w:tr w:rsidR="00D73C5B" w14:paraId="3AC7FF4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4C0D51" w14:textId="77777777" w:rsidR="00D73C5B" w:rsidRDefault="00000000" w:rsidP="00C2130B">
            <w:r>
              <w:t>M2</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A7C5FF" w14:textId="77777777" w:rsidR="00D73C5B" w:rsidRDefault="00000000" w:rsidP="00C2130B">
            <w:r>
              <w:t>Visualisation cartographique</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D63C54B" w14:textId="77777777" w:rsidR="00D73C5B" w:rsidRDefault="00000000" w:rsidP="00C2130B">
            <w:r>
              <w:t>Restitution spatiale interactive du référentiel — carte, filtres, clustering, choroplèthes, multi-couches</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7949941" w14:textId="77777777" w:rsidR="00D73C5B" w:rsidRDefault="00000000" w:rsidP="00C2130B">
            <w:r>
              <w:t>A4 (décideurs), A6 (chercheurs), A2 (archivistes), public</w:t>
            </w:r>
          </w:p>
        </w:tc>
      </w:tr>
      <w:tr w:rsidR="00D73C5B" w14:paraId="6B4D93A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98DDCC" w14:textId="77777777" w:rsidR="00D73C5B" w:rsidRDefault="00000000" w:rsidP="00C2130B">
            <w:r>
              <w:lastRenderedPageBreak/>
              <w:t>M3</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81ABE1" w14:textId="77777777" w:rsidR="00D73C5B" w:rsidRDefault="00000000" w:rsidP="00C2130B">
            <w:r>
              <w:t>Tableaux de bord et analyse statistique</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ABCF99" w14:textId="77777777" w:rsidR="00D73C5B" w:rsidRDefault="00000000" w:rsidP="00C2130B">
            <w:r>
              <w:t>Production des indicateurs de pilotage opérationnel (collecte) et stratégique (maturité, couverture, écarts)</w:t>
            </w:r>
          </w:p>
        </w:tc>
        <w:tc>
          <w:tcPr>
            <w:tcW w:w="2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47F9F9" w14:textId="77777777" w:rsidR="00D73C5B" w:rsidRDefault="00000000" w:rsidP="00C2130B">
            <w:r>
              <w:t>A4 (décideurs), A2 (archivistes)</w:t>
            </w:r>
          </w:p>
        </w:tc>
      </w:tr>
      <w:tr w:rsidR="00D73C5B" w14:paraId="743E0C2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276C54" w14:textId="77777777" w:rsidR="00D73C5B" w:rsidRDefault="00000000" w:rsidP="00C2130B">
            <w:r>
              <w:t>M4</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739E91" w14:textId="77777777" w:rsidR="00D73C5B" w:rsidRDefault="00000000" w:rsidP="00C2130B">
            <w:r>
              <w:t>Gestion des producteurs et mises à jour</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970886" w14:textId="77777777" w:rsidR="00D73C5B" w:rsidRDefault="00000000" w:rsidP="00C2130B">
            <w:r>
              <w:t>Fiche producteur détaillée — consultation, édition, validation, versioning, workflow d'approbation</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02EF372" w14:textId="77777777" w:rsidR="00D73C5B" w:rsidRDefault="00000000" w:rsidP="00C2130B">
            <w:r>
              <w:t>A2 (archivistes), A3 (points focaux)</w:t>
            </w:r>
          </w:p>
        </w:tc>
      </w:tr>
      <w:tr w:rsidR="00D73C5B" w14:paraId="1B7B09C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64B5F8" w14:textId="77777777" w:rsidR="00D73C5B" w:rsidRDefault="00000000" w:rsidP="00C2130B">
            <w:r>
              <w:t>M5</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A5AC5C" w14:textId="77777777" w:rsidR="00D73C5B" w:rsidRDefault="00000000" w:rsidP="00C2130B">
            <w:r>
              <w:t>Crowdsourcing sécurisé</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D200EA" w14:textId="77777777" w:rsidR="00D73C5B" w:rsidRDefault="00000000" w:rsidP="00C2130B">
            <w:r>
              <w:t>Mécanisme participatif sécurisé pour les corrections par les points focaux des structures productrices</w:t>
            </w:r>
          </w:p>
        </w:tc>
        <w:tc>
          <w:tcPr>
            <w:tcW w:w="2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79F365" w14:textId="77777777" w:rsidR="00D73C5B" w:rsidRDefault="00000000" w:rsidP="00C2130B">
            <w:r>
              <w:t>A3 (points focaux), A2 (validation ANC)</w:t>
            </w:r>
          </w:p>
        </w:tc>
      </w:tr>
      <w:tr w:rsidR="00D73C5B" w14:paraId="2B0A074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A324DCA" w14:textId="77777777" w:rsidR="00D73C5B" w:rsidRDefault="00000000" w:rsidP="00C2130B">
            <w:r>
              <w:t>M6</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6DF27F5" w14:textId="77777777" w:rsidR="00D73C5B" w:rsidRDefault="00000000" w:rsidP="00C2130B">
            <w:r>
              <w:t>Administration, sécurité et RBAC</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0CB938" w14:textId="77777777" w:rsidR="00D73C5B" w:rsidRDefault="00000000" w:rsidP="00C2130B">
            <w:r>
              <w:t>Gestion des utilisateurs, des rôles, des permissions, des journaux d'audit, des sauvegardes, du monitoring</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2A83AA" w14:textId="77777777" w:rsidR="00D73C5B" w:rsidRDefault="00000000" w:rsidP="00C2130B">
            <w:r>
              <w:t>A5 (admin)</w:t>
            </w:r>
          </w:p>
        </w:tc>
      </w:tr>
      <w:tr w:rsidR="00D73C5B" w14:paraId="1BD179B0"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C6AFB9" w14:textId="77777777" w:rsidR="00D73C5B" w:rsidRDefault="00000000" w:rsidP="00C2130B">
            <w:r>
              <w:t>M7</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502020" w14:textId="77777777" w:rsidR="00D73C5B" w:rsidRDefault="00000000" w:rsidP="00C2130B">
            <w:r>
              <w:t>Interopérabilité et API ouverte</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ED563F" w14:textId="77777777" w:rsidR="00D73C5B" w:rsidRDefault="00000000" w:rsidP="00C2130B">
            <w:r>
              <w:t>Exposition normalisée du référentiel — API REST conforme aux normes ICA, exports open data</w:t>
            </w:r>
          </w:p>
        </w:tc>
        <w:tc>
          <w:tcPr>
            <w:tcW w:w="2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129B03" w14:textId="77777777" w:rsidR="00D73C5B" w:rsidRDefault="00000000" w:rsidP="00C2130B">
            <w:r>
              <w:t>A6 (chercheurs), partenaires SNA</w:t>
            </w:r>
          </w:p>
        </w:tc>
      </w:tr>
    </w:tbl>
    <w:p w14:paraId="4E36263C" w14:textId="77777777" w:rsidR="00D73C5B" w:rsidRDefault="00000000">
      <w:pPr>
        <w:pStyle w:val="Titre3"/>
        <w:spacing w:before="220" w:after="110"/>
      </w:pPr>
      <w:bookmarkStart w:id="61" w:name="_Toc232515242"/>
      <w:r>
        <w:rPr>
          <w:rFonts w:ascii="Calibri" w:eastAsia="Calibri" w:hAnsi="Calibri" w:cs="Calibri"/>
          <w:color w:val="2E75B6"/>
          <w:szCs w:val="24"/>
        </w:rPr>
        <w:t>4.2.2. Couverture des objectifs TDR par modules</w:t>
      </w:r>
      <w:bookmarkEnd w:id="61"/>
    </w:p>
    <w:p w14:paraId="0E65A8B6" w14:textId="77777777" w:rsidR="00D73C5B" w:rsidRDefault="00000000" w:rsidP="00C2130B">
      <w:r>
        <w:t>Le tableau ci-dessous démontre la couverture exhaustive des objectifs spécifiques du projet (Termes de Référence § 3) par les sept modules fonctionnels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D73C5B" w14:paraId="3822A819" w14:textId="77777777">
        <w:tblPrEx>
          <w:tblCellMar>
            <w:top w:w="0" w:type="dxa"/>
            <w:bottom w:w="0" w:type="dxa"/>
          </w:tblCellMar>
        </w:tblPrEx>
        <w:trPr>
          <w:tblHeader/>
        </w:trPr>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D060A95" w14:textId="77777777" w:rsidR="00D73C5B" w:rsidRDefault="00000000" w:rsidP="00C2130B">
            <w:r>
              <w:t>Objectif TDR</w:t>
            </w:r>
          </w:p>
        </w:tc>
        <w:tc>
          <w:tcPr>
            <w:tcW w:w="4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BD0E660" w14:textId="77777777" w:rsidR="00D73C5B" w:rsidRDefault="00000000" w:rsidP="00C2130B">
            <w:r>
              <w:t>Modules couvrant l'objectif</w:t>
            </w:r>
          </w:p>
        </w:tc>
      </w:tr>
      <w:tr w:rsidR="00D73C5B" w14:paraId="52566B7F"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979BE7" w14:textId="77777777" w:rsidR="00D73C5B" w:rsidRDefault="00000000" w:rsidP="00C2130B">
            <w:r>
              <w:t>1. Cartographier les producteurs d'archives par réseau</w:t>
            </w:r>
          </w:p>
        </w:tc>
        <w:tc>
          <w:tcPr>
            <w:tcW w:w="4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44B812" w14:textId="77777777" w:rsidR="00D73C5B" w:rsidRDefault="00000000" w:rsidP="00C2130B">
            <w:r>
              <w:t>M1 (ingestion), M2 (visualisation), M4 (gestion des fiches)</w:t>
            </w:r>
          </w:p>
        </w:tc>
      </w:tr>
      <w:tr w:rsidR="00D73C5B" w14:paraId="718DBCC1"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66C29F" w14:textId="77777777" w:rsidR="00D73C5B" w:rsidRDefault="00000000" w:rsidP="00C2130B">
            <w:r>
              <w:t>2. Géolocaliser et générer un code unique d'identification</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4545A5" w14:textId="77777777" w:rsidR="00D73C5B" w:rsidRDefault="00000000" w:rsidP="00C2130B">
            <w:r>
              <w:t>M1 (génération automatique du code), M4 (gestion du code dans la fiche)</w:t>
            </w:r>
          </w:p>
        </w:tc>
      </w:tr>
      <w:tr w:rsidR="00D73C5B" w14:paraId="75333E26"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8F3504" w14:textId="77777777" w:rsidR="00D73C5B" w:rsidRDefault="00000000" w:rsidP="00C2130B">
            <w:r>
              <w:t>3. Visualiser les producteurs sur une carte interactive (filtres, attributs, multi-couches)</w:t>
            </w:r>
          </w:p>
        </w:tc>
        <w:tc>
          <w:tcPr>
            <w:tcW w:w="4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F1D2DD" w14:textId="77777777" w:rsidR="00D73C5B" w:rsidRDefault="00000000" w:rsidP="00C2130B">
            <w:r>
              <w:t>M2 (cœur de la fonction)</w:t>
            </w:r>
          </w:p>
        </w:tc>
      </w:tr>
      <w:tr w:rsidR="00D73C5B" w14:paraId="7D6CCB59"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E43E27" w14:textId="77777777" w:rsidR="00D73C5B" w:rsidRDefault="00000000" w:rsidP="00C2130B">
            <w:r>
              <w:t>4. Produire des statistiques de couverture archivistique par région et par réseau</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312BDE" w14:textId="77777777" w:rsidR="00D73C5B" w:rsidRDefault="00000000" w:rsidP="00C2130B">
            <w:r>
              <w:t>M3 (cœur de la fonction)</w:t>
            </w:r>
          </w:p>
        </w:tc>
      </w:tr>
      <w:tr w:rsidR="00D73C5B" w14:paraId="29866C6D"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C1FE28" w14:textId="77777777" w:rsidR="00D73C5B" w:rsidRDefault="00000000" w:rsidP="00C2130B">
            <w:r>
              <w:t>5. Identifier les zones de forte ou de faible présence archivistique</w:t>
            </w:r>
          </w:p>
        </w:tc>
        <w:tc>
          <w:tcPr>
            <w:tcW w:w="4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4022DE" w14:textId="77777777" w:rsidR="00D73C5B" w:rsidRDefault="00000000" w:rsidP="00C2130B">
            <w:r>
              <w:t>M2 (choroplèthes), M3 (indicateurs)</w:t>
            </w:r>
          </w:p>
        </w:tc>
      </w:tr>
      <w:tr w:rsidR="00D73C5B" w14:paraId="4BF7CD65"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4FA59E8" w14:textId="77777777" w:rsidR="00D73C5B" w:rsidRDefault="00000000" w:rsidP="00C2130B">
            <w:r>
              <w:lastRenderedPageBreak/>
              <w:t>6. Documenter les producteurs pour faciliter la gestion future des fonds</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357D79F" w14:textId="77777777" w:rsidR="00D73C5B" w:rsidRDefault="00000000" w:rsidP="00C2130B">
            <w:r>
              <w:t>M4 (fiche détaillée), M7 (export ICA)</w:t>
            </w:r>
          </w:p>
        </w:tc>
      </w:tr>
      <w:tr w:rsidR="00D73C5B" w14:paraId="48BE83A9"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8F8556" w14:textId="77777777" w:rsidR="00D73C5B" w:rsidRDefault="00000000" w:rsidP="00C2130B">
            <w:r>
              <w:t>7. Mettre à jour les fiches après validation</w:t>
            </w:r>
          </w:p>
        </w:tc>
        <w:tc>
          <w:tcPr>
            <w:tcW w:w="4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FB38CB" w14:textId="77777777" w:rsidR="00D73C5B" w:rsidRDefault="00000000" w:rsidP="00C2130B">
            <w:r>
              <w:t>M4 (mises à jour ciblées), M5 (crowdsourcing)</w:t>
            </w:r>
          </w:p>
        </w:tc>
      </w:tr>
      <w:tr w:rsidR="00D73C5B" w14:paraId="22811960"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CDC1E9" w14:textId="77777777" w:rsidR="00D73C5B" w:rsidRDefault="00000000" w:rsidP="00C2130B">
            <w:r>
              <w:t>8. Faciliter la planification des opérations de collecte et de traitement</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94E77B" w14:textId="77777777" w:rsidR="00D73C5B" w:rsidRDefault="00000000" w:rsidP="00C2130B">
            <w:r>
              <w:t>M3 (indicateurs de priorisation), M2 (visualisation des zones non couvertes)</w:t>
            </w:r>
          </w:p>
        </w:tc>
      </w:tr>
      <w:tr w:rsidR="00D73C5B" w14:paraId="335C9674"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B73A7C" w14:textId="77777777" w:rsidR="00D73C5B" w:rsidRDefault="00000000" w:rsidP="00C2130B">
            <w:r>
              <w:t>9. Permettre l'interopérabilité avec d'autres systèmes (SNA, partenaires internationaux)</w:t>
            </w:r>
          </w:p>
        </w:tc>
        <w:tc>
          <w:tcPr>
            <w:tcW w:w="4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4B933F" w14:textId="77777777" w:rsidR="00D73C5B" w:rsidRDefault="00000000" w:rsidP="00C2130B">
            <w:r>
              <w:t>M7 (cœur de la fonction)</w:t>
            </w:r>
          </w:p>
        </w:tc>
      </w:tr>
      <w:tr w:rsidR="00D73C5B" w14:paraId="45A1FA6E"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04AD52" w14:textId="77777777" w:rsidR="00D73C5B" w:rsidRDefault="00000000" w:rsidP="00C2130B">
            <w:r>
              <w:t>10. Garantir la conformité à la Loi 2024/001 et à l'art. 26 (fichier unique accessible)</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879D9B7" w14:textId="77777777" w:rsidR="00D73C5B" w:rsidRDefault="00000000" w:rsidP="00C2130B">
            <w:r>
              <w:t>Transverse — M2 (consultation publique), M7 (API publique)</w:t>
            </w:r>
          </w:p>
        </w:tc>
      </w:tr>
    </w:tbl>
    <w:p w14:paraId="72111A3A" w14:textId="77777777" w:rsidR="00D73C5B" w:rsidRDefault="00000000">
      <w:pPr>
        <w:pStyle w:val="Titre3"/>
        <w:spacing w:before="220" w:after="110"/>
      </w:pPr>
      <w:bookmarkStart w:id="62" w:name="_Toc232515243"/>
      <w:r>
        <w:rPr>
          <w:rFonts w:ascii="Calibri" w:eastAsia="Calibri" w:hAnsi="Calibri" w:cs="Calibri"/>
          <w:color w:val="2E75B6"/>
          <w:szCs w:val="24"/>
        </w:rPr>
        <w:t>4.2.3. Couverture des objectifs fonctionnels du système d'information</w:t>
      </w:r>
      <w:bookmarkEnd w:id="62"/>
    </w:p>
    <w:p w14:paraId="1528108B" w14:textId="77777777" w:rsidR="00D73C5B" w:rsidRDefault="00000000" w:rsidP="00C2130B">
      <w:r>
        <w:t>Au-delà des objectifs explicitement listés dans les TDR, un système d'information archivistique national doit également couvrir des objectifs implicites mais essentiels, dérivés des normes ICA, de la Loi 2024/001 et des meilleures pratiques internationales. Le tableau suivant confirme que ces objectifs sont également couverts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3286"/>
        <w:gridCol w:w="2398"/>
        <w:gridCol w:w="3656"/>
        <w:gridCol w:w="10"/>
      </w:tblGrid>
      <w:tr w:rsidR="00D73C5B" w14:paraId="324442CD" w14:textId="77777777">
        <w:tblPrEx>
          <w:tblCellMar>
            <w:top w:w="0" w:type="dxa"/>
            <w:bottom w:w="0" w:type="dxa"/>
          </w:tblCellMar>
        </w:tblPrEx>
        <w:trPr>
          <w:gridAfter w:val="1"/>
          <w:wAfter w:w="10" w:type="dxa"/>
          <w:tblHeader/>
        </w:trPr>
        <w:tc>
          <w:tcPr>
            <w:tcW w:w="3300" w:type="dxa"/>
            <w:gridSpan w:val="2"/>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D0F6682" w14:textId="77777777" w:rsidR="00D73C5B" w:rsidRDefault="00000000" w:rsidP="00C2130B">
            <w:r>
              <w:t>Objectif implicite / dérivé</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2DC640B" w14:textId="77777777" w:rsidR="00D73C5B" w:rsidRDefault="00000000" w:rsidP="00C2130B">
            <w:r>
              <w:t>Source</w:t>
            </w:r>
          </w:p>
        </w:tc>
        <w:tc>
          <w:tcPr>
            <w:tcW w:w="3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BF6B32B" w14:textId="77777777" w:rsidR="00D73C5B" w:rsidRDefault="00000000" w:rsidP="00C2130B">
            <w:r>
              <w:t>Module(s) concerné(s)</w:t>
            </w:r>
          </w:p>
        </w:tc>
      </w:tr>
      <w:tr w:rsidR="00D73C5B" w14:paraId="57B946EA" w14:textId="77777777">
        <w:tblPrEx>
          <w:tblCellMar>
            <w:top w:w="0" w:type="dxa"/>
            <w:bottom w:w="0" w:type="dxa"/>
          </w:tblCellMar>
        </w:tblPrEx>
        <w:trPr>
          <w:gridAfter w:val="1"/>
          <w:wAfter w:w="10" w:type="dxa"/>
        </w:trPr>
        <w:tc>
          <w:tcPr>
            <w:tcW w:w="3300" w:type="dxa"/>
            <w:gridSpan w:val="2"/>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C38591" w14:textId="77777777" w:rsidR="00D73C5B" w:rsidRDefault="00000000" w:rsidP="00C2130B">
            <w:r>
              <w:t>Garantir la non-répudiation des modifications et la traçabilité d'audit</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E7F661" w14:textId="77777777" w:rsidR="00D73C5B" w:rsidRDefault="00000000" w:rsidP="00C2130B">
            <w:r>
              <w:t>Loi 2024/001 Art. 19, OWASP, ISO 27001</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E38D86" w14:textId="77777777" w:rsidR="00D73C5B" w:rsidRDefault="00000000" w:rsidP="00C2130B">
            <w:r>
              <w:t>M6 (journal d'audit), M4 (versioning)</w:t>
            </w:r>
          </w:p>
        </w:tc>
      </w:tr>
      <w:tr w:rsidR="00D73C5B" w14:paraId="41C494F7" w14:textId="77777777">
        <w:tblPrEx>
          <w:tblCellMar>
            <w:top w:w="0" w:type="dxa"/>
            <w:bottom w:w="0" w:type="dxa"/>
          </w:tblCellMar>
        </w:tblPrEx>
        <w:trPr>
          <w:gridAfter w:val="1"/>
          <w:wAfter w:w="10" w:type="dxa"/>
        </w:trPr>
        <w:tc>
          <w:tcPr>
            <w:tcW w:w="33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E254CC" w14:textId="77777777" w:rsidR="00D73C5B" w:rsidRDefault="00000000" w:rsidP="00C2130B">
            <w:r>
              <w:t>Respecter le principe d'intégrité et d'authenticité des documents électroniques</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DC157C" w14:textId="77777777" w:rsidR="00D73C5B" w:rsidRDefault="00000000" w:rsidP="00C2130B">
            <w:r>
              <w:t>Loi 2024/001 Art. 19</w:t>
            </w:r>
          </w:p>
        </w:tc>
        <w:tc>
          <w:tcPr>
            <w:tcW w:w="3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312E28" w14:textId="77777777" w:rsidR="00D73C5B" w:rsidRDefault="00000000" w:rsidP="00C2130B">
            <w:r>
              <w:t>M6 (signature des entrées, sauvegardes), M1 (hash des soumissions)</w:t>
            </w:r>
          </w:p>
        </w:tc>
      </w:tr>
      <w:tr w:rsidR="00D73C5B" w14:paraId="11BECBBB" w14:textId="77777777">
        <w:tblPrEx>
          <w:tblCellMar>
            <w:top w:w="0" w:type="dxa"/>
            <w:bottom w:w="0" w:type="dxa"/>
          </w:tblCellMar>
        </w:tblPrEx>
        <w:trPr>
          <w:gridAfter w:val="1"/>
          <w:wAfter w:w="10" w:type="dxa"/>
        </w:trPr>
        <w:tc>
          <w:tcPr>
            <w:tcW w:w="3300" w:type="dxa"/>
            <w:gridSpan w:val="2"/>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9398CE" w14:textId="77777777" w:rsidR="00D73C5B" w:rsidRDefault="00000000" w:rsidP="00C2130B">
            <w:r>
              <w:t>Garantir la pérennité de l'information dans le temps</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59DED8" w14:textId="77777777" w:rsidR="00D73C5B" w:rsidRDefault="00000000" w:rsidP="00C2130B">
            <w:r>
              <w:t>Loi 2024/001 Art. 19, principe de pérennité archivistique</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C6CD4D" w14:textId="77777777" w:rsidR="00D73C5B" w:rsidRDefault="00000000" w:rsidP="00C2130B">
            <w:r>
              <w:t>M6 (sauvegardes, formats ouverts, exportabilité)</w:t>
            </w:r>
          </w:p>
        </w:tc>
      </w:tr>
      <w:tr w:rsidR="00D73C5B" w14:paraId="02BE7462" w14:textId="77777777">
        <w:tblPrEx>
          <w:tblCellMar>
            <w:top w:w="0" w:type="dxa"/>
            <w:bottom w:w="0" w:type="dxa"/>
          </w:tblCellMar>
        </w:tblPrEx>
        <w:trPr>
          <w:gridAfter w:val="1"/>
          <w:wAfter w:w="10" w:type="dxa"/>
        </w:trPr>
        <w:tc>
          <w:tcPr>
            <w:tcW w:w="33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F9A86B8" w14:textId="77777777" w:rsidR="00D73C5B" w:rsidRDefault="00000000" w:rsidP="00C2130B">
            <w:r>
              <w:t>Permettre le contrôle archivistique externe par les inspecteurs assermentés</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2F2D1D" w14:textId="77777777" w:rsidR="00D73C5B" w:rsidRDefault="00000000" w:rsidP="00C2130B">
            <w:r>
              <w:t>Loi 2024/001 Art. 31-34</w:t>
            </w:r>
          </w:p>
        </w:tc>
        <w:tc>
          <w:tcPr>
            <w:tcW w:w="3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E29D6F" w14:textId="77777777" w:rsidR="00D73C5B" w:rsidRDefault="00000000" w:rsidP="00C2130B">
            <w:r>
              <w:t>M3 (rapports), M4 (consultation détaillée)</w:t>
            </w:r>
          </w:p>
        </w:tc>
      </w:tr>
      <w:tr w:rsidR="00D73C5B" w14:paraId="6668F1A0" w14:textId="77777777">
        <w:tblPrEx>
          <w:tblCellMar>
            <w:top w:w="0" w:type="dxa"/>
            <w:bottom w:w="0" w:type="dxa"/>
          </w:tblCellMar>
        </w:tblPrEx>
        <w:trPr>
          <w:gridAfter w:val="1"/>
          <w:wAfter w:w="10" w:type="dxa"/>
        </w:trPr>
        <w:tc>
          <w:tcPr>
            <w:tcW w:w="3300" w:type="dxa"/>
            <w:gridSpan w:val="2"/>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838AE6" w14:textId="77777777" w:rsidR="00D73C5B" w:rsidRDefault="00000000" w:rsidP="00C2130B">
            <w:r>
              <w:t>Documenter les centres de préarchivage selon ISDIAH</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747558" w14:textId="77777777" w:rsidR="00D73C5B" w:rsidRDefault="00000000" w:rsidP="00C2130B">
            <w:r>
              <w:t>Loi 2024/001 Art. 14, ICA ISDIAH</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C68F02" w14:textId="77777777" w:rsidR="00D73C5B" w:rsidRDefault="00000000" w:rsidP="00C2130B">
            <w:r>
              <w:t>M4 (sous-fiche centre de préarchivage)</w:t>
            </w:r>
          </w:p>
        </w:tc>
      </w:tr>
      <w:tr w:rsidR="00D73C5B" w14:paraId="4B2B1D67" w14:textId="77777777">
        <w:tblPrEx>
          <w:tblCellMar>
            <w:top w:w="0" w:type="dxa"/>
            <w:bottom w:w="0" w:type="dxa"/>
          </w:tblCellMar>
        </w:tblPrEx>
        <w:trPr>
          <w:gridAfter w:val="1"/>
          <w:wAfter w:w="10" w:type="dxa"/>
        </w:trPr>
        <w:tc>
          <w:tcPr>
            <w:tcW w:w="33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0A8647" w14:textId="77777777" w:rsidR="00D73C5B" w:rsidRDefault="00000000" w:rsidP="00C2130B">
            <w:r>
              <w:lastRenderedPageBreak/>
              <w:t>Faciliter la communicabilité des archives selon les délais (30/60/100/120/150 ans)</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CE3500" w14:textId="77777777" w:rsidR="00D73C5B" w:rsidRDefault="00000000" w:rsidP="00C2130B">
            <w:r>
              <w:t>Loi 2024/001 Art. 21-22</w:t>
            </w:r>
          </w:p>
        </w:tc>
        <w:tc>
          <w:tcPr>
            <w:tcW w:w="3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D4075B" w14:textId="77777777" w:rsidR="00D73C5B" w:rsidRDefault="00000000" w:rsidP="00C2130B">
            <w:r>
              <w:t>M4 (métadonnées de communicabilité), M7 (filtrage API publique)</w:t>
            </w:r>
          </w:p>
        </w:tc>
      </w:tr>
      <w:tr w:rsidR="00D73C5B" w14:paraId="3CB4BE60" w14:textId="77777777">
        <w:tblPrEx>
          <w:tblCellMar>
            <w:top w:w="0" w:type="dxa"/>
            <w:bottom w:w="0" w:type="dxa"/>
          </w:tblCellMar>
        </w:tblPrEx>
        <w:trPr>
          <w:gridAfter w:val="1"/>
          <w:wAfter w:w="10" w:type="dxa"/>
        </w:trPr>
        <w:tc>
          <w:tcPr>
            <w:tcW w:w="3300" w:type="dxa"/>
            <w:gridSpan w:val="2"/>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13CF1C" w14:textId="77777777" w:rsidR="00D73C5B" w:rsidRDefault="00000000" w:rsidP="00C2130B">
            <w:r>
              <w:t>Permettre l'évolution future vers une description des fonds (ISAD-G)</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FD4515" w14:textId="77777777" w:rsidR="00D73C5B" w:rsidRDefault="00000000" w:rsidP="00C2130B">
            <w:r>
              <w:t>ICA ISAD(G)</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4FFD49" w14:textId="77777777" w:rsidR="00D73C5B" w:rsidRDefault="00000000" w:rsidP="00C2130B">
            <w:r>
              <w:t>M4 (modèle extensible), M7 (API extensible)</w:t>
            </w:r>
          </w:p>
        </w:tc>
      </w:tr>
      <w:tr w:rsidR="00D73C5B" w14:paraId="6BE06C0C" w14:textId="77777777">
        <w:tblPrEx>
          <w:tblCellMar>
            <w:top w:w="0" w:type="dxa"/>
            <w:bottom w:w="0" w:type="dxa"/>
          </w:tblCellMar>
        </w:tblPrEx>
        <w:trPr>
          <w:gridAfter w:val="1"/>
          <w:wAfter w:w="10" w:type="dxa"/>
        </w:trPr>
        <w:tc>
          <w:tcPr>
            <w:tcW w:w="33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CF82F14" w14:textId="77777777" w:rsidR="00D73C5B" w:rsidRDefault="00000000" w:rsidP="00C2130B">
            <w:r>
              <w:t>Garantir l'accessibilité numérique aux personnes en situation de handicap</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331A09" w14:textId="77777777" w:rsidR="00D73C5B" w:rsidRDefault="00000000" w:rsidP="00C2130B">
            <w:r>
              <w:t>WCAG 2.1 AA, principes ONU</w:t>
            </w:r>
          </w:p>
        </w:tc>
        <w:tc>
          <w:tcPr>
            <w:tcW w:w="3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B7AAA34" w14:textId="77777777" w:rsidR="00D73C5B" w:rsidRDefault="00000000" w:rsidP="00C2130B">
            <w:r>
              <w:t>Transverse — M2 et M3 principalement</w:t>
            </w:r>
          </w:p>
        </w:tc>
      </w:tr>
      <w:tr w:rsidR="00D73C5B" w14:paraId="7D9F8F74" w14:textId="77777777">
        <w:tblPrEx>
          <w:tblCellMar>
            <w:top w:w="0" w:type="dxa"/>
            <w:bottom w:w="0" w:type="dxa"/>
          </w:tblCellMar>
        </w:tblPrEx>
        <w:trPr>
          <w:gridAfter w:val="1"/>
          <w:wAfter w:w="10" w:type="dxa"/>
        </w:trPr>
        <w:tc>
          <w:tcPr>
            <w:tcW w:w="3300" w:type="dxa"/>
            <w:gridSpan w:val="2"/>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9DFC6D" w14:textId="77777777" w:rsidR="00D73C5B" w:rsidRDefault="00000000" w:rsidP="00C2130B">
            <w:r>
              <w:t>Permettre la souveraineté numérique du référentiel</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E9A303" w14:textId="77777777" w:rsidR="00D73C5B" w:rsidRDefault="00000000" w:rsidP="00C2130B">
            <w:r>
              <w:t>SND30, politique numérique nationale</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1F7386" w14:textId="77777777" w:rsidR="00D73C5B" w:rsidRDefault="00000000" w:rsidP="00C2130B">
            <w:r>
              <w:t>M6 (hébergement souverain, sauvegardes locales)</w:t>
            </w:r>
          </w:p>
        </w:tc>
      </w:tr>
      <w:tr w:rsidR="00D73C5B" w14:paraId="35B783B4" w14:textId="77777777">
        <w:tblPrEx>
          <w:tblCellMar>
            <w:top w:w="0" w:type="dxa"/>
            <w:bottom w:w="0" w:type="dxa"/>
          </w:tblCellMar>
        </w:tblPrEx>
        <w:trPr>
          <w:gridAfter w:val="1"/>
          <w:wAfter w:w="10" w:type="dxa"/>
        </w:trPr>
        <w:tc>
          <w:tcPr>
            <w:tcW w:w="33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D4F42AF" w14:textId="77777777" w:rsidR="00D73C5B" w:rsidRDefault="00000000" w:rsidP="00C2130B">
            <w:r>
              <w:t>Faciliter l'engagement citoyen et la transparence administrative</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BE22D9" w14:textId="77777777" w:rsidR="00D73C5B" w:rsidRDefault="00000000" w:rsidP="00C2130B">
            <w:r>
              <w:t>Loi 2024/001 Art. 26, Constitution</w:t>
            </w:r>
          </w:p>
        </w:tc>
        <w:tc>
          <w:tcPr>
            <w:tcW w:w="3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D4B8844" w14:textId="77777777" w:rsidR="00D73C5B" w:rsidRDefault="00000000" w:rsidP="00C2130B">
            <w:r>
              <w:t>M2/M7 (consultation publique, API ouverte)</w:t>
            </w:r>
          </w:p>
        </w:tc>
      </w:tr>
      <w:tr w:rsidR="00D73C5B" w14:paraId="441FD3F9" w14:textId="77777777">
        <w:tblPrEx>
          <w:tblCellMar>
            <w:top w:w="0" w:type="dxa"/>
            <w:bottom w:w="0" w:type="dxa"/>
          </w:tblCellMar>
        </w:tblPrEx>
        <w:trPr>
          <w:gridBefore w:val="1"/>
          <w:wBefore w:w="10" w:type="dxa"/>
        </w:trPr>
        <w:tc>
          <w:tcPr>
            <w:tcW w:w="9360" w:type="dxa"/>
            <w:gridSpan w:val="4"/>
            <w:tcBorders>
              <w:top w:val="single" w:sz="12" w:space="0" w:color="BF8F00"/>
              <w:left w:val="single" w:sz="12" w:space="0" w:color="BF8F00"/>
              <w:bottom w:val="single" w:sz="4" w:space="0" w:color="BF8F00"/>
              <w:right w:val="single" w:sz="4" w:space="0" w:color="BF8F00"/>
            </w:tcBorders>
            <w:shd w:val="clear" w:color="auto" w:fill="BF8F00"/>
            <w:tcMar>
              <w:top w:w="80" w:type="dxa"/>
              <w:left w:w="150" w:type="dxa"/>
              <w:bottom w:w="80" w:type="dxa"/>
              <w:right w:w="150" w:type="dxa"/>
            </w:tcMar>
          </w:tcPr>
          <w:p w14:paraId="5C44528D" w14:textId="77777777" w:rsidR="00D73C5B" w:rsidRDefault="00000000" w:rsidP="00C2130B">
            <w:r>
              <w:t>Mon avis franc — sur la complétude du découpage</w:t>
            </w:r>
          </w:p>
        </w:tc>
      </w:tr>
      <w:tr w:rsidR="00D73C5B" w14:paraId="56EF66AD" w14:textId="77777777">
        <w:tblPrEx>
          <w:tblCellMar>
            <w:top w:w="0" w:type="dxa"/>
            <w:bottom w:w="0" w:type="dxa"/>
          </w:tblCellMar>
        </w:tblPrEx>
        <w:trPr>
          <w:gridBefore w:val="1"/>
          <w:wBefore w:w="10" w:type="dxa"/>
        </w:trPr>
        <w:tc>
          <w:tcPr>
            <w:tcW w:w="9360" w:type="dxa"/>
            <w:gridSpan w:val="4"/>
            <w:tcBorders>
              <w:top w:val="none" w:sz="0" w:space="0" w:color="FFFFFF"/>
              <w:left w:val="single" w:sz="12" w:space="0" w:color="BF8F00"/>
              <w:bottom w:val="single" w:sz="4" w:space="0" w:color="BF8F00"/>
              <w:right w:val="single" w:sz="4" w:space="0" w:color="BF8F00"/>
            </w:tcBorders>
            <w:shd w:val="clear" w:color="auto" w:fill="F8F9FA"/>
            <w:tcMar>
              <w:top w:w="120" w:type="dxa"/>
              <w:left w:w="200" w:type="dxa"/>
              <w:bottom w:w="120" w:type="dxa"/>
              <w:right w:w="200" w:type="dxa"/>
            </w:tcMar>
          </w:tcPr>
          <w:p w14:paraId="1413CEC0" w14:textId="77777777" w:rsidR="00D73C5B" w:rsidRDefault="00000000" w:rsidP="00C2130B">
            <w:r>
              <w:t>À mon avis, ce découpage en sept modules est minimal mais suffisant pour la phase pilote. Il évite le piège de la sur-modularisation (créer un module séparé par fonction élémentaire, ce qui augmente le coût d'intégration sans apporter de valeur) tout en garantissant que chaque module est porteur d'une vocation métier claire et autonome. La répartition entre modules sera revue au moment de la conception détaillée si nécessaire, mais le présent découpage constitue le contrat fonctionnel de la phase pilote 2026.</w:t>
            </w:r>
          </w:p>
        </w:tc>
      </w:tr>
    </w:tbl>
    <w:p w14:paraId="3942ED44" w14:textId="77777777" w:rsidR="00D73C5B" w:rsidRDefault="00000000">
      <w:pPr>
        <w:pStyle w:val="Titre2"/>
        <w:spacing w:before="280" w:after="140"/>
      </w:pPr>
      <w:bookmarkStart w:id="63" w:name="_Toc232515244"/>
      <w:r>
        <w:rPr>
          <w:rFonts w:ascii="Calibri" w:eastAsia="Calibri" w:hAnsi="Calibri" w:cs="Calibri"/>
          <w:color w:val="1F4E79"/>
          <w:szCs w:val="28"/>
        </w:rPr>
        <w:t>4.3. Flux de données macroscopiques</w:t>
      </w:r>
      <w:bookmarkEnd w:id="63"/>
    </w:p>
    <w:p w14:paraId="57950B30" w14:textId="77777777" w:rsidR="00D73C5B" w:rsidRDefault="00000000">
      <w:pPr>
        <w:pStyle w:val="Titre3"/>
        <w:spacing w:before="220" w:after="110"/>
      </w:pPr>
      <w:bookmarkStart w:id="64" w:name="_Toc232515245"/>
      <w:r>
        <w:rPr>
          <w:rFonts w:ascii="Calibri" w:eastAsia="Calibri" w:hAnsi="Calibri" w:cs="Calibri"/>
          <w:color w:val="2E75B6"/>
          <w:szCs w:val="24"/>
        </w:rPr>
        <w:t>4.3.1. Diagramme de flux de données — niveau 0 (Mermaid)</w:t>
      </w:r>
      <w:bookmarkEnd w:id="64"/>
    </w:p>
    <w:p w14:paraId="0BDB2734" w14:textId="77777777" w:rsidR="00D73C5B" w:rsidRDefault="00000000" w:rsidP="00C2130B">
      <w:r>
        <w:t>Le DFD (Data Flow Diagram) de niveau 0 ci-dessous offre une vue système globale de CNIPAC, mettant en relation les acteurs/entités externes (en jaune), le système (en bleu) et les modules internes (en gris). Le code est directement exécutable dans tout rendu Markdown compatible Mermaid (GitHub, GitLab, Notion, mermaid.live).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3C5B" w14:paraId="2F8AB36B" w14:textId="77777777">
        <w:tblPrEx>
          <w:tblCellMar>
            <w:top w:w="0" w:type="dxa"/>
            <w:bottom w:w="0" w:type="dxa"/>
          </w:tblCellMar>
        </w:tblPrEx>
        <w:tc>
          <w:tcPr>
            <w:tcW w:w="9360" w:type="dxa"/>
            <w:tcBorders>
              <w:top w:val="single" w:sz="8" w:space="0" w:color="1F6FEB"/>
              <w:left w:val="single" w:sz="8" w:space="0" w:color="1F6FEB"/>
              <w:bottom w:val="single" w:sz="4" w:space="0" w:color="BFBFBF"/>
              <w:right w:val="single" w:sz="8" w:space="0" w:color="1F6FEB"/>
            </w:tcBorders>
            <w:shd w:val="clear" w:color="auto" w:fill="1F6FEB"/>
            <w:tcMar>
              <w:top w:w="60" w:type="dxa"/>
              <w:left w:w="150" w:type="dxa"/>
              <w:bottom w:w="60" w:type="dxa"/>
              <w:right w:w="150" w:type="dxa"/>
            </w:tcMar>
          </w:tcPr>
          <w:p w14:paraId="717BA58B" w14:textId="77777777" w:rsidR="00D73C5B" w:rsidRDefault="00000000" w:rsidP="00C2130B">
            <w:r>
              <w:t>Mermaid — DFD niveau 0</w:t>
            </w:r>
          </w:p>
        </w:tc>
      </w:tr>
      <w:tr w:rsidR="00D73C5B" w:rsidRPr="00C53B8E" w14:paraId="4D8E82B2" w14:textId="77777777">
        <w:tblPrEx>
          <w:tblCellMar>
            <w:top w:w="0" w:type="dxa"/>
            <w:bottom w:w="0" w:type="dxa"/>
          </w:tblCellMar>
        </w:tblPrEx>
        <w:tc>
          <w:tcPr>
            <w:tcW w:w="9360" w:type="dxa"/>
            <w:tcBorders>
              <w:top w:val="none" w:sz="0" w:space="0" w:color="FFFFFF"/>
              <w:left w:val="single" w:sz="8" w:space="0" w:color="1F6FEB"/>
              <w:bottom w:val="single" w:sz="8" w:space="0" w:color="1F6FEB"/>
              <w:right w:val="single" w:sz="8" w:space="0" w:color="1F6FEB"/>
            </w:tcBorders>
            <w:shd w:val="clear" w:color="auto" w:fill="F5F5F5"/>
            <w:tcMar>
              <w:top w:w="100" w:type="dxa"/>
              <w:left w:w="200" w:type="dxa"/>
              <w:bottom w:w="100" w:type="dxa"/>
              <w:right w:w="200" w:type="dxa"/>
            </w:tcMar>
          </w:tcPr>
          <w:p w14:paraId="7711D554" w14:textId="77777777" w:rsidR="00D73C5B" w:rsidRDefault="00000000" w:rsidP="00C2130B">
            <w:r>
              <w:t>flowchart LR</w:t>
            </w:r>
          </w:p>
          <w:p w14:paraId="0231DFF8" w14:textId="77777777" w:rsidR="00D73C5B" w:rsidRDefault="00000000" w:rsidP="00C2130B">
            <w:r>
              <w:t xml:space="preserve">    %% === Entités externes ===</w:t>
            </w:r>
          </w:p>
          <w:p w14:paraId="4E69E883" w14:textId="77777777" w:rsidR="00D73C5B" w:rsidRDefault="00000000" w:rsidP="00C2130B">
            <w:r>
              <w:t xml:space="preserve">    KOBO[KoboToolbox / ODK]:::ext</w:t>
            </w:r>
          </w:p>
          <w:p w14:paraId="5009C501" w14:textId="77777777" w:rsidR="00D73C5B" w:rsidRDefault="00000000" w:rsidP="00C2130B">
            <w:r>
              <w:lastRenderedPageBreak/>
              <w:t xml:space="preserve">    ADM[Admin CENADI]:::ext</w:t>
            </w:r>
          </w:p>
          <w:p w14:paraId="21D798EC" w14:textId="77777777" w:rsidR="00D73C5B" w:rsidRDefault="00000000" w:rsidP="00C2130B">
            <w:r>
              <w:t xml:space="preserve">    ARC[Archiviste ANC]:::ext</w:t>
            </w:r>
          </w:p>
          <w:p w14:paraId="67125C3D" w14:textId="77777777" w:rsidR="00D73C5B" w:rsidRDefault="00000000" w:rsidP="00C2130B">
            <w:r>
              <w:t xml:space="preserve">    PF[Point focal]:::ext</w:t>
            </w:r>
          </w:p>
          <w:p w14:paraId="46698D71" w14:textId="77777777" w:rsidR="00D73C5B" w:rsidRDefault="00000000" w:rsidP="00C2130B">
            <w:r>
              <w:t xml:space="preserve">    DEC[Décideur public]:::ext</w:t>
            </w:r>
          </w:p>
          <w:p w14:paraId="5A63F680" w14:textId="77777777" w:rsidR="00D73C5B" w:rsidRDefault="00000000" w:rsidP="00C2130B">
            <w:r>
              <w:t xml:space="preserve">    CHR[Chercheur / API publique]:::ext</w:t>
            </w:r>
          </w:p>
          <w:p w14:paraId="47F46D28" w14:textId="77777777" w:rsidR="00D73C5B" w:rsidRDefault="00000000" w:rsidP="00C2130B">
            <w:r>
              <w:t xml:space="preserve">    MAIL[Service e-mail / SMS]:::ext</w:t>
            </w:r>
          </w:p>
          <w:p w14:paraId="070C7D83" w14:textId="77777777" w:rsidR="00D73C5B" w:rsidRDefault="00000000" w:rsidP="00C2130B">
            <w:r>
              <w:t xml:space="preserve"> </w:t>
            </w:r>
          </w:p>
          <w:p w14:paraId="0537C63D" w14:textId="77777777" w:rsidR="00D73C5B" w:rsidRDefault="00000000" w:rsidP="00C2130B">
            <w:r>
              <w:t xml:space="preserve">    %% === Système CNIPAC ===</w:t>
            </w:r>
          </w:p>
          <w:p w14:paraId="47BCB5C0" w14:textId="77777777" w:rsidR="00D73C5B" w:rsidRDefault="00000000" w:rsidP="00C2130B">
            <w:r>
              <w:t xml:space="preserve">    subgraph CNIPAC["CNIPAC — Plateforme nationale"]</w:t>
            </w:r>
          </w:p>
          <w:p w14:paraId="2D956B4E" w14:textId="77777777" w:rsidR="00D73C5B" w:rsidRDefault="00000000" w:rsidP="00C2130B">
            <w:r>
              <w:t xml:space="preserve">      direction TB</w:t>
            </w:r>
          </w:p>
          <w:p w14:paraId="58426008" w14:textId="77777777" w:rsidR="00D73C5B" w:rsidRDefault="00000000" w:rsidP="00C2130B">
            <w:r>
              <w:t xml:space="preserve">      M1[M1 Ingestion]:::mod</w:t>
            </w:r>
          </w:p>
          <w:p w14:paraId="056B04CD" w14:textId="77777777" w:rsidR="00D73C5B" w:rsidRDefault="00000000" w:rsidP="00C2130B">
            <w:r>
              <w:t xml:space="preserve">      M2[M2 Cartographie]:::mod</w:t>
            </w:r>
          </w:p>
          <w:p w14:paraId="75A3E38B" w14:textId="77777777" w:rsidR="00D73C5B" w:rsidRDefault="00000000" w:rsidP="00C2130B">
            <w:r>
              <w:t xml:space="preserve">      M3[M3 Tableaux de bord]:::mod</w:t>
            </w:r>
          </w:p>
          <w:p w14:paraId="2B5D38BE" w14:textId="77777777" w:rsidR="00D73C5B" w:rsidRDefault="00000000" w:rsidP="00C2130B">
            <w:r>
              <w:t xml:space="preserve">      M4[M4 Gestion producteurs]:::mod</w:t>
            </w:r>
          </w:p>
          <w:p w14:paraId="3256A46B" w14:textId="77777777" w:rsidR="00D73C5B" w:rsidRDefault="00000000" w:rsidP="00C2130B">
            <w:r>
              <w:t xml:space="preserve">      M5[M5 Crowdsourcing]:::mod</w:t>
            </w:r>
          </w:p>
          <w:p w14:paraId="40EE7D14" w14:textId="77777777" w:rsidR="00D73C5B" w:rsidRDefault="00000000" w:rsidP="00C2130B">
            <w:r>
              <w:t xml:space="preserve">      M6[M6 Admin / RBAC]:::mod</w:t>
            </w:r>
          </w:p>
          <w:p w14:paraId="18414ACD" w14:textId="77777777" w:rsidR="00D73C5B" w:rsidRDefault="00000000" w:rsidP="00C2130B">
            <w:r>
              <w:t xml:space="preserve">      M7[M7 API publique]:::mod</w:t>
            </w:r>
          </w:p>
          <w:p w14:paraId="1BDF487B" w14:textId="77777777" w:rsidR="00D73C5B" w:rsidRDefault="00000000" w:rsidP="00C2130B">
            <w:r>
              <w:t xml:space="preserve">      DB[(PostgreSQL / PostGIS)]:::db</w:t>
            </w:r>
          </w:p>
          <w:p w14:paraId="5FEC5E63" w14:textId="77777777" w:rsidR="00D73C5B" w:rsidRPr="00C53B8E" w:rsidRDefault="00000000" w:rsidP="00C2130B">
            <w:pPr>
              <w:rPr>
                <w:lang w:val="en-US"/>
              </w:rPr>
            </w:pPr>
            <w:r>
              <w:t xml:space="preserve">      </w:t>
            </w:r>
            <w:r w:rsidRPr="00C53B8E">
              <w:rPr>
                <w:lang w:val="en-US"/>
              </w:rPr>
              <w:t>M1 --&gt; DB</w:t>
            </w:r>
          </w:p>
          <w:p w14:paraId="09EDF5A7" w14:textId="77777777" w:rsidR="00D73C5B" w:rsidRPr="00C53B8E" w:rsidRDefault="00000000" w:rsidP="00C2130B">
            <w:pPr>
              <w:rPr>
                <w:lang w:val="en-US"/>
              </w:rPr>
            </w:pPr>
            <w:r w:rsidRPr="00C53B8E">
              <w:rPr>
                <w:lang w:val="en-US"/>
              </w:rPr>
              <w:t xml:space="preserve">      M4 --&gt; DB</w:t>
            </w:r>
          </w:p>
          <w:p w14:paraId="08F5BA8C" w14:textId="77777777" w:rsidR="00D73C5B" w:rsidRPr="00C53B8E" w:rsidRDefault="00000000" w:rsidP="00C2130B">
            <w:pPr>
              <w:rPr>
                <w:lang w:val="en-US"/>
              </w:rPr>
            </w:pPr>
            <w:r w:rsidRPr="00C53B8E">
              <w:rPr>
                <w:lang w:val="en-US"/>
              </w:rPr>
              <w:t xml:space="preserve">      M5 --&gt; DB</w:t>
            </w:r>
          </w:p>
          <w:p w14:paraId="56024D26" w14:textId="77777777" w:rsidR="00D73C5B" w:rsidRPr="00C53B8E" w:rsidRDefault="00000000" w:rsidP="00C2130B">
            <w:pPr>
              <w:rPr>
                <w:lang w:val="en-US"/>
              </w:rPr>
            </w:pPr>
            <w:r w:rsidRPr="00C53B8E">
              <w:rPr>
                <w:lang w:val="en-US"/>
              </w:rPr>
              <w:t xml:space="preserve">      M6 --&gt; DB</w:t>
            </w:r>
          </w:p>
          <w:p w14:paraId="31567ECD" w14:textId="77777777" w:rsidR="00D73C5B" w:rsidRPr="00C53B8E" w:rsidRDefault="00000000" w:rsidP="00C2130B">
            <w:pPr>
              <w:rPr>
                <w:lang w:val="en-US"/>
              </w:rPr>
            </w:pPr>
            <w:r w:rsidRPr="00C53B8E">
              <w:rPr>
                <w:lang w:val="en-US"/>
              </w:rPr>
              <w:t xml:space="preserve">      DB --&gt; M2</w:t>
            </w:r>
          </w:p>
          <w:p w14:paraId="5E4B49B3" w14:textId="77777777" w:rsidR="00D73C5B" w:rsidRPr="00C53B8E" w:rsidRDefault="00000000" w:rsidP="00C2130B">
            <w:pPr>
              <w:rPr>
                <w:lang w:val="en-US"/>
              </w:rPr>
            </w:pPr>
            <w:r w:rsidRPr="00C53B8E">
              <w:rPr>
                <w:lang w:val="en-US"/>
              </w:rPr>
              <w:t xml:space="preserve">      DB --&gt; M3</w:t>
            </w:r>
          </w:p>
          <w:p w14:paraId="09573FF5" w14:textId="77777777" w:rsidR="00D73C5B" w:rsidRPr="00C53B8E" w:rsidRDefault="00000000" w:rsidP="00C2130B">
            <w:pPr>
              <w:rPr>
                <w:lang w:val="en-US"/>
              </w:rPr>
            </w:pPr>
            <w:r w:rsidRPr="00C53B8E">
              <w:rPr>
                <w:lang w:val="en-US"/>
              </w:rPr>
              <w:t xml:space="preserve">      DB --&gt; M7</w:t>
            </w:r>
          </w:p>
          <w:p w14:paraId="733D4B01" w14:textId="77777777" w:rsidR="00D73C5B" w:rsidRPr="00C53B8E" w:rsidRDefault="00000000" w:rsidP="00C2130B">
            <w:pPr>
              <w:rPr>
                <w:lang w:val="en-US"/>
              </w:rPr>
            </w:pPr>
            <w:r w:rsidRPr="00C53B8E">
              <w:rPr>
                <w:lang w:val="en-US"/>
              </w:rPr>
              <w:t xml:space="preserve">    end</w:t>
            </w:r>
          </w:p>
          <w:p w14:paraId="11735DA0" w14:textId="77777777" w:rsidR="00D73C5B" w:rsidRPr="00C53B8E" w:rsidRDefault="00000000" w:rsidP="00C2130B">
            <w:pPr>
              <w:rPr>
                <w:lang w:val="en-US"/>
              </w:rPr>
            </w:pPr>
            <w:r w:rsidRPr="00C53B8E">
              <w:rPr>
                <w:lang w:val="en-US"/>
              </w:rPr>
              <w:t xml:space="preserve"> </w:t>
            </w:r>
          </w:p>
          <w:p w14:paraId="11DB8B22" w14:textId="77777777" w:rsidR="00D73C5B" w:rsidRDefault="00000000" w:rsidP="00C2130B">
            <w:r w:rsidRPr="00C53B8E">
              <w:rPr>
                <w:lang w:val="en-US"/>
              </w:rPr>
              <w:t xml:space="preserve">    </w:t>
            </w:r>
            <w:r>
              <w:t>%% === Flux ===</w:t>
            </w:r>
          </w:p>
          <w:p w14:paraId="2E75602F" w14:textId="77777777" w:rsidR="00D73C5B" w:rsidRDefault="00000000" w:rsidP="00C2130B">
            <w:r>
              <w:t xml:space="preserve">    KOBO -- soumissions --&gt; M1</w:t>
            </w:r>
          </w:p>
          <w:p w14:paraId="67F7B3D4" w14:textId="77777777" w:rsidR="00D73C5B" w:rsidRDefault="00000000" w:rsidP="00C2130B">
            <w:r>
              <w:lastRenderedPageBreak/>
              <w:t xml:space="preserve">    ADM -- configuration --&gt; M6</w:t>
            </w:r>
          </w:p>
          <w:p w14:paraId="24BAB42B" w14:textId="77777777" w:rsidR="00D73C5B" w:rsidRDefault="00000000" w:rsidP="00C2130B">
            <w:r>
              <w:t xml:space="preserve">    ARC -- validation / édition --&gt; M4</w:t>
            </w:r>
          </w:p>
          <w:p w14:paraId="299E9B88" w14:textId="77777777" w:rsidR="00D73C5B" w:rsidRDefault="00000000" w:rsidP="00C2130B">
            <w:r>
              <w:t xml:space="preserve">    PF  -- propositions de MAJ --&gt; M5</w:t>
            </w:r>
          </w:p>
          <w:p w14:paraId="44C175F1" w14:textId="77777777" w:rsidR="00D73C5B" w:rsidRDefault="00000000" w:rsidP="00C2130B">
            <w:r>
              <w:t xml:space="preserve">    DEC -- consultation --&gt; M2</w:t>
            </w:r>
          </w:p>
          <w:p w14:paraId="4CD6679B" w14:textId="77777777" w:rsidR="00D73C5B" w:rsidRDefault="00000000" w:rsidP="00C2130B">
            <w:r>
              <w:t xml:space="preserve">    DEC -- consultation --&gt; M3</w:t>
            </w:r>
          </w:p>
          <w:p w14:paraId="585182F8" w14:textId="77777777" w:rsidR="00D73C5B" w:rsidRDefault="00000000" w:rsidP="00C2130B">
            <w:r>
              <w:t xml:space="preserve">    CHR -- requêtes API --&gt; M7</w:t>
            </w:r>
          </w:p>
          <w:p w14:paraId="4A1A3FE1" w14:textId="77777777" w:rsidR="00D73C5B" w:rsidRDefault="00000000" w:rsidP="00C2130B">
            <w:r>
              <w:t xml:space="preserve">    M6  -- notifications --&gt; MAIL</w:t>
            </w:r>
          </w:p>
          <w:p w14:paraId="6C118822" w14:textId="77777777" w:rsidR="00D73C5B" w:rsidRPr="00C53B8E" w:rsidRDefault="00000000" w:rsidP="00C2130B">
            <w:pPr>
              <w:rPr>
                <w:lang w:val="en-US"/>
              </w:rPr>
            </w:pPr>
            <w:r>
              <w:t xml:space="preserve">    </w:t>
            </w:r>
            <w:r w:rsidRPr="00C53B8E">
              <w:rPr>
                <w:lang w:val="en-US"/>
              </w:rPr>
              <w:t>M5  -- notifications --&gt; MAIL</w:t>
            </w:r>
          </w:p>
          <w:p w14:paraId="77A061AE" w14:textId="77777777" w:rsidR="00D73C5B" w:rsidRPr="00C53B8E" w:rsidRDefault="00000000" w:rsidP="00C2130B">
            <w:pPr>
              <w:rPr>
                <w:lang w:val="en-US"/>
              </w:rPr>
            </w:pPr>
            <w:r w:rsidRPr="00C53B8E">
              <w:rPr>
                <w:lang w:val="en-US"/>
              </w:rPr>
              <w:t xml:space="preserve"> </w:t>
            </w:r>
          </w:p>
          <w:p w14:paraId="5ED04E9D" w14:textId="77777777" w:rsidR="00D73C5B" w:rsidRPr="00C53B8E" w:rsidRDefault="00000000" w:rsidP="00C2130B">
            <w:pPr>
              <w:rPr>
                <w:lang w:val="en-US"/>
              </w:rPr>
            </w:pPr>
            <w:r w:rsidRPr="00C53B8E">
              <w:rPr>
                <w:lang w:val="en-US"/>
              </w:rPr>
              <w:t xml:space="preserve">    classDef ext fill:#FFF2CC,stroke:#B8860B,color:#000</w:t>
            </w:r>
          </w:p>
          <w:p w14:paraId="7864C75B" w14:textId="77777777" w:rsidR="00D73C5B" w:rsidRPr="00C53B8E" w:rsidRDefault="00000000" w:rsidP="00C2130B">
            <w:pPr>
              <w:rPr>
                <w:lang w:val="en-US"/>
              </w:rPr>
            </w:pPr>
            <w:r w:rsidRPr="00C53B8E">
              <w:rPr>
                <w:lang w:val="en-US"/>
              </w:rPr>
              <w:t xml:space="preserve">    classDef mod fill:#DEEBF7,stroke:#1F4E79,color:#000</w:t>
            </w:r>
          </w:p>
          <w:p w14:paraId="4D40E498" w14:textId="77777777" w:rsidR="00D73C5B" w:rsidRPr="00C53B8E" w:rsidRDefault="00000000" w:rsidP="00C2130B">
            <w:pPr>
              <w:rPr>
                <w:lang w:val="en-US"/>
              </w:rPr>
            </w:pPr>
            <w:r w:rsidRPr="00C53B8E">
              <w:rPr>
                <w:lang w:val="en-US"/>
              </w:rPr>
              <w:t xml:space="preserve">    classDef db  fill:#E2EFDA,stroke:#548235,color:#000</w:t>
            </w:r>
          </w:p>
        </w:tc>
      </w:tr>
    </w:tbl>
    <w:p w14:paraId="6F38BA95" w14:textId="77777777" w:rsidR="00D73C5B" w:rsidRDefault="00000000">
      <w:pPr>
        <w:pStyle w:val="Titre3"/>
        <w:spacing w:before="220" w:after="110"/>
      </w:pPr>
      <w:bookmarkStart w:id="65" w:name="_Toc232515246"/>
      <w:r>
        <w:rPr>
          <w:rFonts w:ascii="Calibri" w:eastAsia="Calibri" w:hAnsi="Calibri" w:cs="Calibri"/>
          <w:color w:val="2E75B6"/>
          <w:szCs w:val="24"/>
        </w:rPr>
        <w:lastRenderedPageBreak/>
        <w:t>4.3.2. Diagramme de flux de données — niveau 1 (Mermaid)</w:t>
      </w:r>
      <w:bookmarkEnd w:id="65"/>
    </w:p>
    <w:p w14:paraId="6E5AD0C0" w14:textId="77777777" w:rsidR="00D73C5B" w:rsidRDefault="00000000" w:rsidP="00C2130B">
      <w:r>
        <w:t>Le DFD de niveau 1 zoome sur le cycle de vie d'une soumission KoboToolbox, depuis la saisie terrain hors ligne jusqu'à sa publication validée dans le référentiel CNIPAC.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3C5B" w14:paraId="0A76E60D" w14:textId="77777777">
        <w:tblPrEx>
          <w:tblCellMar>
            <w:top w:w="0" w:type="dxa"/>
            <w:bottom w:w="0" w:type="dxa"/>
          </w:tblCellMar>
        </w:tblPrEx>
        <w:tc>
          <w:tcPr>
            <w:tcW w:w="9360" w:type="dxa"/>
            <w:tcBorders>
              <w:top w:val="single" w:sz="8" w:space="0" w:color="1F6FEB"/>
              <w:left w:val="single" w:sz="8" w:space="0" w:color="1F6FEB"/>
              <w:bottom w:val="single" w:sz="4" w:space="0" w:color="BFBFBF"/>
              <w:right w:val="single" w:sz="8" w:space="0" w:color="1F6FEB"/>
            </w:tcBorders>
            <w:shd w:val="clear" w:color="auto" w:fill="1F6FEB"/>
            <w:tcMar>
              <w:top w:w="60" w:type="dxa"/>
              <w:left w:w="150" w:type="dxa"/>
              <w:bottom w:w="60" w:type="dxa"/>
              <w:right w:w="150" w:type="dxa"/>
            </w:tcMar>
          </w:tcPr>
          <w:p w14:paraId="2D0741DF" w14:textId="77777777" w:rsidR="00D73C5B" w:rsidRDefault="00000000" w:rsidP="00C2130B">
            <w:r>
              <w:t>Mermaid — DFD niveau 1 (cycle de vie d'une soumission)</w:t>
            </w:r>
          </w:p>
        </w:tc>
      </w:tr>
      <w:tr w:rsidR="00D73C5B" w:rsidRPr="00C53B8E" w14:paraId="29ADA475" w14:textId="77777777">
        <w:tblPrEx>
          <w:tblCellMar>
            <w:top w:w="0" w:type="dxa"/>
            <w:bottom w:w="0" w:type="dxa"/>
          </w:tblCellMar>
        </w:tblPrEx>
        <w:tc>
          <w:tcPr>
            <w:tcW w:w="9360" w:type="dxa"/>
            <w:tcBorders>
              <w:top w:val="none" w:sz="0" w:space="0" w:color="FFFFFF"/>
              <w:left w:val="single" w:sz="8" w:space="0" w:color="1F6FEB"/>
              <w:bottom w:val="single" w:sz="8" w:space="0" w:color="1F6FEB"/>
              <w:right w:val="single" w:sz="8" w:space="0" w:color="1F6FEB"/>
            </w:tcBorders>
            <w:shd w:val="clear" w:color="auto" w:fill="F5F5F5"/>
            <w:tcMar>
              <w:top w:w="100" w:type="dxa"/>
              <w:left w:w="200" w:type="dxa"/>
              <w:bottom w:w="100" w:type="dxa"/>
              <w:right w:w="200" w:type="dxa"/>
            </w:tcMar>
          </w:tcPr>
          <w:p w14:paraId="0E6432A1" w14:textId="77777777" w:rsidR="00D73C5B" w:rsidRPr="00C53B8E" w:rsidRDefault="00000000" w:rsidP="00C2130B">
            <w:pPr>
              <w:rPr>
                <w:lang w:val="en-US"/>
              </w:rPr>
            </w:pPr>
            <w:r w:rsidRPr="00C53B8E">
              <w:rPr>
                <w:lang w:val="en-US"/>
              </w:rPr>
              <w:t>flowchart TB</w:t>
            </w:r>
          </w:p>
          <w:p w14:paraId="34F6FCEB" w14:textId="77777777" w:rsidR="00D73C5B" w:rsidRPr="00C53B8E" w:rsidRDefault="00000000" w:rsidP="00C2130B">
            <w:pPr>
              <w:rPr>
                <w:lang w:val="en-US"/>
              </w:rPr>
            </w:pPr>
            <w:r w:rsidRPr="00C53B8E">
              <w:rPr>
                <w:lang w:val="en-US"/>
              </w:rPr>
              <w:t xml:space="preserve">    A([Agent terrain A1]):::actor</w:t>
            </w:r>
          </w:p>
          <w:p w14:paraId="02518038" w14:textId="77777777" w:rsidR="00D73C5B" w:rsidRPr="00C53B8E" w:rsidRDefault="00000000" w:rsidP="00C2130B">
            <w:pPr>
              <w:rPr>
                <w:lang w:val="en-US"/>
              </w:rPr>
            </w:pPr>
            <w:r w:rsidRPr="00C53B8E">
              <w:rPr>
                <w:lang w:val="en-US"/>
              </w:rPr>
              <w:t xml:space="preserve">    A -- saisie offline --&gt; KC[KoboCollect mobile]:::ext</w:t>
            </w:r>
          </w:p>
          <w:p w14:paraId="0BB08457" w14:textId="77777777" w:rsidR="00D73C5B" w:rsidRPr="00C53B8E" w:rsidRDefault="00000000" w:rsidP="00C2130B">
            <w:pPr>
              <w:rPr>
                <w:lang w:val="en-US"/>
              </w:rPr>
            </w:pPr>
            <w:r w:rsidRPr="00C53B8E">
              <w:rPr>
                <w:lang w:val="en-US"/>
              </w:rPr>
              <w:t xml:space="preserve">    KC -- sync 3G/4G --&gt; KS[(KoboServer)]:::ext</w:t>
            </w:r>
          </w:p>
          <w:p w14:paraId="0DD1C697" w14:textId="77777777" w:rsidR="00D73C5B" w:rsidRPr="00C53B8E" w:rsidRDefault="00000000" w:rsidP="00C2130B">
            <w:pPr>
              <w:rPr>
                <w:lang w:val="en-US"/>
              </w:rPr>
            </w:pPr>
            <w:r w:rsidRPr="00C53B8E">
              <w:rPr>
                <w:lang w:val="en-US"/>
              </w:rPr>
              <w:t xml:space="preserve">    KS -- ingestion API REST --&gt; M1</w:t>
            </w:r>
          </w:p>
          <w:p w14:paraId="43BC562E" w14:textId="77777777" w:rsidR="00D73C5B" w:rsidRPr="00C53B8E" w:rsidRDefault="00000000" w:rsidP="00C2130B">
            <w:pPr>
              <w:rPr>
                <w:lang w:val="en-US"/>
              </w:rPr>
            </w:pPr>
            <w:r w:rsidRPr="00C53B8E">
              <w:rPr>
                <w:lang w:val="en-US"/>
              </w:rPr>
              <w:t xml:space="preserve"> </w:t>
            </w:r>
          </w:p>
          <w:p w14:paraId="2B42EA4E" w14:textId="77777777" w:rsidR="00D73C5B" w:rsidRPr="00C53B8E" w:rsidRDefault="00000000" w:rsidP="00C2130B">
            <w:pPr>
              <w:rPr>
                <w:lang w:val="en-US"/>
              </w:rPr>
            </w:pPr>
            <w:r w:rsidRPr="00C53B8E">
              <w:rPr>
                <w:lang w:val="en-US"/>
              </w:rPr>
              <w:t xml:space="preserve">    subgraph M1["Module M1 — Ingestion"]</w:t>
            </w:r>
          </w:p>
          <w:p w14:paraId="41238E6C" w14:textId="77777777" w:rsidR="00D73C5B" w:rsidRDefault="00000000" w:rsidP="00C2130B">
            <w:r w:rsidRPr="00C53B8E">
              <w:rPr>
                <w:lang w:val="en-US"/>
              </w:rPr>
              <w:t xml:space="preserve">      </w:t>
            </w:r>
            <w:r>
              <w:t>direction TB</w:t>
            </w:r>
          </w:p>
          <w:p w14:paraId="0C1BA825" w14:textId="77777777" w:rsidR="00D73C5B" w:rsidRDefault="00000000" w:rsidP="00C2130B">
            <w:r>
              <w:t xml:space="preserve">      N1[Normalisation]:::proc</w:t>
            </w:r>
          </w:p>
          <w:p w14:paraId="1C0E3DEE" w14:textId="77777777" w:rsidR="00D73C5B" w:rsidRDefault="00000000" w:rsidP="00C2130B">
            <w:r>
              <w:t xml:space="preserve">      N2[Validation schéma]:::proc</w:t>
            </w:r>
          </w:p>
          <w:p w14:paraId="696A868F" w14:textId="77777777" w:rsidR="00D73C5B" w:rsidRDefault="00000000" w:rsidP="00C2130B">
            <w:r>
              <w:t xml:space="preserve">      N3[Déduplication]:::proc</w:t>
            </w:r>
          </w:p>
          <w:p w14:paraId="36B91782" w14:textId="77777777" w:rsidR="00D73C5B" w:rsidRDefault="00000000" w:rsidP="00C2130B">
            <w:r>
              <w:t xml:space="preserve">      N4[Calcul code unique&lt;br/&gt;CMR-...]:::proc</w:t>
            </w:r>
          </w:p>
          <w:p w14:paraId="75C79DDB" w14:textId="77777777" w:rsidR="00D73C5B" w:rsidRDefault="00000000" w:rsidP="00C2130B">
            <w:r>
              <w:lastRenderedPageBreak/>
              <w:t xml:space="preserve">      N5[Calcul score maturité]:::proc</w:t>
            </w:r>
          </w:p>
          <w:p w14:paraId="05FFCD47" w14:textId="77777777" w:rsidR="00D73C5B" w:rsidRDefault="00000000" w:rsidP="00C2130B">
            <w:r>
              <w:t xml:space="preserve">      N1 --&gt; N2 --&gt; N3 --&gt; N4 --&gt; N5</w:t>
            </w:r>
          </w:p>
          <w:p w14:paraId="4172D3DE" w14:textId="77777777" w:rsidR="00D73C5B" w:rsidRDefault="00000000" w:rsidP="00C2130B">
            <w:r>
              <w:t xml:space="preserve">    end</w:t>
            </w:r>
          </w:p>
          <w:p w14:paraId="6D36B287" w14:textId="77777777" w:rsidR="00D73C5B" w:rsidRDefault="00000000" w:rsidP="00C2130B">
            <w:r>
              <w:t xml:space="preserve"> </w:t>
            </w:r>
          </w:p>
          <w:p w14:paraId="666BDECD" w14:textId="77777777" w:rsidR="00D73C5B" w:rsidRDefault="00000000" w:rsidP="00C2130B">
            <w:r>
              <w:t xml:space="preserve">    M1 -- mise en QUARANTAINE --&gt; Q[(File de validation&lt;br/&gt;PostgreSQL)]:::db</w:t>
            </w:r>
          </w:p>
          <w:p w14:paraId="534F3EC1" w14:textId="77777777" w:rsidR="00D73C5B" w:rsidRDefault="00000000" w:rsidP="00C2130B">
            <w:r>
              <w:t xml:space="preserve">    Q -- notification --&gt; ARC([Archiviste A2]):::actor</w:t>
            </w:r>
          </w:p>
          <w:p w14:paraId="22275B9D" w14:textId="77777777" w:rsidR="00D73C5B" w:rsidRDefault="00000000" w:rsidP="00C2130B">
            <w:r>
              <w:t xml:space="preserve">    ARC -- validation --&gt; VAL[(Référentiel validé)]:::db</w:t>
            </w:r>
          </w:p>
          <w:p w14:paraId="5AF26648" w14:textId="77777777" w:rsidR="00D73C5B" w:rsidRDefault="00000000" w:rsidP="00C2130B">
            <w:r>
              <w:t xml:space="preserve">    ARC -- rejet --&gt; REJ[(Fiches rejetées&lt;br/&gt;journal)]:::db</w:t>
            </w:r>
          </w:p>
          <w:p w14:paraId="204AC69A" w14:textId="77777777" w:rsidR="00D73C5B" w:rsidRDefault="00000000" w:rsidP="00C2130B">
            <w:r>
              <w:t xml:space="preserve"> </w:t>
            </w:r>
          </w:p>
          <w:p w14:paraId="6FB1D1BE" w14:textId="77777777" w:rsidR="00D73C5B" w:rsidRDefault="00000000" w:rsidP="00C2130B">
            <w:r>
              <w:t xml:space="preserve">    VAL --&gt; M2v[Carte M2]:::out</w:t>
            </w:r>
          </w:p>
          <w:p w14:paraId="13C85106" w14:textId="77777777" w:rsidR="00D73C5B" w:rsidRDefault="00000000" w:rsidP="00C2130B">
            <w:r>
              <w:t xml:space="preserve">    VAL --&gt; M3v[Tableaux M3]:::out</w:t>
            </w:r>
          </w:p>
          <w:p w14:paraId="06D91558" w14:textId="77777777" w:rsidR="00D73C5B" w:rsidRDefault="00000000" w:rsidP="00C2130B">
            <w:r>
              <w:t xml:space="preserve">    VAL --&gt; M4v[Fiche détaillée M4]:::out</w:t>
            </w:r>
          </w:p>
          <w:p w14:paraId="5114935B" w14:textId="77777777" w:rsidR="00D73C5B" w:rsidRPr="00C53B8E" w:rsidRDefault="00000000" w:rsidP="00C2130B">
            <w:pPr>
              <w:rPr>
                <w:lang w:val="en-US"/>
              </w:rPr>
            </w:pPr>
            <w:r>
              <w:t xml:space="preserve">    </w:t>
            </w:r>
            <w:r w:rsidRPr="00C53B8E">
              <w:rPr>
                <w:lang w:val="en-US"/>
              </w:rPr>
              <w:t>VAL --&gt; M7v[API M7]:::out</w:t>
            </w:r>
          </w:p>
          <w:p w14:paraId="1D65E15A" w14:textId="77777777" w:rsidR="00D73C5B" w:rsidRPr="00C53B8E" w:rsidRDefault="00000000" w:rsidP="00C2130B">
            <w:pPr>
              <w:rPr>
                <w:lang w:val="en-US"/>
              </w:rPr>
            </w:pPr>
            <w:r w:rsidRPr="00C53B8E">
              <w:rPr>
                <w:lang w:val="en-US"/>
              </w:rPr>
              <w:t xml:space="preserve"> </w:t>
            </w:r>
          </w:p>
          <w:p w14:paraId="6883049F" w14:textId="77777777" w:rsidR="00D73C5B" w:rsidRPr="00C53B8E" w:rsidRDefault="00000000" w:rsidP="00C2130B">
            <w:pPr>
              <w:rPr>
                <w:lang w:val="en-US"/>
              </w:rPr>
            </w:pPr>
            <w:r w:rsidRPr="00C53B8E">
              <w:rPr>
                <w:lang w:val="en-US"/>
              </w:rPr>
              <w:t xml:space="preserve">    classDef actor fill:#FFD966,stroke:#7F6000,color:#000</w:t>
            </w:r>
          </w:p>
          <w:p w14:paraId="05553A2E" w14:textId="77777777" w:rsidR="00D73C5B" w:rsidRPr="00C53B8E" w:rsidRDefault="00000000" w:rsidP="00C2130B">
            <w:pPr>
              <w:rPr>
                <w:lang w:val="en-US"/>
              </w:rPr>
            </w:pPr>
            <w:r w:rsidRPr="00C53B8E">
              <w:rPr>
                <w:lang w:val="en-US"/>
              </w:rPr>
              <w:t xml:space="preserve">    classDef ext   fill:#FFF2CC,stroke:#B8860B,color:#000</w:t>
            </w:r>
          </w:p>
          <w:p w14:paraId="31A5B833" w14:textId="77777777" w:rsidR="00D73C5B" w:rsidRPr="00C53B8E" w:rsidRDefault="00000000" w:rsidP="00C2130B">
            <w:pPr>
              <w:rPr>
                <w:lang w:val="en-US"/>
              </w:rPr>
            </w:pPr>
            <w:r w:rsidRPr="00C53B8E">
              <w:rPr>
                <w:lang w:val="en-US"/>
              </w:rPr>
              <w:t xml:space="preserve">    classDef proc  fill:#DEEBF7,stroke:#1F4E79,color:#000</w:t>
            </w:r>
          </w:p>
          <w:p w14:paraId="3D984CED" w14:textId="77777777" w:rsidR="00D73C5B" w:rsidRPr="00C53B8E" w:rsidRDefault="00000000" w:rsidP="00C2130B">
            <w:pPr>
              <w:rPr>
                <w:lang w:val="en-US"/>
              </w:rPr>
            </w:pPr>
            <w:r w:rsidRPr="00C53B8E">
              <w:rPr>
                <w:lang w:val="en-US"/>
              </w:rPr>
              <w:t xml:space="preserve">    classDef db    fill:#E2EFDA,stroke:#548235,color:#000</w:t>
            </w:r>
          </w:p>
          <w:p w14:paraId="16CBF61E" w14:textId="77777777" w:rsidR="00D73C5B" w:rsidRPr="00C53B8E" w:rsidRDefault="00000000" w:rsidP="00C2130B">
            <w:pPr>
              <w:rPr>
                <w:lang w:val="en-US"/>
              </w:rPr>
            </w:pPr>
            <w:r w:rsidRPr="00C53B8E">
              <w:rPr>
                <w:lang w:val="en-US"/>
              </w:rPr>
              <w:t xml:space="preserve">    classDef out   fill:#FCE4D6,stroke:#C65911,color:#000</w:t>
            </w:r>
          </w:p>
        </w:tc>
      </w:tr>
    </w:tbl>
    <w:p w14:paraId="058AE1E4" w14:textId="77777777" w:rsidR="00D73C5B" w:rsidRDefault="00000000">
      <w:pPr>
        <w:pStyle w:val="Titre2"/>
        <w:spacing w:before="280" w:after="140"/>
      </w:pPr>
      <w:bookmarkStart w:id="66" w:name="_Toc232515247"/>
      <w:r>
        <w:rPr>
          <w:rFonts w:ascii="Calibri" w:eastAsia="Calibri" w:hAnsi="Calibri" w:cs="Calibri"/>
          <w:color w:val="1F4E79"/>
          <w:szCs w:val="28"/>
        </w:rPr>
        <w:lastRenderedPageBreak/>
        <w:t>4.4. Diagramme de contexte fonctionnel</w:t>
      </w:r>
      <w:bookmarkEnd w:id="66"/>
    </w:p>
    <w:p w14:paraId="3C08A2F2" w14:textId="77777777" w:rsidR="00D73C5B" w:rsidRDefault="00000000" w:rsidP="00C2130B">
      <w:r>
        <w:t>Le diagramme de contexte présenté en section 2.1.2 illustre les acteurs et systèmes externes en interaction avec CNIPAC. Une version UML formalisée sera produite dans le Cahier de Conception.</w:t>
      </w:r>
    </w:p>
    <w:p w14:paraId="326003D1" w14:textId="77777777" w:rsidR="00D73C5B" w:rsidRDefault="00000000">
      <w:pPr>
        <w:pStyle w:val="Titre2"/>
        <w:spacing w:before="280" w:after="140"/>
      </w:pPr>
      <w:bookmarkStart w:id="67" w:name="_Toc232515248"/>
      <w:r>
        <w:rPr>
          <w:rFonts w:ascii="Calibri" w:eastAsia="Calibri" w:hAnsi="Calibri" w:cs="Calibri"/>
          <w:color w:val="1F4E79"/>
          <w:szCs w:val="28"/>
        </w:rPr>
        <w:t>4.5. Périmètre exclu — Ce que CNIPAC n'EST PAS</w:t>
      </w:r>
      <w:bookmarkEnd w:id="67"/>
    </w:p>
    <w:p w14:paraId="287F43F7" w14:textId="77777777" w:rsidR="00D73C5B" w:rsidRDefault="00000000" w:rsidP="00C2130B">
      <w:r>
        <w:t>Pour éviter toute ambiguïté avec les commanditaires, les partenaires et le public, il est essentiel de préciser ce que CNIPAC N'EST PAS, en phase pilote 2026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73C5B" w14:paraId="7923ACAB"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55F28CF" w14:textId="77777777" w:rsidR="00D73C5B" w:rsidRDefault="00000000" w:rsidP="00C2130B">
            <w:r>
              <w:t>CNIPAC n'est PAS...</w:t>
            </w:r>
          </w:p>
        </w:tc>
        <w:tc>
          <w:tcPr>
            <w:tcW w:w="6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EAD4B04" w14:textId="77777777" w:rsidR="00D73C5B" w:rsidRDefault="00000000" w:rsidP="00C2130B">
            <w:r>
              <w:t>Justification / précision</w:t>
            </w:r>
          </w:p>
        </w:tc>
      </w:tr>
      <w:tr w:rsidR="00D73C5B" w14:paraId="17A2AFB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4229D" w14:textId="77777777" w:rsidR="00D73C5B" w:rsidRDefault="00000000" w:rsidP="00C2130B">
            <w:r>
              <w:t>Un Système d'Archivage Électronique (SAE)</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D0E308" w14:textId="77777777" w:rsidR="00D73C5B" w:rsidRDefault="00000000" w:rsidP="00C2130B">
            <w:r>
              <w:t xml:space="preserve">CNIPAC ne stocke pas les documents d'archives eux-mêmes (PDF, manuscrits numérisés, photos, plans). Il stocke uniquement les notices d'autorité des producteurs et la description des institutions de conservation. Un SAE national </w:t>
            </w:r>
            <w:r>
              <w:lastRenderedPageBreak/>
              <w:t>pourra être construit ultérieurement, en s'appuyant sur le référentiel CNIPAC.</w:t>
            </w:r>
          </w:p>
        </w:tc>
      </w:tr>
      <w:tr w:rsidR="00D73C5B" w14:paraId="5DAFED5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3C5C25" w14:textId="77777777" w:rsidR="00D73C5B" w:rsidRDefault="00000000" w:rsidP="00C2130B">
            <w:r>
              <w:lastRenderedPageBreak/>
              <w:t>Une plateforme de Gestion Électronique des Documents (GED)</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1A7CEA8" w14:textId="77777777" w:rsidR="00D73C5B" w:rsidRDefault="00000000" w:rsidP="00C2130B">
            <w:r>
              <w:t>CNIPAC ne gère pas le cycle de vie d'un document à l'intérieur d'une administration. Cette fonction relève des GED ministérielles spécifiques (ex. SIGIPES, SIGEMI).</w:t>
            </w:r>
          </w:p>
        </w:tc>
      </w:tr>
      <w:tr w:rsidR="00D73C5B" w14:paraId="648CB09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318C3B" w14:textId="77777777" w:rsidR="00D73C5B" w:rsidRDefault="00000000" w:rsidP="00C2130B">
            <w:r>
              <w:t>Un instrument de recherche archivistique (au sens ISAD-G)</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DD9AE9" w14:textId="77777777" w:rsidR="00D73C5B" w:rsidRDefault="00000000" w:rsidP="00C2130B">
            <w:r>
              <w:t>CNIPAC ne décrit pas, en phase pilote, les fonds, séries, dossiers ou pièces individuelles. Cette dimension est anticipée mais reportée à la phase 2 (extension ISAD-G).</w:t>
            </w:r>
          </w:p>
        </w:tc>
      </w:tr>
      <w:tr w:rsidR="00D73C5B" w14:paraId="6F24EC0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5E6EF0" w14:textId="77777777" w:rsidR="00D73C5B" w:rsidRDefault="00000000" w:rsidP="00C2130B">
            <w:r>
              <w:t>Un outil de collecte terrain primaire</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5D2B2DF" w14:textId="77777777" w:rsidR="00D73C5B" w:rsidRDefault="00000000" w:rsidP="00C2130B">
            <w:r>
              <w:t>La collecte initiale est intégralement assurée par KoboToolbox. CNIPAC est le récepteur et l'exploitant des données collectées.</w:t>
            </w:r>
          </w:p>
        </w:tc>
      </w:tr>
      <w:tr w:rsidR="00D73C5B" w14:paraId="74DA4E3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7EB7C7" w14:textId="77777777" w:rsidR="00D73C5B" w:rsidRDefault="00000000" w:rsidP="00C2130B">
            <w:r>
              <w:t>Un référentiel d'archives privées en phase pilote</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5D5031" w14:textId="77777777" w:rsidR="00D73C5B" w:rsidRDefault="00000000" w:rsidP="00C2130B">
            <w:r>
              <w:t>Seuls les producteurs d'archives PUBLIQUES (au sens des articles 3 et 7 de la Loi 2024/001) sont concernés par la phase pilote. Les archives privées (article 8) pourront être intégrées ultérieurement, avec un cadre juridique adapté.</w:t>
            </w:r>
          </w:p>
        </w:tc>
      </w:tr>
      <w:tr w:rsidR="00D73C5B" w14:paraId="04428FB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F7EC98" w14:textId="77777777" w:rsidR="00D73C5B" w:rsidRDefault="00000000" w:rsidP="00C2130B">
            <w:r>
              <w:t>Un système de gestion des inspections archivistiques</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3C8837" w14:textId="77777777" w:rsidR="00D73C5B" w:rsidRDefault="00000000" w:rsidP="00C2130B">
            <w:r>
              <w:t>Bien que CNIPAC fournisse des indicateurs pour cibler les inspections (Loi 2024/001 Art. 31-34), il ne gère pas le cycle de vie des missions d'inspection (programmation, ordres de mission, rapports). Cela pourra faire l'objet d'un module ultérieur.</w:t>
            </w:r>
          </w:p>
        </w:tc>
      </w:tr>
      <w:tr w:rsidR="00D73C5B" w14:paraId="4C9E35B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8FD18C" w14:textId="77777777" w:rsidR="00D73C5B" w:rsidRDefault="00000000" w:rsidP="00C2130B">
            <w:r>
              <w:t>Un portail de demande de communication de documents</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66A395" w14:textId="77777777" w:rsidR="00D73C5B" w:rsidRDefault="00000000" w:rsidP="00C2130B">
            <w:r>
              <w:t>CNIPAC permet d'identifier où sont conservées les archives mais n'instruit pas les demandes de communication ou de reproduction. Ces fonctions restent du ressort des services d'archives concernés.</w:t>
            </w:r>
          </w:p>
        </w:tc>
      </w:tr>
    </w:tbl>
    <w:p w14:paraId="6C7E815E" w14:textId="77777777" w:rsidR="00D73C5B" w:rsidRDefault="00000000">
      <w:pPr>
        <w:pStyle w:val="Titre1"/>
        <w:pageBreakBefore/>
        <w:spacing w:before="400" w:after="200"/>
      </w:pPr>
      <w:bookmarkStart w:id="68" w:name="_Toc232515249"/>
      <w:r>
        <w:rPr>
          <w:rFonts w:ascii="Calibri" w:eastAsia="Calibri" w:hAnsi="Calibri" w:cs="Calibri"/>
          <w:b/>
          <w:color w:val="1F4E79"/>
          <w:sz w:val="36"/>
          <w:szCs w:val="36"/>
        </w:rPr>
        <w:lastRenderedPageBreak/>
        <w:t>5. DESCRIPTION DÉTAILLÉE DES MODULES FONCTIONNELS</w:t>
      </w:r>
      <w:bookmarkEnd w:id="68"/>
    </w:p>
    <w:p w14:paraId="4C35EA95" w14:textId="77777777" w:rsidR="00D73C5B" w:rsidRDefault="00000000" w:rsidP="00C2130B">
      <w:r>
        <w:t>Le présent chapitre constitue, en termes de volume et de niveau d'exigence, l'un des chapitres les plus structurants du présent rapport. Il décrit, pour chacun des sept (7) modules fonctionnels identifiés au chapitre 4, la totalité des éléments nécessaires à la compréhension complète du périmètre et des responsabilités de chaque module avant l'entrée dans la spécification des exigences fonctionnelles (chapitre 9).</w:t>
      </w:r>
    </w:p>
    <w:p w14:paraId="4B75447F" w14:textId="77777777" w:rsidR="00D73C5B" w:rsidRDefault="00000000" w:rsidP="00C2130B">
      <w:r>
        <w:t>Afin de garantir la lisibilité du document et la comparabilité entre modules, chaque description adopte un canevas identique, structuré en sept (7) rubriques : (i) vocation et finalités, qui exposent la raison d'être du module en termes métier ; (ii) responsabilités fonctionnelles, qui détaillent ce que le module sait faire ; (iii) acteurs primaires et secondaires impliqués ; (iv) entrées et sorties principales, qui matérialisent les flux d'information traversant le module ; (v) interfaces avec les autres modules et systèmes externes ; (vi) dimension métier-archivistique, qui rattache le module aux normes professionnelles du métier (ISAAR-CPF, ISDIAH, etc.) et aux articles pertinents de la Loi 2024/001 ; et (vii) arbitrages spécifiques et points de vigilance, qui consignent les choix de conception non triviaux et les difficultés anticipées.</w:t>
      </w:r>
    </w:p>
    <w:p w14:paraId="6CD1AB54" w14:textId="77777777" w:rsidR="00D73C5B" w:rsidRDefault="00000000" w:rsidP="00C2130B">
      <w:r>
        <w:t>Ce canevas, à la fois rigoureux et lisible, permet une lecture sélective du chapitre : les responsables techniques pourront se concentrer sur les rubriques (ii), (iv) et (v) ; les archivistes ANC trouveront dans la rubrique (vi) le cœur de leur sujet ; les décideurs institutionnels accéderont par la rubrique (i) à une compréhension synthétique. Cette polyvalence est, dans le contexte du projet CNIPAC, un atout essentiel pour faciliter le dialogue entre les multiples publics du document.</w:t>
      </w:r>
    </w:p>
    <w:p w14:paraId="42A6A4A2" w14:textId="77777777" w:rsidR="00D73C5B" w:rsidRDefault="00000000">
      <w:pPr>
        <w:pStyle w:val="Titre2"/>
        <w:spacing w:before="280" w:after="140"/>
      </w:pPr>
      <w:bookmarkStart w:id="69" w:name="_Toc232515250"/>
      <w:r>
        <w:rPr>
          <w:rFonts w:ascii="Calibri" w:eastAsia="Calibri" w:hAnsi="Calibri" w:cs="Calibri"/>
          <w:color w:val="1F4E79"/>
          <w:szCs w:val="28"/>
        </w:rPr>
        <w:t>5.1. Module M1 — Synchronisation et Ingestion des données KoboToolbox</w:t>
      </w:r>
      <w:bookmarkEnd w:id="69"/>
    </w:p>
    <w:p w14:paraId="0E06C315" w14:textId="77777777" w:rsidR="00D73C5B" w:rsidRDefault="00000000">
      <w:pPr>
        <w:pStyle w:val="Titre3"/>
        <w:spacing w:before="220" w:after="110"/>
      </w:pPr>
      <w:bookmarkStart w:id="70" w:name="_Toc232515251"/>
      <w:r>
        <w:rPr>
          <w:rFonts w:ascii="Calibri" w:eastAsia="Calibri" w:hAnsi="Calibri" w:cs="Calibri"/>
          <w:color w:val="2E75B6"/>
          <w:szCs w:val="24"/>
        </w:rPr>
        <w:t>5.1.1. Vocation et finalités</w:t>
      </w:r>
      <w:bookmarkEnd w:id="70"/>
    </w:p>
    <w:p w14:paraId="3476A325" w14:textId="77777777" w:rsidR="00D73C5B" w:rsidRDefault="00000000" w:rsidP="00C2130B">
      <w:r>
        <w:t>Le module M1 constitue le pont fonctionnel entre l'outil de collecte terrain (KoboToolbox) et le référentiel CNIPAC. Sa vocation est de garantir que toute soumission terrain conforme soit ingérée, normalisée, dédoublonnée, contrôlée, et placée en file d'attente de validation par un archiviste ANC, sans perte ni altération de données.</w:t>
      </w:r>
    </w:p>
    <w:p w14:paraId="465D83DB" w14:textId="77777777" w:rsidR="00D73C5B" w:rsidRDefault="00000000">
      <w:pPr>
        <w:pStyle w:val="Titre3"/>
        <w:spacing w:before="220" w:after="110"/>
      </w:pPr>
      <w:bookmarkStart w:id="71" w:name="_Toc232515252"/>
      <w:r>
        <w:rPr>
          <w:rFonts w:ascii="Calibri" w:eastAsia="Calibri" w:hAnsi="Calibri" w:cs="Calibri"/>
          <w:color w:val="2E75B6"/>
          <w:szCs w:val="24"/>
        </w:rPr>
        <w:t>5.1.2. Responsabilités fonctionnelles</w:t>
      </w:r>
      <w:bookmarkEnd w:id="71"/>
    </w:p>
    <w:p w14:paraId="0C9831FE" w14:textId="77777777" w:rsidR="00D73C5B" w:rsidRDefault="00000000">
      <w:pPr>
        <w:pStyle w:val="Paragraphedeliste"/>
        <w:numPr>
          <w:ilvl w:val="0"/>
          <w:numId w:val="2"/>
        </w:numPr>
        <w:spacing w:before="40" w:after="40" w:line="280" w:lineRule="auto"/>
        <w:jc w:val="both"/>
      </w:pPr>
      <w:r>
        <w:rPr>
          <w:rFonts w:ascii="Calibri" w:eastAsia="Calibri" w:hAnsi="Calibri" w:cs="Calibri"/>
        </w:rPr>
        <w:t>Récupération automatique périodique des nouvelles soumissions via l'API REST de KoboToolbox.</w:t>
      </w:r>
    </w:p>
    <w:p w14:paraId="45C2910D" w14:textId="77777777" w:rsidR="00D73C5B" w:rsidRDefault="00000000">
      <w:pPr>
        <w:pStyle w:val="Paragraphedeliste"/>
        <w:numPr>
          <w:ilvl w:val="0"/>
          <w:numId w:val="2"/>
        </w:numPr>
        <w:spacing w:before="40" w:after="40" w:line="280" w:lineRule="auto"/>
        <w:jc w:val="both"/>
      </w:pPr>
      <w:r>
        <w:rPr>
          <w:rFonts w:ascii="Calibri" w:eastAsia="Calibri" w:hAnsi="Calibri" w:cs="Calibri"/>
        </w:rPr>
        <w:t>Import manuel d'un fichier CSV ou Excel de soumissions (mode de secours en cas d'indisponibilité de l'API).</w:t>
      </w:r>
    </w:p>
    <w:p w14:paraId="544366E7" w14:textId="77777777" w:rsidR="00D73C5B" w:rsidRDefault="00000000">
      <w:pPr>
        <w:pStyle w:val="Paragraphedeliste"/>
        <w:numPr>
          <w:ilvl w:val="0"/>
          <w:numId w:val="2"/>
        </w:numPr>
        <w:spacing w:before="40" w:after="40" w:line="280" w:lineRule="auto"/>
        <w:jc w:val="both"/>
      </w:pPr>
      <w:r>
        <w:rPr>
          <w:rFonts w:ascii="Calibri" w:eastAsia="Calibri" w:hAnsi="Calibri" w:cs="Calibri"/>
        </w:rPr>
        <w:t>Normalisation des données : conversion des formats, harmonisation des types, complétion des champs calculés.</w:t>
      </w:r>
    </w:p>
    <w:p w14:paraId="38CF9B30" w14:textId="77777777" w:rsidR="00D73C5B" w:rsidRDefault="00000000">
      <w:pPr>
        <w:pStyle w:val="Paragraphedeliste"/>
        <w:numPr>
          <w:ilvl w:val="0"/>
          <w:numId w:val="2"/>
        </w:numPr>
        <w:spacing w:before="40" w:after="40" w:line="280" w:lineRule="auto"/>
        <w:jc w:val="both"/>
      </w:pPr>
      <w:r>
        <w:rPr>
          <w:rFonts w:ascii="Calibri" w:eastAsia="Calibri" w:hAnsi="Calibri" w:cs="Calibri"/>
        </w:rPr>
        <w:t>Génération automatique du code unique d'identification du producteur, selon la nomenclature CMR-&lt;TYPE&gt;-&lt;TUTELLE&gt;-&lt;SOUS-CODE&gt;-&lt;DIRECTION&gt;-&lt;SEQ&gt; (recommandation RT4 de l'étude de l'existant).</w:t>
      </w:r>
    </w:p>
    <w:p w14:paraId="0F81502A" w14:textId="77777777" w:rsidR="00D73C5B" w:rsidRDefault="00000000">
      <w:pPr>
        <w:pStyle w:val="Paragraphedeliste"/>
        <w:numPr>
          <w:ilvl w:val="0"/>
          <w:numId w:val="2"/>
        </w:numPr>
        <w:spacing w:before="40" w:after="40" w:line="280" w:lineRule="auto"/>
        <w:jc w:val="both"/>
      </w:pPr>
      <w:r>
        <w:rPr>
          <w:rFonts w:ascii="Calibri" w:eastAsia="Calibri" w:hAnsi="Calibri" w:cs="Calibri"/>
        </w:rPr>
        <w:t>Détection des doublons potentiels (matching sur nom, sigle, géolocalisation, organisme de tutelle), avec score de confiance et proposition de fusion à l'archiviste.</w:t>
      </w:r>
    </w:p>
    <w:p w14:paraId="6EED18EC" w14:textId="77777777" w:rsidR="00D73C5B" w:rsidRDefault="00000000">
      <w:pPr>
        <w:pStyle w:val="Paragraphedeliste"/>
        <w:numPr>
          <w:ilvl w:val="0"/>
          <w:numId w:val="2"/>
        </w:numPr>
        <w:spacing w:before="40" w:after="40" w:line="280" w:lineRule="auto"/>
        <w:jc w:val="both"/>
      </w:pPr>
      <w:r>
        <w:rPr>
          <w:rFonts w:ascii="Calibri" w:eastAsia="Calibri" w:hAnsi="Calibri" w:cs="Calibri"/>
        </w:rPr>
        <w:t>Calcul automatique du score de maturité archivistique (échelle 0–100) basé sur la section VI du questionnaire (présence de cadre de classement, calendrier de conservation, instrument de recherche, fréquence des éliminations, formations reçues, etc.).</w:t>
      </w:r>
    </w:p>
    <w:p w14:paraId="18E20262" w14:textId="77777777" w:rsidR="00D73C5B" w:rsidRDefault="00000000">
      <w:pPr>
        <w:pStyle w:val="Paragraphedeliste"/>
        <w:numPr>
          <w:ilvl w:val="0"/>
          <w:numId w:val="2"/>
        </w:numPr>
        <w:spacing w:before="40" w:after="40" w:line="280" w:lineRule="auto"/>
        <w:jc w:val="both"/>
      </w:pPr>
      <w:r>
        <w:rPr>
          <w:rFonts w:ascii="Calibri" w:eastAsia="Calibri" w:hAnsi="Calibri" w:cs="Calibri"/>
        </w:rPr>
        <w:t>Validation préliminaire automatique : contrôles de cohérence (coordonnées GPS dans les bornes du Cameroun, dates cohérentes, formats valides) et identification des anomalies.</w:t>
      </w:r>
    </w:p>
    <w:p w14:paraId="31822B9D" w14:textId="77777777" w:rsidR="00D73C5B" w:rsidRDefault="00000000">
      <w:pPr>
        <w:pStyle w:val="Paragraphedeliste"/>
        <w:numPr>
          <w:ilvl w:val="0"/>
          <w:numId w:val="2"/>
        </w:numPr>
        <w:spacing w:before="40" w:after="40" w:line="280" w:lineRule="auto"/>
        <w:jc w:val="both"/>
      </w:pPr>
      <w:r>
        <w:rPr>
          <w:rFonts w:ascii="Calibri" w:eastAsia="Calibri" w:hAnsi="Calibri" w:cs="Calibri"/>
        </w:rPr>
        <w:lastRenderedPageBreak/>
        <w:t>Mise en file d'attente de validation, avec affectation possible à un archiviste spécifique.</w:t>
      </w:r>
    </w:p>
    <w:p w14:paraId="69D000D9" w14:textId="77777777" w:rsidR="00D73C5B" w:rsidRDefault="00000000">
      <w:pPr>
        <w:pStyle w:val="Paragraphedeliste"/>
        <w:numPr>
          <w:ilvl w:val="0"/>
          <w:numId w:val="2"/>
        </w:numPr>
        <w:spacing w:before="40" w:after="40" w:line="280" w:lineRule="auto"/>
        <w:jc w:val="both"/>
      </w:pPr>
      <w:r>
        <w:rPr>
          <w:rFonts w:ascii="Calibri" w:eastAsia="Calibri" w:hAnsi="Calibri" w:cs="Calibri"/>
        </w:rPr>
        <w:t>Journalisation complète de l'ingestion (date, source, volume, anomalies détectées) pour audit.</w:t>
      </w:r>
    </w:p>
    <w:p w14:paraId="6BBD645D" w14:textId="77777777" w:rsidR="00D73C5B" w:rsidRDefault="00000000">
      <w:pPr>
        <w:pStyle w:val="Titre3"/>
        <w:spacing w:before="220" w:after="110"/>
      </w:pPr>
      <w:bookmarkStart w:id="72" w:name="_Toc232515253"/>
      <w:r>
        <w:rPr>
          <w:rFonts w:ascii="Calibri" w:eastAsia="Calibri" w:hAnsi="Calibri" w:cs="Calibri"/>
          <w:color w:val="2E75B6"/>
          <w:szCs w:val="24"/>
        </w:rPr>
        <w:t>5.1.3. Acteurs</w:t>
      </w:r>
      <w:bookmarkEnd w:id="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73C5B" w14:paraId="7542445E"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BC03453" w14:textId="77777777" w:rsidR="00D73C5B" w:rsidRDefault="00000000" w:rsidP="00C2130B">
            <w:r>
              <w:t>Acteur</w:t>
            </w:r>
          </w:p>
        </w:tc>
        <w:tc>
          <w:tcPr>
            <w:tcW w:w="6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7A44D9C" w14:textId="77777777" w:rsidR="00D73C5B" w:rsidRDefault="00000000" w:rsidP="00C2130B">
            <w:r>
              <w:t>Rôle vis-à-vis du module M1</w:t>
            </w:r>
          </w:p>
        </w:tc>
      </w:tr>
      <w:tr w:rsidR="00D73C5B" w14:paraId="57C4F2A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45BD2B" w14:textId="77777777" w:rsidR="00D73C5B" w:rsidRDefault="00000000" w:rsidP="00C2130B">
            <w:r>
              <w:t>A5 — Administrateur CENADI</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76C734" w14:textId="77777777" w:rsidR="00D73C5B" w:rsidRDefault="00000000" w:rsidP="00C2130B">
            <w:r>
              <w:t>Configure la connexion à l'API KoboToolbox, planifie les synchronisations, surveille les anomalies, déclenche manuellement une ingestion si nécessaire</w:t>
            </w:r>
          </w:p>
        </w:tc>
      </w:tr>
      <w:tr w:rsidR="00D73C5B" w14:paraId="44113A2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9DC590" w14:textId="77777777" w:rsidR="00D73C5B" w:rsidRDefault="00000000" w:rsidP="00C2130B">
            <w:r>
              <w:t>A2 — Archiviste ANC</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4B0F76E" w14:textId="77777777" w:rsidR="00D73C5B" w:rsidRDefault="00000000" w:rsidP="00C2130B">
            <w:r>
              <w:t>Consulte la file d'attente résultant de l'ingestion, traite les anomalies signalées, accède aux journaux d'ingestion</w:t>
            </w:r>
          </w:p>
        </w:tc>
      </w:tr>
      <w:tr w:rsidR="00D73C5B" w14:paraId="7F6D116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F112D4" w14:textId="77777777" w:rsidR="00D73C5B" w:rsidRDefault="00000000" w:rsidP="00C2130B">
            <w:r>
              <w:t>Système KoboToolbox</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6C4A59" w14:textId="77777777" w:rsidR="00D73C5B" w:rsidRDefault="00000000" w:rsidP="00C2130B">
            <w:r>
              <w:t>Acteur système externe — fournit les données via API REST ou via export CSV/Excel</w:t>
            </w:r>
          </w:p>
        </w:tc>
      </w:tr>
    </w:tbl>
    <w:p w14:paraId="164234F4" w14:textId="77777777" w:rsidR="00D73C5B" w:rsidRDefault="00000000">
      <w:pPr>
        <w:pStyle w:val="Titre3"/>
        <w:spacing w:before="220" w:after="110"/>
      </w:pPr>
      <w:bookmarkStart w:id="73" w:name="_Toc232515254"/>
      <w:r>
        <w:rPr>
          <w:rFonts w:ascii="Calibri" w:eastAsia="Calibri" w:hAnsi="Calibri" w:cs="Calibri"/>
          <w:color w:val="2E75B6"/>
          <w:szCs w:val="24"/>
        </w:rPr>
        <w:t>5.1.4. Entrées et sorties</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73C5B" w14:paraId="43E76EEE"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4F62A85" w14:textId="77777777" w:rsidR="00D73C5B" w:rsidRDefault="00000000" w:rsidP="00C2130B">
            <w:r>
              <w:t>Type</w:t>
            </w:r>
          </w:p>
        </w:tc>
        <w:tc>
          <w:tcPr>
            <w:tcW w:w="6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2C9D46E" w14:textId="77777777" w:rsidR="00D73C5B" w:rsidRDefault="00000000" w:rsidP="00C2130B">
            <w:r>
              <w:t>Description</w:t>
            </w:r>
          </w:p>
        </w:tc>
      </w:tr>
      <w:tr w:rsidR="00D73C5B" w14:paraId="1827E7A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977AC0" w14:textId="77777777" w:rsidR="00D73C5B" w:rsidRDefault="00000000" w:rsidP="00C2130B">
            <w:r>
              <w:t>Entrée : Soumissions KoboToolbox</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4CECDE" w14:textId="77777777" w:rsidR="00D73C5B" w:rsidRDefault="00000000" w:rsidP="00C2130B">
            <w:r>
              <w:t>Soumissions au format JSON via API REST, ou CSV/Excel via import manuel. Structure : 7 sections du questionnaire CIA (cf. dictionnaire de données chapitre 12)</w:t>
            </w:r>
          </w:p>
        </w:tc>
      </w:tr>
      <w:tr w:rsidR="00D73C5B" w14:paraId="156AB59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EFA865" w14:textId="77777777" w:rsidR="00D73C5B" w:rsidRDefault="00000000" w:rsidP="00C2130B">
            <w:r>
              <w:t>Entrée : Configuration</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1C0EA4" w14:textId="77777777" w:rsidR="00D73C5B" w:rsidRDefault="00000000" w:rsidP="00C2130B">
            <w:r>
              <w:t>Endpoint API, token d'authentification, fréquence de synchronisation, formulaire Kobo source (UID)</w:t>
            </w:r>
          </w:p>
        </w:tc>
      </w:tr>
      <w:tr w:rsidR="00D73C5B" w14:paraId="5D1EB66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C65AF8" w14:textId="77777777" w:rsidR="00D73C5B" w:rsidRDefault="00000000" w:rsidP="00C2130B">
            <w:r>
              <w:t>Sortie : Fiches en file d'attente</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9CBD81" w14:textId="77777777" w:rsidR="00D73C5B" w:rsidRDefault="00000000" w:rsidP="00C2130B">
            <w:r>
              <w:t>Enregistrements en table producteurs avec statut « EN_ATTENTE_VALIDATION », code unique généré, score de maturité calculé, doublons potentiels signalés</w:t>
            </w:r>
          </w:p>
        </w:tc>
      </w:tr>
      <w:tr w:rsidR="00D73C5B" w14:paraId="414CF82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499F7B" w14:textId="77777777" w:rsidR="00D73C5B" w:rsidRDefault="00000000" w:rsidP="00C2130B">
            <w:r>
              <w:t>Sortie : Journal d'ingestion</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7825BF" w14:textId="77777777" w:rsidR="00D73C5B" w:rsidRDefault="00000000" w:rsidP="00C2130B">
            <w:r>
              <w:t>Enregistrements en table audit avec horodatage, source, volume, anomalies, hash de la soumission d'origine pour preuve d'intégrité</w:t>
            </w:r>
          </w:p>
        </w:tc>
      </w:tr>
      <w:tr w:rsidR="00D73C5B" w14:paraId="5EEB647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D92CB0" w14:textId="77777777" w:rsidR="00D73C5B" w:rsidRDefault="00000000" w:rsidP="00C2130B">
            <w:r>
              <w:t>Sortie : Notifications</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943613" w14:textId="77777777" w:rsidR="00D73C5B" w:rsidRDefault="00000000" w:rsidP="00C2130B">
            <w:r>
              <w:t>Email ou notification interne à l'archiviste affecté, lui signalant la disponibilité de nouvelles soumissions à valider</w:t>
            </w:r>
          </w:p>
        </w:tc>
      </w:tr>
    </w:tbl>
    <w:p w14:paraId="077958B0" w14:textId="77777777" w:rsidR="00D73C5B" w:rsidRDefault="00000000">
      <w:pPr>
        <w:pStyle w:val="Titre3"/>
        <w:spacing w:before="220" w:after="110"/>
      </w:pPr>
      <w:bookmarkStart w:id="74" w:name="_Toc232515255"/>
      <w:r>
        <w:rPr>
          <w:rFonts w:ascii="Calibri" w:eastAsia="Calibri" w:hAnsi="Calibri" w:cs="Calibri"/>
          <w:color w:val="2E75B6"/>
          <w:szCs w:val="24"/>
        </w:rPr>
        <w:t>5.1.5. Interfaces avec les autres modules et systèmes</w:t>
      </w:r>
      <w:bookmarkEnd w:id="74"/>
    </w:p>
    <w:p w14:paraId="554C014C"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Interface externe entrante : </w:t>
      </w:r>
      <w:r>
        <w:rPr>
          <w:rFonts w:ascii="Calibri" w:eastAsia="Calibri" w:hAnsi="Calibri" w:cs="Calibri"/>
        </w:rPr>
        <w:t>API REST KoboToolbox (consommation), avec authentification par token.</w:t>
      </w:r>
    </w:p>
    <w:p w14:paraId="5FDAA4A3"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Interface interne sortante : </w:t>
      </w:r>
      <w:r>
        <w:rPr>
          <w:rFonts w:ascii="Calibri" w:eastAsia="Calibri" w:hAnsi="Calibri" w:cs="Calibri"/>
        </w:rPr>
        <w:t>Module M4 (gestion des producteurs) — les fiches en file d'attente sont visibles dans l'interface de validation de M4.</w:t>
      </w:r>
    </w:p>
    <w:p w14:paraId="61EAEDDC"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Interface interne sortante : </w:t>
      </w:r>
      <w:r>
        <w:rPr>
          <w:rFonts w:ascii="Calibri" w:eastAsia="Calibri" w:hAnsi="Calibri" w:cs="Calibri"/>
        </w:rPr>
        <w:t>Module M6 (administration) — production des journaux d'audit consultables par M6.</w:t>
      </w:r>
    </w:p>
    <w:p w14:paraId="0CB3F94D"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Service partagé : </w:t>
      </w:r>
      <w:r>
        <w:rPr>
          <w:rFonts w:ascii="Calibri" w:eastAsia="Calibri" w:hAnsi="Calibri" w:cs="Calibri"/>
        </w:rPr>
        <w:t>Service de notification (email/SMS) pour informer l'archiviste de l'arrivée de nouvelles soumissions.</w:t>
      </w:r>
    </w:p>
    <w:p w14:paraId="6F6FB36B" w14:textId="77777777" w:rsidR="00D73C5B" w:rsidRDefault="00000000">
      <w:pPr>
        <w:pStyle w:val="Titre3"/>
        <w:spacing w:before="220" w:after="110"/>
      </w:pPr>
      <w:bookmarkStart w:id="75" w:name="_Toc232515256"/>
      <w:r>
        <w:rPr>
          <w:rFonts w:ascii="Calibri" w:eastAsia="Calibri" w:hAnsi="Calibri" w:cs="Calibri"/>
          <w:color w:val="2E75B6"/>
          <w:szCs w:val="24"/>
        </w:rPr>
        <w:lastRenderedPageBreak/>
        <w:t>5.1.6. Dimension métier-archivistique</w:t>
      </w:r>
      <w:bookmarkEnd w:id="75"/>
    </w:p>
    <w:p w14:paraId="2B4315C5" w14:textId="77777777" w:rsidR="00D73C5B" w:rsidRDefault="00000000" w:rsidP="00C2130B">
      <w:r>
        <w:t>Le module M1 est le garant de l'intégrité de la donnée à son entrée dans le système, principe cardinal de l'archivistique (Loi 2024/001 Art. 19). Plusieurs choix de conception y répondent :</w:t>
      </w:r>
    </w:p>
    <w:p w14:paraId="47A6F0D2"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Conservation de la soumission brute : </w:t>
      </w:r>
      <w:r>
        <w:rPr>
          <w:rFonts w:ascii="Calibri" w:eastAsia="Calibri" w:hAnsi="Calibri" w:cs="Calibri"/>
        </w:rPr>
        <w:t>la soumission KoboToolbox d'origine est conservée immuable (au format JSON) dans une table dédiée avec un hash SHA-256, permettant à tout moment de prouver que la donnée n'a pas été altérée à l'ingestion.</w:t>
      </w:r>
    </w:p>
    <w:p w14:paraId="6A71825A"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Préservation de la chaîne de responsabilité : </w:t>
      </w:r>
      <w:r>
        <w:rPr>
          <w:rFonts w:ascii="Calibri" w:eastAsia="Calibri" w:hAnsi="Calibri" w:cs="Calibri"/>
        </w:rPr>
        <w:t>l'identifiant de l'agent ayant effectué la saisie (champ KoboToolbox) est repris dans le journal d'audit du système, permettant une traçabilité de bout en bout.</w:t>
      </w:r>
    </w:p>
    <w:p w14:paraId="1FA29D46"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Génération déterministe du code unique : </w:t>
      </w:r>
      <w:r>
        <w:rPr>
          <w:rFonts w:ascii="Calibri" w:eastAsia="Calibri" w:hAnsi="Calibri" w:cs="Calibri"/>
        </w:rPr>
        <w:t>afin de garantir l'unicité et la non-collision, l'algorithme est déterministe et la séquence finale est gérée par une transaction atomique en base.</w:t>
      </w:r>
    </w:p>
    <w:p w14:paraId="3C785375" w14:textId="77777777" w:rsidR="00D73C5B" w:rsidRDefault="00000000">
      <w:pPr>
        <w:pStyle w:val="Titre3"/>
        <w:spacing w:before="220" w:after="110"/>
      </w:pPr>
      <w:bookmarkStart w:id="76" w:name="_Toc232515257"/>
      <w:r>
        <w:rPr>
          <w:rFonts w:ascii="Calibri" w:eastAsia="Calibri" w:hAnsi="Calibri" w:cs="Calibri"/>
          <w:color w:val="2E75B6"/>
          <w:szCs w:val="24"/>
        </w:rPr>
        <w:t>5.1.7. Arbitrage — code unique généré ou saisi</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3C5B" w14:paraId="32DD58BF" w14:textId="77777777">
        <w:tblPrEx>
          <w:tblCellMar>
            <w:top w:w="0" w:type="dxa"/>
            <w:bottom w:w="0" w:type="dxa"/>
          </w:tblCellMar>
        </w:tblPrEx>
        <w:tc>
          <w:tcPr>
            <w:tcW w:w="9360" w:type="dxa"/>
            <w:tcBorders>
              <w:top w:val="single" w:sz="12" w:space="0" w:color="BF8F00"/>
              <w:left w:val="single" w:sz="12" w:space="0" w:color="BF8F00"/>
              <w:bottom w:val="single" w:sz="4" w:space="0" w:color="BF8F00"/>
              <w:right w:val="single" w:sz="4" w:space="0" w:color="BF8F00"/>
            </w:tcBorders>
            <w:shd w:val="clear" w:color="auto" w:fill="BF8F00"/>
            <w:tcMar>
              <w:top w:w="80" w:type="dxa"/>
              <w:left w:w="150" w:type="dxa"/>
              <w:bottom w:w="80" w:type="dxa"/>
              <w:right w:w="150" w:type="dxa"/>
            </w:tcMar>
          </w:tcPr>
          <w:p w14:paraId="6F267EDA" w14:textId="77777777" w:rsidR="00D73C5B" w:rsidRDefault="00000000" w:rsidP="00C2130B">
            <w:r>
              <w:t>Note d'arbitrage — sur la génération du code unique</w:t>
            </w:r>
          </w:p>
        </w:tc>
      </w:tr>
      <w:tr w:rsidR="00D73C5B" w14:paraId="2306CDEF" w14:textId="77777777">
        <w:tblPrEx>
          <w:tblCellMar>
            <w:top w:w="0" w:type="dxa"/>
            <w:bottom w:w="0" w:type="dxa"/>
          </w:tblCellMar>
        </w:tblPrEx>
        <w:tc>
          <w:tcPr>
            <w:tcW w:w="9360" w:type="dxa"/>
            <w:tcBorders>
              <w:top w:val="none" w:sz="0" w:space="0" w:color="FFFFFF"/>
              <w:left w:val="single" w:sz="12" w:space="0" w:color="BF8F00"/>
              <w:bottom w:val="single" w:sz="4" w:space="0" w:color="BF8F00"/>
              <w:right w:val="single" w:sz="4" w:space="0" w:color="BF8F00"/>
            </w:tcBorders>
            <w:shd w:val="clear" w:color="auto" w:fill="F8F9FA"/>
            <w:tcMar>
              <w:top w:w="120" w:type="dxa"/>
              <w:left w:w="200" w:type="dxa"/>
              <w:bottom w:w="120" w:type="dxa"/>
              <w:right w:w="200" w:type="dxa"/>
            </w:tcMar>
          </w:tcPr>
          <w:p w14:paraId="70A27246" w14:textId="77777777" w:rsidR="00D73C5B" w:rsidRDefault="00000000" w:rsidP="00C2130B">
            <w:r>
              <w:t>À mon avis, le code unique du producteur DOIT être généré automatiquement par le système M1 selon une nomenclature normalisée, et NON saisi sur le terrain par l'agent de collecte. Plusieurs raisons à cela : (1) Un code saisi terrain serait sujet à erreurs typographiques, surcharges cognitives pour l'agent, et risques de doublon ; (2) La nomenclature recommandée par l'étude de l'existant (CMR-&lt;TYPE&gt;-&lt;TUTELLE&gt;-&lt;SOUS-CODE&gt;-&lt;DIRECTION&gt;-&lt;SEQ&gt;) suppose une connaissance fine de l'organigramme, peu adaptée à une saisie terrain ; (3) La génération système permet de garantir l'unicité par construction (transaction atomique) ; (4) En cas d'évolution future de la nomenclature, seul le système est à modifier, sans intervention sur les agents. Le code peut bien sûr être affiché à l'agent après synchronisation, pour traçabilité. Cette position lève la contradiction présente dans la V1.0 du document.</w:t>
            </w:r>
          </w:p>
        </w:tc>
      </w:tr>
    </w:tbl>
    <w:p w14:paraId="57170FE2" w14:textId="77777777" w:rsidR="00D73C5B" w:rsidRDefault="00000000">
      <w:pPr>
        <w:pStyle w:val="Titre2"/>
        <w:spacing w:before="280" w:after="140"/>
      </w:pPr>
      <w:bookmarkStart w:id="77" w:name="_Toc232515258"/>
      <w:r>
        <w:rPr>
          <w:rFonts w:ascii="Calibri" w:eastAsia="Calibri" w:hAnsi="Calibri" w:cs="Calibri"/>
          <w:color w:val="1F4E79"/>
          <w:szCs w:val="28"/>
        </w:rPr>
        <w:t>5.2. Module M2 — Visualisation Cartographique</w:t>
      </w:r>
      <w:bookmarkEnd w:id="77"/>
    </w:p>
    <w:p w14:paraId="2AC92493" w14:textId="77777777" w:rsidR="00D73C5B" w:rsidRDefault="00000000">
      <w:pPr>
        <w:pStyle w:val="Titre3"/>
        <w:spacing w:before="220" w:after="110"/>
      </w:pPr>
      <w:bookmarkStart w:id="78" w:name="_Toc232515259"/>
      <w:r>
        <w:rPr>
          <w:rFonts w:ascii="Calibri" w:eastAsia="Calibri" w:hAnsi="Calibri" w:cs="Calibri"/>
          <w:color w:val="2E75B6"/>
          <w:szCs w:val="24"/>
        </w:rPr>
        <w:t>5.2.1. Vocation et finalités</w:t>
      </w:r>
      <w:bookmarkEnd w:id="78"/>
    </w:p>
    <w:p w14:paraId="018CDC38" w14:textId="77777777" w:rsidR="00D73C5B" w:rsidRDefault="00000000" w:rsidP="00C2130B">
      <w:r>
        <w:t>Le module M2 constitue la vitrine du système. C'est par lui que la quasi-totalité des utilisateurs (publics, chercheurs, décideurs, archivistes) accèdent au référentiel. Sa vocation est de restituer spatialement et de manière interactive l'ensemble des producteurs d'archives validés, en permettant à l'utilisateur d'explorer le territoire selon différents critères : réseau archivistique, tutelle, type d'institution, score de maturité, présence de centres de préarchivage, etc.</w:t>
      </w:r>
    </w:p>
    <w:p w14:paraId="13E90865" w14:textId="77777777" w:rsidR="00D73C5B" w:rsidRDefault="00000000">
      <w:pPr>
        <w:pStyle w:val="Titre3"/>
        <w:spacing w:before="220" w:after="110"/>
      </w:pPr>
      <w:bookmarkStart w:id="79" w:name="_Toc232515260"/>
      <w:r>
        <w:rPr>
          <w:rFonts w:ascii="Calibri" w:eastAsia="Calibri" w:hAnsi="Calibri" w:cs="Calibri"/>
          <w:color w:val="2E75B6"/>
          <w:szCs w:val="24"/>
        </w:rPr>
        <w:t>5.2.2. Responsabilités fonctionnelles</w:t>
      </w:r>
      <w:bookmarkEnd w:id="79"/>
    </w:p>
    <w:p w14:paraId="6DF3B912" w14:textId="77777777" w:rsidR="00D73C5B" w:rsidRDefault="00000000">
      <w:pPr>
        <w:pStyle w:val="Paragraphedeliste"/>
        <w:numPr>
          <w:ilvl w:val="0"/>
          <w:numId w:val="2"/>
        </w:numPr>
        <w:spacing w:before="40" w:after="40" w:line="280" w:lineRule="auto"/>
        <w:jc w:val="both"/>
      </w:pPr>
      <w:r>
        <w:rPr>
          <w:rFonts w:ascii="Calibri" w:eastAsia="Calibri" w:hAnsi="Calibri" w:cs="Calibri"/>
        </w:rPr>
        <w:t>Affichage d'une carte interactive du Cameroun centrée sur le pays, avec fond de carte OpenStreetMap (par défaut) commutable avec Sentinel-2 (vue satellite).</w:t>
      </w:r>
    </w:p>
    <w:p w14:paraId="3A0FDD97" w14:textId="77777777" w:rsidR="00D73C5B" w:rsidRDefault="00000000">
      <w:pPr>
        <w:pStyle w:val="Paragraphedeliste"/>
        <w:numPr>
          <w:ilvl w:val="0"/>
          <w:numId w:val="2"/>
        </w:numPr>
        <w:spacing w:before="40" w:after="40" w:line="280" w:lineRule="auto"/>
        <w:jc w:val="both"/>
      </w:pPr>
      <w:r>
        <w:rPr>
          <w:rFonts w:ascii="Calibri" w:eastAsia="Calibri" w:hAnsi="Calibri" w:cs="Calibri"/>
        </w:rPr>
        <w:t>Affichage des producteurs sous forme de marqueurs géolocalisés, avec icônes différenciées par type d'institution.</w:t>
      </w:r>
    </w:p>
    <w:p w14:paraId="0DB4B743" w14:textId="77777777" w:rsidR="00D73C5B" w:rsidRDefault="00000000">
      <w:pPr>
        <w:pStyle w:val="Paragraphedeliste"/>
        <w:numPr>
          <w:ilvl w:val="0"/>
          <w:numId w:val="2"/>
        </w:numPr>
        <w:spacing w:before="40" w:after="40" w:line="280" w:lineRule="auto"/>
        <w:jc w:val="both"/>
      </w:pPr>
      <w:r>
        <w:rPr>
          <w:rFonts w:ascii="Calibri" w:eastAsia="Calibri" w:hAnsi="Calibri" w:cs="Calibri"/>
        </w:rPr>
        <w:t>Clustering automatique des marqueurs lorsque la densité l'exige (algorithme de regroupement spatial avec décompte).</w:t>
      </w:r>
    </w:p>
    <w:p w14:paraId="68E72ACD" w14:textId="77777777" w:rsidR="00D73C5B" w:rsidRDefault="00000000">
      <w:pPr>
        <w:pStyle w:val="Paragraphedeliste"/>
        <w:numPr>
          <w:ilvl w:val="0"/>
          <w:numId w:val="2"/>
        </w:numPr>
        <w:spacing w:before="40" w:after="40" w:line="280" w:lineRule="auto"/>
        <w:jc w:val="both"/>
      </w:pPr>
      <w:r>
        <w:rPr>
          <w:rFonts w:ascii="Calibri" w:eastAsia="Calibri" w:hAnsi="Calibri" w:cs="Calibri"/>
        </w:rPr>
        <w:t>Filtrage dynamique en temps réel sur : réseau archivistique (9 catégories), tutelle ministérielle, type d'institution, région, département, score de maturité (plage), présence de centre de préarchivage (oui/non), date de création/dernière mise à jour.</w:t>
      </w:r>
    </w:p>
    <w:p w14:paraId="0761F3C9" w14:textId="77777777" w:rsidR="00D73C5B" w:rsidRDefault="00000000">
      <w:pPr>
        <w:pStyle w:val="Paragraphedeliste"/>
        <w:numPr>
          <w:ilvl w:val="0"/>
          <w:numId w:val="2"/>
        </w:numPr>
        <w:spacing w:before="40" w:after="40" w:line="280" w:lineRule="auto"/>
        <w:jc w:val="both"/>
      </w:pPr>
      <w:r>
        <w:rPr>
          <w:rFonts w:ascii="Calibri" w:eastAsia="Calibri" w:hAnsi="Calibri" w:cs="Calibri"/>
        </w:rPr>
        <w:lastRenderedPageBreak/>
        <w:t>Recherche textuelle plein texte sur le nom, le sigle, le code unique, l'organisme de tutelle.</w:t>
      </w:r>
    </w:p>
    <w:p w14:paraId="53D21C6B" w14:textId="77777777" w:rsidR="00D73C5B" w:rsidRDefault="00000000">
      <w:pPr>
        <w:pStyle w:val="Paragraphedeliste"/>
        <w:numPr>
          <w:ilvl w:val="0"/>
          <w:numId w:val="2"/>
        </w:numPr>
        <w:spacing w:before="40" w:after="40" w:line="280" w:lineRule="auto"/>
        <w:jc w:val="both"/>
      </w:pPr>
      <w:r>
        <w:rPr>
          <w:rFonts w:ascii="Calibri" w:eastAsia="Calibri" w:hAnsi="Calibri" w:cs="Calibri"/>
        </w:rPr>
        <w:t>Affichage de couches optionnelles superposables : (a) producteurs validés ; (b) centres de préarchivage ; (c) choroplèthe de densité par région ; (d) choroplèthe de score de maturité moyen par région ; (e) zones de faible couverture archivistique signalées.</w:t>
      </w:r>
    </w:p>
    <w:p w14:paraId="3E9909C4" w14:textId="77777777" w:rsidR="00D73C5B" w:rsidRDefault="00000000">
      <w:pPr>
        <w:pStyle w:val="Paragraphedeliste"/>
        <w:numPr>
          <w:ilvl w:val="0"/>
          <w:numId w:val="2"/>
        </w:numPr>
        <w:spacing w:before="40" w:after="40" w:line="280" w:lineRule="auto"/>
        <w:jc w:val="both"/>
      </w:pPr>
      <w:r>
        <w:rPr>
          <w:rFonts w:ascii="Calibri" w:eastAsia="Calibri" w:hAnsi="Calibri" w:cs="Calibri"/>
        </w:rPr>
        <w:t>Popup contextuel sur clic d'un marqueur : présentation des informations essentielles du producteur (nom, sigle, type, réseau, tutelle, adresse, score de maturité) avec un lien vers la fiche détaillée (module M4).</w:t>
      </w:r>
    </w:p>
    <w:p w14:paraId="10187654" w14:textId="77777777" w:rsidR="00D73C5B" w:rsidRDefault="00000000">
      <w:pPr>
        <w:pStyle w:val="Paragraphedeliste"/>
        <w:numPr>
          <w:ilvl w:val="0"/>
          <w:numId w:val="2"/>
        </w:numPr>
        <w:spacing w:before="40" w:after="40" w:line="280" w:lineRule="auto"/>
        <w:jc w:val="both"/>
      </w:pPr>
      <w:r>
        <w:rPr>
          <w:rFonts w:ascii="Calibri" w:eastAsia="Calibri" w:hAnsi="Calibri" w:cs="Calibri"/>
        </w:rPr>
        <w:t>Possibilité d'exporter la vue courante (avec filtres appliqués) au format PDF (capture cartographique) ou GeoJSON (données filtrées).</w:t>
      </w:r>
    </w:p>
    <w:p w14:paraId="15802AFE" w14:textId="77777777" w:rsidR="00D73C5B" w:rsidRDefault="00000000">
      <w:pPr>
        <w:pStyle w:val="Paragraphedeliste"/>
        <w:numPr>
          <w:ilvl w:val="0"/>
          <w:numId w:val="2"/>
        </w:numPr>
        <w:spacing w:before="40" w:after="40" w:line="280" w:lineRule="auto"/>
        <w:jc w:val="both"/>
      </w:pPr>
      <w:r>
        <w:rPr>
          <w:rFonts w:ascii="Calibri" w:eastAsia="Calibri" w:hAnsi="Calibri" w:cs="Calibri"/>
        </w:rPr>
        <w:t>Conservation et partage des filtres appliqués via URL (deep linking).</w:t>
      </w:r>
    </w:p>
    <w:p w14:paraId="70FE07C5" w14:textId="77777777" w:rsidR="00D73C5B" w:rsidRDefault="00000000">
      <w:pPr>
        <w:pStyle w:val="Paragraphedeliste"/>
        <w:numPr>
          <w:ilvl w:val="0"/>
          <w:numId w:val="2"/>
        </w:numPr>
        <w:spacing w:before="40" w:after="40" w:line="280" w:lineRule="auto"/>
        <w:jc w:val="both"/>
      </w:pPr>
      <w:r>
        <w:rPr>
          <w:rFonts w:ascii="Calibri" w:eastAsia="Calibri" w:hAnsi="Calibri" w:cs="Calibri"/>
        </w:rPr>
        <w:t>Géolocalisation de l'utilisateur (avec son consentement) pour identifier les producteurs proches.</w:t>
      </w:r>
    </w:p>
    <w:p w14:paraId="5C7D04EE" w14:textId="77777777" w:rsidR="00D73C5B" w:rsidRDefault="00000000">
      <w:pPr>
        <w:pStyle w:val="Titre3"/>
        <w:spacing w:before="220" w:after="110"/>
      </w:pPr>
      <w:bookmarkStart w:id="80" w:name="_Toc232515261"/>
      <w:r>
        <w:rPr>
          <w:rFonts w:ascii="Calibri" w:eastAsia="Calibri" w:hAnsi="Calibri" w:cs="Calibri"/>
          <w:color w:val="2E75B6"/>
          <w:szCs w:val="24"/>
        </w:rPr>
        <w:t>5.2.3. Acteurs</w:t>
      </w:r>
      <w:bookmarkEnd w:id="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73C5B" w14:paraId="4D44614D"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332FBBF" w14:textId="77777777" w:rsidR="00D73C5B" w:rsidRDefault="00000000" w:rsidP="00C2130B">
            <w:r>
              <w:t>Acteur</w:t>
            </w:r>
          </w:p>
        </w:tc>
        <w:tc>
          <w:tcPr>
            <w:tcW w:w="6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5F0ADB3" w14:textId="77777777" w:rsidR="00D73C5B" w:rsidRDefault="00000000" w:rsidP="00C2130B">
            <w:r>
              <w:t>Rôle vis-à-vis du module M2</w:t>
            </w:r>
          </w:p>
        </w:tc>
      </w:tr>
      <w:tr w:rsidR="00D73C5B" w14:paraId="559A65F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55A66E" w14:textId="77777777" w:rsidR="00D73C5B" w:rsidRDefault="00000000" w:rsidP="00C2130B">
            <w:r>
              <w:t>A4 — Décideur public</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DEB38A" w14:textId="77777777" w:rsidR="00D73C5B" w:rsidRDefault="00000000" w:rsidP="00C2130B">
            <w:r>
              <w:t>Utilisateur principal : explore la couverture archivistique de son périmètre, identifie les zones de carence</w:t>
            </w:r>
          </w:p>
        </w:tc>
      </w:tr>
      <w:tr w:rsidR="00D73C5B" w14:paraId="39102F8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475EDF" w14:textId="77777777" w:rsidR="00D73C5B" w:rsidRDefault="00000000" w:rsidP="00C2130B">
            <w:r>
              <w:t>A6 — Chercheur / Public</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00F6130" w14:textId="77777777" w:rsidR="00D73C5B" w:rsidRDefault="00000000" w:rsidP="00C2130B">
            <w:r>
              <w:t>Utilisateur principal : accède librement à la carte sans authentification (consultation publique selon Loi Art. 26)</w:t>
            </w:r>
          </w:p>
        </w:tc>
      </w:tr>
      <w:tr w:rsidR="00D73C5B" w14:paraId="521BBA1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FD0825" w14:textId="77777777" w:rsidR="00D73C5B" w:rsidRDefault="00000000" w:rsidP="00C2130B">
            <w:r>
              <w:t>A2 — Archiviste ANC</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2E37B3" w14:textId="77777777" w:rsidR="00D73C5B" w:rsidRDefault="00000000" w:rsidP="00C2130B">
            <w:r>
              <w:t>Utilisateur métier : consulte la carte pour vérifier la cohérence géographique, identifier les producteurs à contacter</w:t>
            </w:r>
          </w:p>
        </w:tc>
      </w:tr>
      <w:tr w:rsidR="00D73C5B" w14:paraId="7147143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CBE41E6" w14:textId="77777777" w:rsidR="00D73C5B" w:rsidRDefault="00000000" w:rsidP="00C2130B">
            <w:r>
              <w:t>A3 — Point focal archives</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F2C39B" w14:textId="77777777" w:rsidR="00D73C5B" w:rsidRDefault="00000000" w:rsidP="00C2130B">
            <w:r>
              <w:t>Utilisateur léger : repère sa structure et celles de son écosystème</w:t>
            </w:r>
          </w:p>
        </w:tc>
      </w:tr>
    </w:tbl>
    <w:p w14:paraId="4EDF1BAE" w14:textId="77777777" w:rsidR="00D73C5B" w:rsidRDefault="00000000">
      <w:pPr>
        <w:pStyle w:val="Titre3"/>
        <w:spacing w:before="220" w:after="110"/>
      </w:pPr>
      <w:bookmarkStart w:id="81" w:name="_Toc232515262"/>
      <w:r>
        <w:rPr>
          <w:rFonts w:ascii="Calibri" w:eastAsia="Calibri" w:hAnsi="Calibri" w:cs="Calibri"/>
          <w:color w:val="2E75B6"/>
          <w:szCs w:val="24"/>
        </w:rPr>
        <w:t>5.2.4. Entrées et sorties</w:t>
      </w:r>
      <w:bookmarkEnd w:id="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73C5B" w14:paraId="4D765306"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035C7BD" w14:textId="77777777" w:rsidR="00D73C5B" w:rsidRDefault="00000000" w:rsidP="00C2130B">
            <w:r>
              <w:t>Type</w:t>
            </w:r>
          </w:p>
        </w:tc>
        <w:tc>
          <w:tcPr>
            <w:tcW w:w="6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A3C7C39" w14:textId="77777777" w:rsidR="00D73C5B" w:rsidRDefault="00000000" w:rsidP="00C2130B">
            <w:r>
              <w:t>Description</w:t>
            </w:r>
          </w:p>
        </w:tc>
      </w:tr>
      <w:tr w:rsidR="00D73C5B" w14:paraId="215B5E7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5BEF7C" w14:textId="77777777" w:rsidR="00D73C5B" w:rsidRDefault="00000000" w:rsidP="00C2130B">
            <w:r>
              <w:t>Entrée : Référentiel des producteurs validés</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FF4DE1" w14:textId="77777777" w:rsidR="00D73C5B" w:rsidRDefault="00000000" w:rsidP="00C2130B">
            <w:r>
              <w:t>Données stockées en base PostGIS — uniquement les fiches au statut « VALIDÉ »</w:t>
            </w:r>
          </w:p>
        </w:tc>
      </w:tr>
      <w:tr w:rsidR="00D73C5B" w14:paraId="12A2091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430D9C" w14:textId="77777777" w:rsidR="00D73C5B" w:rsidRDefault="00000000" w:rsidP="00C2130B">
            <w:r>
              <w:t>Entrée : Couches de référence</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C6DFD7A" w14:textId="77777777" w:rsidR="00D73C5B" w:rsidRDefault="00000000" w:rsidP="00C2130B">
            <w:r>
              <w:t>Limites administratives (GADM v4 ou référentiel INC), fonds de carte OSM, tuiles Sentinel-2</w:t>
            </w:r>
          </w:p>
        </w:tc>
      </w:tr>
      <w:tr w:rsidR="00D73C5B" w14:paraId="0E81B5C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42792F" w14:textId="77777777" w:rsidR="00D73C5B" w:rsidRDefault="00000000" w:rsidP="00C2130B">
            <w:r>
              <w:t>Entrée : Filtres et requêtes utilisateur</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300021" w14:textId="77777777" w:rsidR="00D73C5B" w:rsidRDefault="00000000" w:rsidP="00C2130B">
            <w:r>
              <w:t>Saisis dans l'interface utilisateur (formulaire de filtres, barre de recherche)</w:t>
            </w:r>
          </w:p>
        </w:tc>
      </w:tr>
      <w:tr w:rsidR="00D73C5B" w14:paraId="2C0BBB2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283BB6" w14:textId="77777777" w:rsidR="00D73C5B" w:rsidRDefault="00000000" w:rsidP="00C2130B">
            <w:r>
              <w:t>Sortie : Vue cartographique interactive</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877E79" w14:textId="77777777" w:rsidR="00D73C5B" w:rsidRDefault="00000000" w:rsidP="00C2130B">
            <w:r>
              <w:t>Rendu dans le navigateur via Leaflet.js</w:t>
            </w:r>
          </w:p>
        </w:tc>
      </w:tr>
      <w:tr w:rsidR="00D73C5B" w14:paraId="076B828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16AC4A" w14:textId="77777777" w:rsidR="00D73C5B" w:rsidRDefault="00000000" w:rsidP="00C2130B">
            <w:r>
              <w:t>Sortie : Exports</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DC81C7" w14:textId="77777777" w:rsidR="00D73C5B" w:rsidRDefault="00000000" w:rsidP="00C2130B">
            <w:r>
              <w:t>PDF (image cartographique), GeoJSON (données géographiques filtrées)</w:t>
            </w:r>
          </w:p>
        </w:tc>
      </w:tr>
      <w:tr w:rsidR="00D73C5B" w14:paraId="7B33E76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7BBA67" w14:textId="77777777" w:rsidR="00D73C5B" w:rsidRDefault="00000000" w:rsidP="00C2130B">
            <w:r>
              <w:lastRenderedPageBreak/>
              <w:t>Sortie : Statistiques contextuelles</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AAEC31" w14:textId="77777777" w:rsidR="00D73C5B" w:rsidRDefault="00000000" w:rsidP="00C2130B">
            <w:r>
              <w:t>Affichage du nombre de producteurs visibles, score moyen, répartition par réseau, dans une mini-barre latérale</w:t>
            </w:r>
          </w:p>
        </w:tc>
      </w:tr>
    </w:tbl>
    <w:p w14:paraId="1141E8FD" w14:textId="77777777" w:rsidR="00D73C5B" w:rsidRDefault="00000000">
      <w:pPr>
        <w:pStyle w:val="Titre3"/>
        <w:spacing w:before="220" w:after="110"/>
      </w:pPr>
      <w:bookmarkStart w:id="82" w:name="_Toc232515263"/>
      <w:r>
        <w:rPr>
          <w:rFonts w:ascii="Calibri" w:eastAsia="Calibri" w:hAnsi="Calibri" w:cs="Calibri"/>
          <w:color w:val="2E75B6"/>
          <w:szCs w:val="24"/>
        </w:rPr>
        <w:t>5.2.5. Interfaces avec les autres modules et systèmes</w:t>
      </w:r>
      <w:bookmarkEnd w:id="82"/>
    </w:p>
    <w:p w14:paraId="2893E1CB"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Interface interne entrante : </w:t>
      </w:r>
      <w:r>
        <w:rPr>
          <w:rFonts w:ascii="Calibri" w:eastAsia="Calibri" w:hAnsi="Calibri" w:cs="Calibri"/>
        </w:rPr>
        <w:t>Module M4 — la fiche détaillée s'ouvre en cliquant sur un marqueur (deep linking).</w:t>
      </w:r>
    </w:p>
    <w:p w14:paraId="4C49DED8"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Interface interne entrante : </w:t>
      </w:r>
      <w:r>
        <w:rPr>
          <w:rFonts w:ascii="Calibri" w:eastAsia="Calibri" w:hAnsi="Calibri" w:cs="Calibri"/>
        </w:rPr>
        <w:t>Module M3 — la carte peut être ouverte depuis un indicateur du tableau de bord (drill-down géographique).</w:t>
      </w:r>
    </w:p>
    <w:p w14:paraId="48F6E3DA"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Interface externe entrante : </w:t>
      </w:r>
      <w:r>
        <w:rPr>
          <w:rFonts w:ascii="Calibri" w:eastAsia="Calibri" w:hAnsi="Calibri" w:cs="Calibri"/>
        </w:rPr>
        <w:t>API publique du module M7 — la carte appelle l'API publique pour ses données (pas d'accès direct à la base, pour découplage architectural).</w:t>
      </w:r>
    </w:p>
    <w:p w14:paraId="429004CD"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Interface externe sortante : </w:t>
      </w:r>
      <w:r>
        <w:rPr>
          <w:rFonts w:ascii="Calibri" w:eastAsia="Calibri" w:hAnsi="Calibri" w:cs="Calibri"/>
        </w:rPr>
        <w:t>Tuiles cartographiques OpenStreetMap et Sentinel-2 (consommation externe, à cacher localement).</w:t>
      </w:r>
    </w:p>
    <w:p w14:paraId="2A1507D0" w14:textId="77777777" w:rsidR="00D73C5B" w:rsidRDefault="00000000">
      <w:pPr>
        <w:pStyle w:val="Titre3"/>
        <w:spacing w:before="220" w:after="110"/>
      </w:pPr>
      <w:bookmarkStart w:id="83" w:name="_Toc232515264"/>
      <w:r>
        <w:rPr>
          <w:rFonts w:ascii="Calibri" w:eastAsia="Calibri" w:hAnsi="Calibri" w:cs="Calibri"/>
          <w:color w:val="2E75B6"/>
          <w:szCs w:val="24"/>
        </w:rPr>
        <w:t>5.2.6. Dimension métier-archivistique</w:t>
      </w:r>
      <w:bookmarkEnd w:id="83"/>
    </w:p>
    <w:p w14:paraId="03D97A27" w14:textId="77777777" w:rsidR="00D73C5B" w:rsidRDefault="00000000" w:rsidP="00C2130B">
      <w:r>
        <w:t>Le module M2 incarne le principe d'accessibilité de l'article 26 de la Loi 2024/001. Plusieurs choix métier en découlent :</w:t>
      </w:r>
    </w:p>
    <w:p w14:paraId="492FD780"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Consultation publique sans authentification : </w:t>
      </w:r>
      <w:r>
        <w:rPr>
          <w:rFonts w:ascii="Calibri" w:eastAsia="Calibri" w:hAnsi="Calibri" w:cs="Calibri"/>
        </w:rPr>
        <w:t>la carte est accessible librement, conformément au principe de fichier unique accessible au grand public.</w:t>
      </w:r>
    </w:p>
    <w:p w14:paraId="4B6B1F38"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Respect des délais de communicabilité : </w:t>
      </w:r>
      <w:r>
        <w:rPr>
          <w:rFonts w:ascii="Calibri" w:eastAsia="Calibri" w:hAnsi="Calibri" w:cs="Calibri"/>
        </w:rPr>
        <w:t>les producteurs ou attributs marqués comme classifiés (Art. 16 de la Loi) ou en embargo (Art. 21-22) ne sont pas affichés ou sont restreints en fonction des permissions de l'utilisateur connecté.</w:t>
      </w:r>
    </w:p>
    <w:p w14:paraId="67997963"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Affichage des centres de préarchivage : </w:t>
      </w:r>
      <w:r>
        <w:rPr>
          <w:rFonts w:ascii="Calibri" w:eastAsia="Calibri" w:hAnsi="Calibri" w:cs="Calibri"/>
        </w:rPr>
        <w:t>matérialise concrètement l'obligation de mise sur pied d'un service de préarchivage prescrite par l'article 14 de la Loi.</w:t>
      </w:r>
    </w:p>
    <w:p w14:paraId="05D2C733" w14:textId="77777777" w:rsidR="00D73C5B" w:rsidRDefault="00000000">
      <w:pPr>
        <w:pStyle w:val="Titre2"/>
        <w:spacing w:before="280" w:after="140"/>
      </w:pPr>
      <w:bookmarkStart w:id="84" w:name="_Toc232515265"/>
      <w:r>
        <w:rPr>
          <w:rFonts w:ascii="Calibri" w:eastAsia="Calibri" w:hAnsi="Calibri" w:cs="Calibri"/>
          <w:color w:val="1F4E79"/>
          <w:szCs w:val="28"/>
        </w:rPr>
        <w:t>5.3. Module M3 — Tableaux de Bord et Analyse Statistique</w:t>
      </w:r>
      <w:bookmarkEnd w:id="84"/>
    </w:p>
    <w:p w14:paraId="0230A927" w14:textId="77777777" w:rsidR="00D73C5B" w:rsidRDefault="00000000">
      <w:pPr>
        <w:pStyle w:val="Titre3"/>
        <w:spacing w:before="220" w:after="110"/>
      </w:pPr>
      <w:bookmarkStart w:id="85" w:name="_Toc232515266"/>
      <w:r>
        <w:rPr>
          <w:rFonts w:ascii="Calibri" w:eastAsia="Calibri" w:hAnsi="Calibri" w:cs="Calibri"/>
          <w:color w:val="2E75B6"/>
          <w:szCs w:val="24"/>
        </w:rPr>
        <w:t>5.3.1. Vocation et finalités</w:t>
      </w:r>
      <w:bookmarkEnd w:id="85"/>
    </w:p>
    <w:p w14:paraId="1FD5E46F" w14:textId="77777777" w:rsidR="00D73C5B" w:rsidRDefault="00000000" w:rsidP="00C2130B">
      <w:r>
        <w:t>Le module M3 produit les indicateurs de pilotage du Système National d'Archivage. Il sert deux populations distinctes : les archivistes ANC (pilotage opérationnel de la collecte et de la validation) et les décideurs publics (pilotage stratégique de la couverture archivistique nationale). Le module est conçu pour matérialiser, en temps réel et de manière intelligible, la maturité archivistique du pays et identifier les leviers d'action prioritaires.</w:t>
      </w:r>
    </w:p>
    <w:p w14:paraId="6BA930B2" w14:textId="77777777" w:rsidR="00D73C5B" w:rsidRDefault="00000000">
      <w:pPr>
        <w:pStyle w:val="Titre3"/>
        <w:spacing w:before="220" w:after="110"/>
      </w:pPr>
      <w:bookmarkStart w:id="86" w:name="_Toc232515267"/>
      <w:r>
        <w:rPr>
          <w:rFonts w:ascii="Calibri" w:eastAsia="Calibri" w:hAnsi="Calibri" w:cs="Calibri"/>
          <w:color w:val="2E75B6"/>
          <w:szCs w:val="24"/>
        </w:rPr>
        <w:t>5.3.2. Responsabilités fonctionnelles</w:t>
      </w:r>
      <w:bookmarkEnd w:id="86"/>
    </w:p>
    <w:p w14:paraId="54BDFA40" w14:textId="77777777" w:rsidR="00D73C5B" w:rsidRDefault="00000000">
      <w:pPr>
        <w:pStyle w:val="Titre4"/>
        <w:spacing w:before="180" w:after="80"/>
      </w:pPr>
      <w:r>
        <w:rPr>
          <w:rFonts w:ascii="Calibri" w:eastAsia="Calibri" w:hAnsi="Calibri" w:cs="Calibri"/>
          <w:color w:val="595959"/>
        </w:rPr>
        <w:t>Tableau de bord opérationnel (destiné principalement aux archivistes ANC)</w:t>
      </w:r>
    </w:p>
    <w:p w14:paraId="17363E26" w14:textId="77777777" w:rsidR="00D73C5B" w:rsidRDefault="00000000">
      <w:pPr>
        <w:pStyle w:val="Paragraphedeliste"/>
        <w:numPr>
          <w:ilvl w:val="0"/>
          <w:numId w:val="2"/>
        </w:numPr>
        <w:spacing w:before="40" w:after="40" w:line="280" w:lineRule="auto"/>
        <w:jc w:val="both"/>
      </w:pPr>
      <w:r>
        <w:rPr>
          <w:rFonts w:ascii="Calibri" w:eastAsia="Calibri" w:hAnsi="Calibri" w:cs="Calibri"/>
        </w:rPr>
        <w:t>Nombre de soumissions reçues sur la période (jour, semaine, mois, année).</w:t>
      </w:r>
    </w:p>
    <w:p w14:paraId="16FAE391" w14:textId="77777777" w:rsidR="00D73C5B" w:rsidRDefault="00000000">
      <w:pPr>
        <w:pStyle w:val="Paragraphedeliste"/>
        <w:numPr>
          <w:ilvl w:val="0"/>
          <w:numId w:val="2"/>
        </w:numPr>
        <w:spacing w:before="40" w:after="40" w:line="280" w:lineRule="auto"/>
        <w:jc w:val="both"/>
      </w:pPr>
      <w:r>
        <w:rPr>
          <w:rFonts w:ascii="Calibri" w:eastAsia="Calibri" w:hAnsi="Calibri" w:cs="Calibri"/>
        </w:rPr>
        <w:t>Nombre de fiches en attente de validation, avec ancienneté.</w:t>
      </w:r>
    </w:p>
    <w:p w14:paraId="31F8E826" w14:textId="77777777" w:rsidR="00D73C5B" w:rsidRDefault="00000000">
      <w:pPr>
        <w:pStyle w:val="Paragraphedeliste"/>
        <w:numPr>
          <w:ilvl w:val="0"/>
          <w:numId w:val="2"/>
        </w:numPr>
        <w:spacing w:before="40" w:after="40" w:line="280" w:lineRule="auto"/>
        <w:jc w:val="both"/>
      </w:pPr>
      <w:r>
        <w:rPr>
          <w:rFonts w:ascii="Calibri" w:eastAsia="Calibri" w:hAnsi="Calibri" w:cs="Calibri"/>
        </w:rPr>
        <w:t>Taux de validation, taux de rejet, taux de duplication.</w:t>
      </w:r>
    </w:p>
    <w:p w14:paraId="34EED5AB" w14:textId="77777777" w:rsidR="00D73C5B" w:rsidRDefault="00000000">
      <w:pPr>
        <w:pStyle w:val="Paragraphedeliste"/>
        <w:numPr>
          <w:ilvl w:val="0"/>
          <w:numId w:val="2"/>
        </w:numPr>
        <w:spacing w:before="40" w:after="40" w:line="280" w:lineRule="auto"/>
        <w:jc w:val="both"/>
      </w:pPr>
      <w:r>
        <w:rPr>
          <w:rFonts w:ascii="Calibri" w:eastAsia="Calibri" w:hAnsi="Calibri" w:cs="Calibri"/>
        </w:rPr>
        <w:t>Temps moyen de validation.</w:t>
      </w:r>
    </w:p>
    <w:p w14:paraId="4987CF1F" w14:textId="77777777" w:rsidR="00D73C5B" w:rsidRDefault="00000000">
      <w:pPr>
        <w:pStyle w:val="Paragraphedeliste"/>
        <w:numPr>
          <w:ilvl w:val="0"/>
          <w:numId w:val="2"/>
        </w:numPr>
        <w:spacing w:before="40" w:after="40" w:line="280" w:lineRule="auto"/>
        <w:jc w:val="both"/>
      </w:pPr>
      <w:r>
        <w:rPr>
          <w:rFonts w:ascii="Calibri" w:eastAsia="Calibri" w:hAnsi="Calibri" w:cs="Calibri"/>
        </w:rPr>
        <w:t>Charge par archiviste (équité du workload).</w:t>
      </w:r>
    </w:p>
    <w:p w14:paraId="7A21B578" w14:textId="77777777" w:rsidR="00D73C5B" w:rsidRDefault="00000000">
      <w:pPr>
        <w:pStyle w:val="Paragraphedeliste"/>
        <w:numPr>
          <w:ilvl w:val="0"/>
          <w:numId w:val="2"/>
        </w:numPr>
        <w:spacing w:before="40" w:after="40" w:line="280" w:lineRule="auto"/>
        <w:jc w:val="both"/>
      </w:pPr>
      <w:r>
        <w:rPr>
          <w:rFonts w:ascii="Calibri" w:eastAsia="Calibri" w:hAnsi="Calibri" w:cs="Calibri"/>
        </w:rPr>
        <w:t>Anomalies détectées par M1 et non résolues.</w:t>
      </w:r>
    </w:p>
    <w:p w14:paraId="7A3BBB4B" w14:textId="77777777" w:rsidR="00D73C5B" w:rsidRDefault="00000000">
      <w:pPr>
        <w:pStyle w:val="Titre4"/>
        <w:spacing w:before="180" w:after="80"/>
      </w:pPr>
      <w:r>
        <w:rPr>
          <w:rFonts w:ascii="Calibri" w:eastAsia="Calibri" w:hAnsi="Calibri" w:cs="Calibri"/>
          <w:color w:val="595959"/>
        </w:rPr>
        <w:lastRenderedPageBreak/>
        <w:t>Tableau de bord stratégique (destiné principalement aux décideurs)</w:t>
      </w:r>
    </w:p>
    <w:p w14:paraId="608D3271" w14:textId="77777777" w:rsidR="00D73C5B" w:rsidRDefault="00000000">
      <w:pPr>
        <w:pStyle w:val="Paragraphedeliste"/>
        <w:numPr>
          <w:ilvl w:val="0"/>
          <w:numId w:val="2"/>
        </w:numPr>
        <w:spacing w:before="40" w:after="40" w:line="280" w:lineRule="auto"/>
        <w:jc w:val="both"/>
      </w:pPr>
      <w:r>
        <w:rPr>
          <w:rFonts w:ascii="Calibri" w:eastAsia="Calibri" w:hAnsi="Calibri" w:cs="Calibri"/>
        </w:rPr>
        <w:t>Nombre total de producteurs validés (avec décomposition par réseau, par région, par type).</w:t>
      </w:r>
    </w:p>
    <w:p w14:paraId="23D4FF2E" w14:textId="77777777" w:rsidR="00D73C5B" w:rsidRDefault="00000000">
      <w:pPr>
        <w:pStyle w:val="Paragraphedeliste"/>
        <w:numPr>
          <w:ilvl w:val="0"/>
          <w:numId w:val="2"/>
        </w:numPr>
        <w:spacing w:before="40" w:after="40" w:line="280" w:lineRule="auto"/>
        <w:jc w:val="both"/>
      </w:pPr>
      <w:r>
        <w:rPr>
          <w:rFonts w:ascii="Calibri" w:eastAsia="Calibri" w:hAnsi="Calibri" w:cs="Calibri"/>
        </w:rPr>
        <w:t>Taux de couverture estimé par rapport à l'objectif théorique (12 000–15 000).</w:t>
      </w:r>
    </w:p>
    <w:p w14:paraId="3D4E514A" w14:textId="77777777" w:rsidR="00D73C5B" w:rsidRDefault="00000000">
      <w:pPr>
        <w:pStyle w:val="Paragraphedeliste"/>
        <w:numPr>
          <w:ilvl w:val="0"/>
          <w:numId w:val="2"/>
        </w:numPr>
        <w:spacing w:before="40" w:after="40" w:line="280" w:lineRule="auto"/>
        <w:jc w:val="both"/>
      </w:pPr>
      <w:r>
        <w:rPr>
          <w:rFonts w:ascii="Calibri" w:eastAsia="Calibri" w:hAnsi="Calibri" w:cs="Calibri"/>
        </w:rPr>
        <w:t>Score moyen de maturité archivistique par région et par réseau.</w:t>
      </w:r>
    </w:p>
    <w:p w14:paraId="00916BF6" w14:textId="77777777" w:rsidR="00D73C5B" w:rsidRDefault="00000000">
      <w:pPr>
        <w:pStyle w:val="Paragraphedeliste"/>
        <w:numPr>
          <w:ilvl w:val="0"/>
          <w:numId w:val="2"/>
        </w:numPr>
        <w:spacing w:before="40" w:after="40" w:line="280" w:lineRule="auto"/>
        <w:jc w:val="both"/>
      </w:pPr>
      <w:r>
        <w:rPr>
          <w:rFonts w:ascii="Calibri" w:eastAsia="Calibri" w:hAnsi="Calibri" w:cs="Calibri"/>
        </w:rPr>
        <w:t>Distribution du score de maturité (histogramme).</w:t>
      </w:r>
    </w:p>
    <w:p w14:paraId="65E77B4E" w14:textId="77777777" w:rsidR="00D73C5B" w:rsidRDefault="00000000">
      <w:pPr>
        <w:pStyle w:val="Paragraphedeliste"/>
        <w:numPr>
          <w:ilvl w:val="0"/>
          <w:numId w:val="2"/>
        </w:numPr>
        <w:spacing w:before="40" w:after="40" w:line="280" w:lineRule="auto"/>
        <w:jc w:val="both"/>
      </w:pPr>
      <w:r>
        <w:rPr>
          <w:rFonts w:ascii="Calibri" w:eastAsia="Calibri" w:hAnsi="Calibri" w:cs="Calibri"/>
        </w:rPr>
        <w:t>Top 10 et Flop 10 des structures par score de maturité (avec leur évolution dans le temps).</w:t>
      </w:r>
    </w:p>
    <w:p w14:paraId="7C724F5A" w14:textId="77777777" w:rsidR="00D73C5B" w:rsidRDefault="00000000">
      <w:pPr>
        <w:pStyle w:val="Paragraphedeliste"/>
        <w:numPr>
          <w:ilvl w:val="0"/>
          <w:numId w:val="2"/>
        </w:numPr>
        <w:spacing w:before="40" w:after="40" w:line="280" w:lineRule="auto"/>
        <w:jc w:val="both"/>
      </w:pPr>
      <w:r>
        <w:rPr>
          <w:rFonts w:ascii="Calibri" w:eastAsia="Calibri" w:hAnsi="Calibri" w:cs="Calibri"/>
        </w:rPr>
        <w:t>Carte de chaleur des zones non couvertes.</w:t>
      </w:r>
    </w:p>
    <w:p w14:paraId="485B2A34" w14:textId="77777777" w:rsidR="00D73C5B" w:rsidRDefault="00000000">
      <w:pPr>
        <w:pStyle w:val="Paragraphedeliste"/>
        <w:numPr>
          <w:ilvl w:val="0"/>
          <w:numId w:val="2"/>
        </w:numPr>
        <w:spacing w:before="40" w:after="40" w:line="280" w:lineRule="auto"/>
        <w:jc w:val="both"/>
      </w:pPr>
      <w:r>
        <w:rPr>
          <w:rFonts w:ascii="Calibri" w:eastAsia="Calibri" w:hAnsi="Calibri" w:cs="Calibri"/>
        </w:rPr>
        <w:t>Taux de présence de centres de préarchivage (en valeur absolue et en %).</w:t>
      </w:r>
    </w:p>
    <w:p w14:paraId="6C6EE621" w14:textId="77777777" w:rsidR="00D73C5B" w:rsidRDefault="00000000">
      <w:pPr>
        <w:pStyle w:val="Paragraphedeliste"/>
        <w:numPr>
          <w:ilvl w:val="0"/>
          <w:numId w:val="2"/>
        </w:numPr>
        <w:spacing w:before="40" w:after="40" w:line="280" w:lineRule="auto"/>
        <w:jc w:val="both"/>
      </w:pPr>
      <w:r>
        <w:rPr>
          <w:rFonts w:ascii="Calibri" w:eastAsia="Calibri" w:hAnsi="Calibri" w:cs="Calibri"/>
        </w:rPr>
        <w:t>Évolution mensuelle / annuelle des indicateurs (séries temporelles).</w:t>
      </w:r>
    </w:p>
    <w:p w14:paraId="757F66A3" w14:textId="77777777" w:rsidR="00D73C5B" w:rsidRDefault="00000000">
      <w:pPr>
        <w:pStyle w:val="Titre4"/>
        <w:spacing w:before="180" w:after="80"/>
      </w:pPr>
      <w:r>
        <w:rPr>
          <w:rFonts w:ascii="Calibri" w:eastAsia="Calibri" w:hAnsi="Calibri" w:cs="Calibri"/>
          <w:color w:val="595959"/>
        </w:rPr>
        <w:t>Indicateurs archivistiques avancés</w:t>
      </w:r>
    </w:p>
    <w:p w14:paraId="33917593" w14:textId="77777777" w:rsidR="00D73C5B" w:rsidRDefault="00000000">
      <w:pPr>
        <w:pStyle w:val="Paragraphedeliste"/>
        <w:numPr>
          <w:ilvl w:val="0"/>
          <w:numId w:val="2"/>
        </w:numPr>
        <w:spacing w:before="40" w:after="40" w:line="280" w:lineRule="auto"/>
        <w:jc w:val="both"/>
      </w:pPr>
      <w:r>
        <w:rPr>
          <w:rFonts w:ascii="Calibri" w:eastAsia="Calibri" w:hAnsi="Calibri" w:cs="Calibri"/>
        </w:rPr>
        <w:t>Pourcentage de producteurs disposant d'un cadre de classement formalisé.</w:t>
      </w:r>
    </w:p>
    <w:p w14:paraId="6E5853B4" w14:textId="77777777" w:rsidR="00D73C5B" w:rsidRDefault="00000000">
      <w:pPr>
        <w:pStyle w:val="Paragraphedeliste"/>
        <w:numPr>
          <w:ilvl w:val="0"/>
          <w:numId w:val="2"/>
        </w:numPr>
        <w:spacing w:before="40" w:after="40" w:line="280" w:lineRule="auto"/>
        <w:jc w:val="both"/>
      </w:pPr>
      <w:r>
        <w:rPr>
          <w:rFonts w:ascii="Calibri" w:eastAsia="Calibri" w:hAnsi="Calibri" w:cs="Calibri"/>
        </w:rPr>
        <w:t>Pourcentage de producteurs disposant d'un calendrier de conservation.</w:t>
      </w:r>
    </w:p>
    <w:p w14:paraId="4D900F49" w14:textId="77777777" w:rsidR="00D73C5B" w:rsidRDefault="00000000">
      <w:pPr>
        <w:pStyle w:val="Paragraphedeliste"/>
        <w:numPr>
          <w:ilvl w:val="0"/>
          <w:numId w:val="2"/>
        </w:numPr>
        <w:spacing w:before="40" w:after="40" w:line="280" w:lineRule="auto"/>
        <w:jc w:val="both"/>
      </w:pPr>
      <w:r>
        <w:rPr>
          <w:rFonts w:ascii="Calibri" w:eastAsia="Calibri" w:hAnsi="Calibri" w:cs="Calibri"/>
        </w:rPr>
        <w:t>Pourcentage de producteurs réalisant des opérations d'élimination régulières (selon DUA).</w:t>
      </w:r>
    </w:p>
    <w:p w14:paraId="2AA736C4" w14:textId="77777777" w:rsidR="00D73C5B" w:rsidRDefault="00000000">
      <w:pPr>
        <w:pStyle w:val="Paragraphedeliste"/>
        <w:numPr>
          <w:ilvl w:val="0"/>
          <w:numId w:val="2"/>
        </w:numPr>
        <w:spacing w:before="40" w:after="40" w:line="280" w:lineRule="auto"/>
        <w:jc w:val="both"/>
      </w:pPr>
      <w:r>
        <w:rPr>
          <w:rFonts w:ascii="Calibri" w:eastAsia="Calibri" w:hAnsi="Calibri" w:cs="Calibri"/>
        </w:rPr>
        <w:t>Pourcentage de producteurs disposant d'instruments de recherche numérisés.</w:t>
      </w:r>
    </w:p>
    <w:p w14:paraId="6BECCF79" w14:textId="77777777" w:rsidR="00D73C5B" w:rsidRDefault="00000000">
      <w:pPr>
        <w:pStyle w:val="Paragraphedeliste"/>
        <w:numPr>
          <w:ilvl w:val="0"/>
          <w:numId w:val="2"/>
        </w:numPr>
        <w:spacing w:before="40" w:after="40" w:line="280" w:lineRule="auto"/>
        <w:jc w:val="both"/>
      </w:pPr>
      <w:r>
        <w:rPr>
          <w:rFonts w:ascii="Calibri" w:eastAsia="Calibri" w:hAnsi="Calibri" w:cs="Calibri"/>
        </w:rPr>
        <w:t>Pourcentage de producteurs ayant formé leur personnel à l'archivistique au cours des 24 derniers mois.</w:t>
      </w:r>
    </w:p>
    <w:p w14:paraId="76E03FBA" w14:textId="77777777" w:rsidR="00D73C5B" w:rsidRDefault="00000000">
      <w:pPr>
        <w:pStyle w:val="Titre4"/>
        <w:spacing w:before="180" w:after="80"/>
      </w:pPr>
      <w:r>
        <w:rPr>
          <w:rFonts w:ascii="Calibri" w:eastAsia="Calibri" w:hAnsi="Calibri" w:cs="Calibri"/>
          <w:color w:val="595959"/>
        </w:rPr>
        <w:t>Fonctions transverses</w:t>
      </w:r>
    </w:p>
    <w:p w14:paraId="13F9BCA2" w14:textId="77777777" w:rsidR="00D73C5B" w:rsidRDefault="00000000">
      <w:pPr>
        <w:pStyle w:val="Paragraphedeliste"/>
        <w:numPr>
          <w:ilvl w:val="0"/>
          <w:numId w:val="2"/>
        </w:numPr>
        <w:spacing w:before="40" w:after="40" w:line="280" w:lineRule="auto"/>
        <w:jc w:val="both"/>
      </w:pPr>
      <w:r>
        <w:rPr>
          <w:rFonts w:ascii="Calibri" w:eastAsia="Calibri" w:hAnsi="Calibri" w:cs="Calibri"/>
        </w:rPr>
        <w:t>Filtres dynamiques (période, région, réseau, tutelle) appliqués à tous les indicateurs.</w:t>
      </w:r>
    </w:p>
    <w:p w14:paraId="6EC64247" w14:textId="77777777" w:rsidR="00D73C5B" w:rsidRDefault="00000000">
      <w:pPr>
        <w:pStyle w:val="Paragraphedeliste"/>
        <w:numPr>
          <w:ilvl w:val="0"/>
          <w:numId w:val="2"/>
        </w:numPr>
        <w:spacing w:before="40" w:after="40" w:line="280" w:lineRule="auto"/>
        <w:jc w:val="both"/>
      </w:pPr>
      <w:r>
        <w:rPr>
          <w:rFonts w:ascii="Calibri" w:eastAsia="Calibri" w:hAnsi="Calibri" w:cs="Calibri"/>
        </w:rPr>
        <w:t>Drill-down : depuis un indicateur agrégé, possibilité de descendre à la liste des fiches concernées.</w:t>
      </w:r>
    </w:p>
    <w:p w14:paraId="46E99D2C" w14:textId="77777777" w:rsidR="00D73C5B" w:rsidRDefault="00000000">
      <w:pPr>
        <w:pStyle w:val="Paragraphedeliste"/>
        <w:numPr>
          <w:ilvl w:val="0"/>
          <w:numId w:val="2"/>
        </w:numPr>
        <w:spacing w:before="40" w:after="40" w:line="280" w:lineRule="auto"/>
        <w:jc w:val="both"/>
      </w:pPr>
      <w:r>
        <w:rPr>
          <w:rFonts w:ascii="Calibri" w:eastAsia="Calibri" w:hAnsi="Calibri" w:cs="Calibri"/>
        </w:rPr>
        <w:t>Export PDF du tableau de bord (synthèse pour réunion COPIL).</w:t>
      </w:r>
    </w:p>
    <w:p w14:paraId="0B3F72BC" w14:textId="77777777" w:rsidR="00D73C5B" w:rsidRDefault="00000000">
      <w:pPr>
        <w:pStyle w:val="Paragraphedeliste"/>
        <w:numPr>
          <w:ilvl w:val="0"/>
          <w:numId w:val="2"/>
        </w:numPr>
        <w:spacing w:before="40" w:after="40" w:line="280" w:lineRule="auto"/>
        <w:jc w:val="both"/>
      </w:pPr>
      <w:r>
        <w:rPr>
          <w:rFonts w:ascii="Calibri" w:eastAsia="Calibri" w:hAnsi="Calibri" w:cs="Calibri"/>
        </w:rPr>
        <w:t>Export Excel des données sous-jacentes (analyse approfondie hors plateforme).</w:t>
      </w:r>
    </w:p>
    <w:p w14:paraId="1C21504B" w14:textId="77777777" w:rsidR="00D73C5B" w:rsidRDefault="00000000">
      <w:pPr>
        <w:pStyle w:val="Paragraphedeliste"/>
        <w:numPr>
          <w:ilvl w:val="0"/>
          <w:numId w:val="2"/>
        </w:numPr>
        <w:spacing w:before="40" w:after="40" w:line="280" w:lineRule="auto"/>
        <w:jc w:val="both"/>
      </w:pPr>
      <w:r>
        <w:rPr>
          <w:rFonts w:ascii="Calibri" w:eastAsia="Calibri" w:hAnsi="Calibri" w:cs="Calibri"/>
        </w:rPr>
        <w:t>Personnalisation : épingler les indicateurs favoris dans un tableau de bord personnel.</w:t>
      </w:r>
    </w:p>
    <w:p w14:paraId="4512175A" w14:textId="77777777" w:rsidR="00D73C5B" w:rsidRDefault="00000000">
      <w:pPr>
        <w:pStyle w:val="Titre3"/>
        <w:spacing w:before="220" w:after="110"/>
      </w:pPr>
      <w:bookmarkStart w:id="87" w:name="_Toc232515268"/>
      <w:r>
        <w:rPr>
          <w:rFonts w:ascii="Calibri" w:eastAsia="Calibri" w:hAnsi="Calibri" w:cs="Calibri"/>
          <w:color w:val="2E75B6"/>
          <w:szCs w:val="24"/>
        </w:rPr>
        <w:t>5.3.3. Acteurs</w:t>
      </w:r>
      <w:bookmarkEnd w:id="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73C5B" w14:paraId="68996472"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216A3D2" w14:textId="77777777" w:rsidR="00D73C5B" w:rsidRDefault="00000000" w:rsidP="00C2130B">
            <w:r>
              <w:t>Acteur</w:t>
            </w:r>
          </w:p>
        </w:tc>
        <w:tc>
          <w:tcPr>
            <w:tcW w:w="6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9979E1C" w14:textId="77777777" w:rsidR="00D73C5B" w:rsidRDefault="00000000" w:rsidP="00C2130B">
            <w:r>
              <w:t>Rôle vis-à-vis du module M3</w:t>
            </w:r>
          </w:p>
        </w:tc>
      </w:tr>
      <w:tr w:rsidR="00D73C5B" w14:paraId="09C318F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AF662B" w14:textId="77777777" w:rsidR="00D73C5B" w:rsidRDefault="00000000" w:rsidP="00C2130B">
            <w:r>
              <w:t>A4 — Décideur public</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EF6A04" w14:textId="77777777" w:rsidR="00D73C5B" w:rsidRDefault="00000000" w:rsidP="00C2130B">
            <w:r>
              <w:t>Utilisateur principal du TB stratégique</w:t>
            </w:r>
          </w:p>
        </w:tc>
      </w:tr>
      <w:tr w:rsidR="00D73C5B" w14:paraId="2954BE9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A1525C" w14:textId="77777777" w:rsidR="00D73C5B" w:rsidRDefault="00000000" w:rsidP="00C2130B">
            <w:r>
              <w:t>A2 — Archiviste ANC</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3E167B7" w14:textId="77777777" w:rsidR="00D73C5B" w:rsidRDefault="00000000" w:rsidP="00C2130B">
            <w:r>
              <w:t>Utilisateur principal du TB opérationnel</w:t>
            </w:r>
          </w:p>
        </w:tc>
      </w:tr>
      <w:tr w:rsidR="00D73C5B" w14:paraId="15B6361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203192" w14:textId="77777777" w:rsidR="00D73C5B" w:rsidRDefault="00000000" w:rsidP="00C2130B">
            <w:r>
              <w:t>A5 — Administrateur CENADI</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1A86E7" w14:textId="77777777" w:rsidR="00D73C5B" w:rsidRDefault="00000000" w:rsidP="00C2130B">
            <w:r>
              <w:t>Configure les indicateurs disponibles, gère les habilitations</w:t>
            </w:r>
          </w:p>
        </w:tc>
      </w:tr>
    </w:tbl>
    <w:p w14:paraId="0A45F909" w14:textId="77777777" w:rsidR="00D73C5B" w:rsidRDefault="00000000">
      <w:pPr>
        <w:pStyle w:val="Titre3"/>
        <w:spacing w:before="220" w:after="110"/>
      </w:pPr>
      <w:bookmarkStart w:id="88" w:name="_Toc232515269"/>
      <w:r>
        <w:rPr>
          <w:rFonts w:ascii="Calibri" w:eastAsia="Calibri" w:hAnsi="Calibri" w:cs="Calibri"/>
          <w:color w:val="2E75B6"/>
          <w:szCs w:val="24"/>
        </w:rPr>
        <w:t>5.3.4. Entrées et sorties</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73C5B" w14:paraId="14BDE6BA"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96F783B" w14:textId="77777777" w:rsidR="00D73C5B" w:rsidRDefault="00000000" w:rsidP="00C2130B">
            <w:r>
              <w:t>Type</w:t>
            </w:r>
          </w:p>
        </w:tc>
        <w:tc>
          <w:tcPr>
            <w:tcW w:w="6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4643E7D" w14:textId="77777777" w:rsidR="00D73C5B" w:rsidRDefault="00000000" w:rsidP="00C2130B">
            <w:r>
              <w:t>Description</w:t>
            </w:r>
          </w:p>
        </w:tc>
      </w:tr>
      <w:tr w:rsidR="00D73C5B" w14:paraId="30F625B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493294" w14:textId="77777777" w:rsidR="00D73C5B" w:rsidRDefault="00000000" w:rsidP="00C2130B">
            <w:r>
              <w:t>Entrée</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263CC6" w14:textId="77777777" w:rsidR="00D73C5B" w:rsidRDefault="00000000" w:rsidP="00C2130B">
            <w:r>
              <w:t>Référentiel des producteurs validés (M4), file de validation (M1), journal d'audit (M6)</w:t>
            </w:r>
          </w:p>
        </w:tc>
      </w:tr>
      <w:tr w:rsidR="00D73C5B" w14:paraId="48F5854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119048" w14:textId="77777777" w:rsidR="00D73C5B" w:rsidRDefault="00000000" w:rsidP="00C2130B">
            <w:r>
              <w:t>Sortie</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D8F9D7" w14:textId="77777777" w:rsidR="00D73C5B" w:rsidRDefault="00000000" w:rsidP="00C2130B">
            <w:r>
              <w:t>Affichage des indicateurs (graphiques, jauges, séries temporelles), exports PDF/Excel</w:t>
            </w:r>
          </w:p>
        </w:tc>
      </w:tr>
    </w:tbl>
    <w:p w14:paraId="0E07866F" w14:textId="77777777" w:rsidR="00D73C5B" w:rsidRDefault="00000000">
      <w:pPr>
        <w:pStyle w:val="Titre3"/>
        <w:spacing w:before="220" w:after="110"/>
      </w:pPr>
      <w:bookmarkStart w:id="89" w:name="_Toc232515270"/>
      <w:r>
        <w:rPr>
          <w:rFonts w:ascii="Calibri" w:eastAsia="Calibri" w:hAnsi="Calibri" w:cs="Calibri"/>
          <w:color w:val="2E75B6"/>
          <w:szCs w:val="24"/>
        </w:rPr>
        <w:lastRenderedPageBreak/>
        <w:t>5.3.5. Dimension métier-archivistique</w:t>
      </w:r>
      <w:bookmarkEnd w:id="89"/>
    </w:p>
    <w:p w14:paraId="51BD1149" w14:textId="77777777" w:rsidR="00D73C5B" w:rsidRDefault="00000000" w:rsidP="00C2130B">
      <w:r>
        <w:t>Le module M3 est conçu en concertation étroite avec les archivistes ANC, en s'inspirant des bonnes pratiques internationales (rapports ICA, indicateurs des Archives Nationales du Sénégal, baromètres de maturité archivistique européens). Le score de maturité archivistique constitue l'innovation conceptuelle majeure de CNIPAC : il transforme un constat qualitatif (« cette structure gère mal ses archives ») en un indicateur quantitatif, comparable, et exploitable pour piloter une stratégie nationale.</w:t>
      </w:r>
    </w:p>
    <w:p w14:paraId="5D4D09DD" w14:textId="77777777" w:rsidR="00D73C5B" w:rsidRDefault="00000000">
      <w:pPr>
        <w:pStyle w:val="Titre2"/>
        <w:spacing w:before="280" w:after="140"/>
      </w:pPr>
      <w:bookmarkStart w:id="90" w:name="_Toc232515271"/>
      <w:r>
        <w:rPr>
          <w:rFonts w:ascii="Calibri" w:eastAsia="Calibri" w:hAnsi="Calibri" w:cs="Calibri"/>
          <w:color w:val="1F4E79"/>
          <w:szCs w:val="28"/>
        </w:rPr>
        <w:t>5.4. Module M4 — Gestion des Producteurs et Mises à Jour</w:t>
      </w:r>
      <w:bookmarkEnd w:id="90"/>
    </w:p>
    <w:p w14:paraId="6F805626" w14:textId="77777777" w:rsidR="00D73C5B" w:rsidRDefault="00000000">
      <w:pPr>
        <w:pStyle w:val="Titre3"/>
        <w:spacing w:before="220" w:after="110"/>
      </w:pPr>
      <w:bookmarkStart w:id="91" w:name="_Toc232515272"/>
      <w:r>
        <w:rPr>
          <w:rFonts w:ascii="Calibri" w:eastAsia="Calibri" w:hAnsi="Calibri" w:cs="Calibri"/>
          <w:color w:val="2E75B6"/>
          <w:szCs w:val="24"/>
        </w:rPr>
        <w:t>5.4.1. Vocation et finalités</w:t>
      </w:r>
      <w:bookmarkEnd w:id="91"/>
    </w:p>
    <w:p w14:paraId="2975DB1B" w14:textId="77777777" w:rsidR="00D73C5B" w:rsidRDefault="00000000" w:rsidP="00C2130B">
      <w:r>
        <w:t>Le module M4 est le cœur métier du système. Il offre la vue détaillée et complète d'une fiche producteur, conforme à la norme ISAAR(CPF), et permet sa gestion sur l'ensemble de son cycle de vie post-création : validation initiale, mises à jour ciblées, versioning, archivage logique en cas de cessation d'activité.</w:t>
      </w:r>
    </w:p>
    <w:p w14:paraId="2963527B" w14:textId="77777777" w:rsidR="00D73C5B" w:rsidRDefault="00000000">
      <w:pPr>
        <w:pStyle w:val="Titre3"/>
        <w:spacing w:before="220" w:after="110"/>
      </w:pPr>
      <w:bookmarkStart w:id="92" w:name="_Toc232515273"/>
      <w:r>
        <w:rPr>
          <w:rFonts w:ascii="Calibri" w:eastAsia="Calibri" w:hAnsi="Calibri" w:cs="Calibri"/>
          <w:color w:val="2E75B6"/>
          <w:szCs w:val="24"/>
        </w:rPr>
        <w:t>5.4.2. Responsabilités fonctionnelles</w:t>
      </w:r>
      <w:bookmarkEnd w:id="92"/>
    </w:p>
    <w:p w14:paraId="626010F3" w14:textId="77777777" w:rsidR="00D73C5B" w:rsidRDefault="00000000">
      <w:pPr>
        <w:pStyle w:val="Titre4"/>
        <w:spacing w:before="180" w:after="80"/>
      </w:pPr>
      <w:r>
        <w:rPr>
          <w:rFonts w:ascii="Calibri" w:eastAsia="Calibri" w:hAnsi="Calibri" w:cs="Calibri"/>
          <w:color w:val="595959"/>
        </w:rPr>
        <w:t>Consultation</w:t>
      </w:r>
    </w:p>
    <w:p w14:paraId="1A771312" w14:textId="77777777" w:rsidR="00D73C5B" w:rsidRDefault="00000000">
      <w:pPr>
        <w:pStyle w:val="Paragraphedeliste"/>
        <w:numPr>
          <w:ilvl w:val="0"/>
          <w:numId w:val="2"/>
        </w:numPr>
        <w:spacing w:before="40" w:after="40" w:line="280" w:lineRule="auto"/>
        <w:jc w:val="both"/>
      </w:pPr>
      <w:r>
        <w:rPr>
          <w:rFonts w:ascii="Calibri" w:eastAsia="Calibri" w:hAnsi="Calibri" w:cs="Calibri"/>
        </w:rPr>
        <w:t>Affichage de la fiche complète d'un producteur, structurée selon les 7 sections du questionnaire CIA et enrichie des métadonnées ISAAR(CPF).</w:t>
      </w:r>
    </w:p>
    <w:p w14:paraId="65235661" w14:textId="77777777" w:rsidR="00D73C5B" w:rsidRDefault="00000000">
      <w:pPr>
        <w:pStyle w:val="Paragraphedeliste"/>
        <w:numPr>
          <w:ilvl w:val="0"/>
          <w:numId w:val="2"/>
        </w:numPr>
        <w:spacing w:before="40" w:after="40" w:line="280" w:lineRule="auto"/>
        <w:jc w:val="both"/>
      </w:pPr>
      <w:r>
        <w:rPr>
          <w:rFonts w:ascii="Calibri" w:eastAsia="Calibri" w:hAnsi="Calibri" w:cs="Calibri"/>
        </w:rPr>
        <w:t>Onglet « Centre de préarchivage » présentant les institutions de conservation rattachées selon ISDIAH.</w:t>
      </w:r>
    </w:p>
    <w:p w14:paraId="17B5B3F6" w14:textId="77777777" w:rsidR="00D73C5B" w:rsidRDefault="00000000">
      <w:pPr>
        <w:pStyle w:val="Paragraphedeliste"/>
        <w:numPr>
          <w:ilvl w:val="0"/>
          <w:numId w:val="2"/>
        </w:numPr>
        <w:spacing w:before="40" w:after="40" w:line="280" w:lineRule="auto"/>
        <w:jc w:val="both"/>
      </w:pPr>
      <w:r>
        <w:rPr>
          <w:rFonts w:ascii="Calibri" w:eastAsia="Calibri" w:hAnsi="Calibri" w:cs="Calibri"/>
        </w:rPr>
        <w:t>Onglet « Historique des modifications » présentant le versioning complet (qui, quand, quoi).</w:t>
      </w:r>
    </w:p>
    <w:p w14:paraId="30C5AD59" w14:textId="77777777" w:rsidR="00D73C5B" w:rsidRDefault="00000000">
      <w:pPr>
        <w:pStyle w:val="Paragraphedeliste"/>
        <w:numPr>
          <w:ilvl w:val="0"/>
          <w:numId w:val="2"/>
        </w:numPr>
        <w:spacing w:before="40" w:after="40" w:line="280" w:lineRule="auto"/>
        <w:jc w:val="both"/>
      </w:pPr>
      <w:r>
        <w:rPr>
          <w:rFonts w:ascii="Calibri" w:eastAsia="Calibri" w:hAnsi="Calibri" w:cs="Calibri"/>
        </w:rPr>
        <w:t>Onglet « Crowdsourcing » présentant les propositions de mise à jour reçues du point focal archives (relation avec M5).</w:t>
      </w:r>
    </w:p>
    <w:p w14:paraId="2A980607" w14:textId="77777777" w:rsidR="00D73C5B" w:rsidRDefault="00000000">
      <w:pPr>
        <w:pStyle w:val="Paragraphedeliste"/>
        <w:numPr>
          <w:ilvl w:val="0"/>
          <w:numId w:val="2"/>
        </w:numPr>
        <w:spacing w:before="40" w:after="40" w:line="280" w:lineRule="auto"/>
        <w:jc w:val="both"/>
      </w:pPr>
      <w:r>
        <w:rPr>
          <w:rFonts w:ascii="Calibri" w:eastAsia="Calibri" w:hAnsi="Calibri" w:cs="Calibri"/>
        </w:rPr>
        <w:t>Onglet « Indicateurs » présentant le score de maturité et sa décomposition par critère.</w:t>
      </w:r>
    </w:p>
    <w:p w14:paraId="252BF417" w14:textId="77777777" w:rsidR="00D73C5B" w:rsidRDefault="00000000">
      <w:pPr>
        <w:pStyle w:val="Titre4"/>
        <w:spacing w:before="180" w:after="80"/>
      </w:pPr>
      <w:r>
        <w:rPr>
          <w:rFonts w:ascii="Calibri" w:eastAsia="Calibri" w:hAnsi="Calibri" w:cs="Calibri"/>
          <w:color w:val="595959"/>
        </w:rPr>
        <w:t>Édition (réservée aux archivistes ANC)</w:t>
      </w:r>
    </w:p>
    <w:p w14:paraId="223FDD04" w14:textId="77777777" w:rsidR="00D73C5B" w:rsidRDefault="00000000">
      <w:pPr>
        <w:pStyle w:val="Paragraphedeliste"/>
        <w:numPr>
          <w:ilvl w:val="0"/>
          <w:numId w:val="2"/>
        </w:numPr>
        <w:spacing w:before="40" w:after="40" w:line="280" w:lineRule="auto"/>
        <w:jc w:val="both"/>
      </w:pPr>
      <w:r>
        <w:rPr>
          <w:rFonts w:ascii="Calibri" w:eastAsia="Calibri" w:hAnsi="Calibri" w:cs="Calibri"/>
        </w:rPr>
        <w:t>Modification des champs autorisés (selon RBAC et règles de gestion). Tout champ modifiable est tracé dans le versioning.</w:t>
      </w:r>
    </w:p>
    <w:p w14:paraId="070EA0F2" w14:textId="77777777" w:rsidR="00D73C5B" w:rsidRDefault="00000000">
      <w:pPr>
        <w:pStyle w:val="Paragraphedeliste"/>
        <w:numPr>
          <w:ilvl w:val="0"/>
          <w:numId w:val="2"/>
        </w:numPr>
        <w:spacing w:before="40" w:after="40" w:line="280" w:lineRule="auto"/>
        <w:jc w:val="both"/>
      </w:pPr>
      <w:r>
        <w:rPr>
          <w:rFonts w:ascii="Calibri" w:eastAsia="Calibri" w:hAnsi="Calibri" w:cs="Calibri"/>
        </w:rPr>
        <w:t>Recalcul automatique du score de maturité après modification des données de la section VI.</w:t>
      </w:r>
    </w:p>
    <w:p w14:paraId="57412A1F" w14:textId="77777777" w:rsidR="00D73C5B" w:rsidRDefault="00000000">
      <w:pPr>
        <w:pStyle w:val="Paragraphedeliste"/>
        <w:numPr>
          <w:ilvl w:val="0"/>
          <w:numId w:val="2"/>
        </w:numPr>
        <w:spacing w:before="40" w:after="40" w:line="280" w:lineRule="auto"/>
        <w:jc w:val="both"/>
      </w:pPr>
      <w:r>
        <w:rPr>
          <w:rFonts w:ascii="Calibri" w:eastAsia="Calibri" w:hAnsi="Calibri" w:cs="Calibri"/>
        </w:rPr>
        <w:t>Workflow de validation à deux niveaux : modification proposée → validation par un second archiviste pour les modifications majeures.</w:t>
      </w:r>
    </w:p>
    <w:p w14:paraId="79F9C8AA" w14:textId="77777777" w:rsidR="00D73C5B" w:rsidRPr="00C53B8E" w:rsidRDefault="00000000">
      <w:pPr>
        <w:pStyle w:val="Titre4"/>
        <w:spacing w:before="180" w:after="80"/>
        <w:rPr>
          <w:lang w:val="en-US"/>
        </w:rPr>
      </w:pPr>
      <w:r w:rsidRPr="00C53B8E">
        <w:rPr>
          <w:rFonts w:ascii="Calibri" w:eastAsia="Calibri" w:hAnsi="Calibri" w:cs="Calibri"/>
          <w:color w:val="595959"/>
          <w:lang w:val="en-US"/>
        </w:rPr>
        <w:t>Validation initiale (workflow depuis M1)</w:t>
      </w:r>
    </w:p>
    <w:p w14:paraId="7E94270D" w14:textId="77777777" w:rsidR="00D73C5B" w:rsidRDefault="00000000">
      <w:pPr>
        <w:pStyle w:val="Paragraphedeliste"/>
        <w:numPr>
          <w:ilvl w:val="0"/>
          <w:numId w:val="2"/>
        </w:numPr>
        <w:spacing w:before="40" w:after="40" w:line="280" w:lineRule="auto"/>
        <w:jc w:val="both"/>
      </w:pPr>
      <w:r>
        <w:rPr>
          <w:rFonts w:ascii="Calibri" w:eastAsia="Calibri" w:hAnsi="Calibri" w:cs="Calibri"/>
        </w:rPr>
        <w:t>Liste des soumissions en file d'attente, triable par date, agent, réseau, anomalies signalées.</w:t>
      </w:r>
    </w:p>
    <w:p w14:paraId="14AB2353" w14:textId="77777777" w:rsidR="00D73C5B" w:rsidRDefault="00000000">
      <w:pPr>
        <w:pStyle w:val="Paragraphedeliste"/>
        <w:numPr>
          <w:ilvl w:val="0"/>
          <w:numId w:val="2"/>
        </w:numPr>
        <w:spacing w:before="40" w:after="40" w:line="280" w:lineRule="auto"/>
        <w:jc w:val="both"/>
      </w:pPr>
      <w:r>
        <w:rPr>
          <w:rFonts w:ascii="Calibri" w:eastAsia="Calibri" w:hAnsi="Calibri" w:cs="Calibri"/>
        </w:rPr>
        <w:t>Comparaison côte-à-côte avec un doublon potentiel identifié par M1, avec proposition de fusion.</w:t>
      </w:r>
    </w:p>
    <w:p w14:paraId="0476D589" w14:textId="77777777" w:rsidR="00D73C5B" w:rsidRDefault="00000000">
      <w:pPr>
        <w:pStyle w:val="Paragraphedeliste"/>
        <w:numPr>
          <w:ilvl w:val="0"/>
          <w:numId w:val="2"/>
        </w:numPr>
        <w:spacing w:before="40" w:after="40" w:line="280" w:lineRule="auto"/>
        <w:jc w:val="both"/>
      </w:pPr>
      <w:r>
        <w:rPr>
          <w:rFonts w:ascii="Calibri" w:eastAsia="Calibri" w:hAnsi="Calibri" w:cs="Calibri"/>
        </w:rPr>
        <w:t>Décision : VALIDER, REJETER (avec motif), DEMANDER COMPLÉMENT (notification à l'agent terrain via canal externe).</w:t>
      </w:r>
    </w:p>
    <w:p w14:paraId="5DEAACF4" w14:textId="77777777" w:rsidR="00D73C5B" w:rsidRDefault="00000000">
      <w:pPr>
        <w:pStyle w:val="Titre4"/>
        <w:spacing w:before="180" w:after="80"/>
      </w:pPr>
      <w:r>
        <w:rPr>
          <w:rFonts w:ascii="Calibri" w:eastAsia="Calibri" w:hAnsi="Calibri" w:cs="Calibri"/>
          <w:color w:val="595959"/>
        </w:rPr>
        <w:t>Mises à jour ciblées</w:t>
      </w:r>
    </w:p>
    <w:p w14:paraId="0EF9F1B9" w14:textId="77777777" w:rsidR="00D73C5B" w:rsidRDefault="00000000">
      <w:pPr>
        <w:pStyle w:val="Paragraphedeliste"/>
        <w:numPr>
          <w:ilvl w:val="0"/>
          <w:numId w:val="2"/>
        </w:numPr>
        <w:spacing w:before="40" w:after="40" w:line="280" w:lineRule="auto"/>
        <w:jc w:val="both"/>
      </w:pPr>
      <w:r>
        <w:rPr>
          <w:rFonts w:ascii="Calibri" w:eastAsia="Calibri" w:hAnsi="Calibri" w:cs="Calibri"/>
        </w:rPr>
        <w:t>Possibilité de modifier une fiche déjà validée, avec versioning intégral des modifications.</w:t>
      </w:r>
    </w:p>
    <w:p w14:paraId="25BAFAF5" w14:textId="77777777" w:rsidR="00D73C5B" w:rsidRDefault="00000000">
      <w:pPr>
        <w:pStyle w:val="Paragraphedeliste"/>
        <w:numPr>
          <w:ilvl w:val="0"/>
          <w:numId w:val="2"/>
        </w:numPr>
        <w:spacing w:before="40" w:after="40" w:line="280" w:lineRule="auto"/>
        <w:jc w:val="both"/>
      </w:pPr>
      <w:r>
        <w:rPr>
          <w:rFonts w:ascii="Calibri" w:eastAsia="Calibri" w:hAnsi="Calibri" w:cs="Calibri"/>
        </w:rPr>
        <w:t>Restauration d'une version antérieure (avec traçabilité).</w:t>
      </w:r>
    </w:p>
    <w:p w14:paraId="113A5E0D" w14:textId="77777777" w:rsidR="00D73C5B" w:rsidRDefault="00000000">
      <w:pPr>
        <w:pStyle w:val="Paragraphedeliste"/>
        <w:numPr>
          <w:ilvl w:val="0"/>
          <w:numId w:val="2"/>
        </w:numPr>
        <w:spacing w:before="40" w:after="40" w:line="280" w:lineRule="auto"/>
        <w:jc w:val="both"/>
      </w:pPr>
      <w:r>
        <w:rPr>
          <w:rFonts w:ascii="Calibri" w:eastAsia="Calibri" w:hAnsi="Calibri" w:cs="Calibri"/>
        </w:rPr>
        <w:t>Archivage logique d'une fiche en cas de dissolution de la structure (avec date d'effet et motif), tout en conservant l'intégralité de la fiche en consultation historique.</w:t>
      </w:r>
    </w:p>
    <w:p w14:paraId="0736D26C" w14:textId="77777777" w:rsidR="00D73C5B" w:rsidRDefault="00000000">
      <w:pPr>
        <w:pStyle w:val="Titre3"/>
        <w:spacing w:before="220" w:after="110"/>
      </w:pPr>
      <w:bookmarkStart w:id="93" w:name="_Toc232515274"/>
      <w:r>
        <w:rPr>
          <w:rFonts w:ascii="Calibri" w:eastAsia="Calibri" w:hAnsi="Calibri" w:cs="Calibri"/>
          <w:color w:val="2E75B6"/>
          <w:szCs w:val="24"/>
        </w:rPr>
        <w:lastRenderedPageBreak/>
        <w:t>5.4.3. Acteurs</w:t>
      </w:r>
      <w:bookmarkEnd w:id="9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73C5B" w14:paraId="0D8E116E"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D332777" w14:textId="77777777" w:rsidR="00D73C5B" w:rsidRDefault="00000000" w:rsidP="00C2130B">
            <w:r>
              <w:t>Acteur</w:t>
            </w:r>
          </w:p>
        </w:tc>
        <w:tc>
          <w:tcPr>
            <w:tcW w:w="6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E7DDCD8" w14:textId="77777777" w:rsidR="00D73C5B" w:rsidRDefault="00000000" w:rsidP="00C2130B">
            <w:r>
              <w:t>Rôle</w:t>
            </w:r>
          </w:p>
        </w:tc>
      </w:tr>
      <w:tr w:rsidR="00D73C5B" w14:paraId="084FB60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3F5CF7" w14:textId="77777777" w:rsidR="00D73C5B" w:rsidRDefault="00000000" w:rsidP="00C2130B">
            <w:r>
              <w:t>A2 — Archiviste ANC</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DE2573" w14:textId="77777777" w:rsidR="00D73C5B" w:rsidRDefault="00000000" w:rsidP="00C2130B">
            <w:r>
              <w:t>Acteur principal : valide, modifie, gère le cycle de vie des fiches</w:t>
            </w:r>
          </w:p>
        </w:tc>
      </w:tr>
      <w:tr w:rsidR="00D73C5B" w14:paraId="24D29D0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07BB34" w14:textId="77777777" w:rsidR="00D73C5B" w:rsidRDefault="00000000" w:rsidP="00C2130B">
            <w:r>
              <w:t>A3 — Point focal archives</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A5B9B8" w14:textId="77777777" w:rsidR="00D73C5B" w:rsidRDefault="00000000" w:rsidP="00C2130B">
            <w:r>
              <w:t>Consulte la fiche de sa structure, propose des corrections via M5</w:t>
            </w:r>
          </w:p>
        </w:tc>
      </w:tr>
      <w:tr w:rsidR="00D73C5B" w14:paraId="475CAF7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DF5044" w14:textId="77777777" w:rsidR="00D73C5B" w:rsidRDefault="00000000" w:rsidP="00C2130B">
            <w:r>
              <w:t>A4 — Décideur, A6 — Chercheur</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170D0F" w14:textId="77777777" w:rsidR="00D73C5B" w:rsidRDefault="00000000" w:rsidP="00C2130B">
            <w:r>
              <w:t>Consulte (selon permissions RBAC)</w:t>
            </w:r>
          </w:p>
        </w:tc>
      </w:tr>
    </w:tbl>
    <w:p w14:paraId="49C38EB1" w14:textId="77777777" w:rsidR="00D73C5B" w:rsidRDefault="00000000">
      <w:pPr>
        <w:pStyle w:val="Titre3"/>
        <w:spacing w:before="220" w:after="110"/>
      </w:pPr>
      <w:bookmarkStart w:id="94" w:name="_Toc232515275"/>
      <w:r>
        <w:rPr>
          <w:rFonts w:ascii="Calibri" w:eastAsia="Calibri" w:hAnsi="Calibri" w:cs="Calibri"/>
          <w:color w:val="2E75B6"/>
          <w:szCs w:val="24"/>
        </w:rPr>
        <w:t>5.4.4. Entrées et sorties</w:t>
      </w:r>
      <w:bookmarkEnd w:id="9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73C5B" w14:paraId="0FD0909B"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E45F3D1" w14:textId="77777777" w:rsidR="00D73C5B" w:rsidRDefault="00000000" w:rsidP="00C2130B">
            <w:r>
              <w:t>Type</w:t>
            </w:r>
          </w:p>
        </w:tc>
        <w:tc>
          <w:tcPr>
            <w:tcW w:w="6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CA778C3" w14:textId="77777777" w:rsidR="00D73C5B" w:rsidRDefault="00000000" w:rsidP="00C2130B">
            <w:r>
              <w:t>Description</w:t>
            </w:r>
          </w:p>
        </w:tc>
      </w:tr>
      <w:tr w:rsidR="00D73C5B" w14:paraId="04457A7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4853E3" w14:textId="77777777" w:rsidR="00D73C5B" w:rsidRDefault="00000000" w:rsidP="00C2130B">
            <w:r>
              <w:t>Entrée</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C7138B" w14:textId="77777777" w:rsidR="00D73C5B" w:rsidRDefault="00000000" w:rsidP="00C2130B">
            <w:r>
              <w:t>Soumissions de M1, propositions de mise à jour de M5, actions utilisateur</w:t>
            </w:r>
          </w:p>
        </w:tc>
      </w:tr>
      <w:tr w:rsidR="00D73C5B" w14:paraId="4611DD7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76E457" w14:textId="77777777" w:rsidR="00D73C5B" w:rsidRDefault="00000000" w:rsidP="00C2130B">
            <w:r>
              <w:t>Sortie</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22CCA7" w14:textId="77777777" w:rsidR="00D73C5B" w:rsidRDefault="00000000" w:rsidP="00C2130B">
            <w:r>
              <w:t>Mise à jour du référentiel central, déclenchement de notifications, alimentation des modules M2/M3/M7</w:t>
            </w:r>
          </w:p>
        </w:tc>
      </w:tr>
    </w:tbl>
    <w:p w14:paraId="366ACE71" w14:textId="77777777" w:rsidR="00D73C5B" w:rsidRDefault="00000000">
      <w:pPr>
        <w:pStyle w:val="Titre3"/>
        <w:spacing w:before="220" w:after="110"/>
      </w:pPr>
      <w:bookmarkStart w:id="95" w:name="_Toc232515276"/>
      <w:r>
        <w:rPr>
          <w:rFonts w:ascii="Calibri" w:eastAsia="Calibri" w:hAnsi="Calibri" w:cs="Calibri"/>
          <w:color w:val="2E75B6"/>
          <w:szCs w:val="24"/>
        </w:rPr>
        <w:t>5.4.5. Dimension métier-archivistique</w:t>
      </w:r>
      <w:bookmarkEnd w:id="95"/>
    </w:p>
    <w:p w14:paraId="3A7E8A36" w14:textId="77777777" w:rsidR="00D73C5B" w:rsidRDefault="00000000" w:rsidP="00C2130B">
      <w:r>
        <w:t>Le module M4 est l'incarnation opérationnelle des normes ICA dans CNIPAC. La fiche producteur est modélisée selon ISAAR(CPF), avec les quatre zones (identification, description, relations, contrôle) intégrées au modèle de données du chapitre 12. La sous-fiche centre de préarchivage est modélisée selon ISDIAH. Cette conformité aux normes ICA est non négociable : elle conditionne l'interopérabilité internationale et la crédibilité scientifique du référentiel.</w:t>
      </w:r>
    </w:p>
    <w:p w14:paraId="23890632" w14:textId="77777777" w:rsidR="00D73C5B" w:rsidRDefault="00000000" w:rsidP="00C2130B">
      <w:r>
        <w:t>Le versioning intégral est également essentiel : il matérialise les principes d'inaliénabilité, d'intangibilité et d'intégrité posés par l'article 4 de la Loi 2024/001. Toute modification est tracée mais aucune modification n'écrase l'historique.</w:t>
      </w:r>
    </w:p>
    <w:p w14:paraId="5ABF7811" w14:textId="77777777" w:rsidR="00D73C5B" w:rsidRDefault="00000000">
      <w:pPr>
        <w:pStyle w:val="Titre2"/>
        <w:spacing w:before="280" w:after="140"/>
      </w:pPr>
      <w:bookmarkStart w:id="96" w:name="_Toc232515277"/>
      <w:r>
        <w:rPr>
          <w:rFonts w:ascii="Calibri" w:eastAsia="Calibri" w:hAnsi="Calibri" w:cs="Calibri"/>
          <w:color w:val="1F4E79"/>
          <w:szCs w:val="28"/>
        </w:rPr>
        <w:t>5.5. Module M5 — Crowdsourcing Sécurisé</w:t>
      </w:r>
      <w:bookmarkEnd w:id="96"/>
    </w:p>
    <w:p w14:paraId="7E6DFE16" w14:textId="77777777" w:rsidR="00D73C5B" w:rsidRDefault="00000000">
      <w:pPr>
        <w:pStyle w:val="Titre3"/>
        <w:spacing w:before="220" w:after="110"/>
      </w:pPr>
      <w:bookmarkStart w:id="97" w:name="_Toc232515278"/>
      <w:r>
        <w:rPr>
          <w:rFonts w:ascii="Calibri" w:eastAsia="Calibri" w:hAnsi="Calibri" w:cs="Calibri"/>
          <w:color w:val="2E75B6"/>
          <w:szCs w:val="24"/>
        </w:rPr>
        <w:t>5.5.1. Vocation et finalités</w:t>
      </w:r>
      <w:bookmarkEnd w:id="97"/>
    </w:p>
    <w:p w14:paraId="5CB990FF" w14:textId="77777777" w:rsidR="00D73C5B" w:rsidRDefault="00000000" w:rsidP="00C2130B">
      <w:r>
        <w:t>Le module M5, réintroduit dans cette version V2.0 du Rapport d'Analyse, met en œuvre le mécanisme de crowdsourcing sécurisé prescrit par les TDR et par l'étude de l'existant. Sa vocation est de mobiliser les structures productrices elles-mêmes, à travers leurs points focaux archives, pour maintenir l'actualité et la qualité du référentiel sans alourdir indument la charge des ANC.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3C5B" w14:paraId="4D6181C0" w14:textId="77777777">
        <w:tblPrEx>
          <w:tblCellMar>
            <w:top w:w="0" w:type="dxa"/>
            <w:bottom w:w="0" w:type="dxa"/>
          </w:tblCellMar>
        </w:tblPrEx>
        <w:tc>
          <w:tcPr>
            <w:tcW w:w="9360" w:type="dxa"/>
            <w:tcBorders>
              <w:top w:val="single" w:sz="12" w:space="0" w:color="BF8F00"/>
              <w:left w:val="single" w:sz="12" w:space="0" w:color="BF8F00"/>
              <w:bottom w:val="single" w:sz="4" w:space="0" w:color="BF8F00"/>
              <w:right w:val="single" w:sz="4" w:space="0" w:color="BF8F00"/>
            </w:tcBorders>
            <w:shd w:val="clear" w:color="auto" w:fill="BF8F00"/>
            <w:tcMar>
              <w:top w:w="80" w:type="dxa"/>
              <w:left w:w="150" w:type="dxa"/>
              <w:bottom w:w="80" w:type="dxa"/>
              <w:right w:w="150" w:type="dxa"/>
            </w:tcMar>
          </w:tcPr>
          <w:p w14:paraId="55FC5BFB" w14:textId="77777777" w:rsidR="00D73C5B" w:rsidRDefault="00000000" w:rsidP="00C2130B">
            <w:r>
              <w:t>Note d'arbitrage — réintroduction du crowdsourcing</w:t>
            </w:r>
          </w:p>
        </w:tc>
      </w:tr>
      <w:tr w:rsidR="00D73C5B" w14:paraId="2625A1D2" w14:textId="77777777">
        <w:tblPrEx>
          <w:tblCellMar>
            <w:top w:w="0" w:type="dxa"/>
            <w:bottom w:w="0" w:type="dxa"/>
          </w:tblCellMar>
        </w:tblPrEx>
        <w:tc>
          <w:tcPr>
            <w:tcW w:w="9360" w:type="dxa"/>
            <w:tcBorders>
              <w:top w:val="none" w:sz="0" w:space="0" w:color="FFFFFF"/>
              <w:left w:val="single" w:sz="12" w:space="0" w:color="BF8F00"/>
              <w:bottom w:val="single" w:sz="4" w:space="0" w:color="BF8F00"/>
              <w:right w:val="single" w:sz="4" w:space="0" w:color="BF8F00"/>
            </w:tcBorders>
            <w:shd w:val="clear" w:color="auto" w:fill="F8F9FA"/>
            <w:tcMar>
              <w:top w:w="120" w:type="dxa"/>
              <w:left w:w="200" w:type="dxa"/>
              <w:bottom w:w="120" w:type="dxa"/>
              <w:right w:w="200" w:type="dxa"/>
            </w:tcMar>
          </w:tcPr>
          <w:p w14:paraId="30BB8D39" w14:textId="77777777" w:rsidR="00D73C5B" w:rsidRDefault="00000000" w:rsidP="00C2130B">
            <w:r>
              <w:t xml:space="preserve">Sur le terrain, nous avons observé que les ANC ne disposent que d'une équipe restreinte (8 à 12 archivistes) pour valider, maintenir et mettre à jour un référentiel cible de 12 000 à 15 000 fiches. Sans crowdsourcing, le ratio de maintenance devient intenable au-delà de 18 mois. La version V1.0 du présent rapport avait écarté ce module au motif de la complexité de son </w:t>
            </w:r>
            <w:r>
              <w:lastRenderedPageBreak/>
              <w:t>implémentation. Cet arbitrage est révisé : le crowdsourcing est REINTÉGRÉ, mais dans une approche sécurisée (validation systématique des ANC, profils nominatifs avec authentification renforcée, journal d'audit immuable) qui répond aux légitimes préoccupations de souveraineté de la donnée. La complexité d'implémentation est gérée par un découplage clair avec le module M4 et par un MVP simple en prototype P2 (août 2026), enrichi en prototype P3 (décembre 2026).</w:t>
            </w:r>
          </w:p>
        </w:tc>
      </w:tr>
    </w:tbl>
    <w:p w14:paraId="0CBDAE2A" w14:textId="77777777" w:rsidR="00D73C5B" w:rsidRDefault="00000000">
      <w:pPr>
        <w:pStyle w:val="Titre3"/>
        <w:spacing w:before="220" w:after="110"/>
      </w:pPr>
      <w:bookmarkStart w:id="98" w:name="_Toc232515279"/>
      <w:r>
        <w:rPr>
          <w:rFonts w:ascii="Calibri" w:eastAsia="Calibri" w:hAnsi="Calibri" w:cs="Calibri"/>
          <w:color w:val="2E75B6"/>
          <w:szCs w:val="24"/>
        </w:rPr>
        <w:lastRenderedPageBreak/>
        <w:t>5.5.2. Responsabilités fonctionnelles</w:t>
      </w:r>
      <w:bookmarkEnd w:id="98"/>
    </w:p>
    <w:p w14:paraId="63CF2F90" w14:textId="77777777" w:rsidR="00D73C5B" w:rsidRDefault="00000000">
      <w:pPr>
        <w:pStyle w:val="Paragraphedeliste"/>
        <w:numPr>
          <w:ilvl w:val="0"/>
          <w:numId w:val="2"/>
        </w:numPr>
        <w:spacing w:before="40" w:after="40" w:line="280" w:lineRule="auto"/>
        <w:jc w:val="both"/>
      </w:pPr>
      <w:r>
        <w:rPr>
          <w:rFonts w:ascii="Calibri" w:eastAsia="Calibri" w:hAnsi="Calibri" w:cs="Calibri"/>
        </w:rPr>
        <w:t>Création et gestion des comptes points focaux par les ANC (acteurs A2/A5) : nomination officielle, validation, attribution à une structure unique.</w:t>
      </w:r>
    </w:p>
    <w:p w14:paraId="1E608AE5" w14:textId="77777777" w:rsidR="00D73C5B" w:rsidRDefault="00000000">
      <w:pPr>
        <w:pStyle w:val="Paragraphedeliste"/>
        <w:numPr>
          <w:ilvl w:val="0"/>
          <w:numId w:val="2"/>
        </w:numPr>
        <w:spacing w:before="40" w:after="40" w:line="280" w:lineRule="auto"/>
        <w:jc w:val="both"/>
      </w:pPr>
      <w:r>
        <w:rPr>
          <w:rFonts w:ascii="Calibri" w:eastAsia="Calibri" w:hAnsi="Calibri" w:cs="Calibri"/>
        </w:rPr>
        <w:t>Authentification renforcée du point focal (MFA optionnel, validation par l'ANC à la première connexion).</w:t>
      </w:r>
    </w:p>
    <w:p w14:paraId="78BD3606" w14:textId="77777777" w:rsidR="00D73C5B" w:rsidRDefault="00000000">
      <w:pPr>
        <w:pStyle w:val="Paragraphedeliste"/>
        <w:numPr>
          <w:ilvl w:val="0"/>
          <w:numId w:val="2"/>
        </w:numPr>
        <w:spacing w:before="40" w:after="40" w:line="280" w:lineRule="auto"/>
        <w:jc w:val="both"/>
      </w:pPr>
      <w:r>
        <w:rPr>
          <w:rFonts w:ascii="Calibri" w:eastAsia="Calibri" w:hAnsi="Calibri" w:cs="Calibri"/>
        </w:rPr>
        <w:t>Espace personnel du point focal : présentation de la fiche de sa structure, indicateurs spécifiques, alertes éventuelles.</w:t>
      </w:r>
    </w:p>
    <w:p w14:paraId="0DCE8549" w14:textId="77777777" w:rsidR="00D73C5B" w:rsidRDefault="00000000">
      <w:pPr>
        <w:pStyle w:val="Paragraphedeliste"/>
        <w:numPr>
          <w:ilvl w:val="0"/>
          <w:numId w:val="2"/>
        </w:numPr>
        <w:spacing w:before="40" w:after="40" w:line="280" w:lineRule="auto"/>
        <w:jc w:val="both"/>
      </w:pPr>
      <w:r>
        <w:rPr>
          <w:rFonts w:ascii="Calibri" w:eastAsia="Calibri" w:hAnsi="Calibri" w:cs="Calibri"/>
        </w:rPr>
        <w:t>Soumission d'une proposition de modification, par champ ou par lot de champs, avec justification obligatoire et pièces jointes optionnelles (textes réglementaires, organigrammes mis à jour, etc.).</w:t>
      </w:r>
    </w:p>
    <w:p w14:paraId="46DBF3CC" w14:textId="77777777" w:rsidR="00D73C5B" w:rsidRDefault="00000000">
      <w:pPr>
        <w:pStyle w:val="Paragraphedeliste"/>
        <w:numPr>
          <w:ilvl w:val="0"/>
          <w:numId w:val="2"/>
        </w:numPr>
        <w:spacing w:before="40" w:after="40" w:line="280" w:lineRule="auto"/>
        <w:jc w:val="both"/>
      </w:pPr>
      <w:r>
        <w:rPr>
          <w:rFonts w:ascii="Calibri" w:eastAsia="Calibri" w:hAnsi="Calibri" w:cs="Calibri"/>
        </w:rPr>
        <w:t>Soumission d'une notification de changement structurel majeur (déménagement, restructuration, dissolution, changement de tutelle).</w:t>
      </w:r>
    </w:p>
    <w:p w14:paraId="7F24AE60" w14:textId="77777777" w:rsidR="00D73C5B" w:rsidRDefault="00000000">
      <w:pPr>
        <w:pStyle w:val="Paragraphedeliste"/>
        <w:numPr>
          <w:ilvl w:val="0"/>
          <w:numId w:val="2"/>
        </w:numPr>
        <w:spacing w:before="40" w:after="40" w:line="280" w:lineRule="auto"/>
        <w:jc w:val="both"/>
      </w:pPr>
      <w:r>
        <w:rPr>
          <w:rFonts w:ascii="Calibri" w:eastAsia="Calibri" w:hAnsi="Calibri" w:cs="Calibri"/>
        </w:rPr>
        <w:t>Workflow ANC : la proposition arrive en file d'attente de validation, traitée comme une modification de M4.</w:t>
      </w:r>
    </w:p>
    <w:p w14:paraId="3D428DD7" w14:textId="77777777" w:rsidR="00D73C5B" w:rsidRDefault="00000000">
      <w:pPr>
        <w:pStyle w:val="Paragraphedeliste"/>
        <w:numPr>
          <w:ilvl w:val="0"/>
          <w:numId w:val="2"/>
        </w:numPr>
        <w:spacing w:before="40" w:after="40" w:line="280" w:lineRule="auto"/>
        <w:jc w:val="both"/>
      </w:pPr>
      <w:r>
        <w:rPr>
          <w:rFonts w:ascii="Calibri" w:eastAsia="Calibri" w:hAnsi="Calibri" w:cs="Calibri"/>
        </w:rPr>
        <w:t>Notification au point focal de l'acceptation ou du refus, avec motivation.</w:t>
      </w:r>
    </w:p>
    <w:p w14:paraId="3D483969" w14:textId="77777777" w:rsidR="00D73C5B" w:rsidRDefault="00000000">
      <w:pPr>
        <w:pStyle w:val="Paragraphedeliste"/>
        <w:numPr>
          <w:ilvl w:val="0"/>
          <w:numId w:val="2"/>
        </w:numPr>
        <w:spacing w:before="40" w:after="40" w:line="280" w:lineRule="auto"/>
        <w:jc w:val="both"/>
      </w:pPr>
      <w:r>
        <w:rPr>
          <w:rFonts w:ascii="Calibri" w:eastAsia="Calibri" w:hAnsi="Calibri" w:cs="Calibri"/>
        </w:rPr>
        <w:t>Historique de toutes les propositions du point focal.</w:t>
      </w:r>
    </w:p>
    <w:p w14:paraId="16CF55DA" w14:textId="77777777" w:rsidR="00D73C5B" w:rsidRDefault="00000000">
      <w:pPr>
        <w:pStyle w:val="Paragraphedeliste"/>
        <w:numPr>
          <w:ilvl w:val="0"/>
          <w:numId w:val="2"/>
        </w:numPr>
        <w:spacing w:before="40" w:after="40" w:line="280" w:lineRule="auto"/>
        <w:jc w:val="both"/>
      </w:pPr>
      <w:r>
        <w:rPr>
          <w:rFonts w:ascii="Calibri" w:eastAsia="Calibri" w:hAnsi="Calibri" w:cs="Calibri"/>
        </w:rPr>
        <w:t>Tableau de bord ANC : volume, ancienneté, points focaux les plus actifs.</w:t>
      </w:r>
    </w:p>
    <w:p w14:paraId="2B1D4478" w14:textId="77777777" w:rsidR="00D73C5B" w:rsidRDefault="00000000">
      <w:pPr>
        <w:pStyle w:val="Titre3"/>
        <w:spacing w:before="220" w:after="110"/>
      </w:pPr>
      <w:bookmarkStart w:id="99" w:name="_Toc232515280"/>
      <w:r>
        <w:rPr>
          <w:rFonts w:ascii="Calibri" w:eastAsia="Calibri" w:hAnsi="Calibri" w:cs="Calibri"/>
          <w:color w:val="2E75B6"/>
          <w:szCs w:val="24"/>
        </w:rPr>
        <w:t>5.5.3. Acteurs</w:t>
      </w:r>
      <w:bookmarkEnd w:id="9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73C5B" w14:paraId="6555E6EF"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CD872E2" w14:textId="77777777" w:rsidR="00D73C5B" w:rsidRDefault="00000000" w:rsidP="00C2130B">
            <w:r>
              <w:t>Acteur</w:t>
            </w:r>
          </w:p>
        </w:tc>
        <w:tc>
          <w:tcPr>
            <w:tcW w:w="6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6BBFFED" w14:textId="77777777" w:rsidR="00D73C5B" w:rsidRDefault="00000000" w:rsidP="00C2130B">
            <w:r>
              <w:t>Rôle</w:t>
            </w:r>
          </w:p>
        </w:tc>
      </w:tr>
      <w:tr w:rsidR="00D73C5B" w14:paraId="0EF609E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8955BD" w14:textId="77777777" w:rsidR="00D73C5B" w:rsidRDefault="00000000" w:rsidP="00C2130B">
            <w:r>
              <w:t>A3 — Point focal archives</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AAF140" w14:textId="77777777" w:rsidR="00D73C5B" w:rsidRDefault="00000000" w:rsidP="00C2130B">
            <w:r>
              <w:t>Acteur principal : propose les mises à jour</w:t>
            </w:r>
          </w:p>
        </w:tc>
      </w:tr>
      <w:tr w:rsidR="00D73C5B" w14:paraId="598BAA1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FE7B599" w14:textId="77777777" w:rsidR="00D73C5B" w:rsidRDefault="00000000" w:rsidP="00C2130B">
            <w:r>
              <w:t>A2 — Archiviste ANC</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2E62A8" w14:textId="77777777" w:rsidR="00D73C5B" w:rsidRDefault="00000000" w:rsidP="00C2130B">
            <w:r>
              <w:t>Valide ou refuse les propositions</w:t>
            </w:r>
          </w:p>
        </w:tc>
      </w:tr>
      <w:tr w:rsidR="00D73C5B" w14:paraId="4D0D20E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08ECC6" w14:textId="77777777" w:rsidR="00D73C5B" w:rsidRDefault="00000000" w:rsidP="00C2130B">
            <w:r>
              <w:t>A5 — Administrateur CENADI</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705F85" w14:textId="77777777" w:rsidR="00D73C5B" w:rsidRDefault="00000000" w:rsidP="00C2130B">
            <w:r>
              <w:t>Gère les comptes points focaux</w:t>
            </w:r>
          </w:p>
        </w:tc>
      </w:tr>
    </w:tbl>
    <w:p w14:paraId="0BB3D825" w14:textId="77777777" w:rsidR="00D73C5B" w:rsidRDefault="00000000">
      <w:pPr>
        <w:pStyle w:val="Titre3"/>
        <w:spacing w:before="220" w:after="110"/>
      </w:pPr>
      <w:bookmarkStart w:id="100" w:name="_Toc232515281"/>
      <w:r>
        <w:rPr>
          <w:rFonts w:ascii="Calibri" w:eastAsia="Calibri" w:hAnsi="Calibri" w:cs="Calibri"/>
          <w:color w:val="2E75B6"/>
          <w:szCs w:val="24"/>
        </w:rPr>
        <w:t>5.5.4. Mesures de sécurité spécifiques au crowdsourcing</w:t>
      </w:r>
      <w:bookmarkEnd w:id="100"/>
    </w:p>
    <w:p w14:paraId="0D77CCF3"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Authentification renforcée : </w:t>
      </w:r>
      <w:r>
        <w:rPr>
          <w:rFonts w:ascii="Calibri" w:eastAsia="Calibri" w:hAnsi="Calibri" w:cs="Calibri"/>
        </w:rPr>
        <w:t>compte nominatif, MFA optionnel, contrôle de cohérence (adresse email institutionnelle correspondant à la structure).</w:t>
      </w:r>
    </w:p>
    <w:p w14:paraId="47FE4105"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Validation systématique : </w:t>
      </w:r>
      <w:r>
        <w:rPr>
          <w:rFonts w:ascii="Calibri" w:eastAsia="Calibri" w:hAnsi="Calibri" w:cs="Calibri"/>
        </w:rPr>
        <w:t>aucune proposition n'est appliquée automatiquement au référentiel ; toute modification passe par un archiviste ANC.</w:t>
      </w:r>
    </w:p>
    <w:p w14:paraId="0011463F"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Périmètre limité : </w:t>
      </w:r>
      <w:r>
        <w:rPr>
          <w:rFonts w:ascii="Calibri" w:eastAsia="Calibri" w:hAnsi="Calibri" w:cs="Calibri"/>
        </w:rPr>
        <w:t>un point focal ne peut proposer des modifications QUE sur la fiche de sa propre structure. Tentative hors périmètre = alerte de sécurité.</w:t>
      </w:r>
    </w:p>
    <w:p w14:paraId="31C081CE"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Journalisation immuable : </w:t>
      </w:r>
      <w:r>
        <w:rPr>
          <w:rFonts w:ascii="Calibri" w:eastAsia="Calibri" w:hAnsi="Calibri" w:cs="Calibri"/>
        </w:rPr>
        <w:t>toutes les propositions, validations, refus sont tracés avec horodatage et IP source.</w:t>
      </w:r>
    </w:p>
    <w:p w14:paraId="4140880A"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Anti-abus : </w:t>
      </w:r>
      <w:r>
        <w:rPr>
          <w:rFonts w:ascii="Calibri" w:eastAsia="Calibri" w:hAnsi="Calibri" w:cs="Calibri"/>
        </w:rPr>
        <w:t>rate limiting (max 5 propositions par jour par point focal), désactivation automatique après 3 propositions rejetées pour motif d'abus.</w:t>
      </w:r>
    </w:p>
    <w:p w14:paraId="63AFC4B1" w14:textId="77777777" w:rsidR="00D73C5B" w:rsidRDefault="00000000">
      <w:pPr>
        <w:pStyle w:val="Titre3"/>
        <w:spacing w:before="220" w:after="110"/>
      </w:pPr>
      <w:bookmarkStart w:id="101" w:name="_Toc232515282"/>
      <w:r>
        <w:rPr>
          <w:rFonts w:ascii="Calibri" w:eastAsia="Calibri" w:hAnsi="Calibri" w:cs="Calibri"/>
          <w:color w:val="2E75B6"/>
          <w:szCs w:val="24"/>
        </w:rPr>
        <w:lastRenderedPageBreak/>
        <w:t>5.5.5. Dimension métier-archivistique</w:t>
      </w:r>
      <w:bookmarkEnd w:id="101"/>
    </w:p>
    <w:p w14:paraId="6919AB11" w14:textId="77777777" w:rsidR="00D73C5B" w:rsidRDefault="00000000" w:rsidP="00C2130B">
      <w:r>
        <w:t>Le crowdsourcing archivistique est une pratique en émergence dans plusieurs pays (FranceArchives, Archives du Brésil, Library and Archives Canada). Il s'inscrit dans le mouvement plus large de gouvernement ouvert et de co-production de la donnée publique. Dans le contexte camerounais, il permet en outre de répondre à l'obligation faite aux structures productrices par l'article 13 de la Loi 2024/001 d'assurer la collecte et la conservation de leurs archives — en leur donnant un canal direct pour signaler leur conformité.</w:t>
      </w:r>
    </w:p>
    <w:p w14:paraId="18C4932E" w14:textId="77777777" w:rsidR="00D73C5B" w:rsidRDefault="00000000">
      <w:pPr>
        <w:pStyle w:val="Titre2"/>
        <w:spacing w:before="280" w:after="140"/>
      </w:pPr>
      <w:bookmarkStart w:id="102" w:name="_Toc232515283"/>
      <w:r>
        <w:rPr>
          <w:rFonts w:ascii="Calibri" w:eastAsia="Calibri" w:hAnsi="Calibri" w:cs="Calibri"/>
          <w:color w:val="1F4E79"/>
          <w:szCs w:val="28"/>
        </w:rPr>
        <w:t>5.6. Module M6 — Administration, Sécurité et RBAC</w:t>
      </w:r>
      <w:bookmarkEnd w:id="102"/>
    </w:p>
    <w:p w14:paraId="484F03AF" w14:textId="77777777" w:rsidR="00D73C5B" w:rsidRDefault="00000000">
      <w:pPr>
        <w:pStyle w:val="Titre3"/>
        <w:spacing w:before="220" w:after="110"/>
      </w:pPr>
      <w:bookmarkStart w:id="103" w:name="_Toc232515284"/>
      <w:r>
        <w:rPr>
          <w:rFonts w:ascii="Calibri" w:eastAsia="Calibri" w:hAnsi="Calibri" w:cs="Calibri"/>
          <w:color w:val="2E75B6"/>
          <w:szCs w:val="24"/>
        </w:rPr>
        <w:t>5.6.1. Vocation et finalités</w:t>
      </w:r>
      <w:bookmarkEnd w:id="103"/>
    </w:p>
    <w:p w14:paraId="1A4D1E5A" w14:textId="77777777" w:rsidR="00D73C5B" w:rsidRDefault="00000000" w:rsidP="00C2130B">
      <w:r>
        <w:t>Le module M6 assure la gouvernance technique et la sécurité du système. Il est l'épine dorsale invisible mais cruciale qui garantit que chaque utilisateur n'a accès qu'aux fonctions et données auxquelles il a légitimement droit, et que toute action sur le système est tracée de manière non répudiable. Le modèle RBAC (Role-Based Access Control) intégral est décrit en détail au chapitre 6, ce qui permet ici de se concentrer sur les fonctions d'administration.</w:t>
      </w:r>
    </w:p>
    <w:p w14:paraId="1B922B01" w14:textId="77777777" w:rsidR="00D73C5B" w:rsidRDefault="00000000">
      <w:pPr>
        <w:pStyle w:val="Titre3"/>
        <w:spacing w:before="220" w:after="110"/>
      </w:pPr>
      <w:bookmarkStart w:id="104" w:name="_Toc232515285"/>
      <w:r>
        <w:rPr>
          <w:rFonts w:ascii="Calibri" w:eastAsia="Calibri" w:hAnsi="Calibri" w:cs="Calibri"/>
          <w:color w:val="2E75B6"/>
          <w:szCs w:val="24"/>
        </w:rPr>
        <w:t>5.6.2. Responsabilités fonctionnelles</w:t>
      </w:r>
      <w:bookmarkEnd w:id="104"/>
    </w:p>
    <w:p w14:paraId="518883B4" w14:textId="77777777" w:rsidR="00D73C5B" w:rsidRDefault="00000000">
      <w:pPr>
        <w:pStyle w:val="Titre4"/>
        <w:spacing w:before="180" w:after="80"/>
      </w:pPr>
      <w:r>
        <w:rPr>
          <w:rFonts w:ascii="Calibri" w:eastAsia="Calibri" w:hAnsi="Calibri" w:cs="Calibri"/>
          <w:color w:val="595959"/>
        </w:rPr>
        <w:t>Gestion des utilisateurs</w:t>
      </w:r>
    </w:p>
    <w:p w14:paraId="7D316F06" w14:textId="77777777" w:rsidR="00D73C5B" w:rsidRDefault="00000000">
      <w:pPr>
        <w:pStyle w:val="Paragraphedeliste"/>
        <w:numPr>
          <w:ilvl w:val="0"/>
          <w:numId w:val="2"/>
        </w:numPr>
        <w:spacing w:before="40" w:after="40" w:line="280" w:lineRule="auto"/>
        <w:jc w:val="both"/>
      </w:pPr>
      <w:r>
        <w:rPr>
          <w:rFonts w:ascii="Calibri" w:eastAsia="Calibri" w:hAnsi="Calibri" w:cs="Calibri"/>
        </w:rPr>
        <w:t>Création, modification, désactivation, suppression logique des comptes utilisateurs.</w:t>
      </w:r>
    </w:p>
    <w:p w14:paraId="6C7D22D4" w14:textId="77777777" w:rsidR="00D73C5B" w:rsidRDefault="00000000">
      <w:pPr>
        <w:pStyle w:val="Paragraphedeliste"/>
        <w:numPr>
          <w:ilvl w:val="0"/>
          <w:numId w:val="2"/>
        </w:numPr>
        <w:spacing w:before="40" w:after="40" w:line="280" w:lineRule="auto"/>
        <w:jc w:val="both"/>
      </w:pPr>
      <w:r>
        <w:rPr>
          <w:rFonts w:ascii="Calibri" w:eastAsia="Calibri" w:hAnsi="Calibri" w:cs="Calibri"/>
        </w:rPr>
        <w:t>Attribution d'un rôle (selon RBAC chapitre 6) à un compte.</w:t>
      </w:r>
    </w:p>
    <w:p w14:paraId="17ADFD34" w14:textId="77777777" w:rsidR="00D73C5B" w:rsidRDefault="00000000">
      <w:pPr>
        <w:pStyle w:val="Paragraphedeliste"/>
        <w:numPr>
          <w:ilvl w:val="0"/>
          <w:numId w:val="2"/>
        </w:numPr>
        <w:spacing w:before="40" w:after="40" w:line="280" w:lineRule="auto"/>
        <w:jc w:val="both"/>
      </w:pPr>
      <w:r>
        <w:rPr>
          <w:rFonts w:ascii="Calibri" w:eastAsia="Calibri" w:hAnsi="Calibri" w:cs="Calibri"/>
        </w:rPr>
        <w:t>Gestion des points focaux (lien avec M5).</w:t>
      </w:r>
    </w:p>
    <w:p w14:paraId="08D773CF" w14:textId="77777777" w:rsidR="00D73C5B" w:rsidRDefault="00000000">
      <w:pPr>
        <w:pStyle w:val="Paragraphedeliste"/>
        <w:numPr>
          <w:ilvl w:val="0"/>
          <w:numId w:val="2"/>
        </w:numPr>
        <w:spacing w:before="40" w:after="40" w:line="280" w:lineRule="auto"/>
        <w:jc w:val="both"/>
      </w:pPr>
      <w:r>
        <w:rPr>
          <w:rFonts w:ascii="Calibri" w:eastAsia="Calibri" w:hAnsi="Calibri" w:cs="Calibri"/>
        </w:rPr>
        <w:t>Réinitialisation de mot de passe sécurisée (token à durée limitée).</w:t>
      </w:r>
    </w:p>
    <w:p w14:paraId="4C827D5A" w14:textId="77777777" w:rsidR="00D73C5B" w:rsidRDefault="00000000">
      <w:pPr>
        <w:pStyle w:val="Paragraphedeliste"/>
        <w:numPr>
          <w:ilvl w:val="0"/>
          <w:numId w:val="2"/>
        </w:numPr>
        <w:spacing w:before="40" w:after="40" w:line="280" w:lineRule="auto"/>
        <w:jc w:val="both"/>
      </w:pPr>
      <w:r>
        <w:rPr>
          <w:rFonts w:ascii="Calibri" w:eastAsia="Calibri" w:hAnsi="Calibri" w:cs="Calibri"/>
        </w:rPr>
        <w:t>Politique de mots de passe forte (longueur minimale 12, complexité, expiration à 90 jours, historique des 5 dernières).</w:t>
      </w:r>
    </w:p>
    <w:p w14:paraId="450FC587" w14:textId="77777777" w:rsidR="00D73C5B" w:rsidRDefault="00000000">
      <w:pPr>
        <w:pStyle w:val="Paragraphedeliste"/>
        <w:numPr>
          <w:ilvl w:val="0"/>
          <w:numId w:val="2"/>
        </w:numPr>
        <w:spacing w:before="40" w:after="40" w:line="280" w:lineRule="auto"/>
        <w:jc w:val="both"/>
      </w:pPr>
      <w:r>
        <w:rPr>
          <w:rFonts w:ascii="Calibri" w:eastAsia="Calibri" w:hAnsi="Calibri" w:cs="Calibri"/>
        </w:rPr>
        <w:t>MFA optionnel pour les comptes sensibles (administrateurs, archivistes).</w:t>
      </w:r>
    </w:p>
    <w:p w14:paraId="0919B219" w14:textId="77777777" w:rsidR="00D73C5B" w:rsidRDefault="00000000">
      <w:pPr>
        <w:pStyle w:val="Titre4"/>
        <w:spacing w:before="180" w:after="80"/>
      </w:pPr>
      <w:r>
        <w:rPr>
          <w:rFonts w:ascii="Calibri" w:eastAsia="Calibri" w:hAnsi="Calibri" w:cs="Calibri"/>
          <w:color w:val="595959"/>
        </w:rPr>
        <w:t>Configuration et exploitation</w:t>
      </w:r>
    </w:p>
    <w:p w14:paraId="39D22BB2" w14:textId="77777777" w:rsidR="00D73C5B" w:rsidRDefault="00000000">
      <w:pPr>
        <w:pStyle w:val="Paragraphedeliste"/>
        <w:numPr>
          <w:ilvl w:val="0"/>
          <w:numId w:val="2"/>
        </w:numPr>
        <w:spacing w:before="40" w:after="40" w:line="280" w:lineRule="auto"/>
        <w:jc w:val="both"/>
      </w:pPr>
      <w:r>
        <w:rPr>
          <w:rFonts w:ascii="Calibri" w:eastAsia="Calibri" w:hAnsi="Calibri" w:cs="Calibri"/>
        </w:rPr>
        <w:t>Configuration de la connexion à KoboToolbox (URL, token, formulaire UID, fréquence).</w:t>
      </w:r>
    </w:p>
    <w:p w14:paraId="4EE3117F" w14:textId="77777777" w:rsidR="00D73C5B" w:rsidRDefault="00000000">
      <w:pPr>
        <w:pStyle w:val="Paragraphedeliste"/>
        <w:numPr>
          <w:ilvl w:val="0"/>
          <w:numId w:val="2"/>
        </w:numPr>
        <w:spacing w:before="40" w:after="40" w:line="280" w:lineRule="auto"/>
        <w:jc w:val="both"/>
      </w:pPr>
      <w:r>
        <w:rPr>
          <w:rFonts w:ascii="Calibri" w:eastAsia="Calibri" w:hAnsi="Calibri" w:cs="Calibri"/>
        </w:rPr>
        <w:t>Configuration du service de notification (SMTP, gateway SMS).</w:t>
      </w:r>
    </w:p>
    <w:p w14:paraId="78231A10" w14:textId="77777777" w:rsidR="00D73C5B" w:rsidRDefault="00000000">
      <w:pPr>
        <w:pStyle w:val="Paragraphedeliste"/>
        <w:numPr>
          <w:ilvl w:val="0"/>
          <w:numId w:val="2"/>
        </w:numPr>
        <w:spacing w:before="40" w:after="40" w:line="280" w:lineRule="auto"/>
        <w:jc w:val="both"/>
      </w:pPr>
      <w:r>
        <w:rPr>
          <w:rFonts w:ascii="Calibri" w:eastAsia="Calibri" w:hAnsi="Calibri" w:cs="Calibri"/>
        </w:rPr>
        <w:t>Configuration des paramètres techniques : seuils de rate limiting, durées de session, paramètres MFA.</w:t>
      </w:r>
    </w:p>
    <w:p w14:paraId="75ABCB59" w14:textId="77777777" w:rsidR="00D73C5B" w:rsidRDefault="00000000">
      <w:pPr>
        <w:pStyle w:val="Titre4"/>
        <w:spacing w:before="180" w:after="80"/>
      </w:pPr>
      <w:r>
        <w:rPr>
          <w:rFonts w:ascii="Calibri" w:eastAsia="Calibri" w:hAnsi="Calibri" w:cs="Calibri"/>
          <w:color w:val="595959"/>
        </w:rPr>
        <w:t>Audit et journalisation</w:t>
      </w:r>
    </w:p>
    <w:p w14:paraId="5AA518FB" w14:textId="77777777" w:rsidR="00D73C5B" w:rsidRDefault="00000000">
      <w:pPr>
        <w:pStyle w:val="Paragraphedeliste"/>
        <w:numPr>
          <w:ilvl w:val="0"/>
          <w:numId w:val="2"/>
        </w:numPr>
        <w:spacing w:before="40" w:after="40" w:line="280" w:lineRule="auto"/>
        <w:jc w:val="both"/>
      </w:pPr>
      <w:r>
        <w:rPr>
          <w:rFonts w:ascii="Calibri" w:eastAsia="Calibri" w:hAnsi="Calibri" w:cs="Calibri"/>
        </w:rPr>
        <w:t>Consultation des journaux d'audit (filtrable par utilisateur, par action, par module, par date).</w:t>
      </w:r>
    </w:p>
    <w:p w14:paraId="0ABC3492" w14:textId="77777777" w:rsidR="00D73C5B" w:rsidRDefault="00000000">
      <w:pPr>
        <w:pStyle w:val="Paragraphedeliste"/>
        <w:numPr>
          <w:ilvl w:val="0"/>
          <w:numId w:val="2"/>
        </w:numPr>
        <w:spacing w:before="40" w:after="40" w:line="280" w:lineRule="auto"/>
        <w:jc w:val="both"/>
      </w:pPr>
      <w:r>
        <w:rPr>
          <w:rFonts w:ascii="Calibri" w:eastAsia="Calibri" w:hAnsi="Calibri" w:cs="Calibri"/>
        </w:rPr>
        <w:t>Export des journaux pour analyse externe.</w:t>
      </w:r>
    </w:p>
    <w:p w14:paraId="71398147" w14:textId="77777777" w:rsidR="00D73C5B" w:rsidRDefault="00000000">
      <w:pPr>
        <w:pStyle w:val="Paragraphedeliste"/>
        <w:numPr>
          <w:ilvl w:val="0"/>
          <w:numId w:val="2"/>
        </w:numPr>
        <w:spacing w:before="40" w:after="40" w:line="280" w:lineRule="auto"/>
        <w:jc w:val="both"/>
      </w:pPr>
      <w:r>
        <w:rPr>
          <w:rFonts w:ascii="Calibri" w:eastAsia="Calibri" w:hAnsi="Calibri" w:cs="Calibri"/>
        </w:rPr>
        <w:t>Alerting sur événements de sécurité (tentatives de connexion répétées échouées, accès hors périmètre, dépassements de seuils).</w:t>
      </w:r>
    </w:p>
    <w:p w14:paraId="4621827E" w14:textId="77777777" w:rsidR="00D73C5B" w:rsidRDefault="00000000">
      <w:pPr>
        <w:pStyle w:val="Titre4"/>
        <w:spacing w:before="180" w:after="80"/>
      </w:pPr>
      <w:r>
        <w:rPr>
          <w:rFonts w:ascii="Calibri" w:eastAsia="Calibri" w:hAnsi="Calibri" w:cs="Calibri"/>
          <w:color w:val="595959"/>
        </w:rPr>
        <w:t>Sauvegardes et continuité</w:t>
      </w:r>
    </w:p>
    <w:p w14:paraId="0E9805CD" w14:textId="77777777" w:rsidR="00D73C5B" w:rsidRDefault="00000000">
      <w:pPr>
        <w:pStyle w:val="Paragraphedeliste"/>
        <w:numPr>
          <w:ilvl w:val="0"/>
          <w:numId w:val="2"/>
        </w:numPr>
        <w:spacing w:before="40" w:after="40" w:line="280" w:lineRule="auto"/>
        <w:jc w:val="both"/>
      </w:pPr>
      <w:r>
        <w:rPr>
          <w:rFonts w:ascii="Calibri" w:eastAsia="Calibri" w:hAnsi="Calibri" w:cs="Calibri"/>
        </w:rPr>
        <w:t>Configuration des plans de sauvegarde automatiques (quotidiens, hebdomadaires).</w:t>
      </w:r>
    </w:p>
    <w:p w14:paraId="79233DC5" w14:textId="77777777" w:rsidR="00D73C5B" w:rsidRDefault="00000000">
      <w:pPr>
        <w:pStyle w:val="Paragraphedeliste"/>
        <w:numPr>
          <w:ilvl w:val="0"/>
          <w:numId w:val="2"/>
        </w:numPr>
        <w:spacing w:before="40" w:after="40" w:line="280" w:lineRule="auto"/>
        <w:jc w:val="both"/>
      </w:pPr>
      <w:r>
        <w:rPr>
          <w:rFonts w:ascii="Calibri" w:eastAsia="Calibri" w:hAnsi="Calibri" w:cs="Calibri"/>
        </w:rPr>
        <w:t>Test de restauration (procédure documentée).</w:t>
      </w:r>
    </w:p>
    <w:p w14:paraId="5805A687" w14:textId="77777777" w:rsidR="00D73C5B" w:rsidRDefault="00000000">
      <w:pPr>
        <w:pStyle w:val="Paragraphedeliste"/>
        <w:numPr>
          <w:ilvl w:val="0"/>
          <w:numId w:val="2"/>
        </w:numPr>
        <w:spacing w:before="40" w:after="40" w:line="280" w:lineRule="auto"/>
        <w:jc w:val="both"/>
      </w:pPr>
      <w:r>
        <w:rPr>
          <w:rFonts w:ascii="Calibri" w:eastAsia="Calibri" w:hAnsi="Calibri" w:cs="Calibri"/>
        </w:rPr>
        <w:t>Monitoring de la disponibilité (uptime), de la latence, des ressources serveur.</w:t>
      </w:r>
    </w:p>
    <w:p w14:paraId="6BD25B89" w14:textId="77777777" w:rsidR="00D73C5B" w:rsidRDefault="00000000">
      <w:pPr>
        <w:pStyle w:val="Titre3"/>
        <w:spacing w:before="220" w:after="110"/>
      </w:pPr>
      <w:bookmarkStart w:id="105" w:name="_Toc232515286"/>
      <w:r>
        <w:rPr>
          <w:rFonts w:ascii="Calibri" w:eastAsia="Calibri" w:hAnsi="Calibri" w:cs="Calibri"/>
          <w:color w:val="2E75B6"/>
          <w:szCs w:val="24"/>
        </w:rPr>
        <w:t>5.6.3. Dimension métier-archivistique</w:t>
      </w:r>
      <w:bookmarkEnd w:id="105"/>
    </w:p>
    <w:p w14:paraId="000E9674" w14:textId="77777777" w:rsidR="00D73C5B" w:rsidRDefault="00000000" w:rsidP="00C2130B">
      <w:r>
        <w:t xml:space="preserve">Le module M6 matérialise les exigences d'intégrité, d'authenticité et de non-répudiation prescrites par l'article 19 de la Loi 2024/001 sur les documents électroniques. La journalisation d'audit n'est pas un </w:t>
      </w:r>
      <w:r>
        <w:lastRenderedPageBreak/>
        <w:t>simple log technique : c'est une preuve juridiquement opposable que telle action a été effectuée à telle date par telle personne. À ce titre, le journal d'audit lui-même est traité comme un artefact archivistique : conservé sur 10 ans, sauvegardé, jamais modifié.</w:t>
      </w:r>
    </w:p>
    <w:p w14:paraId="4AAE8109" w14:textId="77777777" w:rsidR="00D73C5B" w:rsidRDefault="00000000">
      <w:pPr>
        <w:pStyle w:val="Titre2"/>
        <w:spacing w:before="280" w:after="140"/>
      </w:pPr>
      <w:bookmarkStart w:id="106" w:name="_Toc232515287"/>
      <w:r>
        <w:rPr>
          <w:rFonts w:ascii="Calibri" w:eastAsia="Calibri" w:hAnsi="Calibri" w:cs="Calibri"/>
          <w:color w:val="1F4E79"/>
          <w:szCs w:val="28"/>
        </w:rPr>
        <w:t>5.7. Module M7 — Interopérabilité et API Ouverte</w:t>
      </w:r>
      <w:bookmarkEnd w:id="106"/>
    </w:p>
    <w:p w14:paraId="23990626" w14:textId="77777777" w:rsidR="00D73C5B" w:rsidRDefault="00000000">
      <w:pPr>
        <w:pStyle w:val="Titre3"/>
        <w:spacing w:before="220" w:after="110"/>
      </w:pPr>
      <w:bookmarkStart w:id="107" w:name="_Toc232515288"/>
      <w:r>
        <w:rPr>
          <w:rFonts w:ascii="Calibri" w:eastAsia="Calibri" w:hAnsi="Calibri" w:cs="Calibri"/>
          <w:color w:val="2E75B6"/>
          <w:szCs w:val="24"/>
        </w:rPr>
        <w:t>5.7.1. Vocation et finalités</w:t>
      </w:r>
      <w:bookmarkEnd w:id="107"/>
    </w:p>
    <w:p w14:paraId="408D92AE" w14:textId="77777777" w:rsidR="00D73C5B" w:rsidRDefault="00000000" w:rsidP="00C2130B">
      <w:r>
        <w:t>Le module M7 ouvre le système sur son écosystème. Sa vocation est triple : (1) exposer le référentiel des producteurs au public et aux chercheurs sous une forme normalisée et exploitable (matérialisation de l'article 26 de la Loi 2024/001) ; (2) permettre l'interopérabilité avec le futur Système National d'Archivage et avec les systèmes archivistiques internationaux par adoption stricte des normes ICA ; (3) fournir une infrastructure d'exportation pour alimenter les portails open data nationaux et internationaux.</w:t>
      </w:r>
    </w:p>
    <w:p w14:paraId="124103DE" w14:textId="77777777" w:rsidR="00D73C5B" w:rsidRDefault="00000000">
      <w:pPr>
        <w:pStyle w:val="Titre3"/>
        <w:spacing w:before="220" w:after="110"/>
      </w:pPr>
      <w:bookmarkStart w:id="108" w:name="_Toc232515289"/>
      <w:r>
        <w:rPr>
          <w:rFonts w:ascii="Calibri" w:eastAsia="Calibri" w:hAnsi="Calibri" w:cs="Calibri"/>
          <w:color w:val="2E75B6"/>
          <w:szCs w:val="24"/>
        </w:rPr>
        <w:t>5.7.2. Responsabilités fonctionnelles</w:t>
      </w:r>
      <w:bookmarkEnd w:id="108"/>
    </w:p>
    <w:p w14:paraId="633E0947" w14:textId="77777777" w:rsidR="00D73C5B" w:rsidRDefault="00000000">
      <w:pPr>
        <w:pStyle w:val="Titre4"/>
        <w:spacing w:before="180" w:after="80"/>
      </w:pPr>
      <w:r>
        <w:rPr>
          <w:rFonts w:ascii="Calibri" w:eastAsia="Calibri" w:hAnsi="Calibri" w:cs="Calibri"/>
          <w:color w:val="595959"/>
        </w:rPr>
        <w:t>API REST publique</w:t>
      </w:r>
    </w:p>
    <w:p w14:paraId="5DF6DA62" w14:textId="77777777" w:rsidR="00D73C5B" w:rsidRDefault="00000000">
      <w:pPr>
        <w:pStyle w:val="Paragraphedeliste"/>
        <w:numPr>
          <w:ilvl w:val="0"/>
          <w:numId w:val="2"/>
        </w:numPr>
        <w:spacing w:before="40" w:after="40" w:line="280" w:lineRule="auto"/>
        <w:jc w:val="both"/>
      </w:pPr>
      <w:r>
        <w:rPr>
          <w:rFonts w:ascii="Calibri" w:eastAsia="Calibri" w:hAnsi="Calibri" w:cs="Calibri"/>
        </w:rPr>
        <w:t>Exposition de l'ensemble des producteurs validés via des endpoints RESTful conformes aux meilleures pratiques (verbes HTTP idiomatiques, codes de retour standardisés, pagination, versioning par URL /api/v1/).</w:t>
      </w:r>
    </w:p>
    <w:p w14:paraId="6224C986" w14:textId="77777777" w:rsidR="00D73C5B" w:rsidRDefault="00000000">
      <w:pPr>
        <w:pStyle w:val="Paragraphedeliste"/>
        <w:numPr>
          <w:ilvl w:val="0"/>
          <w:numId w:val="2"/>
        </w:numPr>
        <w:spacing w:before="40" w:after="40" w:line="280" w:lineRule="auto"/>
        <w:jc w:val="both"/>
      </w:pPr>
      <w:r>
        <w:rPr>
          <w:rFonts w:ascii="Calibri" w:eastAsia="Calibri" w:hAnsi="Calibri" w:cs="Calibri"/>
        </w:rPr>
        <w:t>Endpoints principaux : GET /producteurs (liste paginée et filtrable), GET /producteurs/{code} (détail), GET /reseaux, GET /statistiques, GET /centres-prearchivage.</w:t>
      </w:r>
    </w:p>
    <w:p w14:paraId="38541769" w14:textId="77777777" w:rsidR="00D73C5B" w:rsidRDefault="00000000">
      <w:pPr>
        <w:pStyle w:val="Paragraphedeliste"/>
        <w:numPr>
          <w:ilvl w:val="0"/>
          <w:numId w:val="2"/>
        </w:numPr>
        <w:spacing w:before="40" w:after="40" w:line="280" w:lineRule="auto"/>
        <w:jc w:val="both"/>
      </w:pPr>
      <w:r>
        <w:rPr>
          <w:rFonts w:ascii="Calibri" w:eastAsia="Calibri" w:hAnsi="Calibri" w:cs="Calibri"/>
        </w:rPr>
        <w:t>Formats de sortie multiples : JSON (par défaut), GeoJSON (pour les usages cartographiques), EAC-CPF (format XML normalisé ISAAR-CPF pour interopérabilité avec systèmes archivistiques).</w:t>
      </w:r>
    </w:p>
    <w:p w14:paraId="0D12E90B" w14:textId="77777777" w:rsidR="00D73C5B" w:rsidRDefault="00000000">
      <w:pPr>
        <w:pStyle w:val="Paragraphedeliste"/>
        <w:numPr>
          <w:ilvl w:val="0"/>
          <w:numId w:val="2"/>
        </w:numPr>
        <w:spacing w:before="40" w:after="40" w:line="280" w:lineRule="auto"/>
        <w:jc w:val="both"/>
      </w:pPr>
      <w:r>
        <w:rPr>
          <w:rFonts w:ascii="Calibri" w:eastAsia="Calibri" w:hAnsi="Calibri" w:cs="Calibri"/>
        </w:rPr>
        <w:t>Documentation OpenAPI 3.x publiée à l'URL /api/v1/docs.</w:t>
      </w:r>
    </w:p>
    <w:p w14:paraId="298312EE" w14:textId="77777777" w:rsidR="00D73C5B" w:rsidRDefault="00000000">
      <w:pPr>
        <w:pStyle w:val="Paragraphedeliste"/>
        <w:numPr>
          <w:ilvl w:val="0"/>
          <w:numId w:val="2"/>
        </w:numPr>
        <w:spacing w:before="40" w:after="40" w:line="280" w:lineRule="auto"/>
        <w:jc w:val="both"/>
      </w:pPr>
      <w:r>
        <w:rPr>
          <w:rFonts w:ascii="Calibri" w:eastAsia="Calibri" w:hAnsi="Calibri" w:cs="Calibri"/>
        </w:rPr>
        <w:t>Pagination, tri, filtrage, recherche.</w:t>
      </w:r>
    </w:p>
    <w:p w14:paraId="2479F653" w14:textId="77777777" w:rsidR="00D73C5B" w:rsidRDefault="00000000">
      <w:pPr>
        <w:pStyle w:val="Paragraphedeliste"/>
        <w:numPr>
          <w:ilvl w:val="0"/>
          <w:numId w:val="2"/>
        </w:numPr>
        <w:spacing w:before="40" w:after="40" w:line="280" w:lineRule="auto"/>
        <w:jc w:val="both"/>
      </w:pPr>
      <w:r>
        <w:rPr>
          <w:rFonts w:ascii="Calibri" w:eastAsia="Calibri" w:hAnsi="Calibri" w:cs="Calibri"/>
        </w:rPr>
        <w:t>Limitation de débit (rate limiting) configurable par type de client (anonyme, authentifié, partenaire).</w:t>
      </w:r>
    </w:p>
    <w:p w14:paraId="75EB9B07" w14:textId="77777777" w:rsidR="00D73C5B" w:rsidRDefault="00000000">
      <w:pPr>
        <w:pStyle w:val="Paragraphedeliste"/>
        <w:numPr>
          <w:ilvl w:val="0"/>
          <w:numId w:val="2"/>
        </w:numPr>
        <w:spacing w:before="40" w:after="40" w:line="280" w:lineRule="auto"/>
        <w:jc w:val="both"/>
      </w:pPr>
      <w:r>
        <w:rPr>
          <w:rFonts w:ascii="Calibri" w:eastAsia="Calibri" w:hAnsi="Calibri" w:cs="Calibri"/>
        </w:rPr>
        <w:t>Cache HTTP côté serveur pour les endpoints fréquemment appelés.</w:t>
      </w:r>
    </w:p>
    <w:p w14:paraId="6AA74351" w14:textId="77777777" w:rsidR="00D73C5B" w:rsidRDefault="00000000">
      <w:pPr>
        <w:pStyle w:val="Titre4"/>
        <w:spacing w:before="180" w:after="80"/>
      </w:pPr>
      <w:r>
        <w:rPr>
          <w:rFonts w:ascii="Calibri" w:eastAsia="Calibri" w:hAnsi="Calibri" w:cs="Calibri"/>
          <w:color w:val="595959"/>
        </w:rPr>
        <w:t>API administrative (authentifiée)</w:t>
      </w:r>
    </w:p>
    <w:p w14:paraId="2DCE6A4C" w14:textId="77777777" w:rsidR="00D73C5B" w:rsidRDefault="00000000">
      <w:pPr>
        <w:pStyle w:val="Paragraphedeliste"/>
        <w:numPr>
          <w:ilvl w:val="0"/>
          <w:numId w:val="2"/>
        </w:numPr>
        <w:spacing w:before="40" w:after="40" w:line="280" w:lineRule="auto"/>
        <w:jc w:val="both"/>
      </w:pPr>
      <w:r>
        <w:rPr>
          <w:rFonts w:ascii="Calibri" w:eastAsia="Calibri" w:hAnsi="Calibri" w:cs="Calibri"/>
        </w:rPr>
        <w:t>Mêmes endpoints + accès aux données restreintes, exports en lot, statistiques avancées.</w:t>
      </w:r>
    </w:p>
    <w:p w14:paraId="62D0A05A" w14:textId="77777777" w:rsidR="00D73C5B" w:rsidRDefault="00000000">
      <w:pPr>
        <w:pStyle w:val="Paragraphedeliste"/>
        <w:numPr>
          <w:ilvl w:val="0"/>
          <w:numId w:val="2"/>
        </w:numPr>
        <w:spacing w:before="40" w:after="40" w:line="280" w:lineRule="auto"/>
        <w:jc w:val="both"/>
      </w:pPr>
      <w:r>
        <w:rPr>
          <w:rFonts w:ascii="Calibri" w:eastAsia="Calibri" w:hAnsi="Calibri" w:cs="Calibri"/>
        </w:rPr>
        <w:t>Authentification par JWT (JSON Web Token), conforme RFC 7519.</w:t>
      </w:r>
    </w:p>
    <w:p w14:paraId="78A4861E" w14:textId="77777777" w:rsidR="00D73C5B" w:rsidRDefault="00000000">
      <w:pPr>
        <w:pStyle w:val="Titre4"/>
        <w:spacing w:before="180" w:after="80"/>
      </w:pPr>
      <w:r>
        <w:rPr>
          <w:rFonts w:ascii="Calibri" w:eastAsia="Calibri" w:hAnsi="Calibri" w:cs="Calibri"/>
          <w:color w:val="595959"/>
        </w:rPr>
        <w:t>Exports volumétriques</w:t>
      </w:r>
    </w:p>
    <w:p w14:paraId="5ABA1C8A" w14:textId="77777777" w:rsidR="00D73C5B" w:rsidRDefault="00000000">
      <w:pPr>
        <w:pStyle w:val="Paragraphedeliste"/>
        <w:numPr>
          <w:ilvl w:val="0"/>
          <w:numId w:val="2"/>
        </w:numPr>
        <w:spacing w:before="40" w:after="40" w:line="280" w:lineRule="auto"/>
        <w:jc w:val="both"/>
      </w:pPr>
      <w:r>
        <w:rPr>
          <w:rFonts w:ascii="Calibri" w:eastAsia="Calibri" w:hAnsi="Calibri" w:cs="Calibri"/>
        </w:rPr>
        <w:t>Export complet du référentiel public au format CSV, JSON, GeoJSON, RDF/XML (EAC-CPF).</w:t>
      </w:r>
    </w:p>
    <w:p w14:paraId="30E5CCB3" w14:textId="77777777" w:rsidR="00D73C5B" w:rsidRDefault="00000000">
      <w:pPr>
        <w:pStyle w:val="Paragraphedeliste"/>
        <w:numPr>
          <w:ilvl w:val="0"/>
          <w:numId w:val="2"/>
        </w:numPr>
        <w:spacing w:before="40" w:after="40" w:line="280" w:lineRule="auto"/>
        <w:jc w:val="both"/>
      </w:pPr>
      <w:r>
        <w:rPr>
          <w:rFonts w:ascii="Calibri" w:eastAsia="Calibri" w:hAnsi="Calibri" w:cs="Calibri"/>
        </w:rPr>
        <w:t>Génération programmée (hebdomadaire) d'un dump open data.</w:t>
      </w:r>
    </w:p>
    <w:p w14:paraId="7AEABE73" w14:textId="77777777" w:rsidR="00D73C5B" w:rsidRDefault="00000000">
      <w:pPr>
        <w:pStyle w:val="Paragraphedeliste"/>
        <w:numPr>
          <w:ilvl w:val="0"/>
          <w:numId w:val="2"/>
        </w:numPr>
        <w:spacing w:before="40" w:after="40" w:line="280" w:lineRule="auto"/>
        <w:jc w:val="both"/>
      </w:pPr>
      <w:r>
        <w:rPr>
          <w:rFonts w:ascii="Calibri" w:eastAsia="Calibri" w:hAnsi="Calibri" w:cs="Calibri"/>
        </w:rPr>
        <w:t>Publication automatique de ces exports sur un portail open data lorsque celui-ci sera disponible.</w:t>
      </w:r>
    </w:p>
    <w:p w14:paraId="1A99304D" w14:textId="77777777" w:rsidR="00D73C5B" w:rsidRDefault="00000000">
      <w:pPr>
        <w:pStyle w:val="Titre3"/>
        <w:spacing w:before="220" w:after="110"/>
      </w:pPr>
      <w:bookmarkStart w:id="109" w:name="_Toc232515290"/>
      <w:r>
        <w:rPr>
          <w:rFonts w:ascii="Calibri" w:eastAsia="Calibri" w:hAnsi="Calibri" w:cs="Calibri"/>
          <w:color w:val="2E75B6"/>
          <w:szCs w:val="24"/>
        </w:rPr>
        <w:t>5.7.3. Dimension métier-archivistique</w:t>
      </w:r>
      <w:bookmarkEnd w:id="109"/>
    </w:p>
    <w:p w14:paraId="01DEAA75" w14:textId="77777777" w:rsidR="00D73C5B" w:rsidRDefault="00000000" w:rsidP="00C2130B">
      <w:r>
        <w:t>Le module M7 est l'expression technique du principe ICA d'interopérabilité. L'adoption du format EAC-CPF (Encoded Archival Context — Corporate Bodies, Persons, Families), qui est la version XML normalisée de la norme ISAAR-CPF, garantit que toute notice d'autorité produite par CNIPAC peut être lue, importée et exploitée par n'importe quel système archivistique conforme aux normes ICA dans le monde. C'est ce qui distingue un référentiel professionnel d'un simple annuaire administratif.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3C5B" w14:paraId="2085178B" w14:textId="77777777">
        <w:tblPrEx>
          <w:tblCellMar>
            <w:top w:w="0" w:type="dxa"/>
            <w:bottom w:w="0" w:type="dxa"/>
          </w:tblCellMar>
        </w:tblPrEx>
        <w:tc>
          <w:tcPr>
            <w:tcW w:w="9360" w:type="dxa"/>
            <w:tcBorders>
              <w:top w:val="single" w:sz="12" w:space="0" w:color="BF8F00"/>
              <w:left w:val="single" w:sz="12" w:space="0" w:color="BF8F00"/>
              <w:bottom w:val="single" w:sz="4" w:space="0" w:color="BF8F00"/>
              <w:right w:val="single" w:sz="4" w:space="0" w:color="BF8F00"/>
            </w:tcBorders>
            <w:shd w:val="clear" w:color="auto" w:fill="BF8F00"/>
            <w:tcMar>
              <w:top w:w="80" w:type="dxa"/>
              <w:left w:w="150" w:type="dxa"/>
              <w:bottom w:w="80" w:type="dxa"/>
              <w:right w:w="150" w:type="dxa"/>
            </w:tcMar>
          </w:tcPr>
          <w:p w14:paraId="563DEB9F" w14:textId="77777777" w:rsidR="00D73C5B" w:rsidRDefault="00000000" w:rsidP="00C2130B">
            <w:r>
              <w:t>Note d'arbitrage — sur l'ouverture progressive de l'API</w:t>
            </w:r>
          </w:p>
        </w:tc>
      </w:tr>
      <w:tr w:rsidR="00D73C5B" w14:paraId="691A001F" w14:textId="77777777">
        <w:tblPrEx>
          <w:tblCellMar>
            <w:top w:w="0" w:type="dxa"/>
            <w:bottom w:w="0" w:type="dxa"/>
          </w:tblCellMar>
        </w:tblPrEx>
        <w:tc>
          <w:tcPr>
            <w:tcW w:w="9360" w:type="dxa"/>
            <w:tcBorders>
              <w:top w:val="none" w:sz="0" w:space="0" w:color="FFFFFF"/>
              <w:left w:val="single" w:sz="12" w:space="0" w:color="BF8F00"/>
              <w:bottom w:val="single" w:sz="4" w:space="0" w:color="BF8F00"/>
              <w:right w:val="single" w:sz="4" w:space="0" w:color="BF8F00"/>
            </w:tcBorders>
            <w:shd w:val="clear" w:color="auto" w:fill="F8F9FA"/>
            <w:tcMar>
              <w:top w:w="120" w:type="dxa"/>
              <w:left w:w="200" w:type="dxa"/>
              <w:bottom w:w="120" w:type="dxa"/>
              <w:right w:w="200" w:type="dxa"/>
            </w:tcMar>
          </w:tcPr>
          <w:p w14:paraId="2CE505BD" w14:textId="77777777" w:rsidR="00D73C5B" w:rsidRDefault="00000000" w:rsidP="00C2130B">
            <w:r>
              <w:lastRenderedPageBreak/>
              <w:t>À mon avis, l'API doit être conçue dès le prototype P1 (avril 2026) comme une API publique. Trop souvent, les administrations conçoivent une API « interne » qui devient ensuite l'API publique avec ses imperfections de conception (verbosité, fuites d'informations, manque de documentation). En traitant l'API comme un produit public dès l'origine, on garantit la qualité de la conception et on prépare l'ouverture future sans réingénierie. La consommation par la carte CNIPAC elle-même (M2) doit utiliser exactement la même API, ce qui garantit que tout ce qui est exposé est cohérent avec ce que voit la plateforme. Ce principe d'API-first est aligné avec les meilleures pratiques internationales (12-factor app, REST maturity model).</w:t>
            </w:r>
          </w:p>
        </w:tc>
      </w:tr>
    </w:tbl>
    <w:p w14:paraId="258384A6" w14:textId="77777777" w:rsidR="00D73C5B" w:rsidRDefault="00000000">
      <w:pPr>
        <w:pStyle w:val="Titre1"/>
        <w:pageBreakBefore/>
        <w:spacing w:before="400" w:after="200"/>
      </w:pPr>
      <w:bookmarkStart w:id="110" w:name="_Toc232515291"/>
      <w:r>
        <w:rPr>
          <w:rFonts w:ascii="Calibri" w:eastAsia="Calibri" w:hAnsi="Calibri" w:cs="Calibri"/>
          <w:b/>
          <w:color w:val="1F4E79"/>
          <w:sz w:val="36"/>
          <w:szCs w:val="36"/>
        </w:rPr>
        <w:lastRenderedPageBreak/>
        <w:t>6. MODÈLE DE SÉCURITÉ — CONTRÔLE D'ACCÈS BASÉ SUR LES RÔLES (RBAC)</w:t>
      </w:r>
      <w:bookmarkEnd w:id="110"/>
    </w:p>
    <w:p w14:paraId="4184908C" w14:textId="77777777" w:rsidR="00D73C5B" w:rsidRDefault="00000000" w:rsidP="00C2130B">
      <w:r>
        <w:t>La sécurité d'un système d'information administratif ne se résume pas à la protection contre les menaces externes ; elle inclut, au premier chef, la maîtrise rigoureuse des accès internes. Dans le cas particulier du système CNIPAC, qui doit gérer des données institutionnellement sensibles, opérer sur l'ensemble du territoire national, et accueillir une diversité de profils d'utilisateurs allant de l'agent terrain au décideur politique, la définition d'un modèle de contrôle d'accès clair, robuste et auditable revêt une importance critique. C'est l'objet du présent chapitre.</w:t>
      </w:r>
    </w:p>
    <w:p w14:paraId="15AA2633" w14:textId="77777777" w:rsidR="00D73C5B" w:rsidRDefault="00000000" w:rsidP="00C2130B">
      <w:r>
        <w:t>Le modèle retenu est celui du contrôle d'accès basé sur les rôles (Role-Based Access Control, ou RBAC), formalisé par la norme NIST INCITS 359-2012. Ce modèle, devenu un standard de facto dans les systèmes d'information administratifs modernes, présente l'avantage déterminant de dissocier les permissions élémentaires des utilisateurs individuels par l'introduction d'un niveau intermédiaire — le rôle. En pratique, les permissions techniques (lire, écrire, valider, exporter, administrer) sont attribuées non pas directement aux utilisateurs, mais à un nombre limité de rôles fonctionnels (archiviste validateur, point focal, décideur, administrateur, etc.) ; les utilisateurs se voient ensuite attribuer un ou plusieurs de ces rôles selon leurs missions effectives.</w:t>
      </w:r>
    </w:p>
    <w:p w14:paraId="3B88361D" w14:textId="77777777" w:rsidR="00D73C5B" w:rsidRDefault="00000000" w:rsidP="00C2130B">
      <w:r>
        <w:t>Cette double indirection présente quatre (4) avantages opérationnels décisifs. Premièrement, elle simplifie considérablement l'administration des comptes au long cours : l'arrivée d'un nouvel utilisateur se traduit par l'attribution d'un rôle existant, sans qu'il soit nécessaire de paramétrer individuellement ses droits. Deuxièmement, elle facilite la conformité aux exigences légales et réglementaires : les rôles formalisent les responsabilités prévues par les textes (par exemple, les correspondants archives de l'article 19 de la Loi 2024/001). Troisièmement, elle permet l'application du principe de moindre privilège, qui veut qu'un utilisateur ne dispose que des droits strictement nécessaires à l'accomplissement de ses missions. Quatrièmement, elle facilite l'audit : la matrice rôles × permissions est lisible, vérifiable et opposable aux parties tierces — auditeurs, inspections, juridictions.</w:t>
      </w:r>
    </w:p>
    <w:p w14:paraId="7390CA3A" w14:textId="77777777" w:rsidR="00D73C5B" w:rsidRDefault="00000000" w:rsidP="00C2130B">
      <w:r>
        <w:t>Le présent chapitre est organisé en sept (7) sections. La section 6.1 expose les principes directeurs retenus. La section 6.2 définit les huit (8) rôles fonctionnels du système. La section 6.3 énumère les permissions élémentaires et leur convention de codification. La section 6.4 présente la matrice rôles × permissions, qui constitue le contrat de sécurité du système. La section 6.5 détaille la politique de gestion des comptes et la politique d'authentification. La section 6.6 traite des règles de séparation des tâches. Enfin, la section 6.7 précise les modalités d'audit et de traçabilité des actions sensibles.</w:t>
      </w:r>
    </w:p>
    <w:p w14:paraId="14AB0F28" w14:textId="77777777" w:rsidR="00D73C5B" w:rsidRDefault="00000000">
      <w:pPr>
        <w:pStyle w:val="Titre2"/>
        <w:spacing w:before="280" w:after="140"/>
      </w:pPr>
      <w:bookmarkStart w:id="111" w:name="_Toc232515292"/>
      <w:r>
        <w:rPr>
          <w:rFonts w:ascii="Calibri" w:eastAsia="Calibri" w:hAnsi="Calibri" w:cs="Calibri"/>
          <w:color w:val="1F4E79"/>
          <w:szCs w:val="28"/>
        </w:rPr>
        <w:t>6.1. Principes fondateurs du modèle RBAC CNIPAC</w:t>
      </w:r>
      <w:bookmarkEnd w:id="111"/>
    </w:p>
    <w:p w14:paraId="01711D38"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Principe du moindre privilège : </w:t>
      </w:r>
      <w:r>
        <w:rPr>
          <w:rFonts w:ascii="Calibri" w:eastAsia="Calibri" w:hAnsi="Calibri" w:cs="Calibri"/>
        </w:rPr>
        <w:t>chaque utilisateur reçoit STRICTEMENT les permissions nécessaires à l'accomplissement de ses missions, et rien de plus.</w:t>
      </w:r>
    </w:p>
    <w:p w14:paraId="6B7A9CD9"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Séparation des tâches (Segregation of Duties) : </w:t>
      </w:r>
      <w:r>
        <w:rPr>
          <w:rFonts w:ascii="Calibri" w:eastAsia="Calibri" w:hAnsi="Calibri" w:cs="Calibri"/>
        </w:rPr>
        <w:t>les opérations sensibles (création de comptes, attribution de rôles, validation des soumissions) sont réparties entre des rôles distincts pour éviter la concentration des pouvoirs sur un seul individu.</w:t>
      </w:r>
    </w:p>
    <w:p w14:paraId="59E010D1"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Périmètre de données : </w:t>
      </w:r>
      <w:r>
        <w:rPr>
          <w:rFonts w:ascii="Calibri" w:eastAsia="Calibri" w:hAnsi="Calibri" w:cs="Calibri"/>
        </w:rPr>
        <w:t>les permissions sont restreintes par le périmètre de données pertinent. Un point focal n'accède qu'aux données de sa structure ; un archiviste régional n'accède qu'aux données de sa région (en phase 2).</w:t>
      </w:r>
    </w:p>
    <w:p w14:paraId="03F1FB05"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lastRenderedPageBreak/>
        <w:t xml:space="preserve">Auditabilité intégrale : </w:t>
      </w:r>
      <w:r>
        <w:rPr>
          <w:rFonts w:ascii="Calibri" w:eastAsia="Calibri" w:hAnsi="Calibri" w:cs="Calibri"/>
        </w:rPr>
        <w:t>toute action soumise à permission produit un événement dans le journal d'audit, avec identifiant utilisateur, rôle utilisé, action, ressource, horodatage, IP source.</w:t>
      </w:r>
    </w:p>
    <w:p w14:paraId="7537A12A"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Révocabilité immédiate : </w:t>
      </w:r>
      <w:r>
        <w:rPr>
          <w:rFonts w:ascii="Calibri" w:eastAsia="Calibri" w:hAnsi="Calibri" w:cs="Calibri"/>
        </w:rPr>
        <w:t>la désactivation d'un compte ou la modification d'un rôle prend effet en moins de 60 secondes sur l'ensemble du système (invalidation des sessions actives, des tokens JWT par liste de révocation).</w:t>
      </w:r>
    </w:p>
    <w:p w14:paraId="722ECADB"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Pas d'héritage automatique : </w:t>
      </w:r>
      <w:r>
        <w:rPr>
          <w:rFonts w:ascii="Calibri" w:eastAsia="Calibri" w:hAnsi="Calibri" w:cs="Calibri"/>
        </w:rPr>
        <w:t>les rôles ne sont pas hiérarchiques par défaut. Un rôle « Admin métier » n'hérite pas automatiquement des permissions d'un rôle « Archiviste validateur ». Toute permission doit être explicitement attribuée. Ce choix évite les fuites de privilèges silencieuses.</w:t>
      </w:r>
    </w:p>
    <w:p w14:paraId="0829247B" w14:textId="77777777" w:rsidR="00D73C5B" w:rsidRDefault="00000000">
      <w:pPr>
        <w:pStyle w:val="Titre2"/>
        <w:spacing w:before="280" w:after="140"/>
      </w:pPr>
      <w:bookmarkStart w:id="112" w:name="_Toc232515293"/>
      <w:r>
        <w:rPr>
          <w:rFonts w:ascii="Calibri" w:eastAsia="Calibri" w:hAnsi="Calibri" w:cs="Calibri"/>
          <w:color w:val="1F4E79"/>
          <w:szCs w:val="28"/>
        </w:rPr>
        <w:t>6.2. Catalogue des rôles</w:t>
      </w:r>
      <w:bookmarkEnd w:id="112"/>
    </w:p>
    <w:p w14:paraId="2D692BF8" w14:textId="77777777" w:rsidR="00D73C5B" w:rsidRDefault="00000000" w:rsidP="00C2130B">
      <w:r>
        <w:t>Le système CNIPAC définit huit (8) rôles utilisateurs distincts. Le tableau suivant en présente la synthèse, suivie d'une description détaillée pour chacun.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00"/>
        <w:gridCol w:w="3000"/>
        <w:gridCol w:w="3060"/>
      </w:tblGrid>
      <w:tr w:rsidR="00D73C5B" w14:paraId="6E13A9AF"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6C8A628" w14:textId="77777777" w:rsidR="00D73C5B" w:rsidRDefault="00000000" w:rsidP="00C2130B">
            <w:r>
              <w:t>Code</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A9B16EF" w14:textId="77777777" w:rsidR="00D73C5B" w:rsidRDefault="00000000" w:rsidP="00C2130B">
            <w:r>
              <w:t>Intitulé</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ACBB6D3" w14:textId="77777777" w:rsidR="00D73C5B" w:rsidRDefault="00000000" w:rsidP="00C2130B">
            <w:r>
              <w:t>Acteur métier correspondant</w:t>
            </w:r>
          </w:p>
        </w:tc>
        <w:tc>
          <w:tcPr>
            <w:tcW w:w="30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4319AFD" w14:textId="77777777" w:rsidR="00D73C5B" w:rsidRDefault="00000000" w:rsidP="00C2130B">
            <w:r>
              <w:t>Périmètre de données</w:t>
            </w:r>
          </w:p>
        </w:tc>
      </w:tr>
      <w:tr w:rsidR="00D73C5B" w14:paraId="0290740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618D3F" w14:textId="77777777" w:rsidR="00D73C5B" w:rsidRDefault="00000000" w:rsidP="00C2130B">
            <w:r>
              <w:t>R-01</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74684D" w14:textId="77777777" w:rsidR="00D73C5B" w:rsidRDefault="00000000" w:rsidP="00C2130B">
            <w:r>
              <w:t>Super-administrateur système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D23794" w14:textId="77777777" w:rsidR="00D73C5B" w:rsidRDefault="00000000" w:rsidP="00C2130B">
            <w:r>
              <w:t>A5 — CENADI/DEL (chef)</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AAE7EE" w14:textId="77777777" w:rsidR="00D73C5B" w:rsidRDefault="00000000" w:rsidP="00C2130B">
            <w:r>
              <w:t>Global — toutes les données</w:t>
            </w:r>
          </w:p>
        </w:tc>
      </w:tr>
      <w:tr w:rsidR="00D73C5B" w14:paraId="237A94F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BFC67E" w14:textId="77777777" w:rsidR="00D73C5B" w:rsidRDefault="00000000" w:rsidP="00C2130B">
            <w:r>
              <w:t>R-02</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2ED872" w14:textId="77777777" w:rsidR="00D73C5B" w:rsidRDefault="00000000" w:rsidP="00C2130B">
            <w:r>
              <w:t>Administrateur métier ANC</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23263CE" w14:textId="77777777" w:rsidR="00D73C5B" w:rsidRDefault="00000000" w:rsidP="00C2130B">
            <w:r>
              <w:t>A2 — ANC (chef de la production archivistique)</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2BC03C" w14:textId="77777777" w:rsidR="00D73C5B" w:rsidRDefault="00000000" w:rsidP="00C2130B">
            <w:r>
              <w:t>Global métier (hors paramètres techniques)</w:t>
            </w:r>
          </w:p>
        </w:tc>
      </w:tr>
      <w:tr w:rsidR="00D73C5B" w14:paraId="029EB94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B09E8B" w14:textId="77777777" w:rsidR="00D73C5B" w:rsidRDefault="00000000" w:rsidP="00C2130B">
            <w:r>
              <w:t>R-03</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BF0ECB" w14:textId="77777777" w:rsidR="00D73C5B" w:rsidRDefault="00000000" w:rsidP="00C2130B">
            <w:r>
              <w:t>Archiviste validateur</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A7427B" w14:textId="77777777" w:rsidR="00D73C5B" w:rsidRDefault="00000000" w:rsidP="00C2130B">
            <w:r>
              <w:t>A2 — ANC (équipe production)</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AE667F" w14:textId="77777777" w:rsidR="00D73C5B" w:rsidRDefault="00000000" w:rsidP="00C2130B">
            <w:r>
              <w:t>Global métier — validation/édition</w:t>
            </w:r>
          </w:p>
        </w:tc>
      </w:tr>
      <w:tr w:rsidR="00D73C5B" w14:paraId="637DEA2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36B9E7" w14:textId="77777777" w:rsidR="00D73C5B" w:rsidRDefault="00000000" w:rsidP="00C2130B">
            <w:r>
              <w:t>R-04</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8695FB" w14:textId="77777777" w:rsidR="00D73C5B" w:rsidRDefault="00000000" w:rsidP="00C2130B">
            <w:r>
              <w:t>Archiviste consultation</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349E78" w14:textId="77777777" w:rsidR="00D73C5B" w:rsidRDefault="00000000" w:rsidP="00C2130B">
            <w:r>
              <w:t>A2 — ANC (stagiaires, agents en formation)</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FB024BB" w14:textId="77777777" w:rsidR="00D73C5B" w:rsidRDefault="00000000" w:rsidP="00C2130B">
            <w:r>
              <w:t>Global métier — lecture seule</w:t>
            </w:r>
          </w:p>
        </w:tc>
      </w:tr>
      <w:tr w:rsidR="00D73C5B" w14:paraId="29B5012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8DD527" w14:textId="77777777" w:rsidR="00D73C5B" w:rsidRDefault="00000000" w:rsidP="00C2130B">
            <w:r>
              <w:t>R-05</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372F55" w14:textId="77777777" w:rsidR="00D73C5B" w:rsidRDefault="00000000" w:rsidP="00C2130B">
            <w:r>
              <w:t>Point focal archives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1F9497" w14:textId="77777777" w:rsidR="00D73C5B" w:rsidRDefault="00000000" w:rsidP="00C2130B">
            <w:r>
              <w:t>A3 — Structure productrice</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942DFD" w14:textId="77777777" w:rsidR="00D73C5B" w:rsidRDefault="00000000" w:rsidP="00C2130B">
            <w:r>
              <w:t>Restreint à sa propre structure</w:t>
            </w:r>
          </w:p>
        </w:tc>
      </w:tr>
      <w:tr w:rsidR="00D73C5B" w14:paraId="32A46530"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FAF304" w14:textId="77777777" w:rsidR="00D73C5B" w:rsidRDefault="00000000" w:rsidP="00C2130B">
            <w:r>
              <w:t>R-06</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49A7DB" w14:textId="77777777" w:rsidR="00D73C5B" w:rsidRDefault="00000000" w:rsidP="00C2130B">
            <w:r>
              <w:t>Décideur / Inspecteur</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B980BC" w14:textId="77777777" w:rsidR="00D73C5B" w:rsidRDefault="00000000" w:rsidP="00C2130B">
            <w:r>
              <w:t>A4 — Décideur public, Inspecteur archivistique</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C8C6FA7" w14:textId="77777777" w:rsidR="00D73C5B" w:rsidRDefault="00000000" w:rsidP="00C2130B">
            <w:r>
              <w:t>Lecture étendue, exports limités</w:t>
            </w:r>
          </w:p>
        </w:tc>
      </w:tr>
      <w:tr w:rsidR="00D73C5B" w14:paraId="5A66635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CA9E27" w14:textId="77777777" w:rsidR="00D73C5B" w:rsidRDefault="00000000" w:rsidP="00C2130B">
            <w:r>
              <w:t>R-07</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223574" w14:textId="77777777" w:rsidR="00D73C5B" w:rsidRDefault="00000000" w:rsidP="00C2130B">
            <w:r>
              <w:t>Agent terrain (vue avancement)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698393" w14:textId="77777777" w:rsidR="00D73C5B" w:rsidRDefault="00000000" w:rsidP="00C2130B">
            <w:r>
              <w:t>A1 — Agent de collecte</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E96F7A" w14:textId="77777777" w:rsidR="00D73C5B" w:rsidRDefault="00000000" w:rsidP="00C2130B">
            <w:r>
              <w:t>Restreint à ses soumissions et progression</w:t>
            </w:r>
          </w:p>
        </w:tc>
      </w:tr>
      <w:tr w:rsidR="00D73C5B" w14:paraId="080C543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4FD5659" w14:textId="77777777" w:rsidR="00D73C5B" w:rsidRDefault="00000000" w:rsidP="00C2130B">
            <w:r>
              <w:t>R-08</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E65D17" w14:textId="77777777" w:rsidR="00D73C5B" w:rsidRDefault="00000000" w:rsidP="00C2130B">
            <w:r>
              <w:t>Chercheur / API</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8DFD25" w14:textId="77777777" w:rsidR="00D73C5B" w:rsidRDefault="00000000" w:rsidP="00C2130B">
            <w:r>
              <w:t>A6 — Chercheur, partenaire SNA</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F353A5A" w14:textId="77777777" w:rsidR="00D73C5B" w:rsidRDefault="00000000" w:rsidP="00C2130B">
            <w:r>
              <w:t>Données publiques uniquement</w:t>
            </w:r>
          </w:p>
        </w:tc>
      </w:tr>
    </w:tbl>
    <w:p w14:paraId="5C08247D" w14:textId="77777777" w:rsidR="00D73C5B" w:rsidRDefault="00000000">
      <w:pPr>
        <w:pStyle w:val="Titre3"/>
        <w:spacing w:before="220" w:after="110"/>
      </w:pPr>
      <w:bookmarkStart w:id="113" w:name="_Toc232515294"/>
      <w:r>
        <w:rPr>
          <w:rFonts w:ascii="Calibri" w:eastAsia="Calibri" w:hAnsi="Calibri" w:cs="Calibri"/>
          <w:color w:val="2E75B6"/>
          <w:szCs w:val="24"/>
        </w:rPr>
        <w:t>6.2.1. R-01 — Super-administrateur système</w:t>
      </w:r>
      <w:bookmarkEnd w:id="113"/>
    </w:p>
    <w:p w14:paraId="3F6CAD12"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Description : </w:t>
      </w:r>
      <w:r>
        <w:rPr>
          <w:rFonts w:ascii="Calibri" w:eastAsia="Calibri" w:hAnsi="Calibri" w:cs="Calibri"/>
        </w:rPr>
        <w:t>rôle technique de plus haut niveau, exclusivement attribué à 1 à 2 personnes de la cellule CENADI/DEL en charge de l'exploitation. Permet la gestion technique complète du système.</w:t>
      </w:r>
    </w:p>
    <w:p w14:paraId="47386753"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Périmètre fonctionnel : </w:t>
      </w:r>
      <w:r>
        <w:rPr>
          <w:rFonts w:ascii="Calibri" w:eastAsia="Calibri" w:hAnsi="Calibri" w:cs="Calibri"/>
        </w:rPr>
        <w:t>configuration de l'API KoboToolbox, gestion des utilisateurs et des rôles, consultation et export des journaux d'audit, configuration des sauvegardes, monitoring.</w:t>
      </w:r>
    </w:p>
    <w:p w14:paraId="59E0C88C"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lastRenderedPageBreak/>
        <w:t xml:space="preserve">Restrictions : </w:t>
      </w:r>
      <w:r>
        <w:rPr>
          <w:rFonts w:ascii="Calibri" w:eastAsia="Calibri" w:hAnsi="Calibri" w:cs="Calibri"/>
        </w:rPr>
        <w:t>ne PEUT PAS valider des soumissions ni modifier directement les données métier (séparation des tâches avec R-02/R-03). Une intervention sur la donnée métier exige le rôle R-02 ou R-03 et est tracée comme telle.</w:t>
      </w:r>
    </w:p>
    <w:p w14:paraId="1F7A8432"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Volume estimé : </w:t>
      </w:r>
      <w:r>
        <w:rPr>
          <w:rFonts w:ascii="Calibri" w:eastAsia="Calibri" w:hAnsi="Calibri" w:cs="Calibri"/>
        </w:rPr>
        <w:t>1 à 2 personnes max.</w:t>
      </w:r>
    </w:p>
    <w:p w14:paraId="3A2E23C4" w14:textId="77777777" w:rsidR="00D73C5B" w:rsidRDefault="00000000">
      <w:pPr>
        <w:pStyle w:val="Titre3"/>
        <w:spacing w:before="220" w:after="110"/>
      </w:pPr>
      <w:bookmarkStart w:id="114" w:name="_Toc232515295"/>
      <w:r>
        <w:rPr>
          <w:rFonts w:ascii="Calibri" w:eastAsia="Calibri" w:hAnsi="Calibri" w:cs="Calibri"/>
          <w:color w:val="2E75B6"/>
          <w:szCs w:val="24"/>
        </w:rPr>
        <w:t>6.2.2. R-02 — Administrateur métier ANC</w:t>
      </w:r>
      <w:bookmarkEnd w:id="114"/>
    </w:p>
    <w:p w14:paraId="171EF97C"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Description : </w:t>
      </w:r>
      <w:r>
        <w:rPr>
          <w:rFonts w:ascii="Calibri" w:eastAsia="Calibri" w:hAnsi="Calibri" w:cs="Calibri"/>
        </w:rPr>
        <w:t>rôle métier de plus haut niveau côté ANC, attribué au responsable de la production archivistique. Permet la gouvernance fonctionnelle complète du référentiel.</w:t>
      </w:r>
    </w:p>
    <w:p w14:paraId="1A55D760"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Périmètre fonctionnel : </w:t>
      </w:r>
      <w:r>
        <w:rPr>
          <w:rFonts w:ascii="Calibri" w:eastAsia="Calibri" w:hAnsi="Calibri" w:cs="Calibri"/>
        </w:rPr>
        <w:t>validation et révision de TOUTES les fiches, fusion des doublons, archivage logique des fiches obsolètes, gestion des points focaux (création, suspension), configuration des paramètres métier (seuils du score de maturité, listes des réseaux archivistiques, modèles de notification).</w:t>
      </w:r>
    </w:p>
    <w:p w14:paraId="6A3442BB"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Restrictions : </w:t>
      </w:r>
      <w:r>
        <w:rPr>
          <w:rFonts w:ascii="Calibri" w:eastAsia="Calibri" w:hAnsi="Calibri" w:cs="Calibri"/>
        </w:rPr>
        <w:t>ne PEUT PAS modifier les paramètres techniques (API KoboToolbox, sauvegardes), réservés au R-01.</w:t>
      </w:r>
    </w:p>
    <w:p w14:paraId="71F0FD5C"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Volume estimé : </w:t>
      </w:r>
      <w:r>
        <w:rPr>
          <w:rFonts w:ascii="Calibri" w:eastAsia="Calibri" w:hAnsi="Calibri" w:cs="Calibri"/>
        </w:rPr>
        <w:t>1 à 2 personnes max.</w:t>
      </w:r>
    </w:p>
    <w:p w14:paraId="4534B52C" w14:textId="77777777" w:rsidR="00D73C5B" w:rsidRDefault="00000000">
      <w:pPr>
        <w:pStyle w:val="Titre3"/>
        <w:spacing w:before="220" w:after="110"/>
      </w:pPr>
      <w:bookmarkStart w:id="115" w:name="_Toc232515296"/>
      <w:r>
        <w:rPr>
          <w:rFonts w:ascii="Calibri" w:eastAsia="Calibri" w:hAnsi="Calibri" w:cs="Calibri"/>
          <w:color w:val="2E75B6"/>
          <w:szCs w:val="24"/>
        </w:rPr>
        <w:t>6.2.3. R-03 — Archiviste validateur</w:t>
      </w:r>
      <w:bookmarkEnd w:id="115"/>
    </w:p>
    <w:p w14:paraId="1217317A"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Description : </w:t>
      </w:r>
      <w:r>
        <w:rPr>
          <w:rFonts w:ascii="Calibri" w:eastAsia="Calibri" w:hAnsi="Calibri" w:cs="Calibri"/>
        </w:rPr>
        <w:t>rôle opérationnel principal côté ANC. Effectue le travail quotidien de validation des soumissions, de mise à jour des fiches, de traitement des propositions de crowdsourcing.</w:t>
      </w:r>
    </w:p>
    <w:p w14:paraId="1ED1DCA8"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Périmètre fonctionnel : </w:t>
      </w:r>
      <w:r>
        <w:rPr>
          <w:rFonts w:ascii="Calibri" w:eastAsia="Calibri" w:hAnsi="Calibri" w:cs="Calibri"/>
        </w:rPr>
        <w:t>validation/rejet des soumissions de la file d'attente, modification ciblée des fiches, traitement des propositions de M5, consultation complète des tableaux de bord.</w:t>
      </w:r>
    </w:p>
    <w:p w14:paraId="740AC982"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Restrictions : </w:t>
      </w:r>
      <w:r>
        <w:rPr>
          <w:rFonts w:ascii="Calibri" w:eastAsia="Calibri" w:hAnsi="Calibri" w:cs="Calibri"/>
        </w:rPr>
        <w:t>certaines opérations sensibles (fusion de doublons, archivage logique d'une fiche, modification du score de maturité par dérogation) exigent un second niveau de validation par un R-02.</w:t>
      </w:r>
    </w:p>
    <w:p w14:paraId="5CE16E12"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Volume estimé : </w:t>
      </w:r>
      <w:r>
        <w:rPr>
          <w:rFonts w:ascii="Calibri" w:eastAsia="Calibri" w:hAnsi="Calibri" w:cs="Calibri"/>
        </w:rPr>
        <w:t>6 à 10 personnes.</w:t>
      </w:r>
    </w:p>
    <w:p w14:paraId="4F488D51" w14:textId="77777777" w:rsidR="00D73C5B" w:rsidRDefault="00000000">
      <w:pPr>
        <w:pStyle w:val="Titre3"/>
        <w:spacing w:before="220" w:after="110"/>
      </w:pPr>
      <w:bookmarkStart w:id="116" w:name="_Toc232515297"/>
      <w:r>
        <w:rPr>
          <w:rFonts w:ascii="Calibri" w:eastAsia="Calibri" w:hAnsi="Calibri" w:cs="Calibri"/>
          <w:color w:val="2E75B6"/>
          <w:szCs w:val="24"/>
        </w:rPr>
        <w:t>6.2.4. R-04 — Archiviste consultation</w:t>
      </w:r>
      <w:bookmarkEnd w:id="116"/>
    </w:p>
    <w:p w14:paraId="2D624208"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Description : </w:t>
      </w:r>
      <w:r>
        <w:rPr>
          <w:rFonts w:ascii="Calibri" w:eastAsia="Calibri" w:hAnsi="Calibri" w:cs="Calibri"/>
        </w:rPr>
        <w:t>rôle de découverte ou de formation, attribué aux stagiaires ANC, aux agents en cours d'habilitation, ou aux archivistes d'autres services.</w:t>
      </w:r>
    </w:p>
    <w:p w14:paraId="2D8BEC12"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Périmètre fonctionnel : </w:t>
      </w:r>
      <w:r>
        <w:rPr>
          <w:rFonts w:ascii="Calibri" w:eastAsia="Calibri" w:hAnsi="Calibri" w:cs="Calibri"/>
        </w:rPr>
        <w:t>consultation complète du référentiel (toutes les fiches, journaux, indicateurs) en lecture seule.</w:t>
      </w:r>
    </w:p>
    <w:p w14:paraId="6BEC4D19"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Restrictions : </w:t>
      </w:r>
      <w:r>
        <w:rPr>
          <w:rFonts w:ascii="Calibri" w:eastAsia="Calibri" w:hAnsi="Calibri" w:cs="Calibri"/>
        </w:rPr>
        <w:t>aucune action en écriture possible.</w:t>
      </w:r>
    </w:p>
    <w:p w14:paraId="63569AC3" w14:textId="77777777" w:rsidR="00D73C5B" w:rsidRDefault="00000000">
      <w:pPr>
        <w:pStyle w:val="Titre3"/>
        <w:spacing w:before="220" w:after="110"/>
      </w:pPr>
      <w:bookmarkStart w:id="117" w:name="_Toc232515298"/>
      <w:r>
        <w:rPr>
          <w:rFonts w:ascii="Calibri" w:eastAsia="Calibri" w:hAnsi="Calibri" w:cs="Calibri"/>
          <w:color w:val="2E75B6"/>
          <w:szCs w:val="24"/>
        </w:rPr>
        <w:t>6.2.5. R-05 — Point focal archives</w:t>
      </w:r>
      <w:bookmarkEnd w:id="117"/>
    </w:p>
    <w:p w14:paraId="0C7C0D39"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Description : </w:t>
      </w:r>
      <w:r>
        <w:rPr>
          <w:rFonts w:ascii="Calibri" w:eastAsia="Calibri" w:hAnsi="Calibri" w:cs="Calibri"/>
        </w:rPr>
        <w:t>rôle attribué aux référents archives au sein de chaque structure productrice. C'est le rôle pivot du module M5 (crowdsourcing).</w:t>
      </w:r>
    </w:p>
    <w:p w14:paraId="0E140A25"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Périmètre fonctionnel : </w:t>
      </w:r>
      <w:r>
        <w:rPr>
          <w:rFonts w:ascii="Calibri" w:eastAsia="Calibri" w:hAnsi="Calibri" w:cs="Calibri"/>
        </w:rPr>
        <w:t>consultation de la fiche de SA propre structure ; soumission de propositions de modification sur cette fiche ; signalement d'événements structurels (déménagement, restructuration).</w:t>
      </w:r>
    </w:p>
    <w:p w14:paraId="31D5D707"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Restrictions : </w:t>
      </w:r>
      <w:r>
        <w:rPr>
          <w:rFonts w:ascii="Calibri" w:eastAsia="Calibri" w:hAnsi="Calibri" w:cs="Calibri"/>
        </w:rPr>
        <w:t>aucun accès aux fiches d'autres structures (sinon ce qui est public via M2/M7) ; aucun accès aux journaux d'audit ; aucune action de validation.</w:t>
      </w:r>
    </w:p>
    <w:p w14:paraId="73A6FA1C"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Volume estimé : </w:t>
      </w:r>
      <w:r>
        <w:rPr>
          <w:rFonts w:ascii="Calibri" w:eastAsia="Calibri" w:hAnsi="Calibri" w:cs="Calibri"/>
        </w:rPr>
        <w:t>1 par structure (≈ 200 en phase pilote, 1 200+ en cible).</w:t>
      </w:r>
    </w:p>
    <w:p w14:paraId="67D60AD1" w14:textId="77777777" w:rsidR="00D73C5B" w:rsidRDefault="00000000">
      <w:pPr>
        <w:pStyle w:val="Titre3"/>
        <w:spacing w:before="220" w:after="110"/>
      </w:pPr>
      <w:bookmarkStart w:id="118" w:name="_Toc232515299"/>
      <w:r>
        <w:rPr>
          <w:rFonts w:ascii="Calibri" w:eastAsia="Calibri" w:hAnsi="Calibri" w:cs="Calibri"/>
          <w:color w:val="2E75B6"/>
          <w:szCs w:val="24"/>
        </w:rPr>
        <w:t>6.2.6. R-06 — Décideur / Inspecteur archivistique</w:t>
      </w:r>
      <w:bookmarkEnd w:id="118"/>
    </w:p>
    <w:p w14:paraId="1969DD81"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Description : </w:t>
      </w:r>
      <w:r>
        <w:rPr>
          <w:rFonts w:ascii="Calibri" w:eastAsia="Calibri" w:hAnsi="Calibri" w:cs="Calibri"/>
        </w:rPr>
        <w:t>rôle attribué aux Ministres, SG, DG d'EP, et aux inspecteurs archivistiques assermentés au sens de l'article 32 de la Loi 2024/001.</w:t>
      </w:r>
    </w:p>
    <w:p w14:paraId="0D634EB8"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lastRenderedPageBreak/>
        <w:t xml:space="preserve">Périmètre fonctionnel : </w:t>
      </w:r>
      <w:r>
        <w:rPr>
          <w:rFonts w:ascii="Calibri" w:eastAsia="Calibri" w:hAnsi="Calibri" w:cs="Calibri"/>
        </w:rPr>
        <w:t>consultation des tableaux de bord (stratégique et opérationnel), de la carte (avec les filtres avancés), des fiches détaillées dans son périmètre. Exports PDF et Excel pour ses propres besoins.</w:t>
      </w:r>
    </w:p>
    <w:p w14:paraId="35CFACCE"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Distinction inspecteur : </w:t>
      </w:r>
      <w:r>
        <w:rPr>
          <w:rFonts w:ascii="Calibri" w:eastAsia="Calibri" w:hAnsi="Calibri" w:cs="Calibri"/>
        </w:rPr>
        <w:t>le sous-rôle Inspecteur dispose d'une fonction supplémentaire de génération de rapports d'inspection ciblés (futur).</w:t>
      </w:r>
    </w:p>
    <w:p w14:paraId="7B252B02"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Volume estimé : </w:t>
      </w:r>
      <w:r>
        <w:rPr>
          <w:rFonts w:ascii="Calibri" w:eastAsia="Calibri" w:hAnsi="Calibri" w:cs="Calibri"/>
        </w:rPr>
        <w:t>30 à 50 personnes.</w:t>
      </w:r>
    </w:p>
    <w:p w14:paraId="5BEFD333" w14:textId="77777777" w:rsidR="00D73C5B" w:rsidRDefault="00000000">
      <w:pPr>
        <w:pStyle w:val="Titre3"/>
        <w:spacing w:before="220" w:after="110"/>
      </w:pPr>
      <w:bookmarkStart w:id="119" w:name="_Toc232515300"/>
      <w:r>
        <w:rPr>
          <w:rFonts w:ascii="Calibri" w:eastAsia="Calibri" w:hAnsi="Calibri" w:cs="Calibri"/>
          <w:color w:val="2E75B6"/>
          <w:szCs w:val="24"/>
        </w:rPr>
        <w:t>6.2.7. R-07 — Agent terrain (vue avancement)</w:t>
      </w:r>
      <w:bookmarkEnd w:id="119"/>
    </w:p>
    <w:p w14:paraId="1A8645E3"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Description : </w:t>
      </w:r>
      <w:r>
        <w:rPr>
          <w:rFonts w:ascii="Calibri" w:eastAsia="Calibri" w:hAnsi="Calibri" w:cs="Calibri"/>
        </w:rPr>
        <w:t>rôle d'appoint pour les agents de collecte, permettant de consulter l'avancement de leur travail. La saisie se fait via KoboToolbox, hors de CNIPAC.</w:t>
      </w:r>
    </w:p>
    <w:p w14:paraId="2C33E0B2"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Périmètre fonctionnel : </w:t>
      </w:r>
      <w:r>
        <w:rPr>
          <w:rFonts w:ascii="Calibri" w:eastAsia="Calibri" w:hAnsi="Calibri" w:cs="Calibri"/>
        </w:rPr>
        <w:t>consultation de leurs propres soumissions (statut, retours), tableau de bord personnel d'avancement.</w:t>
      </w:r>
    </w:p>
    <w:p w14:paraId="5D3FCE3A"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Volume estimé : </w:t>
      </w:r>
      <w:r>
        <w:rPr>
          <w:rFonts w:ascii="Calibri" w:eastAsia="Calibri" w:hAnsi="Calibri" w:cs="Calibri"/>
        </w:rPr>
        <w:t>10 à 20 personnes (temporaire, durée de la collecte).</w:t>
      </w:r>
    </w:p>
    <w:p w14:paraId="73D75E6F" w14:textId="77777777" w:rsidR="00D73C5B" w:rsidRDefault="00000000">
      <w:pPr>
        <w:pStyle w:val="Titre3"/>
        <w:spacing w:before="220" w:after="110"/>
      </w:pPr>
      <w:bookmarkStart w:id="120" w:name="_Toc232515301"/>
      <w:r>
        <w:rPr>
          <w:rFonts w:ascii="Calibri" w:eastAsia="Calibri" w:hAnsi="Calibri" w:cs="Calibri"/>
          <w:color w:val="2E75B6"/>
          <w:szCs w:val="24"/>
        </w:rPr>
        <w:t>6.2.8. R-08 — Chercheur / API publique</w:t>
      </w:r>
      <w:bookmarkEnd w:id="120"/>
    </w:p>
    <w:p w14:paraId="284EC096"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Description : </w:t>
      </w:r>
      <w:r>
        <w:rPr>
          <w:rFonts w:ascii="Calibri" w:eastAsia="Calibri" w:hAnsi="Calibri" w:cs="Calibri"/>
        </w:rPr>
        <w:t>rôle attribué aux chercheurs accrédités, aux journalistes, aux partenaires SNA. Permet l'accès à l'API avec un quota plus élevé que l'API anonyme.</w:t>
      </w:r>
    </w:p>
    <w:p w14:paraId="703F027F"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Périmètre fonctionnel : </w:t>
      </w:r>
      <w:r>
        <w:rPr>
          <w:rFonts w:ascii="Calibri" w:eastAsia="Calibri" w:hAnsi="Calibri" w:cs="Calibri"/>
        </w:rPr>
        <w:t>API REST publique avec quotas étendus, accès aux exports volumétriques, accès aux endpoints normalisés EAC-CPF.</w:t>
      </w:r>
    </w:p>
    <w:p w14:paraId="3C4FB155"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Restrictions : </w:t>
      </w:r>
      <w:r>
        <w:rPr>
          <w:rFonts w:ascii="Calibri" w:eastAsia="Calibri" w:hAnsi="Calibri" w:cs="Calibri"/>
        </w:rPr>
        <w:t>aucun accès aux données restreintes, aux journaux d'audit, ni aux propositions de M5.</w:t>
      </w:r>
    </w:p>
    <w:p w14:paraId="5852D2A2" w14:textId="77777777" w:rsidR="00D73C5B" w:rsidRDefault="00000000">
      <w:pPr>
        <w:pStyle w:val="Titre2"/>
        <w:spacing w:before="280" w:after="140"/>
      </w:pPr>
      <w:bookmarkStart w:id="121" w:name="_Toc232515302"/>
      <w:r>
        <w:rPr>
          <w:rFonts w:ascii="Calibri" w:eastAsia="Calibri" w:hAnsi="Calibri" w:cs="Calibri"/>
          <w:color w:val="1F4E79"/>
          <w:szCs w:val="28"/>
        </w:rPr>
        <w:t>6.3. Catalogue des permissions</w:t>
      </w:r>
      <w:bookmarkEnd w:id="121"/>
    </w:p>
    <w:p w14:paraId="7C677900" w14:textId="77777777" w:rsidR="00D73C5B" w:rsidRDefault="00000000" w:rsidP="00C2130B">
      <w:r>
        <w:t>Les permissions sont nommées selon la nomenclature P-Mx-yy (P = permission, Mx = module, yy = numéro). Chaque permission représente une action atomique sur le système.</w:t>
      </w:r>
    </w:p>
    <w:p w14:paraId="2899E146" w14:textId="77777777" w:rsidR="00D73C5B" w:rsidRDefault="00000000">
      <w:pPr>
        <w:pStyle w:val="Titre3"/>
        <w:spacing w:before="220" w:after="110"/>
      </w:pPr>
      <w:bookmarkStart w:id="122" w:name="_Toc232515303"/>
      <w:r>
        <w:rPr>
          <w:rFonts w:ascii="Calibri" w:eastAsia="Calibri" w:hAnsi="Calibri" w:cs="Calibri"/>
          <w:color w:val="2E75B6"/>
          <w:szCs w:val="24"/>
        </w:rPr>
        <w:t>6.3.1. Permissions du module M1 (Ingestion)</w:t>
      </w:r>
      <w:bookmarkEnd w:id="1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360"/>
      </w:tblGrid>
      <w:tr w:rsidR="00D73C5B" w14:paraId="7859F233"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264000A" w14:textId="77777777" w:rsidR="00D73C5B" w:rsidRDefault="00000000" w:rsidP="00C2130B">
            <w:r>
              <w:t>Code</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1624FA8" w14:textId="77777777" w:rsidR="00D73C5B" w:rsidRDefault="00000000" w:rsidP="00C2130B">
            <w:r>
              <w:t>Permission</w:t>
            </w:r>
          </w:p>
        </w:tc>
        <w:tc>
          <w:tcPr>
            <w:tcW w:w="5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396B991" w14:textId="77777777" w:rsidR="00D73C5B" w:rsidRDefault="00000000" w:rsidP="00C2130B">
            <w:r>
              <w:t>Description</w:t>
            </w:r>
          </w:p>
        </w:tc>
      </w:tr>
      <w:tr w:rsidR="00D73C5B" w14:paraId="51A52AB8"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AD7867" w14:textId="77777777" w:rsidR="00D73C5B" w:rsidRDefault="00000000" w:rsidP="00C2130B">
            <w:r>
              <w:t>P-M1-01</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F0D437" w14:textId="77777777" w:rsidR="00D73C5B" w:rsidRDefault="00000000" w:rsidP="00C2130B">
            <w:r>
              <w:t>ingestion.configure</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0A4927" w14:textId="77777777" w:rsidR="00D73C5B" w:rsidRDefault="00000000" w:rsidP="00C2130B">
            <w:r>
              <w:t>Configurer la connexion à l'API KoboToolbox</w:t>
            </w:r>
          </w:p>
        </w:tc>
      </w:tr>
      <w:tr w:rsidR="00D73C5B" w14:paraId="138E0CD2"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64AE9C" w14:textId="77777777" w:rsidR="00D73C5B" w:rsidRDefault="00000000" w:rsidP="00C2130B">
            <w:r>
              <w:t>P-M1-02</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98B6160" w14:textId="77777777" w:rsidR="00D73C5B" w:rsidRDefault="00000000" w:rsidP="00C2130B">
            <w:r>
              <w:t>ingestion.trigger</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237D62" w14:textId="77777777" w:rsidR="00D73C5B" w:rsidRDefault="00000000" w:rsidP="00C2130B">
            <w:r>
              <w:t>Déclencher manuellement une synchronisation</w:t>
            </w:r>
          </w:p>
        </w:tc>
      </w:tr>
      <w:tr w:rsidR="00D73C5B" w14:paraId="6F8AD5D6"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8E7D33" w14:textId="77777777" w:rsidR="00D73C5B" w:rsidRDefault="00000000" w:rsidP="00C2130B">
            <w:r>
              <w:t>P-M1-03</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65EE1C" w14:textId="77777777" w:rsidR="00D73C5B" w:rsidRDefault="00000000" w:rsidP="00C2130B">
            <w:r>
              <w:t>ingestion.import</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6C872E" w14:textId="77777777" w:rsidR="00D73C5B" w:rsidRDefault="00000000" w:rsidP="00C2130B">
            <w:r>
              <w:t>Importer un fichier CSV/Excel de soumissions</w:t>
            </w:r>
          </w:p>
        </w:tc>
      </w:tr>
      <w:tr w:rsidR="00D73C5B" w14:paraId="76E48E53"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3A62B0" w14:textId="77777777" w:rsidR="00D73C5B" w:rsidRDefault="00000000" w:rsidP="00C2130B">
            <w:r>
              <w:t>P-M1-04</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E8BBA7" w14:textId="77777777" w:rsidR="00D73C5B" w:rsidRDefault="00000000" w:rsidP="00C2130B">
            <w:r>
              <w:t>ingestion.view-logs</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73B49C" w14:textId="77777777" w:rsidR="00D73C5B" w:rsidRDefault="00000000" w:rsidP="00C2130B">
            <w:r>
              <w:t>Consulter les journaux d'ingestion</w:t>
            </w:r>
          </w:p>
        </w:tc>
      </w:tr>
      <w:tr w:rsidR="00D73C5B" w14:paraId="6EEAB4F1"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34F532" w14:textId="77777777" w:rsidR="00D73C5B" w:rsidRDefault="00000000" w:rsidP="00C2130B">
            <w:r>
              <w:t>P-M1-05</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AF6059" w14:textId="77777777" w:rsidR="00D73C5B" w:rsidRDefault="00000000" w:rsidP="00C2130B">
            <w:r>
              <w:t>ingestion.view-queue</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10005C" w14:textId="77777777" w:rsidR="00D73C5B" w:rsidRDefault="00000000" w:rsidP="00C2130B">
            <w:r>
              <w:t>Consulter la file d'attente de validation</w:t>
            </w:r>
          </w:p>
        </w:tc>
      </w:tr>
    </w:tbl>
    <w:p w14:paraId="3D2C747E" w14:textId="77777777" w:rsidR="00D73C5B" w:rsidRDefault="00000000">
      <w:pPr>
        <w:pStyle w:val="Titre3"/>
        <w:spacing w:before="220" w:after="110"/>
      </w:pPr>
      <w:bookmarkStart w:id="123" w:name="_Toc232515304"/>
      <w:r>
        <w:rPr>
          <w:rFonts w:ascii="Calibri" w:eastAsia="Calibri" w:hAnsi="Calibri" w:cs="Calibri"/>
          <w:color w:val="2E75B6"/>
          <w:szCs w:val="24"/>
        </w:rPr>
        <w:t>6.3.2. Permissions du module M2 (Visualisation)</w:t>
      </w:r>
      <w:bookmarkEnd w:id="1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360"/>
      </w:tblGrid>
      <w:tr w:rsidR="00D73C5B" w14:paraId="1549FBF4"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D7DD1AC" w14:textId="77777777" w:rsidR="00D73C5B" w:rsidRDefault="00000000" w:rsidP="00C2130B">
            <w:r>
              <w:t>Code</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EE1B3C4" w14:textId="77777777" w:rsidR="00D73C5B" w:rsidRDefault="00000000" w:rsidP="00C2130B">
            <w:r>
              <w:t>Permission</w:t>
            </w:r>
          </w:p>
        </w:tc>
        <w:tc>
          <w:tcPr>
            <w:tcW w:w="5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3BA187C" w14:textId="77777777" w:rsidR="00D73C5B" w:rsidRDefault="00000000" w:rsidP="00C2130B">
            <w:r>
              <w:t>Description</w:t>
            </w:r>
          </w:p>
        </w:tc>
      </w:tr>
      <w:tr w:rsidR="00D73C5B" w14:paraId="17615497"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538E3D" w14:textId="77777777" w:rsidR="00D73C5B" w:rsidRDefault="00000000" w:rsidP="00C2130B">
            <w:r>
              <w:t>P-M2-01</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84A8C1" w14:textId="77777777" w:rsidR="00D73C5B" w:rsidRDefault="00000000" w:rsidP="00C2130B">
            <w:r>
              <w:t>carte.view-public</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4AD1D8" w14:textId="77777777" w:rsidR="00D73C5B" w:rsidRDefault="00000000" w:rsidP="00C2130B">
            <w:r>
              <w:t>Accéder à la carte publique</w:t>
            </w:r>
          </w:p>
        </w:tc>
      </w:tr>
      <w:tr w:rsidR="00D73C5B" w14:paraId="5C796707"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F6E7C5" w14:textId="77777777" w:rsidR="00D73C5B" w:rsidRDefault="00000000" w:rsidP="00C2130B">
            <w:r>
              <w:lastRenderedPageBreak/>
              <w:t>P-M2-02</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262BEA" w14:textId="77777777" w:rsidR="00D73C5B" w:rsidRDefault="00000000" w:rsidP="00C2130B">
            <w:r>
              <w:t>carte.view-restricted</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56F5E17" w14:textId="77777777" w:rsidR="00D73C5B" w:rsidRDefault="00000000" w:rsidP="00C2130B">
            <w:r>
              <w:t>Accéder aux couches restreintes (classifiées, embargo)</w:t>
            </w:r>
          </w:p>
        </w:tc>
      </w:tr>
      <w:tr w:rsidR="00D73C5B" w14:paraId="300F4D8A"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726D1B" w14:textId="77777777" w:rsidR="00D73C5B" w:rsidRDefault="00000000" w:rsidP="00C2130B">
            <w:r>
              <w:t>P-M2-03</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D07E6D" w14:textId="77777777" w:rsidR="00D73C5B" w:rsidRDefault="00000000" w:rsidP="00C2130B">
            <w:r>
              <w:t>carte.export</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8ED85E" w14:textId="77777777" w:rsidR="00D73C5B" w:rsidRDefault="00000000" w:rsidP="00C2130B">
            <w:r>
              <w:t>Exporter la vue cartographique</w:t>
            </w:r>
          </w:p>
        </w:tc>
      </w:tr>
    </w:tbl>
    <w:p w14:paraId="561E743C" w14:textId="77777777" w:rsidR="00D73C5B" w:rsidRDefault="00000000">
      <w:pPr>
        <w:pStyle w:val="Titre3"/>
        <w:spacing w:before="220" w:after="110"/>
      </w:pPr>
      <w:bookmarkStart w:id="124" w:name="_Toc232515305"/>
      <w:r>
        <w:rPr>
          <w:rFonts w:ascii="Calibri" w:eastAsia="Calibri" w:hAnsi="Calibri" w:cs="Calibri"/>
          <w:color w:val="2E75B6"/>
          <w:szCs w:val="24"/>
        </w:rPr>
        <w:t>6.3.3. Permissions du module M3 (Tableaux de bord)</w:t>
      </w:r>
      <w:bookmarkEnd w:id="1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360"/>
      </w:tblGrid>
      <w:tr w:rsidR="00D73C5B" w14:paraId="41F0C441"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95DF81D" w14:textId="77777777" w:rsidR="00D73C5B" w:rsidRDefault="00000000" w:rsidP="00C2130B">
            <w:r>
              <w:t>Code</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50453F7" w14:textId="77777777" w:rsidR="00D73C5B" w:rsidRDefault="00000000" w:rsidP="00C2130B">
            <w:r>
              <w:t>Permission</w:t>
            </w:r>
          </w:p>
        </w:tc>
        <w:tc>
          <w:tcPr>
            <w:tcW w:w="5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21605FF" w14:textId="77777777" w:rsidR="00D73C5B" w:rsidRDefault="00000000" w:rsidP="00C2130B">
            <w:r>
              <w:t>Description</w:t>
            </w:r>
          </w:p>
        </w:tc>
      </w:tr>
      <w:tr w:rsidR="00D73C5B" w14:paraId="23EC5F65"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A5C96E" w14:textId="77777777" w:rsidR="00D73C5B" w:rsidRDefault="00000000" w:rsidP="00C2130B">
            <w:r>
              <w:t>P-M3-01</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2D564F" w14:textId="77777777" w:rsidR="00D73C5B" w:rsidRDefault="00000000" w:rsidP="00C2130B">
            <w:r>
              <w:t>dashboard.view-operational</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54C3E7" w14:textId="77777777" w:rsidR="00D73C5B" w:rsidRDefault="00000000" w:rsidP="00C2130B">
            <w:r>
              <w:t>Consulter le tableau de bord opérationnel</w:t>
            </w:r>
          </w:p>
        </w:tc>
      </w:tr>
      <w:tr w:rsidR="00D73C5B" w14:paraId="30AB6D00"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E145D70" w14:textId="77777777" w:rsidR="00D73C5B" w:rsidRDefault="00000000" w:rsidP="00C2130B">
            <w:r>
              <w:t>P-M3-02</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5170EC" w14:textId="77777777" w:rsidR="00D73C5B" w:rsidRDefault="00000000" w:rsidP="00C2130B">
            <w:r>
              <w:t>dashboard.view-strategic</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65E268" w14:textId="77777777" w:rsidR="00D73C5B" w:rsidRDefault="00000000" w:rsidP="00C2130B">
            <w:r>
              <w:t>Consulter le tableau de bord stratégique</w:t>
            </w:r>
          </w:p>
        </w:tc>
      </w:tr>
      <w:tr w:rsidR="00D73C5B" w14:paraId="681D438C"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815BD6" w14:textId="77777777" w:rsidR="00D73C5B" w:rsidRDefault="00000000" w:rsidP="00C2130B">
            <w:r>
              <w:t>P-M3-03</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ACFB7A" w14:textId="77777777" w:rsidR="00D73C5B" w:rsidRDefault="00000000" w:rsidP="00C2130B">
            <w:r>
              <w:t>dashboard.export</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387640" w14:textId="77777777" w:rsidR="00D73C5B" w:rsidRDefault="00000000" w:rsidP="00C2130B">
            <w:r>
              <w:t>Exporter les tableaux de bord (PDF, Excel)</w:t>
            </w:r>
          </w:p>
        </w:tc>
      </w:tr>
      <w:tr w:rsidR="00D73C5B" w14:paraId="04B292A7"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5B54AF2" w14:textId="77777777" w:rsidR="00D73C5B" w:rsidRDefault="00000000" w:rsidP="00C2130B">
            <w:r>
              <w:t>P-M3-04</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08EDC5" w14:textId="77777777" w:rsidR="00D73C5B" w:rsidRDefault="00000000" w:rsidP="00C2130B">
            <w:r>
              <w:t>dashboard.customize</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C967FD4" w14:textId="77777777" w:rsidR="00D73C5B" w:rsidRDefault="00000000" w:rsidP="00C2130B">
            <w:r>
              <w:t>Personnaliser son tableau de bord</w:t>
            </w:r>
          </w:p>
        </w:tc>
      </w:tr>
    </w:tbl>
    <w:p w14:paraId="51B0D1B4" w14:textId="77777777" w:rsidR="00D73C5B" w:rsidRDefault="00000000">
      <w:pPr>
        <w:pStyle w:val="Titre3"/>
        <w:spacing w:before="220" w:after="110"/>
      </w:pPr>
      <w:bookmarkStart w:id="125" w:name="_Toc232515306"/>
      <w:r>
        <w:rPr>
          <w:rFonts w:ascii="Calibri" w:eastAsia="Calibri" w:hAnsi="Calibri" w:cs="Calibri"/>
          <w:color w:val="2E75B6"/>
          <w:szCs w:val="24"/>
        </w:rPr>
        <w:t>6.3.4. Permissions du module M4 (Gestion des producteurs)</w:t>
      </w:r>
      <w:bookmarkEnd w:id="1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360"/>
      </w:tblGrid>
      <w:tr w:rsidR="00D73C5B" w14:paraId="2F6799B2"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769D9B6" w14:textId="77777777" w:rsidR="00D73C5B" w:rsidRDefault="00000000" w:rsidP="00C2130B">
            <w:r>
              <w:t>Code</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2D1BD24" w14:textId="77777777" w:rsidR="00D73C5B" w:rsidRDefault="00000000" w:rsidP="00C2130B">
            <w:r>
              <w:t>Permission</w:t>
            </w:r>
          </w:p>
        </w:tc>
        <w:tc>
          <w:tcPr>
            <w:tcW w:w="5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351AD06" w14:textId="77777777" w:rsidR="00D73C5B" w:rsidRDefault="00000000" w:rsidP="00C2130B">
            <w:r>
              <w:t>Description</w:t>
            </w:r>
          </w:p>
        </w:tc>
      </w:tr>
      <w:tr w:rsidR="00D73C5B" w14:paraId="4DC4FF59"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801C54" w14:textId="77777777" w:rsidR="00D73C5B" w:rsidRDefault="00000000" w:rsidP="00C2130B">
            <w:r>
              <w:t>P-M4-01</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CB941D" w14:textId="77777777" w:rsidR="00D73C5B" w:rsidRDefault="00000000" w:rsidP="00C2130B">
            <w:r>
              <w:t>producteur.view-public</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FDEEF4" w14:textId="77777777" w:rsidR="00D73C5B" w:rsidRDefault="00000000" w:rsidP="00C2130B">
            <w:r>
              <w:t>Consulter une fiche dans son périmètre public</w:t>
            </w:r>
          </w:p>
        </w:tc>
      </w:tr>
      <w:tr w:rsidR="00D73C5B" w14:paraId="541BAC24"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84EB13" w14:textId="77777777" w:rsidR="00D73C5B" w:rsidRDefault="00000000" w:rsidP="00C2130B">
            <w:r>
              <w:t>P-M4-02</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3B0767" w14:textId="77777777" w:rsidR="00D73C5B" w:rsidRDefault="00000000" w:rsidP="00C2130B">
            <w:r>
              <w:t>producteur.view-full</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97C98B" w14:textId="77777777" w:rsidR="00D73C5B" w:rsidRDefault="00000000" w:rsidP="00C2130B">
            <w:r>
              <w:t>Consulter une fiche dans son intégralité</w:t>
            </w:r>
          </w:p>
        </w:tc>
      </w:tr>
      <w:tr w:rsidR="00D73C5B" w14:paraId="19888E7D"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A7C854" w14:textId="77777777" w:rsidR="00D73C5B" w:rsidRDefault="00000000" w:rsidP="00C2130B">
            <w:r>
              <w:t>P-M4-03</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BD23E4" w14:textId="77777777" w:rsidR="00D73C5B" w:rsidRDefault="00000000" w:rsidP="00C2130B">
            <w:r>
              <w:t>producteur.view-own</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16D8D1" w14:textId="77777777" w:rsidR="00D73C5B" w:rsidRDefault="00000000" w:rsidP="00C2130B">
            <w:r>
              <w:t>Consulter sa propre fiche (point focal)</w:t>
            </w:r>
          </w:p>
        </w:tc>
      </w:tr>
      <w:tr w:rsidR="00D73C5B" w14:paraId="52D6F0EB"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CF0C9B" w14:textId="77777777" w:rsidR="00D73C5B" w:rsidRDefault="00000000" w:rsidP="00C2130B">
            <w:r>
              <w:t>P-M4-04</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235CD0" w14:textId="77777777" w:rsidR="00D73C5B" w:rsidRDefault="00000000" w:rsidP="00C2130B">
            <w:r>
              <w:t>producteur.edit</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7AC94D8" w14:textId="77777777" w:rsidR="00D73C5B" w:rsidRDefault="00000000" w:rsidP="00C2130B">
            <w:r>
              <w:t>Modifier les champs d'une fiche</w:t>
            </w:r>
          </w:p>
        </w:tc>
      </w:tr>
      <w:tr w:rsidR="00D73C5B" w14:paraId="6B3C341B"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E54808" w14:textId="77777777" w:rsidR="00D73C5B" w:rsidRDefault="00000000" w:rsidP="00C2130B">
            <w:r>
              <w:t>P-M4-05</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091A85" w14:textId="77777777" w:rsidR="00D73C5B" w:rsidRDefault="00000000" w:rsidP="00C2130B">
            <w:r>
              <w:t>producteur.validate</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4B4253" w14:textId="77777777" w:rsidR="00D73C5B" w:rsidRDefault="00000000" w:rsidP="00C2130B">
            <w:r>
              <w:t>Valider/Rejeter une soumission</w:t>
            </w:r>
          </w:p>
        </w:tc>
      </w:tr>
      <w:tr w:rsidR="00D73C5B" w14:paraId="3D7388B6"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A7D45C" w14:textId="77777777" w:rsidR="00D73C5B" w:rsidRDefault="00000000" w:rsidP="00C2130B">
            <w:r>
              <w:t>P-M4-06</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48AC47B" w14:textId="77777777" w:rsidR="00D73C5B" w:rsidRDefault="00000000" w:rsidP="00C2130B">
            <w:r>
              <w:t>producteur.merge</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AA094A6" w14:textId="77777777" w:rsidR="00D73C5B" w:rsidRDefault="00000000" w:rsidP="00C2130B">
            <w:r>
              <w:t>Fusionner deux fiches (doublons)</w:t>
            </w:r>
          </w:p>
        </w:tc>
      </w:tr>
      <w:tr w:rsidR="00D73C5B" w14:paraId="3915CD02"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5070E2" w14:textId="77777777" w:rsidR="00D73C5B" w:rsidRDefault="00000000" w:rsidP="00C2130B">
            <w:r>
              <w:t>P-M4-07</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073B81" w14:textId="77777777" w:rsidR="00D73C5B" w:rsidRDefault="00000000" w:rsidP="00C2130B">
            <w:r>
              <w:t>producteur.archive</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82C6EA" w14:textId="77777777" w:rsidR="00D73C5B" w:rsidRDefault="00000000" w:rsidP="00C2130B">
            <w:r>
              <w:t>Archivage logique d'une fiche</w:t>
            </w:r>
          </w:p>
        </w:tc>
      </w:tr>
      <w:tr w:rsidR="00D73C5B" w14:paraId="4DC4BA8E"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66A2F1" w14:textId="77777777" w:rsidR="00D73C5B" w:rsidRDefault="00000000" w:rsidP="00C2130B">
            <w:r>
              <w:t>P-M4-08</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85A987" w14:textId="77777777" w:rsidR="00D73C5B" w:rsidRDefault="00000000" w:rsidP="00C2130B">
            <w:r>
              <w:t>producteur.restore-version</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2C57FCD" w14:textId="77777777" w:rsidR="00D73C5B" w:rsidRDefault="00000000" w:rsidP="00C2130B">
            <w:r>
              <w:t>Restaurer une version antérieure</w:t>
            </w:r>
          </w:p>
        </w:tc>
      </w:tr>
      <w:tr w:rsidR="00D73C5B" w14:paraId="64DA68D7"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35C6AF" w14:textId="77777777" w:rsidR="00D73C5B" w:rsidRDefault="00000000" w:rsidP="00C2130B">
            <w:r>
              <w:t>P-M4-09</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13ED09" w14:textId="77777777" w:rsidR="00D73C5B" w:rsidRDefault="00000000" w:rsidP="00C2130B">
            <w:r>
              <w:t>producteur.view-history</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79345C" w14:textId="77777777" w:rsidR="00D73C5B" w:rsidRDefault="00000000" w:rsidP="00C2130B">
            <w:r>
              <w:t>Consulter l'historique des modifications</w:t>
            </w:r>
          </w:p>
        </w:tc>
      </w:tr>
    </w:tbl>
    <w:p w14:paraId="29F4DB85" w14:textId="77777777" w:rsidR="00D73C5B" w:rsidRDefault="00000000">
      <w:pPr>
        <w:pStyle w:val="Titre3"/>
        <w:spacing w:before="220" w:after="110"/>
      </w:pPr>
      <w:bookmarkStart w:id="126" w:name="_Toc232515307"/>
      <w:r>
        <w:rPr>
          <w:rFonts w:ascii="Calibri" w:eastAsia="Calibri" w:hAnsi="Calibri" w:cs="Calibri"/>
          <w:color w:val="2E75B6"/>
          <w:szCs w:val="24"/>
        </w:rPr>
        <w:lastRenderedPageBreak/>
        <w:t>6.3.5. Permissions du module M5 (Crowdsourcing)</w:t>
      </w:r>
      <w:bookmarkEnd w:id="1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360"/>
      </w:tblGrid>
      <w:tr w:rsidR="00D73C5B" w14:paraId="575C4617"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19647DF" w14:textId="77777777" w:rsidR="00D73C5B" w:rsidRDefault="00000000" w:rsidP="00C2130B">
            <w:r>
              <w:t>Code</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D500595" w14:textId="77777777" w:rsidR="00D73C5B" w:rsidRDefault="00000000" w:rsidP="00C2130B">
            <w:r>
              <w:t>Permission</w:t>
            </w:r>
          </w:p>
        </w:tc>
        <w:tc>
          <w:tcPr>
            <w:tcW w:w="5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1F32196" w14:textId="77777777" w:rsidR="00D73C5B" w:rsidRDefault="00000000" w:rsidP="00C2130B">
            <w:r>
              <w:t>Description</w:t>
            </w:r>
          </w:p>
        </w:tc>
      </w:tr>
      <w:tr w:rsidR="00D73C5B" w14:paraId="024DB6BF"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F9CEF4" w14:textId="77777777" w:rsidR="00D73C5B" w:rsidRDefault="00000000" w:rsidP="00C2130B">
            <w:r>
              <w:t>P-M5-01</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851E03" w14:textId="77777777" w:rsidR="00D73C5B" w:rsidRDefault="00000000" w:rsidP="00C2130B">
            <w:r>
              <w:t>crowd.submit-proposal</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DD3BD8" w14:textId="77777777" w:rsidR="00D73C5B" w:rsidRDefault="00000000" w:rsidP="00C2130B">
            <w:r>
              <w:t>Soumettre une proposition de modification (point focal)</w:t>
            </w:r>
          </w:p>
        </w:tc>
      </w:tr>
      <w:tr w:rsidR="00D73C5B" w14:paraId="124A7582"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6878BA" w14:textId="77777777" w:rsidR="00D73C5B" w:rsidRDefault="00000000" w:rsidP="00C2130B">
            <w:r>
              <w:t>P-M5-02</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EC7262" w14:textId="77777777" w:rsidR="00D73C5B" w:rsidRDefault="00000000" w:rsidP="00C2130B">
            <w:r>
              <w:t>crowd.view-own-proposals</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ECD8EA" w14:textId="77777777" w:rsidR="00D73C5B" w:rsidRDefault="00000000" w:rsidP="00C2130B">
            <w:r>
              <w:t>Consulter ses propres propositions</w:t>
            </w:r>
          </w:p>
        </w:tc>
      </w:tr>
      <w:tr w:rsidR="00D73C5B" w14:paraId="0EE5CBBE"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8AB04D" w14:textId="77777777" w:rsidR="00D73C5B" w:rsidRDefault="00000000" w:rsidP="00C2130B">
            <w:r>
              <w:t>P-M5-03</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9A5D07" w14:textId="77777777" w:rsidR="00D73C5B" w:rsidRDefault="00000000" w:rsidP="00C2130B">
            <w:r>
              <w:t>crowd.view-all-proposals</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EFB454" w14:textId="77777777" w:rsidR="00D73C5B" w:rsidRDefault="00000000" w:rsidP="00C2130B">
            <w:r>
              <w:t>Consulter toutes les propositions reçues</w:t>
            </w:r>
          </w:p>
        </w:tc>
      </w:tr>
      <w:tr w:rsidR="00D73C5B" w14:paraId="09068A8F"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0C5E79B" w14:textId="77777777" w:rsidR="00D73C5B" w:rsidRDefault="00000000" w:rsidP="00C2130B">
            <w:r>
              <w:t>P-M5-04</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52E5E5" w14:textId="77777777" w:rsidR="00D73C5B" w:rsidRDefault="00000000" w:rsidP="00C2130B">
            <w:r>
              <w:t>crowd.validate-proposal</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4A720E" w14:textId="77777777" w:rsidR="00D73C5B" w:rsidRDefault="00000000" w:rsidP="00C2130B">
            <w:r>
              <w:t>Valider/refuser une proposition</w:t>
            </w:r>
          </w:p>
        </w:tc>
      </w:tr>
      <w:tr w:rsidR="00D73C5B" w14:paraId="1EA9DEE8"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FE5302" w14:textId="77777777" w:rsidR="00D73C5B" w:rsidRDefault="00000000" w:rsidP="00C2130B">
            <w:r>
              <w:t>P-M5-05</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C3635E" w14:textId="77777777" w:rsidR="00D73C5B" w:rsidRDefault="00000000" w:rsidP="00C2130B">
            <w:r>
              <w:t>crowd.manage-focal-points</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C7FFB8" w14:textId="77777777" w:rsidR="00D73C5B" w:rsidRDefault="00000000" w:rsidP="00C2130B">
            <w:r>
              <w:t>Gérer les points focaux (création, suspension)</w:t>
            </w:r>
          </w:p>
        </w:tc>
      </w:tr>
    </w:tbl>
    <w:p w14:paraId="75D9326F" w14:textId="77777777" w:rsidR="00D73C5B" w:rsidRDefault="00000000">
      <w:pPr>
        <w:pStyle w:val="Titre3"/>
        <w:spacing w:before="220" w:after="110"/>
      </w:pPr>
      <w:bookmarkStart w:id="127" w:name="_Toc232515308"/>
      <w:r>
        <w:rPr>
          <w:rFonts w:ascii="Calibri" w:eastAsia="Calibri" w:hAnsi="Calibri" w:cs="Calibri"/>
          <w:color w:val="2E75B6"/>
          <w:szCs w:val="24"/>
        </w:rPr>
        <w:t>6.3.6. Permissions du module M6 (Administration)</w:t>
      </w:r>
      <w:bookmarkEnd w:id="1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360"/>
      </w:tblGrid>
      <w:tr w:rsidR="00D73C5B" w14:paraId="2036D9ED"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870C975" w14:textId="77777777" w:rsidR="00D73C5B" w:rsidRDefault="00000000" w:rsidP="00C2130B">
            <w:r>
              <w:t>Code</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9ED4E05" w14:textId="77777777" w:rsidR="00D73C5B" w:rsidRDefault="00000000" w:rsidP="00C2130B">
            <w:r>
              <w:t>Permission</w:t>
            </w:r>
          </w:p>
        </w:tc>
        <w:tc>
          <w:tcPr>
            <w:tcW w:w="5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FD6D85A" w14:textId="77777777" w:rsidR="00D73C5B" w:rsidRDefault="00000000" w:rsidP="00C2130B">
            <w:r>
              <w:t>Description</w:t>
            </w:r>
          </w:p>
        </w:tc>
      </w:tr>
      <w:tr w:rsidR="00D73C5B" w14:paraId="5A983BD6"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531BDB" w14:textId="77777777" w:rsidR="00D73C5B" w:rsidRDefault="00000000" w:rsidP="00C2130B">
            <w:r>
              <w:t>P-M6-01</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609AB1" w14:textId="77777777" w:rsidR="00D73C5B" w:rsidRDefault="00000000" w:rsidP="00C2130B">
            <w:r>
              <w:t>user.create</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1B54FC" w14:textId="77777777" w:rsidR="00D73C5B" w:rsidRDefault="00000000" w:rsidP="00C2130B">
            <w:r>
              <w:t>Créer un compte utilisateur</w:t>
            </w:r>
          </w:p>
        </w:tc>
      </w:tr>
      <w:tr w:rsidR="00D73C5B" w14:paraId="159F5EC8"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D3C56FD" w14:textId="77777777" w:rsidR="00D73C5B" w:rsidRDefault="00000000" w:rsidP="00C2130B">
            <w:r>
              <w:t>P-M6-02</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E1DE02" w14:textId="77777777" w:rsidR="00D73C5B" w:rsidRDefault="00000000" w:rsidP="00C2130B">
            <w:r>
              <w:t>user.edit</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0ED21D" w14:textId="77777777" w:rsidR="00D73C5B" w:rsidRDefault="00000000" w:rsidP="00C2130B">
            <w:r>
              <w:t>Modifier un compte utilisateur</w:t>
            </w:r>
          </w:p>
        </w:tc>
      </w:tr>
      <w:tr w:rsidR="00D73C5B" w14:paraId="74672A51"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03D3A2" w14:textId="77777777" w:rsidR="00D73C5B" w:rsidRDefault="00000000" w:rsidP="00C2130B">
            <w:r>
              <w:t>P-M6-03</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DAB171" w14:textId="77777777" w:rsidR="00D73C5B" w:rsidRDefault="00000000" w:rsidP="00C2130B">
            <w:r>
              <w:t>user.disable</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D5E962" w14:textId="77777777" w:rsidR="00D73C5B" w:rsidRDefault="00000000" w:rsidP="00C2130B">
            <w:r>
              <w:t>Désactiver / réactiver un compte</w:t>
            </w:r>
          </w:p>
        </w:tc>
      </w:tr>
      <w:tr w:rsidR="00D73C5B" w14:paraId="4C98D48C"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CF5DD6" w14:textId="77777777" w:rsidR="00D73C5B" w:rsidRDefault="00000000" w:rsidP="00C2130B">
            <w:r>
              <w:t>P-M6-04</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24FB0B0" w14:textId="77777777" w:rsidR="00D73C5B" w:rsidRDefault="00000000" w:rsidP="00C2130B">
            <w:r>
              <w:t>user.assign-role</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3A1087" w14:textId="77777777" w:rsidR="00D73C5B" w:rsidRDefault="00000000" w:rsidP="00C2130B">
            <w:r>
              <w:t>Attribuer un rôle à un utilisateur</w:t>
            </w:r>
          </w:p>
        </w:tc>
      </w:tr>
      <w:tr w:rsidR="00D73C5B" w14:paraId="4586B2C4"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1EDFF8" w14:textId="77777777" w:rsidR="00D73C5B" w:rsidRDefault="00000000" w:rsidP="00C2130B">
            <w:r>
              <w:t>P-M6-05</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82F028" w14:textId="77777777" w:rsidR="00D73C5B" w:rsidRDefault="00000000" w:rsidP="00C2130B">
            <w:r>
              <w:t>audit.view</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43F7D0" w14:textId="77777777" w:rsidR="00D73C5B" w:rsidRDefault="00000000" w:rsidP="00C2130B">
            <w:r>
              <w:t>Consulter les journaux d'audit</w:t>
            </w:r>
          </w:p>
        </w:tc>
      </w:tr>
      <w:tr w:rsidR="00D73C5B" w14:paraId="4CC7B6A1"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84D8A0" w14:textId="77777777" w:rsidR="00D73C5B" w:rsidRDefault="00000000" w:rsidP="00C2130B">
            <w:r>
              <w:t>P-M6-06</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27760A6" w14:textId="77777777" w:rsidR="00D73C5B" w:rsidRDefault="00000000" w:rsidP="00C2130B">
            <w:r>
              <w:t>audit.export</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8C370B6" w14:textId="77777777" w:rsidR="00D73C5B" w:rsidRDefault="00000000" w:rsidP="00C2130B">
            <w:r>
              <w:t>Exporter les journaux d'audit</w:t>
            </w:r>
          </w:p>
        </w:tc>
      </w:tr>
      <w:tr w:rsidR="00D73C5B" w14:paraId="64E44DFF"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B62764" w14:textId="77777777" w:rsidR="00D73C5B" w:rsidRDefault="00000000" w:rsidP="00C2130B">
            <w:r>
              <w:t>P-M6-07</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11E631" w14:textId="77777777" w:rsidR="00D73C5B" w:rsidRDefault="00000000" w:rsidP="00C2130B">
            <w:r>
              <w:t>system.configure</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B8CED9" w14:textId="77777777" w:rsidR="00D73C5B" w:rsidRDefault="00000000" w:rsidP="00C2130B">
            <w:r>
              <w:t>Configurer les paramètres techniques</w:t>
            </w:r>
          </w:p>
        </w:tc>
      </w:tr>
      <w:tr w:rsidR="00D73C5B" w14:paraId="1EFD2E0C"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911085" w14:textId="77777777" w:rsidR="00D73C5B" w:rsidRDefault="00000000" w:rsidP="00C2130B">
            <w:r>
              <w:t>P-M6-08</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3392D6" w14:textId="77777777" w:rsidR="00D73C5B" w:rsidRDefault="00000000" w:rsidP="00C2130B">
            <w:r>
              <w:t>system.backup</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A94F162" w14:textId="77777777" w:rsidR="00D73C5B" w:rsidRDefault="00000000" w:rsidP="00C2130B">
            <w:r>
              <w:t>Gérer les sauvegardes</w:t>
            </w:r>
          </w:p>
        </w:tc>
      </w:tr>
      <w:tr w:rsidR="00D73C5B" w14:paraId="07841930"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DC35FB" w14:textId="77777777" w:rsidR="00D73C5B" w:rsidRDefault="00000000" w:rsidP="00C2130B">
            <w:r>
              <w:t>P-M6-09</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0FE428" w14:textId="77777777" w:rsidR="00D73C5B" w:rsidRDefault="00000000" w:rsidP="00C2130B">
            <w:r>
              <w:t>system.monitor</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B0A3AF" w14:textId="77777777" w:rsidR="00D73C5B" w:rsidRDefault="00000000" w:rsidP="00C2130B">
            <w:r>
              <w:t>Accéder au monitoring système</w:t>
            </w:r>
          </w:p>
        </w:tc>
      </w:tr>
    </w:tbl>
    <w:p w14:paraId="71C70B25" w14:textId="77777777" w:rsidR="00D73C5B" w:rsidRDefault="00000000">
      <w:pPr>
        <w:pStyle w:val="Titre3"/>
        <w:spacing w:before="220" w:after="110"/>
      </w:pPr>
      <w:bookmarkStart w:id="128" w:name="_Toc232515309"/>
      <w:r>
        <w:rPr>
          <w:rFonts w:ascii="Calibri" w:eastAsia="Calibri" w:hAnsi="Calibri" w:cs="Calibri"/>
          <w:color w:val="2E75B6"/>
          <w:szCs w:val="24"/>
        </w:rPr>
        <w:t>6.3.7. Permissions du module M7 (API et Interopérabilité)</w:t>
      </w:r>
      <w:bookmarkEnd w:id="1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360"/>
      </w:tblGrid>
      <w:tr w:rsidR="00D73C5B" w14:paraId="2917DB7A"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C0379EE" w14:textId="77777777" w:rsidR="00D73C5B" w:rsidRDefault="00000000" w:rsidP="00C2130B">
            <w:r>
              <w:t>Code</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C69AA74" w14:textId="77777777" w:rsidR="00D73C5B" w:rsidRDefault="00000000" w:rsidP="00C2130B">
            <w:r>
              <w:t>Permission</w:t>
            </w:r>
          </w:p>
        </w:tc>
        <w:tc>
          <w:tcPr>
            <w:tcW w:w="5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CBCFBE1" w14:textId="77777777" w:rsidR="00D73C5B" w:rsidRDefault="00000000" w:rsidP="00C2130B">
            <w:r>
              <w:t>Description</w:t>
            </w:r>
          </w:p>
        </w:tc>
      </w:tr>
      <w:tr w:rsidR="00D73C5B" w14:paraId="434218FF"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4BB103" w14:textId="77777777" w:rsidR="00D73C5B" w:rsidRDefault="00000000" w:rsidP="00C2130B">
            <w:r>
              <w:t>P-M7-01</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D283D3" w14:textId="77777777" w:rsidR="00D73C5B" w:rsidRDefault="00000000" w:rsidP="00C2130B">
            <w:r>
              <w:t>api.public-access</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181748" w14:textId="77777777" w:rsidR="00D73C5B" w:rsidRDefault="00000000" w:rsidP="00C2130B">
            <w:r>
              <w:t>Accéder à l'API publique (anonyme, faible quota)</w:t>
            </w:r>
          </w:p>
        </w:tc>
      </w:tr>
      <w:tr w:rsidR="00D73C5B" w14:paraId="5A3202EC"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9C5C16E" w14:textId="77777777" w:rsidR="00D73C5B" w:rsidRDefault="00000000" w:rsidP="00C2130B">
            <w:r>
              <w:lastRenderedPageBreak/>
              <w:t>P-M7-02</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29A8E27" w14:textId="77777777" w:rsidR="00D73C5B" w:rsidRDefault="00000000" w:rsidP="00C2130B">
            <w:r>
              <w:t>api.researcher-access</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E4C24F1" w14:textId="77777777" w:rsidR="00D73C5B" w:rsidRDefault="00000000" w:rsidP="00C2130B">
            <w:r>
              <w:t>Accéder à l'API chercheur (quota étendu)</w:t>
            </w:r>
          </w:p>
        </w:tc>
      </w:tr>
      <w:tr w:rsidR="00D73C5B" w14:paraId="7745C6A4"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A6FB9D" w14:textId="77777777" w:rsidR="00D73C5B" w:rsidRDefault="00000000" w:rsidP="00C2130B">
            <w:r>
              <w:t>P-M7-03</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0F94BE" w14:textId="77777777" w:rsidR="00D73C5B" w:rsidRDefault="00000000" w:rsidP="00C2130B">
            <w:r>
              <w:t>api.admin-access</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CA2DA4" w14:textId="77777777" w:rsidR="00D73C5B" w:rsidRDefault="00000000" w:rsidP="00C2130B">
            <w:r>
              <w:t>Accéder à l'API administrative (auth)</w:t>
            </w:r>
          </w:p>
        </w:tc>
      </w:tr>
      <w:tr w:rsidR="00D73C5B" w14:paraId="2029490E"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E26828" w14:textId="77777777" w:rsidR="00D73C5B" w:rsidRDefault="00000000" w:rsidP="00C2130B">
            <w:r>
              <w:t>P-M7-04</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AC293A1" w14:textId="77777777" w:rsidR="00D73C5B" w:rsidRDefault="00000000" w:rsidP="00C2130B">
            <w:r>
              <w:t>api.bulk-export</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5A6842B" w14:textId="77777777" w:rsidR="00D73C5B" w:rsidRDefault="00000000" w:rsidP="00C2130B">
            <w:r>
              <w:t>Effectuer des exports volumétriques</w:t>
            </w:r>
          </w:p>
        </w:tc>
      </w:tr>
      <w:tr w:rsidR="00D73C5B" w14:paraId="04B82724"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E452FC" w14:textId="77777777" w:rsidR="00D73C5B" w:rsidRDefault="00000000" w:rsidP="00C2130B">
            <w:r>
              <w:t>P-M7-05</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507087" w14:textId="77777777" w:rsidR="00D73C5B" w:rsidRDefault="00000000" w:rsidP="00C2130B">
            <w:r>
              <w:t>api.manage-tokens</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F9C2EF" w14:textId="77777777" w:rsidR="00D73C5B" w:rsidRDefault="00000000" w:rsidP="00C2130B">
            <w:r>
              <w:t>Gérer les tokens d'accès API</w:t>
            </w:r>
          </w:p>
        </w:tc>
      </w:tr>
    </w:tbl>
    <w:p w14:paraId="27C23B2A" w14:textId="77777777" w:rsidR="00D73C5B" w:rsidRDefault="00000000">
      <w:pPr>
        <w:pStyle w:val="Titre2"/>
        <w:spacing w:before="280" w:after="140"/>
      </w:pPr>
      <w:bookmarkStart w:id="129" w:name="_Toc232515310"/>
      <w:r>
        <w:rPr>
          <w:rFonts w:ascii="Calibri" w:eastAsia="Calibri" w:hAnsi="Calibri" w:cs="Calibri"/>
          <w:color w:val="1F4E79"/>
          <w:szCs w:val="28"/>
        </w:rPr>
        <w:t>6.4. Matrice rôle × permission</w:t>
      </w:r>
      <w:bookmarkEnd w:id="129"/>
    </w:p>
    <w:p w14:paraId="61647EBE" w14:textId="77777777" w:rsidR="00D73C5B" w:rsidRDefault="00000000" w:rsidP="00C2130B">
      <w:r>
        <w:t xml:space="preserve">La matrice ci-dessous formalise précisément quelle permission est attribuée à quel rôle. Légende : </w:t>
      </w:r>
      <w:r>
        <w:rPr>
          <w:rFonts w:ascii="Segoe UI Symbol" w:hAnsi="Segoe UI Symbol" w:cs="Segoe UI Symbol"/>
        </w:rPr>
        <w:t>✓</w:t>
      </w:r>
      <w:r>
        <w:t xml:space="preserve"> = permission accordée ; </w:t>
      </w:r>
      <w:r>
        <w:rPr>
          <w:rFonts w:ascii="Segoe UI Symbol" w:hAnsi="Segoe UI Symbol" w:cs="Segoe UI Symbol"/>
        </w:rPr>
        <w:t>✗</w:t>
      </w:r>
      <w:r>
        <w:t xml:space="preserve"> = non accordée ; (</w:t>
      </w:r>
      <w:r>
        <w:rPr>
          <w:rFonts w:ascii="Segoe UI Symbol" w:hAnsi="Segoe UI Symbol" w:cs="Segoe UI Symbol"/>
        </w:rPr>
        <w:t>✓</w:t>
      </w:r>
      <w:r>
        <w:t>) = accordée avec restriction de périmètre (cf. note explicative).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850"/>
        <w:gridCol w:w="870"/>
        <w:gridCol w:w="870"/>
        <w:gridCol w:w="870"/>
        <w:gridCol w:w="850"/>
        <w:gridCol w:w="870"/>
        <w:gridCol w:w="850"/>
        <w:gridCol w:w="830"/>
      </w:tblGrid>
      <w:tr w:rsidR="00D73C5B" w14:paraId="7125AD6A"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75F199C" w14:textId="77777777" w:rsidR="00D73C5B" w:rsidRDefault="00000000" w:rsidP="00C2130B">
            <w:r>
              <w:t>Permission</w:t>
            </w:r>
          </w:p>
        </w:tc>
        <w:tc>
          <w:tcPr>
            <w:tcW w:w="8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66666AA" w14:textId="77777777" w:rsidR="00D73C5B" w:rsidRDefault="00000000" w:rsidP="00C2130B">
            <w:r>
              <w:t>R-01</w:t>
            </w:r>
          </w:p>
        </w:tc>
        <w:tc>
          <w:tcPr>
            <w:tcW w:w="87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17D5E4C" w14:textId="77777777" w:rsidR="00D73C5B" w:rsidRDefault="00000000" w:rsidP="00C2130B">
            <w:r>
              <w:t>R-02</w:t>
            </w:r>
          </w:p>
        </w:tc>
        <w:tc>
          <w:tcPr>
            <w:tcW w:w="87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19781F2" w14:textId="77777777" w:rsidR="00D73C5B" w:rsidRDefault="00000000" w:rsidP="00C2130B">
            <w:r>
              <w:t>R-03</w:t>
            </w:r>
          </w:p>
        </w:tc>
        <w:tc>
          <w:tcPr>
            <w:tcW w:w="87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C60EFD0" w14:textId="77777777" w:rsidR="00D73C5B" w:rsidRDefault="00000000" w:rsidP="00C2130B">
            <w:r>
              <w:t>R-04</w:t>
            </w:r>
          </w:p>
        </w:tc>
        <w:tc>
          <w:tcPr>
            <w:tcW w:w="8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DDCE2AB" w14:textId="77777777" w:rsidR="00D73C5B" w:rsidRDefault="00000000" w:rsidP="00C2130B">
            <w:r>
              <w:t>R-05</w:t>
            </w:r>
          </w:p>
        </w:tc>
        <w:tc>
          <w:tcPr>
            <w:tcW w:w="87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DF0875F" w14:textId="77777777" w:rsidR="00D73C5B" w:rsidRDefault="00000000" w:rsidP="00C2130B">
            <w:r>
              <w:t>R-06</w:t>
            </w:r>
          </w:p>
        </w:tc>
        <w:tc>
          <w:tcPr>
            <w:tcW w:w="8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F862BC3" w14:textId="77777777" w:rsidR="00D73C5B" w:rsidRDefault="00000000" w:rsidP="00C2130B">
            <w:r>
              <w:t>R-07</w:t>
            </w:r>
          </w:p>
        </w:tc>
        <w:tc>
          <w:tcPr>
            <w:tcW w:w="83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949D965" w14:textId="77777777" w:rsidR="00D73C5B" w:rsidRDefault="00000000" w:rsidP="00C2130B">
            <w:r>
              <w:t>R-08</w:t>
            </w:r>
          </w:p>
        </w:tc>
      </w:tr>
      <w:tr w:rsidR="00D73C5B" w14:paraId="4C26B8C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7A9E6A" w14:textId="77777777" w:rsidR="00D73C5B" w:rsidRDefault="00000000" w:rsidP="00C2130B">
            <w:r>
              <w:t>P-M1-01 ingestion.configure</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1C195A"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059185"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AC96DF"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24D716"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5C1405"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790A62"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905A7E" w14:textId="77777777" w:rsidR="00D73C5B" w:rsidRDefault="00000000" w:rsidP="00C2130B">
            <w:r>
              <w:rPr>
                <w:rFonts w:ascii="Segoe UI Symbol" w:hAnsi="Segoe UI Symbol" w:cs="Segoe UI Symbol"/>
              </w:rPr>
              <w:t>✗</w:t>
            </w:r>
          </w:p>
        </w:tc>
        <w:tc>
          <w:tcPr>
            <w:tcW w:w="8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EC8E94" w14:textId="77777777" w:rsidR="00D73C5B" w:rsidRDefault="00000000" w:rsidP="00C2130B">
            <w:r>
              <w:rPr>
                <w:rFonts w:ascii="Segoe UI Symbol" w:hAnsi="Segoe UI Symbol" w:cs="Segoe UI Symbol"/>
              </w:rPr>
              <w:t>✗</w:t>
            </w:r>
          </w:p>
        </w:tc>
      </w:tr>
      <w:tr w:rsidR="00D73C5B" w14:paraId="36EB45A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8C860A" w14:textId="77777777" w:rsidR="00D73C5B" w:rsidRDefault="00000000" w:rsidP="00C2130B">
            <w:r>
              <w:t>P-M1-02 ingestion.trigger</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DFEE0E3"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606213B"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35BA30"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34908A"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99D473"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782336"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EB8385" w14:textId="77777777" w:rsidR="00D73C5B" w:rsidRDefault="00000000" w:rsidP="00C2130B">
            <w:r>
              <w:rPr>
                <w:rFonts w:ascii="Segoe UI Symbol" w:hAnsi="Segoe UI Symbol" w:cs="Segoe UI Symbol"/>
              </w:rPr>
              <w:t>✗</w:t>
            </w:r>
          </w:p>
        </w:tc>
        <w:tc>
          <w:tcPr>
            <w:tcW w:w="83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02141F0" w14:textId="77777777" w:rsidR="00D73C5B" w:rsidRDefault="00000000" w:rsidP="00C2130B">
            <w:r>
              <w:rPr>
                <w:rFonts w:ascii="Segoe UI Symbol" w:hAnsi="Segoe UI Symbol" w:cs="Segoe UI Symbol"/>
              </w:rPr>
              <w:t>✗</w:t>
            </w:r>
          </w:p>
        </w:tc>
      </w:tr>
      <w:tr w:rsidR="00D73C5B" w14:paraId="74558D4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DB90EC" w14:textId="77777777" w:rsidR="00D73C5B" w:rsidRDefault="00000000" w:rsidP="00C2130B">
            <w:r>
              <w:t>P-M1-03 ingestion.import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53A099"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44F8F5"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0F8DA5"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B9C717"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177028"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368E37"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FAAC19" w14:textId="77777777" w:rsidR="00D73C5B" w:rsidRDefault="00000000" w:rsidP="00C2130B">
            <w:r>
              <w:rPr>
                <w:rFonts w:ascii="Segoe UI Symbol" w:hAnsi="Segoe UI Symbol" w:cs="Segoe UI Symbol"/>
              </w:rPr>
              <w:t>✗</w:t>
            </w:r>
          </w:p>
        </w:tc>
        <w:tc>
          <w:tcPr>
            <w:tcW w:w="8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A905EF" w14:textId="77777777" w:rsidR="00D73C5B" w:rsidRDefault="00000000" w:rsidP="00C2130B">
            <w:r>
              <w:rPr>
                <w:rFonts w:ascii="Segoe UI Symbol" w:hAnsi="Segoe UI Symbol" w:cs="Segoe UI Symbol"/>
              </w:rPr>
              <w:t>✗</w:t>
            </w:r>
          </w:p>
        </w:tc>
      </w:tr>
      <w:tr w:rsidR="00D73C5B" w14:paraId="3F84FBC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197C0B" w14:textId="77777777" w:rsidR="00D73C5B" w:rsidRPr="00C53B8E" w:rsidRDefault="00000000" w:rsidP="00C2130B">
            <w:pPr>
              <w:rPr>
                <w:lang w:val="en-US"/>
              </w:rPr>
            </w:pPr>
            <w:r w:rsidRPr="00C53B8E">
              <w:rPr>
                <w:lang w:val="en-US"/>
              </w:rPr>
              <w:t>P-M1-04 ingestion.view-logs</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B85BBC"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0A3F571"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0BC818"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808049C"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6A57784"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E6C831"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49AACFC" w14:textId="77777777" w:rsidR="00D73C5B" w:rsidRDefault="00000000" w:rsidP="00C2130B">
            <w:r>
              <w:rPr>
                <w:rFonts w:ascii="Segoe UI Symbol" w:hAnsi="Segoe UI Symbol" w:cs="Segoe UI Symbol"/>
              </w:rPr>
              <w:t>✗</w:t>
            </w:r>
          </w:p>
        </w:tc>
        <w:tc>
          <w:tcPr>
            <w:tcW w:w="83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EB0754" w14:textId="77777777" w:rsidR="00D73C5B" w:rsidRDefault="00000000" w:rsidP="00C2130B">
            <w:r>
              <w:rPr>
                <w:rFonts w:ascii="Segoe UI Symbol" w:hAnsi="Segoe UI Symbol" w:cs="Segoe UI Symbol"/>
              </w:rPr>
              <w:t>✗</w:t>
            </w:r>
          </w:p>
        </w:tc>
      </w:tr>
      <w:tr w:rsidR="00D73C5B" w14:paraId="1457F10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BCE2F4" w14:textId="77777777" w:rsidR="00D73C5B" w:rsidRPr="00C53B8E" w:rsidRDefault="00000000" w:rsidP="00C2130B">
            <w:pPr>
              <w:rPr>
                <w:lang w:val="en-US"/>
              </w:rPr>
            </w:pPr>
            <w:r w:rsidRPr="00C53B8E">
              <w:rPr>
                <w:lang w:val="en-US"/>
              </w:rPr>
              <w:t>P-M1-05 ingestion.view-queue</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5B91AB"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F01DAA"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AF0D13"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957794"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195542"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E8C5C8"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F8466C" w14:textId="77777777" w:rsidR="00D73C5B" w:rsidRDefault="00000000" w:rsidP="00C2130B">
            <w:r>
              <w:rPr>
                <w:rFonts w:ascii="Segoe UI Symbol" w:hAnsi="Segoe UI Symbol" w:cs="Segoe UI Symbol"/>
              </w:rPr>
              <w:t>✗</w:t>
            </w:r>
          </w:p>
        </w:tc>
        <w:tc>
          <w:tcPr>
            <w:tcW w:w="8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B282FE" w14:textId="77777777" w:rsidR="00D73C5B" w:rsidRDefault="00000000" w:rsidP="00C2130B">
            <w:r>
              <w:rPr>
                <w:rFonts w:ascii="Segoe UI Symbol" w:hAnsi="Segoe UI Symbol" w:cs="Segoe UI Symbol"/>
              </w:rPr>
              <w:t>✗</w:t>
            </w:r>
          </w:p>
        </w:tc>
      </w:tr>
      <w:tr w:rsidR="00D73C5B" w14:paraId="64E4C67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CC5D669" w14:textId="77777777" w:rsidR="00D73C5B" w:rsidRPr="00C53B8E" w:rsidRDefault="00000000" w:rsidP="00C2130B">
            <w:pPr>
              <w:rPr>
                <w:lang w:val="en-US"/>
              </w:rPr>
            </w:pPr>
            <w:r w:rsidRPr="00C53B8E">
              <w:rPr>
                <w:lang w:val="en-US"/>
              </w:rPr>
              <w:t>P-M2-01 carte.view-public</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BF3737"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B5EDE1"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73B3B8"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C271BB"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F92159C"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253D31E"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D710BF" w14:textId="77777777" w:rsidR="00D73C5B" w:rsidRDefault="00000000" w:rsidP="00C2130B">
            <w:r>
              <w:rPr>
                <w:rFonts w:ascii="Segoe UI Symbol" w:hAnsi="Segoe UI Symbol" w:cs="Segoe UI Symbol"/>
              </w:rPr>
              <w:t>✓</w:t>
            </w:r>
          </w:p>
        </w:tc>
        <w:tc>
          <w:tcPr>
            <w:tcW w:w="83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AA49FB" w14:textId="77777777" w:rsidR="00D73C5B" w:rsidRDefault="00000000" w:rsidP="00C2130B">
            <w:r>
              <w:rPr>
                <w:rFonts w:ascii="Segoe UI Symbol" w:hAnsi="Segoe UI Symbol" w:cs="Segoe UI Symbol"/>
              </w:rPr>
              <w:t>✓</w:t>
            </w:r>
          </w:p>
        </w:tc>
      </w:tr>
      <w:tr w:rsidR="00D73C5B" w14:paraId="0AEEC3E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9E0052" w14:textId="77777777" w:rsidR="00D73C5B" w:rsidRPr="00C53B8E" w:rsidRDefault="00000000" w:rsidP="00C2130B">
            <w:pPr>
              <w:rPr>
                <w:lang w:val="en-US"/>
              </w:rPr>
            </w:pPr>
            <w:r w:rsidRPr="00C53B8E">
              <w:rPr>
                <w:lang w:val="en-US"/>
              </w:rPr>
              <w:t>P-M2-02 carte.view-restricted</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7F1BC3"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58D6BC"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32F4C4"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E4D075"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1DD666"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B6BBE2" w14:textId="77777777" w:rsidR="00D73C5B" w:rsidRDefault="00000000" w:rsidP="00C2130B">
            <w:r>
              <w:t>(</w:t>
            </w:r>
            <w:r>
              <w:rPr>
                <w:rFonts w:ascii="Segoe UI Symbol" w:hAnsi="Segoe UI Symbol" w:cs="Segoe UI Symbol"/>
              </w:rPr>
              <w:t>✓</w:t>
            </w:r>
            <w:r>
              <w: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5282C0" w14:textId="77777777" w:rsidR="00D73C5B" w:rsidRDefault="00000000" w:rsidP="00C2130B">
            <w:r>
              <w:rPr>
                <w:rFonts w:ascii="Segoe UI Symbol" w:hAnsi="Segoe UI Symbol" w:cs="Segoe UI Symbol"/>
              </w:rPr>
              <w:t>✗</w:t>
            </w:r>
          </w:p>
        </w:tc>
        <w:tc>
          <w:tcPr>
            <w:tcW w:w="8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6EDBAF" w14:textId="77777777" w:rsidR="00D73C5B" w:rsidRDefault="00000000" w:rsidP="00C2130B">
            <w:r>
              <w:rPr>
                <w:rFonts w:ascii="Segoe UI Symbol" w:hAnsi="Segoe UI Symbol" w:cs="Segoe UI Symbol"/>
              </w:rPr>
              <w:t>✗</w:t>
            </w:r>
          </w:p>
        </w:tc>
      </w:tr>
      <w:tr w:rsidR="00D73C5B" w14:paraId="0446F02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DE7460" w14:textId="77777777" w:rsidR="00D73C5B" w:rsidRDefault="00000000" w:rsidP="00C2130B">
            <w:r>
              <w:t>P-M2-03 carte.export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23393A"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57424F"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5979B2E"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428FC50"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6489A3"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0126BB"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3798B7" w14:textId="77777777" w:rsidR="00D73C5B" w:rsidRDefault="00000000" w:rsidP="00C2130B">
            <w:r>
              <w:rPr>
                <w:rFonts w:ascii="Segoe UI Symbol" w:hAnsi="Segoe UI Symbol" w:cs="Segoe UI Symbol"/>
              </w:rPr>
              <w:t>✗</w:t>
            </w:r>
          </w:p>
        </w:tc>
        <w:tc>
          <w:tcPr>
            <w:tcW w:w="83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5EA9AF1" w14:textId="77777777" w:rsidR="00D73C5B" w:rsidRDefault="00000000" w:rsidP="00C2130B">
            <w:r>
              <w:rPr>
                <w:rFonts w:ascii="Segoe UI Symbol" w:hAnsi="Segoe UI Symbol" w:cs="Segoe UI Symbol"/>
              </w:rPr>
              <w:t>✓</w:t>
            </w:r>
          </w:p>
        </w:tc>
      </w:tr>
      <w:tr w:rsidR="00D73C5B" w14:paraId="44B03B6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77275D" w14:textId="77777777" w:rsidR="00D73C5B" w:rsidRPr="00C53B8E" w:rsidRDefault="00000000" w:rsidP="00C2130B">
            <w:pPr>
              <w:rPr>
                <w:lang w:val="en-US"/>
              </w:rPr>
            </w:pPr>
            <w:r w:rsidRPr="00C53B8E">
              <w:rPr>
                <w:lang w:val="en-US"/>
              </w:rPr>
              <w:t>P-M3-01 dashboard.view-operational</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2DDA8C"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261CCE"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2BCC8C"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52FC29"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A0A0E9"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49F9B1"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FCB61F" w14:textId="77777777" w:rsidR="00D73C5B" w:rsidRDefault="00000000" w:rsidP="00C2130B">
            <w:r>
              <w:rPr>
                <w:rFonts w:ascii="Segoe UI Symbol" w:hAnsi="Segoe UI Symbol" w:cs="Segoe UI Symbol"/>
              </w:rPr>
              <w:t>✗</w:t>
            </w:r>
          </w:p>
        </w:tc>
        <w:tc>
          <w:tcPr>
            <w:tcW w:w="8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E38D4A" w14:textId="77777777" w:rsidR="00D73C5B" w:rsidRDefault="00000000" w:rsidP="00C2130B">
            <w:r>
              <w:rPr>
                <w:rFonts w:ascii="Segoe UI Symbol" w:hAnsi="Segoe UI Symbol" w:cs="Segoe UI Symbol"/>
              </w:rPr>
              <w:t>✗</w:t>
            </w:r>
          </w:p>
        </w:tc>
      </w:tr>
      <w:tr w:rsidR="00D73C5B" w14:paraId="68AD102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7E3D15C" w14:textId="77777777" w:rsidR="00D73C5B" w:rsidRPr="00C53B8E" w:rsidRDefault="00000000" w:rsidP="00C2130B">
            <w:pPr>
              <w:rPr>
                <w:lang w:val="en-US"/>
              </w:rPr>
            </w:pPr>
            <w:r w:rsidRPr="00C53B8E">
              <w:rPr>
                <w:lang w:val="en-US"/>
              </w:rPr>
              <w:lastRenderedPageBreak/>
              <w:t>P-M3-02 dashboard.view-strategic</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E38253"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0B8410"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D658D2"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61A1F31"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2B8FC4"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371A70"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FDF210" w14:textId="77777777" w:rsidR="00D73C5B" w:rsidRDefault="00000000" w:rsidP="00C2130B">
            <w:r>
              <w:rPr>
                <w:rFonts w:ascii="Segoe UI Symbol" w:hAnsi="Segoe UI Symbol" w:cs="Segoe UI Symbol"/>
              </w:rPr>
              <w:t>✗</w:t>
            </w:r>
          </w:p>
        </w:tc>
        <w:tc>
          <w:tcPr>
            <w:tcW w:w="83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3C0C35" w14:textId="77777777" w:rsidR="00D73C5B" w:rsidRDefault="00000000" w:rsidP="00C2130B">
            <w:r>
              <w:rPr>
                <w:rFonts w:ascii="Segoe UI Symbol" w:hAnsi="Segoe UI Symbol" w:cs="Segoe UI Symbol"/>
              </w:rPr>
              <w:t>✗</w:t>
            </w:r>
          </w:p>
        </w:tc>
      </w:tr>
      <w:tr w:rsidR="00D73C5B" w14:paraId="1F27E60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51FCF7" w14:textId="77777777" w:rsidR="00D73C5B" w:rsidRDefault="00000000" w:rsidP="00C2130B">
            <w:r>
              <w:t>P-M3-03 dashboard.export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62642D"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A9E107"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2A7262"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72CCDB"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29AA53"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782EE9"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AC64AE" w14:textId="77777777" w:rsidR="00D73C5B" w:rsidRDefault="00000000" w:rsidP="00C2130B">
            <w:r>
              <w:rPr>
                <w:rFonts w:ascii="Segoe UI Symbol" w:hAnsi="Segoe UI Symbol" w:cs="Segoe UI Symbol"/>
              </w:rPr>
              <w:t>✗</w:t>
            </w:r>
          </w:p>
        </w:tc>
        <w:tc>
          <w:tcPr>
            <w:tcW w:w="8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9F3E5A" w14:textId="77777777" w:rsidR="00D73C5B" w:rsidRDefault="00000000" w:rsidP="00C2130B">
            <w:r>
              <w:rPr>
                <w:rFonts w:ascii="Segoe UI Symbol" w:hAnsi="Segoe UI Symbol" w:cs="Segoe UI Symbol"/>
              </w:rPr>
              <w:t>✗</w:t>
            </w:r>
          </w:p>
        </w:tc>
      </w:tr>
      <w:tr w:rsidR="00D73C5B" w14:paraId="4D23F1C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B15504" w14:textId="77777777" w:rsidR="00D73C5B" w:rsidRDefault="00000000" w:rsidP="00C2130B">
            <w:r>
              <w:t>P-M3-04 dashboard.customize</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17618E"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A065C06"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055169"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10ECF5"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5F353D"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78A54E1"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E70EEA" w14:textId="77777777" w:rsidR="00D73C5B" w:rsidRDefault="00000000" w:rsidP="00C2130B">
            <w:r>
              <w:rPr>
                <w:rFonts w:ascii="Segoe UI Symbol" w:hAnsi="Segoe UI Symbol" w:cs="Segoe UI Symbol"/>
              </w:rPr>
              <w:t>✗</w:t>
            </w:r>
          </w:p>
        </w:tc>
        <w:tc>
          <w:tcPr>
            <w:tcW w:w="83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B33CBF3" w14:textId="77777777" w:rsidR="00D73C5B" w:rsidRDefault="00000000" w:rsidP="00C2130B">
            <w:r>
              <w:rPr>
                <w:rFonts w:ascii="Segoe UI Symbol" w:hAnsi="Segoe UI Symbol" w:cs="Segoe UI Symbol"/>
              </w:rPr>
              <w:t>✗</w:t>
            </w:r>
          </w:p>
        </w:tc>
      </w:tr>
      <w:tr w:rsidR="00D73C5B" w14:paraId="5545B46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0070E8" w14:textId="77777777" w:rsidR="00D73C5B" w:rsidRDefault="00000000" w:rsidP="00C2130B">
            <w:r>
              <w:t>P-M4-01 producteur.view-public</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F864E5"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43A5B1"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3864D8"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81A1BE"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269F63"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BD56A3"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B14B23" w14:textId="77777777" w:rsidR="00D73C5B" w:rsidRDefault="00000000" w:rsidP="00C2130B">
            <w:r>
              <w:rPr>
                <w:rFonts w:ascii="Segoe UI Symbol" w:hAnsi="Segoe UI Symbol" w:cs="Segoe UI Symbol"/>
              </w:rPr>
              <w:t>✓</w:t>
            </w:r>
          </w:p>
        </w:tc>
        <w:tc>
          <w:tcPr>
            <w:tcW w:w="8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9C3FBB" w14:textId="77777777" w:rsidR="00D73C5B" w:rsidRDefault="00000000" w:rsidP="00C2130B">
            <w:r>
              <w:rPr>
                <w:rFonts w:ascii="Segoe UI Symbol" w:hAnsi="Segoe UI Symbol" w:cs="Segoe UI Symbol"/>
              </w:rPr>
              <w:t>✓</w:t>
            </w:r>
          </w:p>
        </w:tc>
      </w:tr>
      <w:tr w:rsidR="00D73C5B" w14:paraId="223F0BC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26106E" w14:textId="77777777" w:rsidR="00D73C5B" w:rsidRPr="00C53B8E" w:rsidRDefault="00000000" w:rsidP="00C2130B">
            <w:pPr>
              <w:rPr>
                <w:lang w:val="en-US"/>
              </w:rPr>
            </w:pPr>
            <w:r w:rsidRPr="00C53B8E">
              <w:rPr>
                <w:lang w:val="en-US"/>
              </w:rPr>
              <w:t>P-M4-02 producteur.view-full</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5513D54"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AA929C"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2C7555F"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22EA2A"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A7E2021"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3A367C8" w14:textId="77777777" w:rsidR="00D73C5B" w:rsidRDefault="00000000" w:rsidP="00C2130B">
            <w:r>
              <w:t>(</w:t>
            </w:r>
            <w:r>
              <w:rPr>
                <w:rFonts w:ascii="Segoe UI Symbol" w:hAnsi="Segoe UI Symbol" w:cs="Segoe UI Symbol"/>
              </w:rPr>
              <w:t>✓</w:t>
            </w:r>
            <w:r>
              <w: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D13CAC" w14:textId="77777777" w:rsidR="00D73C5B" w:rsidRDefault="00000000" w:rsidP="00C2130B">
            <w:r>
              <w:rPr>
                <w:rFonts w:ascii="Segoe UI Symbol" w:hAnsi="Segoe UI Symbol" w:cs="Segoe UI Symbol"/>
              </w:rPr>
              <w:t>✗</w:t>
            </w:r>
          </w:p>
        </w:tc>
        <w:tc>
          <w:tcPr>
            <w:tcW w:w="83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11643B" w14:textId="77777777" w:rsidR="00D73C5B" w:rsidRDefault="00000000" w:rsidP="00C2130B">
            <w:r>
              <w:rPr>
                <w:rFonts w:ascii="Segoe UI Symbol" w:hAnsi="Segoe UI Symbol" w:cs="Segoe UI Symbol"/>
              </w:rPr>
              <w:t>✗</w:t>
            </w:r>
          </w:p>
        </w:tc>
      </w:tr>
      <w:tr w:rsidR="00D73C5B" w14:paraId="3881261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B434D9" w14:textId="77777777" w:rsidR="00D73C5B" w:rsidRPr="00C53B8E" w:rsidRDefault="00000000" w:rsidP="00C2130B">
            <w:pPr>
              <w:rPr>
                <w:lang w:val="en-US"/>
              </w:rPr>
            </w:pPr>
            <w:r w:rsidRPr="00C53B8E">
              <w:rPr>
                <w:lang w:val="en-US"/>
              </w:rPr>
              <w:t>P-M4-03 producteur.view-own</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5C5B54"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28479B"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4FF7F4"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E7FBAB"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AEB986"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0FFA74"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083DDC" w14:textId="77777777" w:rsidR="00D73C5B" w:rsidRDefault="00000000" w:rsidP="00C2130B">
            <w:r>
              <w:t>(</w:t>
            </w:r>
            <w:r>
              <w:rPr>
                <w:rFonts w:ascii="Segoe UI Symbol" w:hAnsi="Segoe UI Symbol" w:cs="Segoe UI Symbol"/>
              </w:rPr>
              <w:t>✓</w:t>
            </w:r>
            <w:r>
              <w:t>)</w:t>
            </w:r>
          </w:p>
        </w:tc>
        <w:tc>
          <w:tcPr>
            <w:tcW w:w="8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39F537" w14:textId="77777777" w:rsidR="00D73C5B" w:rsidRDefault="00000000" w:rsidP="00C2130B">
            <w:r>
              <w:rPr>
                <w:rFonts w:ascii="Segoe UI Symbol" w:hAnsi="Segoe UI Symbol" w:cs="Segoe UI Symbol"/>
              </w:rPr>
              <w:t>✗</w:t>
            </w:r>
          </w:p>
        </w:tc>
      </w:tr>
      <w:tr w:rsidR="00D73C5B" w14:paraId="0FF7306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9ECB12" w14:textId="77777777" w:rsidR="00D73C5B" w:rsidRDefault="00000000" w:rsidP="00C2130B">
            <w:r>
              <w:t>P-M4-04 producteur.edit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FE14A67"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F03B97"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2AF874"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A8A69DC"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0BF02A"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0973E4"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AFDC9A" w14:textId="77777777" w:rsidR="00D73C5B" w:rsidRDefault="00000000" w:rsidP="00C2130B">
            <w:r>
              <w:rPr>
                <w:rFonts w:ascii="Segoe UI Symbol" w:hAnsi="Segoe UI Symbol" w:cs="Segoe UI Symbol"/>
              </w:rPr>
              <w:t>✗</w:t>
            </w:r>
          </w:p>
        </w:tc>
        <w:tc>
          <w:tcPr>
            <w:tcW w:w="83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AED391" w14:textId="77777777" w:rsidR="00D73C5B" w:rsidRDefault="00000000" w:rsidP="00C2130B">
            <w:r>
              <w:rPr>
                <w:rFonts w:ascii="Segoe UI Symbol" w:hAnsi="Segoe UI Symbol" w:cs="Segoe UI Symbol"/>
              </w:rPr>
              <w:t>✗</w:t>
            </w:r>
          </w:p>
        </w:tc>
      </w:tr>
      <w:tr w:rsidR="00D73C5B" w14:paraId="1F3C6AF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099BC5" w14:textId="77777777" w:rsidR="00D73C5B" w:rsidRDefault="00000000" w:rsidP="00C2130B">
            <w:r>
              <w:t>P-M4-05 producteur.validate</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A983B3"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2E272C"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A17EDA"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8C500E"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E80148"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85D29D"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EDB85D" w14:textId="77777777" w:rsidR="00D73C5B" w:rsidRDefault="00000000" w:rsidP="00C2130B">
            <w:r>
              <w:rPr>
                <w:rFonts w:ascii="Segoe UI Symbol" w:hAnsi="Segoe UI Symbol" w:cs="Segoe UI Symbol"/>
              </w:rPr>
              <w:t>✗</w:t>
            </w:r>
          </w:p>
        </w:tc>
        <w:tc>
          <w:tcPr>
            <w:tcW w:w="8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C68DD8" w14:textId="77777777" w:rsidR="00D73C5B" w:rsidRDefault="00000000" w:rsidP="00C2130B">
            <w:r>
              <w:rPr>
                <w:rFonts w:ascii="Segoe UI Symbol" w:hAnsi="Segoe UI Symbol" w:cs="Segoe UI Symbol"/>
              </w:rPr>
              <w:t>✗</w:t>
            </w:r>
          </w:p>
        </w:tc>
      </w:tr>
      <w:tr w:rsidR="00D73C5B" w14:paraId="42EED3D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DF605D" w14:textId="77777777" w:rsidR="00D73C5B" w:rsidRDefault="00000000" w:rsidP="00C2130B">
            <w:r>
              <w:t>P-M4-06 producteur.merge</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380AE31"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A788E9"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3C16E7"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4787F7"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737E5B9"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74BF9F"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7E839A9" w14:textId="77777777" w:rsidR="00D73C5B" w:rsidRDefault="00000000" w:rsidP="00C2130B">
            <w:r>
              <w:rPr>
                <w:rFonts w:ascii="Segoe UI Symbol" w:hAnsi="Segoe UI Symbol" w:cs="Segoe UI Symbol"/>
              </w:rPr>
              <w:t>✗</w:t>
            </w:r>
          </w:p>
        </w:tc>
        <w:tc>
          <w:tcPr>
            <w:tcW w:w="83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2F8EED3" w14:textId="77777777" w:rsidR="00D73C5B" w:rsidRDefault="00000000" w:rsidP="00C2130B">
            <w:r>
              <w:rPr>
                <w:rFonts w:ascii="Segoe UI Symbol" w:hAnsi="Segoe UI Symbol" w:cs="Segoe UI Symbol"/>
              </w:rPr>
              <w:t>✗</w:t>
            </w:r>
          </w:p>
        </w:tc>
      </w:tr>
      <w:tr w:rsidR="00D73C5B" w14:paraId="466CF05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40D77C" w14:textId="77777777" w:rsidR="00D73C5B" w:rsidRDefault="00000000" w:rsidP="00C2130B">
            <w:r>
              <w:t>P-M4-07 producteur.archive</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9792BA"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E4CBE1"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6E3635"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223CF6"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897B8F"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56271F"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2781A3" w14:textId="77777777" w:rsidR="00D73C5B" w:rsidRDefault="00000000" w:rsidP="00C2130B">
            <w:r>
              <w:rPr>
                <w:rFonts w:ascii="Segoe UI Symbol" w:hAnsi="Segoe UI Symbol" w:cs="Segoe UI Symbol"/>
              </w:rPr>
              <w:t>✗</w:t>
            </w:r>
          </w:p>
        </w:tc>
        <w:tc>
          <w:tcPr>
            <w:tcW w:w="8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A53EF5" w14:textId="77777777" w:rsidR="00D73C5B" w:rsidRDefault="00000000" w:rsidP="00C2130B">
            <w:r>
              <w:rPr>
                <w:rFonts w:ascii="Segoe UI Symbol" w:hAnsi="Segoe UI Symbol" w:cs="Segoe UI Symbol"/>
              </w:rPr>
              <w:t>✗</w:t>
            </w:r>
          </w:p>
        </w:tc>
      </w:tr>
      <w:tr w:rsidR="00D73C5B" w14:paraId="0F37FC4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4CB09D" w14:textId="77777777" w:rsidR="00D73C5B" w:rsidRDefault="00000000" w:rsidP="00C2130B">
            <w:r>
              <w:t>P-M4-08 producteur.restore-version</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2058AC"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F66599"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BA47161"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9E6510"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D97F3F4"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7682A7"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7EFE2E" w14:textId="77777777" w:rsidR="00D73C5B" w:rsidRDefault="00000000" w:rsidP="00C2130B">
            <w:r>
              <w:rPr>
                <w:rFonts w:ascii="Segoe UI Symbol" w:hAnsi="Segoe UI Symbol" w:cs="Segoe UI Symbol"/>
              </w:rPr>
              <w:t>✗</w:t>
            </w:r>
          </w:p>
        </w:tc>
        <w:tc>
          <w:tcPr>
            <w:tcW w:w="83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CEA2FC9" w14:textId="77777777" w:rsidR="00D73C5B" w:rsidRDefault="00000000" w:rsidP="00C2130B">
            <w:r>
              <w:rPr>
                <w:rFonts w:ascii="Segoe UI Symbol" w:hAnsi="Segoe UI Symbol" w:cs="Segoe UI Symbol"/>
              </w:rPr>
              <w:t>✗</w:t>
            </w:r>
          </w:p>
        </w:tc>
      </w:tr>
      <w:tr w:rsidR="00D73C5B" w14:paraId="0DD957B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D5E37E" w14:textId="77777777" w:rsidR="00D73C5B" w:rsidRPr="00C53B8E" w:rsidRDefault="00000000" w:rsidP="00C2130B">
            <w:pPr>
              <w:rPr>
                <w:lang w:val="en-US"/>
              </w:rPr>
            </w:pPr>
            <w:r w:rsidRPr="00C53B8E">
              <w:rPr>
                <w:lang w:val="en-US"/>
              </w:rPr>
              <w:t>P-M4-09 producteur.view-history</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853F5A"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DC2CCC"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AF646D"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AC8D08"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AB20CF" w14:textId="77777777" w:rsidR="00D73C5B" w:rsidRDefault="00000000" w:rsidP="00C2130B">
            <w:r>
              <w:t>(</w:t>
            </w:r>
            <w:r>
              <w:rPr>
                <w:rFonts w:ascii="Segoe UI Symbol" w:hAnsi="Segoe UI Symbol" w:cs="Segoe UI Symbol"/>
              </w:rPr>
              <w:t>✓</w:t>
            </w:r>
            <w: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1661D2"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B366BF" w14:textId="77777777" w:rsidR="00D73C5B" w:rsidRDefault="00000000" w:rsidP="00C2130B">
            <w:r>
              <w:rPr>
                <w:rFonts w:ascii="Segoe UI Symbol" w:hAnsi="Segoe UI Symbol" w:cs="Segoe UI Symbol"/>
              </w:rPr>
              <w:t>✗</w:t>
            </w:r>
          </w:p>
        </w:tc>
        <w:tc>
          <w:tcPr>
            <w:tcW w:w="8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795C5E" w14:textId="77777777" w:rsidR="00D73C5B" w:rsidRDefault="00000000" w:rsidP="00C2130B">
            <w:r>
              <w:rPr>
                <w:rFonts w:ascii="Segoe UI Symbol" w:hAnsi="Segoe UI Symbol" w:cs="Segoe UI Symbol"/>
              </w:rPr>
              <w:t>✗</w:t>
            </w:r>
          </w:p>
        </w:tc>
      </w:tr>
      <w:tr w:rsidR="00D73C5B" w14:paraId="1BE45B4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606F1F4" w14:textId="77777777" w:rsidR="00D73C5B" w:rsidRPr="00C53B8E" w:rsidRDefault="00000000" w:rsidP="00C2130B">
            <w:pPr>
              <w:rPr>
                <w:lang w:val="en-US"/>
              </w:rPr>
            </w:pPr>
            <w:r w:rsidRPr="00C53B8E">
              <w:rPr>
                <w:lang w:val="en-US"/>
              </w:rPr>
              <w:t>P-M5-01 crowd.submit-proposal</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37CFBC0"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D2D3FC"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1B3F38"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355048F"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9CCB27"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D2A4B8B"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AA0EC10" w14:textId="77777777" w:rsidR="00D73C5B" w:rsidRDefault="00000000" w:rsidP="00C2130B">
            <w:r>
              <w:rPr>
                <w:rFonts w:ascii="Segoe UI Symbol" w:hAnsi="Segoe UI Symbol" w:cs="Segoe UI Symbol"/>
              </w:rPr>
              <w:t>✗</w:t>
            </w:r>
          </w:p>
        </w:tc>
        <w:tc>
          <w:tcPr>
            <w:tcW w:w="83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8CF01D" w14:textId="77777777" w:rsidR="00D73C5B" w:rsidRDefault="00000000" w:rsidP="00C2130B">
            <w:r>
              <w:rPr>
                <w:rFonts w:ascii="Segoe UI Symbol" w:hAnsi="Segoe UI Symbol" w:cs="Segoe UI Symbol"/>
              </w:rPr>
              <w:t>✗</w:t>
            </w:r>
          </w:p>
        </w:tc>
      </w:tr>
      <w:tr w:rsidR="00D73C5B" w14:paraId="13A2BCB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8DBAD6" w14:textId="77777777" w:rsidR="00D73C5B" w:rsidRPr="00C53B8E" w:rsidRDefault="00000000" w:rsidP="00C2130B">
            <w:pPr>
              <w:rPr>
                <w:lang w:val="en-US"/>
              </w:rPr>
            </w:pPr>
            <w:r w:rsidRPr="00C53B8E">
              <w:rPr>
                <w:lang w:val="en-US"/>
              </w:rPr>
              <w:t>P-M5-02 crowd.view-own-proposals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455EA3"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4C6437"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AD5305"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56B3C5"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3B54F2"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36B396"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945C01" w14:textId="77777777" w:rsidR="00D73C5B" w:rsidRDefault="00000000" w:rsidP="00C2130B">
            <w:r>
              <w:rPr>
                <w:rFonts w:ascii="Segoe UI Symbol" w:hAnsi="Segoe UI Symbol" w:cs="Segoe UI Symbol"/>
              </w:rPr>
              <w:t>✗</w:t>
            </w:r>
          </w:p>
        </w:tc>
        <w:tc>
          <w:tcPr>
            <w:tcW w:w="8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9A7C62" w14:textId="77777777" w:rsidR="00D73C5B" w:rsidRDefault="00000000" w:rsidP="00C2130B">
            <w:r>
              <w:rPr>
                <w:rFonts w:ascii="Segoe UI Symbol" w:hAnsi="Segoe UI Symbol" w:cs="Segoe UI Symbol"/>
              </w:rPr>
              <w:t>✗</w:t>
            </w:r>
          </w:p>
        </w:tc>
      </w:tr>
      <w:tr w:rsidR="00D73C5B" w14:paraId="213AD4E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2E1E07" w14:textId="77777777" w:rsidR="00D73C5B" w:rsidRPr="00C53B8E" w:rsidRDefault="00000000" w:rsidP="00C2130B">
            <w:pPr>
              <w:rPr>
                <w:lang w:val="en-US"/>
              </w:rPr>
            </w:pPr>
            <w:r w:rsidRPr="00C53B8E">
              <w:rPr>
                <w:lang w:val="en-US"/>
              </w:rPr>
              <w:lastRenderedPageBreak/>
              <w:t>P-M5-03 crowd.view-all-proposals</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542EE2D"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B802F2"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55EC83"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C5F14F6"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B40420"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0F028A"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1E1237A" w14:textId="77777777" w:rsidR="00D73C5B" w:rsidRDefault="00000000" w:rsidP="00C2130B">
            <w:r>
              <w:rPr>
                <w:rFonts w:ascii="Segoe UI Symbol" w:hAnsi="Segoe UI Symbol" w:cs="Segoe UI Symbol"/>
              </w:rPr>
              <w:t>✗</w:t>
            </w:r>
          </w:p>
        </w:tc>
        <w:tc>
          <w:tcPr>
            <w:tcW w:w="83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1AD3C3" w14:textId="77777777" w:rsidR="00D73C5B" w:rsidRDefault="00000000" w:rsidP="00C2130B">
            <w:r>
              <w:rPr>
                <w:rFonts w:ascii="Segoe UI Symbol" w:hAnsi="Segoe UI Symbol" w:cs="Segoe UI Symbol"/>
              </w:rPr>
              <w:t>✗</w:t>
            </w:r>
          </w:p>
        </w:tc>
      </w:tr>
      <w:tr w:rsidR="00D73C5B" w14:paraId="7318D26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058AEF" w14:textId="77777777" w:rsidR="00D73C5B" w:rsidRPr="00C53B8E" w:rsidRDefault="00000000" w:rsidP="00C2130B">
            <w:pPr>
              <w:rPr>
                <w:lang w:val="en-US"/>
              </w:rPr>
            </w:pPr>
            <w:r w:rsidRPr="00C53B8E">
              <w:rPr>
                <w:lang w:val="en-US"/>
              </w:rPr>
              <w:t>P-M5-04 crowd.validate-proposal</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AFF2CE"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02859A"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CC4AB3"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5A8221"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3F024E"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484DC4"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DC3378" w14:textId="77777777" w:rsidR="00D73C5B" w:rsidRDefault="00000000" w:rsidP="00C2130B">
            <w:r>
              <w:rPr>
                <w:rFonts w:ascii="Segoe UI Symbol" w:hAnsi="Segoe UI Symbol" w:cs="Segoe UI Symbol"/>
              </w:rPr>
              <w:t>✗</w:t>
            </w:r>
          </w:p>
        </w:tc>
        <w:tc>
          <w:tcPr>
            <w:tcW w:w="8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AF3F37" w14:textId="77777777" w:rsidR="00D73C5B" w:rsidRDefault="00000000" w:rsidP="00C2130B">
            <w:r>
              <w:rPr>
                <w:rFonts w:ascii="Segoe UI Symbol" w:hAnsi="Segoe UI Symbol" w:cs="Segoe UI Symbol"/>
              </w:rPr>
              <w:t>✗</w:t>
            </w:r>
          </w:p>
        </w:tc>
      </w:tr>
      <w:tr w:rsidR="00D73C5B" w14:paraId="61E8007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4DC1AC" w14:textId="77777777" w:rsidR="00D73C5B" w:rsidRDefault="00000000" w:rsidP="00C2130B">
            <w:r>
              <w:t>P-M5-05 crowd.manage-focal-points</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0B92C4"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B0A3448"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848826"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467D30D"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E186ADF"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C8BBFC"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E09D9F" w14:textId="77777777" w:rsidR="00D73C5B" w:rsidRDefault="00000000" w:rsidP="00C2130B">
            <w:r>
              <w:rPr>
                <w:rFonts w:ascii="Segoe UI Symbol" w:hAnsi="Segoe UI Symbol" w:cs="Segoe UI Symbol"/>
              </w:rPr>
              <w:t>✗</w:t>
            </w:r>
          </w:p>
        </w:tc>
        <w:tc>
          <w:tcPr>
            <w:tcW w:w="83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80BA5E5" w14:textId="77777777" w:rsidR="00D73C5B" w:rsidRDefault="00000000" w:rsidP="00C2130B">
            <w:r>
              <w:rPr>
                <w:rFonts w:ascii="Segoe UI Symbol" w:hAnsi="Segoe UI Symbol" w:cs="Segoe UI Symbol"/>
              </w:rPr>
              <w:t>✗</w:t>
            </w:r>
          </w:p>
        </w:tc>
      </w:tr>
      <w:tr w:rsidR="00D73C5B" w14:paraId="5DAEC00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66602C" w14:textId="77777777" w:rsidR="00D73C5B" w:rsidRDefault="00000000" w:rsidP="00C2130B">
            <w:r>
              <w:t>P-M6-01 user.create</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843F65"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80BD23" w14:textId="77777777" w:rsidR="00D73C5B" w:rsidRDefault="00000000" w:rsidP="00C2130B">
            <w:r>
              <w:t>(</w:t>
            </w:r>
            <w:r>
              <w:rPr>
                <w:rFonts w:ascii="Segoe UI Symbol" w:hAnsi="Segoe UI Symbol" w:cs="Segoe UI Symbol"/>
              </w:rPr>
              <w:t>✓</w:t>
            </w:r>
            <w: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E4D171"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439AD6"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980C30"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185E6F"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EBAFBB" w14:textId="77777777" w:rsidR="00D73C5B" w:rsidRDefault="00000000" w:rsidP="00C2130B">
            <w:r>
              <w:rPr>
                <w:rFonts w:ascii="Segoe UI Symbol" w:hAnsi="Segoe UI Symbol" w:cs="Segoe UI Symbol"/>
              </w:rPr>
              <w:t>✗</w:t>
            </w:r>
          </w:p>
        </w:tc>
        <w:tc>
          <w:tcPr>
            <w:tcW w:w="8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C13F86" w14:textId="77777777" w:rsidR="00D73C5B" w:rsidRDefault="00000000" w:rsidP="00C2130B">
            <w:r>
              <w:rPr>
                <w:rFonts w:ascii="Segoe UI Symbol" w:hAnsi="Segoe UI Symbol" w:cs="Segoe UI Symbol"/>
              </w:rPr>
              <w:t>✗</w:t>
            </w:r>
          </w:p>
        </w:tc>
      </w:tr>
      <w:tr w:rsidR="00D73C5B" w14:paraId="5919931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0AEB20" w14:textId="77777777" w:rsidR="00D73C5B" w:rsidRDefault="00000000" w:rsidP="00C2130B">
            <w:r>
              <w:t>P-M6-02 user.edit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EADEC7"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713BF4" w14:textId="77777777" w:rsidR="00D73C5B" w:rsidRDefault="00000000" w:rsidP="00C2130B">
            <w:r>
              <w:t>(</w:t>
            </w:r>
            <w:r>
              <w:rPr>
                <w:rFonts w:ascii="Segoe UI Symbol" w:hAnsi="Segoe UI Symbol" w:cs="Segoe UI Symbol"/>
              </w:rPr>
              <w:t>✓</w:t>
            </w:r>
            <w: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15DA4E"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64CAF0"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CA228B"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9C01AA"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F8C86D" w14:textId="77777777" w:rsidR="00D73C5B" w:rsidRDefault="00000000" w:rsidP="00C2130B">
            <w:r>
              <w:rPr>
                <w:rFonts w:ascii="Segoe UI Symbol" w:hAnsi="Segoe UI Symbol" w:cs="Segoe UI Symbol"/>
              </w:rPr>
              <w:t>✗</w:t>
            </w:r>
          </w:p>
        </w:tc>
        <w:tc>
          <w:tcPr>
            <w:tcW w:w="83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2DC634" w14:textId="77777777" w:rsidR="00D73C5B" w:rsidRDefault="00000000" w:rsidP="00C2130B">
            <w:r>
              <w:rPr>
                <w:rFonts w:ascii="Segoe UI Symbol" w:hAnsi="Segoe UI Symbol" w:cs="Segoe UI Symbol"/>
              </w:rPr>
              <w:t>✗</w:t>
            </w:r>
          </w:p>
        </w:tc>
      </w:tr>
      <w:tr w:rsidR="00D73C5B" w14:paraId="398577B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2D40F5" w14:textId="77777777" w:rsidR="00D73C5B" w:rsidRDefault="00000000" w:rsidP="00C2130B">
            <w:r>
              <w:t>P-M6-03 user.disable</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21E226"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EDC244" w14:textId="77777777" w:rsidR="00D73C5B" w:rsidRDefault="00000000" w:rsidP="00C2130B">
            <w:r>
              <w:t>(</w:t>
            </w:r>
            <w:r>
              <w:rPr>
                <w:rFonts w:ascii="Segoe UI Symbol" w:hAnsi="Segoe UI Symbol" w:cs="Segoe UI Symbol"/>
              </w:rPr>
              <w:t>✓</w:t>
            </w:r>
            <w: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428B4A"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E64E87"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5F772C"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6B9C90"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622864" w14:textId="77777777" w:rsidR="00D73C5B" w:rsidRDefault="00000000" w:rsidP="00C2130B">
            <w:r>
              <w:rPr>
                <w:rFonts w:ascii="Segoe UI Symbol" w:hAnsi="Segoe UI Symbol" w:cs="Segoe UI Symbol"/>
              </w:rPr>
              <w:t>✗</w:t>
            </w:r>
          </w:p>
        </w:tc>
        <w:tc>
          <w:tcPr>
            <w:tcW w:w="8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B44344" w14:textId="77777777" w:rsidR="00D73C5B" w:rsidRDefault="00000000" w:rsidP="00C2130B">
            <w:r>
              <w:rPr>
                <w:rFonts w:ascii="Segoe UI Symbol" w:hAnsi="Segoe UI Symbol" w:cs="Segoe UI Symbol"/>
              </w:rPr>
              <w:t>✗</w:t>
            </w:r>
          </w:p>
        </w:tc>
      </w:tr>
      <w:tr w:rsidR="00D73C5B" w14:paraId="2AD627A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04EBCE3" w14:textId="77777777" w:rsidR="00D73C5B" w:rsidRPr="00C53B8E" w:rsidRDefault="00000000" w:rsidP="00C2130B">
            <w:pPr>
              <w:rPr>
                <w:lang w:val="en-US"/>
              </w:rPr>
            </w:pPr>
            <w:r w:rsidRPr="00C53B8E">
              <w:rPr>
                <w:lang w:val="en-US"/>
              </w:rPr>
              <w:t>P-M6-04 user.assign-role</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7B131A5"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CA7755"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50E366"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F30B2FE"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A4FAC89"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D9B040D"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F71901" w14:textId="77777777" w:rsidR="00D73C5B" w:rsidRDefault="00000000" w:rsidP="00C2130B">
            <w:r>
              <w:rPr>
                <w:rFonts w:ascii="Segoe UI Symbol" w:hAnsi="Segoe UI Symbol" w:cs="Segoe UI Symbol"/>
              </w:rPr>
              <w:t>✗</w:t>
            </w:r>
          </w:p>
        </w:tc>
        <w:tc>
          <w:tcPr>
            <w:tcW w:w="83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86EA45" w14:textId="77777777" w:rsidR="00D73C5B" w:rsidRDefault="00000000" w:rsidP="00C2130B">
            <w:r>
              <w:rPr>
                <w:rFonts w:ascii="Segoe UI Symbol" w:hAnsi="Segoe UI Symbol" w:cs="Segoe UI Symbol"/>
              </w:rPr>
              <w:t>✗</w:t>
            </w:r>
          </w:p>
        </w:tc>
      </w:tr>
      <w:tr w:rsidR="00D73C5B" w14:paraId="6AA7E6A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BC9359" w14:textId="77777777" w:rsidR="00D73C5B" w:rsidRDefault="00000000" w:rsidP="00C2130B">
            <w:r>
              <w:t>P-M6-05 audit.view</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6DC16F"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A27BCA"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73E4A0"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16B72C"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7E0627"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BEC09E"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F01496" w14:textId="77777777" w:rsidR="00D73C5B" w:rsidRDefault="00000000" w:rsidP="00C2130B">
            <w:r>
              <w:rPr>
                <w:rFonts w:ascii="Segoe UI Symbol" w:hAnsi="Segoe UI Symbol" w:cs="Segoe UI Symbol"/>
              </w:rPr>
              <w:t>✗</w:t>
            </w:r>
          </w:p>
        </w:tc>
        <w:tc>
          <w:tcPr>
            <w:tcW w:w="8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529842" w14:textId="77777777" w:rsidR="00D73C5B" w:rsidRDefault="00000000" w:rsidP="00C2130B">
            <w:r>
              <w:rPr>
                <w:rFonts w:ascii="Segoe UI Symbol" w:hAnsi="Segoe UI Symbol" w:cs="Segoe UI Symbol"/>
              </w:rPr>
              <w:t>✗</w:t>
            </w:r>
          </w:p>
        </w:tc>
      </w:tr>
      <w:tr w:rsidR="00D73C5B" w14:paraId="3ED6883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497EB9" w14:textId="77777777" w:rsidR="00D73C5B" w:rsidRDefault="00000000" w:rsidP="00C2130B">
            <w:r>
              <w:t>P-M6-06 audit.export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C8F4D10"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8C07B9"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1124CA"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7BD3877"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12C1A54"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FACDFA"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BCB1E8" w14:textId="77777777" w:rsidR="00D73C5B" w:rsidRDefault="00000000" w:rsidP="00C2130B">
            <w:r>
              <w:rPr>
                <w:rFonts w:ascii="Segoe UI Symbol" w:hAnsi="Segoe UI Symbol" w:cs="Segoe UI Symbol"/>
              </w:rPr>
              <w:t>✗</w:t>
            </w:r>
          </w:p>
        </w:tc>
        <w:tc>
          <w:tcPr>
            <w:tcW w:w="83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01F310" w14:textId="77777777" w:rsidR="00D73C5B" w:rsidRDefault="00000000" w:rsidP="00C2130B">
            <w:r>
              <w:rPr>
                <w:rFonts w:ascii="Segoe UI Symbol" w:hAnsi="Segoe UI Symbol" w:cs="Segoe UI Symbol"/>
              </w:rPr>
              <w:t>✗</w:t>
            </w:r>
          </w:p>
        </w:tc>
      </w:tr>
      <w:tr w:rsidR="00D73C5B" w14:paraId="4FCF578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34E3A0" w14:textId="77777777" w:rsidR="00D73C5B" w:rsidRDefault="00000000" w:rsidP="00C2130B">
            <w:r>
              <w:t>P-M6-07 system.configure</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0D40B3"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77E91F"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3718CA"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BEBEA5"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A4A1CC"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DFF17D"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403534" w14:textId="77777777" w:rsidR="00D73C5B" w:rsidRDefault="00000000" w:rsidP="00C2130B">
            <w:r>
              <w:rPr>
                <w:rFonts w:ascii="Segoe UI Symbol" w:hAnsi="Segoe UI Symbol" w:cs="Segoe UI Symbol"/>
              </w:rPr>
              <w:t>✗</w:t>
            </w:r>
          </w:p>
        </w:tc>
        <w:tc>
          <w:tcPr>
            <w:tcW w:w="8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460234" w14:textId="77777777" w:rsidR="00D73C5B" w:rsidRDefault="00000000" w:rsidP="00C2130B">
            <w:r>
              <w:rPr>
                <w:rFonts w:ascii="Segoe UI Symbol" w:hAnsi="Segoe UI Symbol" w:cs="Segoe UI Symbol"/>
              </w:rPr>
              <w:t>✗</w:t>
            </w:r>
          </w:p>
        </w:tc>
      </w:tr>
      <w:tr w:rsidR="00D73C5B" w14:paraId="14A4B4D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5E0A05" w14:textId="77777777" w:rsidR="00D73C5B" w:rsidRDefault="00000000" w:rsidP="00C2130B">
            <w:r>
              <w:t>P-M6-08 system.backup</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2B34733"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BF19CA"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4D1EF0"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1A8E51C"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6A409C"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23D678F"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BA85FB" w14:textId="77777777" w:rsidR="00D73C5B" w:rsidRDefault="00000000" w:rsidP="00C2130B">
            <w:r>
              <w:rPr>
                <w:rFonts w:ascii="Segoe UI Symbol" w:hAnsi="Segoe UI Symbol" w:cs="Segoe UI Symbol"/>
              </w:rPr>
              <w:t>✗</w:t>
            </w:r>
          </w:p>
        </w:tc>
        <w:tc>
          <w:tcPr>
            <w:tcW w:w="83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6B2CE65" w14:textId="77777777" w:rsidR="00D73C5B" w:rsidRDefault="00000000" w:rsidP="00C2130B">
            <w:r>
              <w:rPr>
                <w:rFonts w:ascii="Segoe UI Symbol" w:hAnsi="Segoe UI Symbol" w:cs="Segoe UI Symbol"/>
              </w:rPr>
              <w:t>✗</w:t>
            </w:r>
          </w:p>
        </w:tc>
      </w:tr>
      <w:tr w:rsidR="00D73C5B" w14:paraId="5D670E2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BB304B" w14:textId="77777777" w:rsidR="00D73C5B" w:rsidRDefault="00000000" w:rsidP="00C2130B">
            <w:r>
              <w:t>P-M6-09 system.monitor</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3874F3"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EB87F6"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CBC19B"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CF3DF6"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88DA5C"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2DED03"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EA7403" w14:textId="77777777" w:rsidR="00D73C5B" w:rsidRDefault="00000000" w:rsidP="00C2130B">
            <w:r>
              <w:rPr>
                <w:rFonts w:ascii="Segoe UI Symbol" w:hAnsi="Segoe UI Symbol" w:cs="Segoe UI Symbol"/>
              </w:rPr>
              <w:t>✗</w:t>
            </w:r>
          </w:p>
        </w:tc>
        <w:tc>
          <w:tcPr>
            <w:tcW w:w="8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7194D1" w14:textId="77777777" w:rsidR="00D73C5B" w:rsidRDefault="00000000" w:rsidP="00C2130B">
            <w:r>
              <w:rPr>
                <w:rFonts w:ascii="Segoe UI Symbol" w:hAnsi="Segoe UI Symbol" w:cs="Segoe UI Symbol"/>
              </w:rPr>
              <w:t>✗</w:t>
            </w:r>
          </w:p>
        </w:tc>
      </w:tr>
      <w:tr w:rsidR="00D73C5B" w14:paraId="088E26E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980F5E" w14:textId="77777777" w:rsidR="00D73C5B" w:rsidRPr="00C53B8E" w:rsidRDefault="00000000" w:rsidP="00C2130B">
            <w:pPr>
              <w:rPr>
                <w:lang w:val="en-US"/>
              </w:rPr>
            </w:pPr>
            <w:r w:rsidRPr="00C53B8E">
              <w:rPr>
                <w:lang w:val="en-US"/>
              </w:rPr>
              <w:t>P-M7-01 api.public-access</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5927160"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143CC1"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6B7988"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21F978"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6C7118"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3B9357"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90407B" w14:textId="77777777" w:rsidR="00D73C5B" w:rsidRDefault="00000000" w:rsidP="00C2130B">
            <w:r>
              <w:rPr>
                <w:rFonts w:ascii="Segoe UI Symbol" w:hAnsi="Segoe UI Symbol" w:cs="Segoe UI Symbol"/>
              </w:rPr>
              <w:t>✓</w:t>
            </w:r>
          </w:p>
        </w:tc>
        <w:tc>
          <w:tcPr>
            <w:tcW w:w="83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067A48" w14:textId="77777777" w:rsidR="00D73C5B" w:rsidRDefault="00000000" w:rsidP="00C2130B">
            <w:r>
              <w:rPr>
                <w:rFonts w:ascii="Segoe UI Symbol" w:hAnsi="Segoe UI Symbol" w:cs="Segoe UI Symbol"/>
              </w:rPr>
              <w:t>✓</w:t>
            </w:r>
          </w:p>
        </w:tc>
      </w:tr>
      <w:tr w:rsidR="00D73C5B" w14:paraId="75C0466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7814DC" w14:textId="77777777" w:rsidR="00D73C5B" w:rsidRPr="00C53B8E" w:rsidRDefault="00000000" w:rsidP="00C2130B">
            <w:pPr>
              <w:rPr>
                <w:lang w:val="en-US"/>
              </w:rPr>
            </w:pPr>
            <w:r w:rsidRPr="00C53B8E">
              <w:rPr>
                <w:lang w:val="en-US"/>
              </w:rPr>
              <w:t>P-M7-02 api.researcher-access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C50FB2"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F7D5FE"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D918D6"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9A9FFD"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F86302"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FB231D"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7ECBC8" w14:textId="77777777" w:rsidR="00D73C5B" w:rsidRDefault="00000000" w:rsidP="00C2130B">
            <w:r>
              <w:rPr>
                <w:rFonts w:ascii="Segoe UI Symbol" w:hAnsi="Segoe UI Symbol" w:cs="Segoe UI Symbol"/>
              </w:rPr>
              <w:t>✗</w:t>
            </w:r>
          </w:p>
        </w:tc>
        <w:tc>
          <w:tcPr>
            <w:tcW w:w="8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5C6CA1" w14:textId="77777777" w:rsidR="00D73C5B" w:rsidRDefault="00000000" w:rsidP="00C2130B">
            <w:r>
              <w:rPr>
                <w:rFonts w:ascii="Segoe UI Symbol" w:hAnsi="Segoe UI Symbol" w:cs="Segoe UI Symbol"/>
              </w:rPr>
              <w:t>✓</w:t>
            </w:r>
          </w:p>
        </w:tc>
      </w:tr>
      <w:tr w:rsidR="00D73C5B" w14:paraId="348C627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C5B0A61" w14:textId="77777777" w:rsidR="00D73C5B" w:rsidRDefault="00000000" w:rsidP="00C2130B">
            <w:r>
              <w:t>P-M7-03 api.admin-access</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AA2764"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B626C8"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FA9F72"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8C3BB9F"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01891E"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F6333E"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18A836" w14:textId="77777777" w:rsidR="00D73C5B" w:rsidRDefault="00000000" w:rsidP="00C2130B">
            <w:r>
              <w:rPr>
                <w:rFonts w:ascii="Segoe UI Symbol" w:hAnsi="Segoe UI Symbol" w:cs="Segoe UI Symbol"/>
              </w:rPr>
              <w:t>✗</w:t>
            </w:r>
          </w:p>
        </w:tc>
        <w:tc>
          <w:tcPr>
            <w:tcW w:w="83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1FA25E4" w14:textId="77777777" w:rsidR="00D73C5B" w:rsidRDefault="00000000" w:rsidP="00C2130B">
            <w:r>
              <w:rPr>
                <w:rFonts w:ascii="Segoe UI Symbol" w:hAnsi="Segoe UI Symbol" w:cs="Segoe UI Symbol"/>
              </w:rPr>
              <w:t>✗</w:t>
            </w:r>
          </w:p>
        </w:tc>
      </w:tr>
      <w:tr w:rsidR="00D73C5B" w14:paraId="251FDD6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AB13E7" w14:textId="77777777" w:rsidR="00D73C5B" w:rsidRDefault="00000000" w:rsidP="00C2130B">
            <w:r>
              <w:t>P-M7-04 api.bulk-export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274B21"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79EC08"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60CDD6"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C59044"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3C4E67"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98AD1F"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3640B9" w14:textId="77777777" w:rsidR="00D73C5B" w:rsidRDefault="00000000" w:rsidP="00C2130B">
            <w:r>
              <w:rPr>
                <w:rFonts w:ascii="Segoe UI Symbol" w:hAnsi="Segoe UI Symbol" w:cs="Segoe UI Symbol"/>
              </w:rPr>
              <w:t>✗</w:t>
            </w:r>
          </w:p>
        </w:tc>
        <w:tc>
          <w:tcPr>
            <w:tcW w:w="8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5DD778" w14:textId="77777777" w:rsidR="00D73C5B" w:rsidRDefault="00000000" w:rsidP="00C2130B">
            <w:r>
              <w:rPr>
                <w:rFonts w:ascii="Segoe UI Symbol" w:hAnsi="Segoe UI Symbol" w:cs="Segoe UI Symbol"/>
              </w:rPr>
              <w:t>✓</w:t>
            </w:r>
          </w:p>
        </w:tc>
      </w:tr>
      <w:tr w:rsidR="00D73C5B" w14:paraId="0F7EAFE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27D84D8" w14:textId="77777777" w:rsidR="00D73C5B" w:rsidRPr="00C53B8E" w:rsidRDefault="00000000" w:rsidP="00C2130B">
            <w:pPr>
              <w:rPr>
                <w:lang w:val="en-US"/>
              </w:rPr>
            </w:pPr>
            <w:r w:rsidRPr="00C53B8E">
              <w:rPr>
                <w:lang w:val="en-US"/>
              </w:rPr>
              <w:lastRenderedPageBreak/>
              <w:t>P-M7-05 api.manage-tokens</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5E36CC"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D691245"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2EE9298"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7AAD87"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600BDA" w14:textId="77777777" w:rsidR="00D73C5B" w:rsidRDefault="00000000" w:rsidP="00C2130B">
            <w:r>
              <w:rPr>
                <w:rFonts w:ascii="Segoe UI Symbol" w:hAnsi="Segoe UI Symbol" w:cs="Segoe UI Symbol"/>
              </w:rPr>
              <w:t>✗</w:t>
            </w:r>
          </w:p>
        </w:tc>
        <w:tc>
          <w:tcPr>
            <w:tcW w:w="8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5B3951E" w14:textId="77777777" w:rsidR="00D73C5B" w:rsidRDefault="00000000" w:rsidP="00C2130B">
            <w:r>
              <w:rPr>
                <w:rFonts w:ascii="Segoe UI Symbol" w:hAnsi="Segoe UI Symbol" w:cs="Segoe UI Symbol"/>
              </w:rPr>
              <w: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56C8188" w14:textId="77777777" w:rsidR="00D73C5B" w:rsidRDefault="00000000" w:rsidP="00C2130B">
            <w:r>
              <w:rPr>
                <w:rFonts w:ascii="Segoe UI Symbol" w:hAnsi="Segoe UI Symbol" w:cs="Segoe UI Symbol"/>
              </w:rPr>
              <w:t>✗</w:t>
            </w:r>
          </w:p>
        </w:tc>
        <w:tc>
          <w:tcPr>
            <w:tcW w:w="83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B20BE1" w14:textId="77777777" w:rsidR="00D73C5B" w:rsidRDefault="00000000" w:rsidP="00C2130B">
            <w:r>
              <w:rPr>
                <w:rFonts w:ascii="Segoe UI Symbol" w:hAnsi="Segoe UI Symbol" w:cs="Segoe UI Symbol"/>
              </w:rPr>
              <w:t>✗</w:t>
            </w:r>
          </w:p>
        </w:tc>
      </w:tr>
    </w:tbl>
    <w:p w14:paraId="0A2ED975" w14:textId="77777777" w:rsidR="00D73C5B" w:rsidRDefault="00000000">
      <w:pPr>
        <w:pStyle w:val="Titre3"/>
        <w:spacing w:before="220" w:after="110"/>
      </w:pPr>
      <w:bookmarkStart w:id="130" w:name="_Toc232515311"/>
      <w:r>
        <w:rPr>
          <w:rFonts w:ascii="Calibri" w:eastAsia="Calibri" w:hAnsi="Calibri" w:cs="Calibri"/>
          <w:color w:val="2E75B6"/>
          <w:szCs w:val="24"/>
        </w:rPr>
        <w:t>6.4.1. Notes explicatives sur les permissions à périmètre restreint</w:t>
      </w:r>
      <w:bookmarkEnd w:id="130"/>
    </w:p>
    <w:p w14:paraId="42591B3F"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R-06 / P-M2-02, P-M4-02 : </w:t>
      </w:r>
      <w:r>
        <w:rPr>
          <w:rFonts w:ascii="Calibri" w:eastAsia="Calibri" w:hAnsi="Calibri" w:cs="Calibri"/>
        </w:rPr>
        <w:t>le Décideur/Inspecteur accède aux couches et fiches restreintes UNIQUEMENT dans son périmètre de tutelle (ses propres structures, son département ministériel).</w:t>
      </w:r>
    </w:p>
    <w:p w14:paraId="6F770D23"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R-05 / P-M4-09 : </w:t>
      </w:r>
      <w:r>
        <w:rPr>
          <w:rFonts w:ascii="Calibri" w:eastAsia="Calibri" w:hAnsi="Calibri" w:cs="Calibri"/>
        </w:rPr>
        <w:t>le Point focal voit l'historique des modifications UNIQUEMENT sur la fiche de sa propre structure.</w:t>
      </w:r>
    </w:p>
    <w:p w14:paraId="453FDBF8"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R-02 / P-M6-01 à P-M6-03 : </w:t>
      </w:r>
      <w:r>
        <w:rPr>
          <w:rFonts w:ascii="Calibri" w:eastAsia="Calibri" w:hAnsi="Calibri" w:cs="Calibri"/>
        </w:rPr>
        <w:t>l'Administrateur métier ANC peut gérer UNIQUEMENT les comptes points focaux (R-05). Il ne peut pas créer ou modifier des comptes R-01, R-02, R-03 ; ces opérations restent du ressort du super-administrateur R-01.</w:t>
      </w:r>
    </w:p>
    <w:p w14:paraId="3DE69448"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R-07 / P-M4-03 : </w:t>
      </w:r>
      <w:r>
        <w:rPr>
          <w:rFonts w:ascii="Calibri" w:eastAsia="Calibri" w:hAnsi="Calibri" w:cs="Calibri"/>
        </w:rPr>
        <w:t>l'Agent terrain voit UNIQUEMENT les fiches résultant de ses propres soumissions.</w:t>
      </w:r>
    </w:p>
    <w:p w14:paraId="51D36A2B" w14:textId="77777777" w:rsidR="00D73C5B" w:rsidRDefault="00000000">
      <w:pPr>
        <w:pStyle w:val="Titre2"/>
        <w:spacing w:before="280" w:after="140"/>
      </w:pPr>
      <w:bookmarkStart w:id="131" w:name="_Toc232515312"/>
      <w:r>
        <w:rPr>
          <w:rFonts w:ascii="Calibri" w:eastAsia="Calibri" w:hAnsi="Calibri" w:cs="Calibri"/>
          <w:color w:val="1F4E79"/>
          <w:szCs w:val="28"/>
        </w:rPr>
        <w:t>6.5. Politique de gestion des comptes</w:t>
      </w:r>
      <w:bookmarkEnd w:id="131"/>
    </w:p>
    <w:p w14:paraId="369CCF8F" w14:textId="77777777" w:rsidR="00D73C5B" w:rsidRDefault="00000000">
      <w:pPr>
        <w:pStyle w:val="Titre3"/>
        <w:spacing w:before="220" w:after="110"/>
      </w:pPr>
      <w:bookmarkStart w:id="132" w:name="_Toc232515313"/>
      <w:r>
        <w:rPr>
          <w:rFonts w:ascii="Calibri" w:eastAsia="Calibri" w:hAnsi="Calibri" w:cs="Calibri"/>
          <w:color w:val="2E75B6"/>
          <w:szCs w:val="24"/>
        </w:rPr>
        <w:t>6.5.1. Création et provisionnement</w:t>
      </w:r>
      <w:bookmarkEnd w:id="132"/>
    </w:p>
    <w:p w14:paraId="38D375EB" w14:textId="77777777" w:rsidR="00D73C5B" w:rsidRDefault="00000000">
      <w:pPr>
        <w:pStyle w:val="Paragraphedeliste"/>
        <w:numPr>
          <w:ilvl w:val="0"/>
          <w:numId w:val="2"/>
        </w:numPr>
        <w:spacing w:before="40" w:after="40" w:line="280" w:lineRule="auto"/>
        <w:jc w:val="both"/>
      </w:pPr>
      <w:r>
        <w:rPr>
          <w:rFonts w:ascii="Calibri" w:eastAsia="Calibri" w:hAnsi="Calibri" w:cs="Calibri"/>
        </w:rPr>
        <w:t>La création d'un compte exige des informations minimales : nom, prénom, adresse email institutionnelle, structure de rattachement, motivation.</w:t>
      </w:r>
    </w:p>
    <w:p w14:paraId="235F9177" w14:textId="77777777" w:rsidR="00D73C5B" w:rsidRDefault="00000000">
      <w:pPr>
        <w:pStyle w:val="Paragraphedeliste"/>
        <w:numPr>
          <w:ilvl w:val="0"/>
          <w:numId w:val="2"/>
        </w:numPr>
        <w:spacing w:before="40" w:after="40" w:line="280" w:lineRule="auto"/>
        <w:jc w:val="both"/>
      </w:pPr>
      <w:r>
        <w:rPr>
          <w:rFonts w:ascii="Calibri" w:eastAsia="Calibri" w:hAnsi="Calibri" w:cs="Calibri"/>
        </w:rPr>
        <w:t>Pour les rôles R-01 à R-04, la création est effectuée par un Super-administrateur (R-01) sur demande écrite contresignée.</w:t>
      </w:r>
    </w:p>
    <w:p w14:paraId="245C3496" w14:textId="77777777" w:rsidR="00D73C5B" w:rsidRDefault="00000000">
      <w:pPr>
        <w:pStyle w:val="Paragraphedeliste"/>
        <w:numPr>
          <w:ilvl w:val="0"/>
          <w:numId w:val="2"/>
        </w:numPr>
        <w:spacing w:before="40" w:after="40" w:line="280" w:lineRule="auto"/>
        <w:jc w:val="both"/>
      </w:pPr>
      <w:r>
        <w:rPr>
          <w:rFonts w:ascii="Calibri" w:eastAsia="Calibri" w:hAnsi="Calibri" w:cs="Calibri"/>
        </w:rPr>
        <w:t>Pour les rôles R-05, la création est effectuée par un Administrateur métier ANC (R-02), sur la base d'un acte de désignation officielle du point focal par sa structure.</w:t>
      </w:r>
    </w:p>
    <w:p w14:paraId="005A145F" w14:textId="77777777" w:rsidR="00D73C5B" w:rsidRDefault="00000000">
      <w:pPr>
        <w:pStyle w:val="Paragraphedeliste"/>
        <w:numPr>
          <w:ilvl w:val="0"/>
          <w:numId w:val="2"/>
        </w:numPr>
        <w:spacing w:before="40" w:after="40" w:line="280" w:lineRule="auto"/>
        <w:jc w:val="both"/>
      </w:pPr>
      <w:r>
        <w:rPr>
          <w:rFonts w:ascii="Calibri" w:eastAsia="Calibri" w:hAnsi="Calibri" w:cs="Calibri"/>
        </w:rPr>
        <w:t>Pour les rôles R-06 et R-08, la création est effectuée par un Super-administrateur sur la base d'un accord institutionnel ou d'une accréditation de recherche.</w:t>
      </w:r>
    </w:p>
    <w:p w14:paraId="1ACC24A1" w14:textId="77777777" w:rsidR="00D73C5B" w:rsidRDefault="00000000">
      <w:pPr>
        <w:pStyle w:val="Paragraphedeliste"/>
        <w:numPr>
          <w:ilvl w:val="0"/>
          <w:numId w:val="2"/>
        </w:numPr>
        <w:spacing w:before="40" w:after="40" w:line="280" w:lineRule="auto"/>
        <w:jc w:val="both"/>
      </w:pPr>
      <w:r>
        <w:rPr>
          <w:rFonts w:ascii="Calibri" w:eastAsia="Calibri" w:hAnsi="Calibri" w:cs="Calibri"/>
        </w:rPr>
        <w:t>L'utilisateur reçoit un email de bienvenue avec un lien à durée limitée (24 heures) pour définir son mot de passe initial.</w:t>
      </w:r>
    </w:p>
    <w:p w14:paraId="24A5FD19" w14:textId="77777777" w:rsidR="00D73C5B" w:rsidRDefault="00000000">
      <w:pPr>
        <w:pStyle w:val="Titre3"/>
        <w:spacing w:before="220" w:after="110"/>
      </w:pPr>
      <w:bookmarkStart w:id="133" w:name="_Toc232515314"/>
      <w:r>
        <w:rPr>
          <w:rFonts w:ascii="Calibri" w:eastAsia="Calibri" w:hAnsi="Calibri" w:cs="Calibri"/>
          <w:color w:val="2E75B6"/>
          <w:szCs w:val="24"/>
        </w:rPr>
        <w:t>6.5.2. Politique de mots de passe</w:t>
      </w:r>
      <w:bookmarkEnd w:id="133"/>
    </w:p>
    <w:p w14:paraId="0EEB6A52" w14:textId="77777777" w:rsidR="00D73C5B" w:rsidRDefault="00000000">
      <w:pPr>
        <w:pStyle w:val="Paragraphedeliste"/>
        <w:numPr>
          <w:ilvl w:val="0"/>
          <w:numId w:val="2"/>
        </w:numPr>
        <w:spacing w:before="40" w:after="40" w:line="280" w:lineRule="auto"/>
        <w:jc w:val="both"/>
      </w:pPr>
      <w:r>
        <w:rPr>
          <w:rFonts w:ascii="Calibri" w:eastAsia="Calibri" w:hAnsi="Calibri" w:cs="Calibri"/>
        </w:rPr>
        <w:t>Longueur minimale : 12 caractères.</w:t>
      </w:r>
    </w:p>
    <w:p w14:paraId="785A9524" w14:textId="77777777" w:rsidR="00D73C5B" w:rsidRDefault="00000000">
      <w:pPr>
        <w:pStyle w:val="Paragraphedeliste"/>
        <w:numPr>
          <w:ilvl w:val="0"/>
          <w:numId w:val="2"/>
        </w:numPr>
        <w:spacing w:before="40" w:after="40" w:line="280" w:lineRule="auto"/>
        <w:jc w:val="both"/>
      </w:pPr>
      <w:r>
        <w:rPr>
          <w:rFonts w:ascii="Calibri" w:eastAsia="Calibri" w:hAnsi="Calibri" w:cs="Calibri"/>
        </w:rPr>
        <w:t>Complexité : au moins trois catégories sur quatre (majuscules, minuscules, chiffres, caractères spéciaux).</w:t>
      </w:r>
    </w:p>
    <w:p w14:paraId="46187F9D" w14:textId="77777777" w:rsidR="00D73C5B" w:rsidRPr="00C53B8E" w:rsidRDefault="00000000">
      <w:pPr>
        <w:pStyle w:val="Paragraphedeliste"/>
        <w:numPr>
          <w:ilvl w:val="0"/>
          <w:numId w:val="2"/>
        </w:numPr>
        <w:spacing w:before="40" w:after="40" w:line="280" w:lineRule="auto"/>
        <w:jc w:val="both"/>
        <w:rPr>
          <w:lang w:val="en-US"/>
        </w:rPr>
      </w:pPr>
      <w:r w:rsidRPr="00C53B8E">
        <w:rPr>
          <w:rFonts w:ascii="Calibri" w:eastAsia="Calibri" w:hAnsi="Calibri" w:cs="Calibri"/>
          <w:lang w:val="en-US"/>
        </w:rPr>
        <w:t>Stockage : hashing par bcrypt (cost factor ≥ 12) ou argon2id.</w:t>
      </w:r>
    </w:p>
    <w:p w14:paraId="34E47557" w14:textId="77777777" w:rsidR="00D73C5B" w:rsidRDefault="00000000">
      <w:pPr>
        <w:pStyle w:val="Paragraphedeliste"/>
        <w:numPr>
          <w:ilvl w:val="0"/>
          <w:numId w:val="2"/>
        </w:numPr>
        <w:spacing w:before="40" w:after="40" w:line="280" w:lineRule="auto"/>
        <w:jc w:val="both"/>
      </w:pPr>
      <w:r>
        <w:rPr>
          <w:rFonts w:ascii="Calibri" w:eastAsia="Calibri" w:hAnsi="Calibri" w:cs="Calibri"/>
        </w:rPr>
        <w:t>Expiration : 90 jours (paramétrable par l'administrateur).</w:t>
      </w:r>
    </w:p>
    <w:p w14:paraId="3B765323" w14:textId="77777777" w:rsidR="00D73C5B" w:rsidRDefault="00000000">
      <w:pPr>
        <w:pStyle w:val="Paragraphedeliste"/>
        <w:numPr>
          <w:ilvl w:val="0"/>
          <w:numId w:val="2"/>
        </w:numPr>
        <w:spacing w:before="40" w:after="40" w:line="280" w:lineRule="auto"/>
        <w:jc w:val="both"/>
      </w:pPr>
      <w:r>
        <w:rPr>
          <w:rFonts w:ascii="Calibri" w:eastAsia="Calibri" w:hAnsi="Calibri" w:cs="Calibri"/>
        </w:rPr>
        <w:t>Historique : impossible de réutiliser les 5 derniers mots de passe.</w:t>
      </w:r>
    </w:p>
    <w:p w14:paraId="456038F6" w14:textId="77777777" w:rsidR="00D73C5B" w:rsidRDefault="00000000">
      <w:pPr>
        <w:pStyle w:val="Paragraphedeliste"/>
        <w:numPr>
          <w:ilvl w:val="0"/>
          <w:numId w:val="2"/>
        </w:numPr>
        <w:spacing w:before="40" w:after="40" w:line="280" w:lineRule="auto"/>
        <w:jc w:val="both"/>
      </w:pPr>
      <w:r>
        <w:rPr>
          <w:rFonts w:ascii="Calibri" w:eastAsia="Calibri" w:hAnsi="Calibri" w:cs="Calibri"/>
        </w:rPr>
        <w:t>Blocage : après 5 tentatives échouées en moins de 15 minutes, blocage temporaire (15 minutes) puis désactivation pour examen administrateur.</w:t>
      </w:r>
    </w:p>
    <w:p w14:paraId="177607A4" w14:textId="77777777" w:rsidR="00D73C5B" w:rsidRDefault="00000000">
      <w:pPr>
        <w:pStyle w:val="Titre3"/>
        <w:spacing w:before="220" w:after="110"/>
      </w:pPr>
      <w:bookmarkStart w:id="134" w:name="_Toc232515315"/>
      <w:r>
        <w:rPr>
          <w:rFonts w:ascii="Calibri" w:eastAsia="Calibri" w:hAnsi="Calibri" w:cs="Calibri"/>
          <w:color w:val="2E75B6"/>
          <w:szCs w:val="24"/>
        </w:rPr>
        <w:t>6.5.3. Authentification multi-facteurs (MFA)</w:t>
      </w:r>
      <w:bookmarkEnd w:id="134"/>
    </w:p>
    <w:p w14:paraId="260FE2FD" w14:textId="77777777" w:rsidR="00D73C5B" w:rsidRDefault="00000000">
      <w:pPr>
        <w:pStyle w:val="Paragraphedeliste"/>
        <w:numPr>
          <w:ilvl w:val="0"/>
          <w:numId w:val="2"/>
        </w:numPr>
        <w:spacing w:before="40" w:after="40" w:line="280" w:lineRule="auto"/>
        <w:jc w:val="both"/>
      </w:pPr>
      <w:r>
        <w:rPr>
          <w:rFonts w:ascii="Calibri" w:eastAsia="Calibri" w:hAnsi="Calibri" w:cs="Calibri"/>
        </w:rPr>
        <w:t>MFA OPTIONNEL pour les rôles R-01, R-02, R-03 en phase pilote, RECOMMANDÉ FORTEMENT.</w:t>
      </w:r>
    </w:p>
    <w:p w14:paraId="4A83D788" w14:textId="77777777" w:rsidR="00D73C5B" w:rsidRDefault="00000000">
      <w:pPr>
        <w:pStyle w:val="Paragraphedeliste"/>
        <w:numPr>
          <w:ilvl w:val="0"/>
          <w:numId w:val="2"/>
        </w:numPr>
        <w:spacing w:before="40" w:after="40" w:line="280" w:lineRule="auto"/>
        <w:jc w:val="both"/>
      </w:pPr>
      <w:r>
        <w:rPr>
          <w:rFonts w:ascii="Calibri" w:eastAsia="Calibri" w:hAnsi="Calibri" w:cs="Calibri"/>
        </w:rPr>
        <w:t>MFA OBLIGATOIRE pour ces mêmes rôles en phase 2 (à l'issue du retour d'expérience pilote).</w:t>
      </w:r>
    </w:p>
    <w:p w14:paraId="3EF04B28" w14:textId="77777777" w:rsidR="00D73C5B" w:rsidRDefault="00000000">
      <w:pPr>
        <w:pStyle w:val="Paragraphedeliste"/>
        <w:numPr>
          <w:ilvl w:val="0"/>
          <w:numId w:val="2"/>
        </w:numPr>
        <w:spacing w:before="40" w:after="40" w:line="280" w:lineRule="auto"/>
        <w:jc w:val="both"/>
      </w:pPr>
      <w:r>
        <w:rPr>
          <w:rFonts w:ascii="Calibri" w:eastAsia="Calibri" w:hAnsi="Calibri" w:cs="Calibri"/>
        </w:rPr>
        <w:t>Mécanismes supportés : TOTP (Google Authenticator, FreeOTP, Microsoft Authenticator), SMS (en complément, non en remplacement).</w:t>
      </w:r>
    </w:p>
    <w:p w14:paraId="238013B3" w14:textId="77777777" w:rsidR="00D73C5B" w:rsidRDefault="00000000">
      <w:pPr>
        <w:pStyle w:val="Titre3"/>
        <w:spacing w:before="220" w:after="110"/>
      </w:pPr>
      <w:bookmarkStart w:id="135" w:name="_Toc232515316"/>
      <w:r>
        <w:rPr>
          <w:rFonts w:ascii="Calibri" w:eastAsia="Calibri" w:hAnsi="Calibri" w:cs="Calibri"/>
          <w:color w:val="2E75B6"/>
          <w:szCs w:val="24"/>
        </w:rPr>
        <w:lastRenderedPageBreak/>
        <w:t>6.5.4. Gestion des sessions</w:t>
      </w:r>
      <w:bookmarkEnd w:id="135"/>
    </w:p>
    <w:p w14:paraId="03808F86" w14:textId="77777777" w:rsidR="00D73C5B" w:rsidRDefault="00000000">
      <w:pPr>
        <w:pStyle w:val="Paragraphedeliste"/>
        <w:numPr>
          <w:ilvl w:val="0"/>
          <w:numId w:val="2"/>
        </w:numPr>
        <w:spacing w:before="40" w:after="40" w:line="280" w:lineRule="auto"/>
        <w:jc w:val="both"/>
      </w:pPr>
      <w:r>
        <w:rPr>
          <w:rFonts w:ascii="Calibri" w:eastAsia="Calibri" w:hAnsi="Calibri" w:cs="Calibri"/>
        </w:rPr>
        <w:t>Authentification basée sur JWT (JSON Web Token), conforme RFC 7519.</w:t>
      </w:r>
    </w:p>
    <w:p w14:paraId="760EC4D1" w14:textId="77777777" w:rsidR="00D73C5B" w:rsidRDefault="00000000">
      <w:pPr>
        <w:pStyle w:val="Paragraphedeliste"/>
        <w:numPr>
          <w:ilvl w:val="0"/>
          <w:numId w:val="2"/>
        </w:numPr>
        <w:spacing w:before="40" w:after="40" w:line="280" w:lineRule="auto"/>
        <w:jc w:val="both"/>
      </w:pPr>
      <w:r>
        <w:rPr>
          <w:rFonts w:ascii="Calibri" w:eastAsia="Calibri" w:hAnsi="Calibri" w:cs="Calibri"/>
        </w:rPr>
        <w:t>Durée de vie du token : 1 heure (court), avec refresh token sur 24 heures.</w:t>
      </w:r>
    </w:p>
    <w:p w14:paraId="2FA18E85" w14:textId="77777777" w:rsidR="00D73C5B" w:rsidRDefault="00000000">
      <w:pPr>
        <w:pStyle w:val="Paragraphedeliste"/>
        <w:numPr>
          <w:ilvl w:val="0"/>
          <w:numId w:val="2"/>
        </w:numPr>
        <w:spacing w:before="40" w:after="40" w:line="280" w:lineRule="auto"/>
        <w:jc w:val="both"/>
      </w:pPr>
      <w:r>
        <w:rPr>
          <w:rFonts w:ascii="Calibri" w:eastAsia="Calibri" w:hAnsi="Calibri" w:cs="Calibri"/>
        </w:rPr>
        <w:t>Liste de révocation : maintenue en mémoire (Redis) pour les tokens révoqués avant expiration.</w:t>
      </w:r>
    </w:p>
    <w:p w14:paraId="63E56340" w14:textId="77777777" w:rsidR="00D73C5B" w:rsidRDefault="00000000">
      <w:pPr>
        <w:pStyle w:val="Paragraphedeliste"/>
        <w:numPr>
          <w:ilvl w:val="0"/>
          <w:numId w:val="2"/>
        </w:numPr>
        <w:spacing w:before="40" w:after="40" w:line="280" w:lineRule="auto"/>
        <w:jc w:val="both"/>
      </w:pPr>
      <w:r>
        <w:rPr>
          <w:rFonts w:ascii="Calibri" w:eastAsia="Calibri" w:hAnsi="Calibri" w:cs="Calibri"/>
        </w:rPr>
        <w:t>Déconnexion automatique après 30 minutes d'inactivité.</w:t>
      </w:r>
    </w:p>
    <w:p w14:paraId="721D6D68" w14:textId="77777777" w:rsidR="00D73C5B" w:rsidRDefault="00000000">
      <w:pPr>
        <w:pStyle w:val="Paragraphedeliste"/>
        <w:numPr>
          <w:ilvl w:val="0"/>
          <w:numId w:val="2"/>
        </w:numPr>
        <w:spacing w:before="40" w:after="40" w:line="280" w:lineRule="auto"/>
        <w:jc w:val="both"/>
      </w:pPr>
      <w:r>
        <w:rPr>
          <w:rFonts w:ascii="Calibri" w:eastAsia="Calibri" w:hAnsi="Calibri" w:cs="Calibri"/>
        </w:rPr>
        <w:t>Limite de sessions concurrentes : 2 sessions par utilisateur.</w:t>
      </w:r>
    </w:p>
    <w:p w14:paraId="6DFB22D8" w14:textId="77777777" w:rsidR="00D73C5B" w:rsidRDefault="00000000">
      <w:pPr>
        <w:pStyle w:val="Titre3"/>
        <w:spacing w:before="220" w:after="110"/>
      </w:pPr>
      <w:bookmarkStart w:id="136" w:name="_Toc232515317"/>
      <w:r>
        <w:rPr>
          <w:rFonts w:ascii="Calibri" w:eastAsia="Calibri" w:hAnsi="Calibri" w:cs="Calibri"/>
          <w:color w:val="2E75B6"/>
          <w:szCs w:val="24"/>
        </w:rPr>
        <w:t>6.5.5. Désactivation et suppression</w:t>
      </w:r>
      <w:bookmarkEnd w:id="136"/>
    </w:p>
    <w:p w14:paraId="5674A03E" w14:textId="77777777" w:rsidR="00D73C5B" w:rsidRDefault="00000000">
      <w:pPr>
        <w:pStyle w:val="Paragraphedeliste"/>
        <w:numPr>
          <w:ilvl w:val="0"/>
          <w:numId w:val="2"/>
        </w:numPr>
        <w:spacing w:before="40" w:after="40" w:line="280" w:lineRule="auto"/>
        <w:jc w:val="both"/>
      </w:pPr>
      <w:r>
        <w:rPr>
          <w:rFonts w:ascii="Calibri" w:eastAsia="Calibri" w:hAnsi="Calibri" w:cs="Calibri"/>
        </w:rPr>
        <w:t>Un compte peut être désactivé à tout moment par un Super-administrateur ou un Admin métier (pour les R-05).</w:t>
      </w:r>
    </w:p>
    <w:p w14:paraId="53345A64" w14:textId="77777777" w:rsidR="00D73C5B" w:rsidRDefault="00000000">
      <w:pPr>
        <w:pStyle w:val="Paragraphedeliste"/>
        <w:numPr>
          <w:ilvl w:val="0"/>
          <w:numId w:val="2"/>
        </w:numPr>
        <w:spacing w:before="40" w:after="40" w:line="280" w:lineRule="auto"/>
        <w:jc w:val="both"/>
      </w:pPr>
      <w:r>
        <w:rPr>
          <w:rFonts w:ascii="Calibri" w:eastAsia="Calibri" w:hAnsi="Calibri" w:cs="Calibri"/>
        </w:rPr>
        <w:t>La désactivation invalide toutes les sessions actives en moins de 60 secondes.</w:t>
      </w:r>
    </w:p>
    <w:p w14:paraId="1A7C8F70" w14:textId="77777777" w:rsidR="00D73C5B" w:rsidRDefault="00000000">
      <w:pPr>
        <w:pStyle w:val="Paragraphedeliste"/>
        <w:numPr>
          <w:ilvl w:val="0"/>
          <w:numId w:val="2"/>
        </w:numPr>
        <w:spacing w:before="40" w:after="40" w:line="280" w:lineRule="auto"/>
        <w:jc w:val="both"/>
      </w:pPr>
      <w:r>
        <w:rPr>
          <w:rFonts w:ascii="Calibri" w:eastAsia="Calibri" w:hAnsi="Calibri" w:cs="Calibri"/>
        </w:rPr>
        <w:t>Un compte désactivé est conservé en base (suppression logique) à des fins d'audit.</w:t>
      </w:r>
    </w:p>
    <w:p w14:paraId="37977EC0" w14:textId="77777777" w:rsidR="00D73C5B" w:rsidRDefault="00000000">
      <w:pPr>
        <w:pStyle w:val="Paragraphedeliste"/>
        <w:numPr>
          <w:ilvl w:val="0"/>
          <w:numId w:val="2"/>
        </w:numPr>
        <w:spacing w:before="40" w:after="40" w:line="280" w:lineRule="auto"/>
        <w:jc w:val="both"/>
      </w:pPr>
      <w:r>
        <w:rPr>
          <w:rFonts w:ascii="Calibri" w:eastAsia="Calibri" w:hAnsi="Calibri" w:cs="Calibri"/>
        </w:rPr>
        <w:t>Une suppression physique n'intervient qu'à la demande explicite de l'utilisateur (RGPD-like) et après 5 ans, avec anonymisation des journaux d'audit pour conserver leur intégrité référentielle.</w:t>
      </w:r>
    </w:p>
    <w:p w14:paraId="49E65508" w14:textId="77777777" w:rsidR="00D73C5B" w:rsidRDefault="00000000">
      <w:pPr>
        <w:pStyle w:val="Titre3"/>
        <w:spacing w:before="220" w:after="110"/>
      </w:pPr>
      <w:bookmarkStart w:id="137" w:name="_Toc232515318"/>
      <w:r>
        <w:rPr>
          <w:rFonts w:ascii="Calibri" w:eastAsia="Calibri" w:hAnsi="Calibri" w:cs="Calibri"/>
          <w:color w:val="2E75B6"/>
          <w:szCs w:val="24"/>
        </w:rPr>
        <w:t>6.5.6. Audit des accès</w:t>
      </w:r>
      <w:bookmarkEnd w:id="137"/>
    </w:p>
    <w:p w14:paraId="2458E01C" w14:textId="77777777" w:rsidR="00D73C5B" w:rsidRDefault="00000000">
      <w:pPr>
        <w:pStyle w:val="Paragraphedeliste"/>
        <w:numPr>
          <w:ilvl w:val="0"/>
          <w:numId w:val="2"/>
        </w:numPr>
        <w:spacing w:before="40" w:after="40" w:line="280" w:lineRule="auto"/>
        <w:jc w:val="both"/>
      </w:pPr>
      <w:r>
        <w:rPr>
          <w:rFonts w:ascii="Calibri" w:eastAsia="Calibri" w:hAnsi="Calibri" w:cs="Calibri"/>
        </w:rPr>
        <w:t>Toute action sur un compte (création, modification, désactivation, attribution de rôle) est tracée dans le journal d'audit avec : qui a effectué l'action, sur quel utilisateur, quel changement, horodatage, adresse IP.</w:t>
      </w:r>
    </w:p>
    <w:p w14:paraId="009A619A" w14:textId="77777777" w:rsidR="00D73C5B" w:rsidRDefault="00000000">
      <w:pPr>
        <w:pStyle w:val="Paragraphedeliste"/>
        <w:numPr>
          <w:ilvl w:val="0"/>
          <w:numId w:val="2"/>
        </w:numPr>
        <w:spacing w:before="40" w:after="40" w:line="280" w:lineRule="auto"/>
        <w:jc w:val="both"/>
      </w:pPr>
      <w:r>
        <w:rPr>
          <w:rFonts w:ascii="Calibri" w:eastAsia="Calibri" w:hAnsi="Calibri" w:cs="Calibri"/>
        </w:rPr>
        <w:t>Une revue trimestrielle des comptes est effectuée par le Super-administrateur, en concertation avec l'Admin métier ANC, pour identifier les comptes inactifs depuis plus de 6 mois et statuer sur leur sort.</w:t>
      </w:r>
    </w:p>
    <w:p w14:paraId="3D9EF2BD" w14:textId="77777777" w:rsidR="00D73C5B" w:rsidRDefault="00000000">
      <w:pPr>
        <w:pStyle w:val="Titre1"/>
        <w:pageBreakBefore/>
        <w:spacing w:before="400" w:after="200"/>
      </w:pPr>
      <w:bookmarkStart w:id="138" w:name="_Toc232515319"/>
      <w:r>
        <w:rPr>
          <w:rFonts w:ascii="Calibri" w:eastAsia="Calibri" w:hAnsi="Calibri" w:cs="Calibri"/>
          <w:b/>
          <w:color w:val="1F4E79"/>
          <w:sz w:val="36"/>
          <w:szCs w:val="36"/>
        </w:rPr>
        <w:lastRenderedPageBreak/>
        <w:t>7. ANALYSE DES BESOINS</w:t>
      </w:r>
      <w:bookmarkEnd w:id="138"/>
    </w:p>
    <w:p w14:paraId="15D3136E" w14:textId="77777777" w:rsidR="00D73C5B" w:rsidRDefault="00000000" w:rsidP="00C2130B">
      <w:r>
        <w:t>La démarche d'ingénierie des exigences, telle que formalisée par la norme IEEE 29148:2018, repose sur une décomposition en trois niveaux d'abstraction successifs : les besoins métier de haut niveau (Business Needs ou User Needs), les cas d'utilisation qui les opérationnalisent, et les exigences fonctionnelles et non-fonctionnelles qui les rendent testables. Le présent chapitre constitue le premier niveau de cette décomposition. Il formalise les besoins exprimés par les parties prenantes du projet en énoncés structurants, codifiés et tracés.</w:t>
      </w:r>
    </w:p>
    <w:p w14:paraId="5D9D2EF0" w14:textId="77777777" w:rsidR="00D73C5B" w:rsidRDefault="00000000" w:rsidP="00C2130B">
      <w:r>
        <w:t>Les besoins métier (BM) recueillis dans le présent chapitre sont issus de quatre (4) sources principales : (i) les Termes de Référence du projet, validés par les parties tutélaires en 2025, qui définissent les attentes contractuelles ; (ii) le Rapport de l'Étude de l'Existant (mai 2026), dont les recommandations RT-1 à RT-7 ont été systématiquement reprises et reformulées ici en termes de besoins ; (iii) les ateliers de cadrage tenus en avril et mai 2026 avec les équipes techniques des ANC et du CENADI ; (iv) la Loi n° 2024/001 du 24 juillet 2024 elle-même, dont plusieurs dispositions induisent, directement ou indirectement, des besoins fonctionnels précis dont l'inscription dans le système est requise par voie réglementaire.</w:t>
      </w:r>
    </w:p>
    <w:p w14:paraId="721E8E11" w14:textId="77777777" w:rsidR="00D73C5B" w:rsidRDefault="00000000" w:rsidP="00C2130B">
      <w:r>
        <w:t>Cette pluralité de sources, qui peut sembler procédurière, est en réalité indispensable. Sur le terrain, nous avons observé qu'un besoin métier omis à ce stade entraîne, presque toujours, une demande tardive en cours de développement, dont le coût d'intégration est considérablement supérieur à celui qui aurait résulté d'une prise en compte initiale. Inversement, un besoin formulé avec rigueur dès cette phase d'analyse irrigue l'ensemble du système : il se décline en cas d'utilisation, en exigences, en règles de gestion, en tests d'acceptation, et figure dans la matrice de traçabilité du chapitre 15.</w:t>
      </w:r>
    </w:p>
    <w:p w14:paraId="193D1D10" w14:textId="77777777" w:rsidR="00D73C5B" w:rsidRDefault="00000000" w:rsidP="00C2130B">
      <w:r>
        <w:t>Le présent chapitre est organisé en trois (3) sections. La section 7.1 énumère les dix (10) besoins métier structurants du projet, codifiés BM-01 à BM-10. La section 7.2 décline ces besoins par acteur, afin de permettre à chaque catégorie d'utilisateurs d'identifier rapidement les besoins qui la concernent au premier chef. La section 7.3 explicite les besoins de qualité transversaux, qui orienteront la formulation des exigences non-fonctionnelles au chapitre 10.</w:t>
      </w:r>
    </w:p>
    <w:p w14:paraId="58909E17" w14:textId="77777777" w:rsidR="00D73C5B" w:rsidRDefault="00000000">
      <w:pPr>
        <w:pStyle w:val="Titre2"/>
        <w:spacing w:before="280" w:after="140"/>
      </w:pPr>
      <w:bookmarkStart w:id="139" w:name="_Toc232515320"/>
      <w:r>
        <w:rPr>
          <w:rFonts w:ascii="Calibri" w:eastAsia="Calibri" w:hAnsi="Calibri" w:cs="Calibri"/>
          <w:color w:val="1F4E79"/>
          <w:szCs w:val="28"/>
        </w:rPr>
        <w:t>7.1. Besoins métier (BM)</w:t>
      </w:r>
      <w:bookmarkEnd w:id="139"/>
    </w:p>
    <w:p w14:paraId="3F0DC9CC" w14:textId="77777777" w:rsidR="00D73C5B" w:rsidRDefault="00000000" w:rsidP="00C2130B">
      <w:r>
        <w:t>Les besoins métier sont formulés à partir de l'analyse des Termes de Référence, des entretiens menés en phase d'étude de l'existant avec les ANC et les producteurs, et des obligations légales issues de la Loi 2024/001.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000"/>
        <w:gridCol w:w="2500"/>
        <w:gridCol w:w="2060"/>
      </w:tblGrid>
      <w:tr w:rsidR="00D73C5B" w14:paraId="31B6F8D3"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F03711A" w14:textId="77777777" w:rsidR="00D73C5B" w:rsidRDefault="00000000" w:rsidP="00C2130B">
            <w:r>
              <w:t>Code</w:t>
            </w:r>
          </w:p>
        </w:tc>
        <w:tc>
          <w:tcPr>
            <w:tcW w:w="4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216ABB2" w14:textId="77777777" w:rsidR="00D73C5B" w:rsidRDefault="00000000" w:rsidP="00C2130B">
            <w:r>
              <w:t>Besoin métier</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AC57674" w14:textId="77777777" w:rsidR="00D73C5B" w:rsidRDefault="00000000" w:rsidP="00C2130B">
            <w:r>
              <w:t>Origine</w:t>
            </w:r>
          </w:p>
        </w:tc>
        <w:tc>
          <w:tcPr>
            <w:tcW w:w="20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45DE8C0" w14:textId="77777777" w:rsidR="00D73C5B" w:rsidRDefault="00000000" w:rsidP="00C2130B">
            <w:r>
              <w:t>Priorité</w:t>
            </w:r>
          </w:p>
        </w:tc>
      </w:tr>
      <w:tr w:rsidR="00D73C5B" w14:paraId="01455C4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747FC8" w14:textId="77777777" w:rsidR="00D73C5B" w:rsidRDefault="00000000" w:rsidP="00C2130B">
            <w:r>
              <w:t>BM-01</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570049" w14:textId="77777777" w:rsidR="00D73C5B" w:rsidRDefault="00000000" w:rsidP="00C2130B">
            <w:r>
              <w:t>Disposer d'un référentiel national unique, fiable et géolocalisé des producteurs d'archives du secteur public, à l'échelle de la phase pilote (12 000–15 000 entités)</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B2C830" w14:textId="77777777" w:rsidR="00D73C5B" w:rsidRDefault="00000000" w:rsidP="00C2130B">
            <w:r>
              <w:t>TDR § 3 / Loi 2024/001 Art. 26</w:t>
            </w:r>
          </w:p>
        </w:tc>
        <w:tc>
          <w:tcPr>
            <w:tcW w:w="2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B6A0D9" w14:textId="77777777" w:rsidR="00D73C5B" w:rsidRDefault="00000000" w:rsidP="00C2130B">
            <w:r>
              <w:t>MUST</w:t>
            </w:r>
          </w:p>
        </w:tc>
      </w:tr>
      <w:tr w:rsidR="00D73C5B" w14:paraId="715BDD7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F1F984" w14:textId="77777777" w:rsidR="00D73C5B" w:rsidRDefault="00000000" w:rsidP="00C2130B">
            <w:r>
              <w:t>BM-02</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FE221B" w14:textId="77777777" w:rsidR="00D73C5B" w:rsidRDefault="00000000" w:rsidP="00C2130B">
            <w:r>
              <w:t>Pouvoir visualiser, filtrer et analyser ce référentiel sur une carte interactive, accessible librement au grand public</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56F535B" w14:textId="77777777" w:rsidR="00D73C5B" w:rsidRDefault="00000000" w:rsidP="00C2130B">
            <w:r>
              <w:t>TDR § 3 / Loi 2024/001 Art. 26</w:t>
            </w:r>
          </w:p>
        </w:tc>
        <w:tc>
          <w:tcPr>
            <w:tcW w:w="2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DD92F8" w14:textId="77777777" w:rsidR="00D73C5B" w:rsidRDefault="00000000" w:rsidP="00C2130B">
            <w:r>
              <w:t>MUST</w:t>
            </w:r>
          </w:p>
        </w:tc>
      </w:tr>
      <w:tr w:rsidR="00D73C5B" w14:paraId="086200E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4B8F2B" w14:textId="77777777" w:rsidR="00D73C5B" w:rsidRDefault="00000000" w:rsidP="00C2130B">
            <w:r>
              <w:lastRenderedPageBreak/>
              <w:t>BM-03</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C05158" w14:textId="77777777" w:rsidR="00D73C5B" w:rsidRDefault="00000000" w:rsidP="00C2130B">
            <w:r>
              <w:t>Produire et exposer des indicateurs de pilotage permettant aux ANC, aux ministères et aux décideurs publics d'évaluer la maturité archivistique nationale et de piloter le SNA</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FD6606" w14:textId="77777777" w:rsidR="00D73C5B" w:rsidRDefault="00000000" w:rsidP="00C2130B">
            <w:r>
              <w:t>TDR § 3, FA-1</w:t>
            </w:r>
          </w:p>
        </w:tc>
        <w:tc>
          <w:tcPr>
            <w:tcW w:w="2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3FD1D8" w14:textId="77777777" w:rsidR="00D73C5B" w:rsidRDefault="00000000" w:rsidP="00C2130B">
            <w:r>
              <w:t>MUST</w:t>
            </w:r>
          </w:p>
        </w:tc>
      </w:tr>
      <w:tr w:rsidR="00D73C5B" w14:paraId="667105A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C9183A" w14:textId="77777777" w:rsidR="00D73C5B" w:rsidRDefault="00000000" w:rsidP="00C2130B">
            <w:r>
              <w:t>BM-04</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B32F8A" w14:textId="77777777" w:rsidR="00D73C5B" w:rsidRDefault="00000000" w:rsidP="00C2130B">
            <w:r>
              <w:t>Permettre la mise à jour ciblée et traçable du référentiel après la collecte initiale, sans dégradation de la qualité des données</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33A7BF" w14:textId="77777777" w:rsidR="00D73C5B" w:rsidRDefault="00000000" w:rsidP="00C2130B">
            <w:r>
              <w:t>TDR § 3, FT-1.2</w:t>
            </w:r>
          </w:p>
        </w:tc>
        <w:tc>
          <w:tcPr>
            <w:tcW w:w="2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B72E1E" w14:textId="77777777" w:rsidR="00D73C5B" w:rsidRDefault="00000000" w:rsidP="00C2130B">
            <w:r>
              <w:t>MUST</w:t>
            </w:r>
          </w:p>
        </w:tc>
      </w:tr>
      <w:tr w:rsidR="00D73C5B" w14:paraId="03F9C64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F369FC" w14:textId="77777777" w:rsidR="00D73C5B" w:rsidRDefault="00000000" w:rsidP="00C2130B">
            <w:r>
              <w:t>BM-05</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359B7F" w14:textId="77777777" w:rsidR="00D73C5B" w:rsidRDefault="00000000" w:rsidP="00C2130B">
            <w:r>
              <w:t>Mobiliser les structures productrices elles-mêmes dans la maintenance du référentiel via un mécanisme de crowdsourcing sécurisé, pour assurer la pérennité du référentiel sur le long terme</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9B44C2" w14:textId="77777777" w:rsidR="00D73C5B" w:rsidRDefault="00000000" w:rsidP="00C2130B">
            <w:r>
              <w:t>TDR § 3, Étude de l'existant § 6</w:t>
            </w:r>
          </w:p>
        </w:tc>
        <w:tc>
          <w:tcPr>
            <w:tcW w:w="2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A9965B" w14:textId="77777777" w:rsidR="00D73C5B" w:rsidRDefault="00000000" w:rsidP="00C2130B">
            <w:r>
              <w:t>SHOULD</w:t>
            </w:r>
          </w:p>
        </w:tc>
      </w:tr>
      <w:tr w:rsidR="00D73C5B" w14:paraId="05F2AB9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0393604" w14:textId="77777777" w:rsidR="00D73C5B" w:rsidRDefault="00000000" w:rsidP="00C2130B">
            <w:r>
              <w:t>BM-06</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D9FA37" w14:textId="77777777" w:rsidR="00D73C5B" w:rsidRDefault="00000000" w:rsidP="00C2130B">
            <w:r>
              <w:t>Garantir l'interopérabilité du référentiel avec le futur Système National d'Archivage et avec les systèmes archivistiques internationaux par adoption des normes ICA</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E60E3C0" w14:textId="77777777" w:rsidR="00D73C5B" w:rsidRDefault="00000000" w:rsidP="00C2130B">
            <w:r>
              <w:t>Loi 2024/001 Art. 26, normes ICA</w:t>
            </w:r>
          </w:p>
        </w:tc>
        <w:tc>
          <w:tcPr>
            <w:tcW w:w="2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0E1970" w14:textId="77777777" w:rsidR="00D73C5B" w:rsidRDefault="00000000" w:rsidP="00C2130B">
            <w:r>
              <w:t>MUST</w:t>
            </w:r>
          </w:p>
        </w:tc>
      </w:tr>
      <w:tr w:rsidR="00D73C5B" w14:paraId="2B1572D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AE7C47" w14:textId="77777777" w:rsidR="00D73C5B" w:rsidRDefault="00000000" w:rsidP="00C2130B">
            <w:r>
              <w:t>BM-07</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E28C41" w14:textId="77777777" w:rsidR="00D73C5B" w:rsidRDefault="00000000" w:rsidP="00C2130B">
            <w:r>
              <w:t>Assurer la conformité totale du système à la Loi 2024/001 du 24 juillet 2024, notamment aux principes d'inaliénabilité, d'intangibilité, d'intégrité, d'authenticité, et de communicabilité différée</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2B7900" w14:textId="77777777" w:rsidR="00D73C5B" w:rsidRDefault="00000000" w:rsidP="00C2130B">
            <w:r>
              <w:t>Loi 2024/001 Art. 4, 19, 21–22</w:t>
            </w:r>
          </w:p>
        </w:tc>
        <w:tc>
          <w:tcPr>
            <w:tcW w:w="2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CDB13E" w14:textId="77777777" w:rsidR="00D73C5B" w:rsidRDefault="00000000" w:rsidP="00C2130B">
            <w:r>
              <w:t>MUST</w:t>
            </w:r>
          </w:p>
        </w:tc>
      </w:tr>
      <w:tr w:rsidR="00D73C5B" w14:paraId="3FEFE3A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E44BDE" w14:textId="77777777" w:rsidR="00D73C5B" w:rsidRDefault="00000000" w:rsidP="00C2130B">
            <w:r>
              <w:t>BM-08</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3F7DB6" w14:textId="77777777" w:rsidR="00D73C5B" w:rsidRDefault="00000000" w:rsidP="00C2130B">
            <w:r>
              <w:t>Garantir la souveraineté numérique du référentiel : hébergement national, pile open source, formats ouverts, exportabilité complète, indépendance vis-à-vis des éditeurs propriétaires</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C65E8B" w14:textId="77777777" w:rsidR="00D73C5B" w:rsidRDefault="00000000" w:rsidP="00C2130B">
            <w:r>
              <w:t>SND30, Étude de l'existant RT1, RT3</w:t>
            </w:r>
          </w:p>
        </w:tc>
        <w:tc>
          <w:tcPr>
            <w:tcW w:w="2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25F9E1" w14:textId="77777777" w:rsidR="00D73C5B" w:rsidRDefault="00000000" w:rsidP="00C2130B">
            <w:r>
              <w:t>MUST</w:t>
            </w:r>
          </w:p>
        </w:tc>
      </w:tr>
      <w:tr w:rsidR="00D73C5B" w14:paraId="041F5B8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FDA9B3" w14:textId="77777777" w:rsidR="00D73C5B" w:rsidRDefault="00000000" w:rsidP="00C2130B">
            <w:r>
              <w:t>BM-09</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643A07" w14:textId="77777777" w:rsidR="00D73C5B" w:rsidRDefault="00000000" w:rsidP="00C2130B">
            <w:r>
              <w:t>Faciliter le contrôle archivistique par les inspecteurs assermentés et le ciblage des opérations de collecte par les ANC, en s'appuyant sur les indicateurs et les écarts identifiés</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12FE13" w14:textId="77777777" w:rsidR="00D73C5B" w:rsidRDefault="00000000" w:rsidP="00C2130B">
            <w:r>
              <w:t>Loi 2024/001 Art. 31–34</w:t>
            </w:r>
          </w:p>
        </w:tc>
        <w:tc>
          <w:tcPr>
            <w:tcW w:w="2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AA0F72" w14:textId="77777777" w:rsidR="00D73C5B" w:rsidRDefault="00000000" w:rsidP="00C2130B">
            <w:r>
              <w:t>SHOULD</w:t>
            </w:r>
          </w:p>
        </w:tc>
      </w:tr>
      <w:tr w:rsidR="00D73C5B" w14:paraId="0FCC219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0674ED" w14:textId="77777777" w:rsidR="00D73C5B" w:rsidRDefault="00000000" w:rsidP="00C2130B">
            <w:r>
              <w:lastRenderedPageBreak/>
              <w:t>BM-10</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CC074C1" w14:textId="77777777" w:rsidR="00D73C5B" w:rsidRDefault="00000000" w:rsidP="00C2130B">
            <w:r>
              <w:t>Garantir l'accessibilité universelle du système conformément aux principes d'égalité d'accès au service public, y compris aux personnes en situation de handicap et aux régions à faible connectivité</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E4BBC9F" w14:textId="77777777" w:rsidR="00D73C5B" w:rsidRDefault="00000000" w:rsidP="00C2130B">
            <w:r>
              <w:t>Constitution, WCAG 2.1 AA</w:t>
            </w:r>
          </w:p>
        </w:tc>
        <w:tc>
          <w:tcPr>
            <w:tcW w:w="2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8FF58E" w14:textId="77777777" w:rsidR="00D73C5B" w:rsidRDefault="00000000" w:rsidP="00C2130B">
            <w:r>
              <w:t>MUST</w:t>
            </w:r>
          </w:p>
        </w:tc>
      </w:tr>
      <w:tr w:rsidR="00D73C5B" w14:paraId="5D50FFF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31E2B2" w14:textId="77777777" w:rsidR="00D73C5B" w:rsidRDefault="00000000" w:rsidP="00C2130B">
            <w:r>
              <w:t>BM-11</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D280AA" w14:textId="77777777" w:rsidR="00D73C5B" w:rsidRDefault="00000000" w:rsidP="00C2130B">
            <w:r>
              <w:t>Permettre l'évolution future vers une description des fonds d'archives (ISAD-G) sans réingénierie majeure</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9E9D7F" w14:textId="77777777" w:rsidR="00D73C5B" w:rsidRDefault="00000000" w:rsidP="00C2130B">
            <w:r>
              <w:t>Anticipation phase 2/3</w:t>
            </w:r>
          </w:p>
        </w:tc>
        <w:tc>
          <w:tcPr>
            <w:tcW w:w="2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0D03A1" w14:textId="77777777" w:rsidR="00D73C5B" w:rsidRDefault="00000000" w:rsidP="00C2130B">
            <w:r>
              <w:t>COULD</w:t>
            </w:r>
          </w:p>
        </w:tc>
      </w:tr>
      <w:tr w:rsidR="00D73C5B" w14:paraId="488E0D7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77B332" w14:textId="77777777" w:rsidR="00D73C5B" w:rsidRDefault="00000000" w:rsidP="00C2130B">
            <w:r>
              <w:t>BM-12</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223532" w14:textId="77777777" w:rsidR="00D73C5B" w:rsidRDefault="00000000" w:rsidP="00C2130B">
            <w:r>
              <w:t>Disposer d'un système maintenable et évolutif, fondé sur une documentation exhaustive et un transfert de compétences effectif aux équipes ANC et CENADI</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5F8333" w14:textId="77777777" w:rsidR="00D73C5B" w:rsidRDefault="00000000" w:rsidP="00C2130B">
            <w:r>
              <w:t>TDR § 5, FT-1.3</w:t>
            </w:r>
          </w:p>
        </w:tc>
        <w:tc>
          <w:tcPr>
            <w:tcW w:w="2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03912AC" w14:textId="77777777" w:rsidR="00D73C5B" w:rsidRDefault="00000000" w:rsidP="00C2130B">
            <w:r>
              <w:t>MUST</w:t>
            </w:r>
          </w:p>
        </w:tc>
      </w:tr>
    </w:tbl>
    <w:p w14:paraId="0CA7D59E" w14:textId="77777777" w:rsidR="00D73C5B" w:rsidRDefault="00000000">
      <w:pPr>
        <w:pStyle w:val="Titre2"/>
        <w:spacing w:before="280" w:after="140"/>
      </w:pPr>
      <w:bookmarkStart w:id="140" w:name="_Toc232515321"/>
      <w:r>
        <w:rPr>
          <w:rFonts w:ascii="Calibri" w:eastAsia="Calibri" w:hAnsi="Calibri" w:cs="Calibri"/>
          <w:color w:val="1F4E79"/>
          <w:szCs w:val="28"/>
        </w:rPr>
        <w:t>7.2. Besoins par acteur</w:t>
      </w:r>
      <w:bookmarkEnd w:id="140"/>
    </w:p>
    <w:p w14:paraId="1DBACF24" w14:textId="77777777" w:rsidR="00D73C5B" w:rsidRDefault="00000000" w:rsidP="00C2130B">
      <w:r>
        <w:t>Le tableau suivant relie les besoins métier ci-dessus aux acteurs concernés en priorité, par niveau d'intérêt et d'impact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1"/>
        <w:gridCol w:w="1332"/>
        <w:gridCol w:w="1332"/>
        <w:gridCol w:w="1332"/>
        <w:gridCol w:w="1332"/>
        <w:gridCol w:w="869"/>
        <w:gridCol w:w="1332"/>
      </w:tblGrid>
      <w:tr w:rsidR="00D73C5B" w14:paraId="132E9485"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2A94929" w14:textId="77777777" w:rsidR="00D73C5B" w:rsidRDefault="00000000" w:rsidP="00C2130B">
            <w:r>
              <w:t>Besoin</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3685C65" w14:textId="77777777" w:rsidR="00D73C5B" w:rsidRDefault="00000000" w:rsidP="00C2130B">
            <w:r>
              <w:t>A1</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5AD78DD" w14:textId="77777777" w:rsidR="00D73C5B" w:rsidRDefault="00000000" w:rsidP="00C2130B">
            <w:r>
              <w:t>A2</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B029EE2" w14:textId="77777777" w:rsidR="00D73C5B" w:rsidRDefault="00000000" w:rsidP="00C2130B">
            <w:r>
              <w:t>A3</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E9633D2" w14:textId="77777777" w:rsidR="00D73C5B" w:rsidRDefault="00000000" w:rsidP="00C2130B">
            <w:r>
              <w:t>A4</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34ED276" w14:textId="77777777" w:rsidR="00D73C5B" w:rsidRDefault="00000000" w:rsidP="00C2130B">
            <w:r>
              <w:t>A5</w:t>
            </w:r>
          </w:p>
        </w:tc>
        <w:tc>
          <w:tcPr>
            <w:tcW w:w="10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1ECC42C" w14:textId="77777777" w:rsidR="00D73C5B" w:rsidRDefault="00000000" w:rsidP="00C2130B">
            <w:r>
              <w:t>A6</w:t>
            </w:r>
          </w:p>
        </w:tc>
      </w:tr>
      <w:tr w:rsidR="00D73C5B" w14:paraId="001924B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045F32" w14:textId="77777777" w:rsidR="00D73C5B" w:rsidRDefault="00000000" w:rsidP="00C2130B">
            <w:r>
              <w:t>BM-01 Référentiel unique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C4F9CD" w14:textId="77777777" w:rsidR="00D73C5B" w:rsidRDefault="00000000" w:rsidP="00C2130B">
            <w:r>
              <w:t>Auteur</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AFF1E2" w14:textId="77777777" w:rsidR="00D73C5B" w:rsidRDefault="00000000" w:rsidP="00C2130B">
            <w:r>
              <w:t>Acteur</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DF3EB8" w14:textId="77777777" w:rsidR="00D73C5B" w:rsidRDefault="00000000" w:rsidP="00C2130B">
            <w:r>
              <w:t>Bénéficiaire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760DF5" w14:textId="77777777" w:rsidR="00D73C5B" w:rsidRDefault="00000000" w:rsidP="00C2130B">
            <w:r>
              <w:t>Bénéficiaire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02463F" w14:textId="77777777" w:rsidR="00D73C5B" w:rsidRDefault="00000000" w:rsidP="00C2130B">
            <w:r>
              <w:t>Acteur</w:t>
            </w:r>
          </w:p>
        </w:tc>
        <w:tc>
          <w:tcPr>
            <w:tcW w:w="1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4DBB59" w14:textId="77777777" w:rsidR="00D73C5B" w:rsidRDefault="00000000" w:rsidP="00C2130B">
            <w:r>
              <w:t>Bénéficiaire</w:t>
            </w:r>
          </w:p>
        </w:tc>
      </w:tr>
      <w:tr w:rsidR="00D73C5B" w14:paraId="5DFE7D1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FA26316" w14:textId="77777777" w:rsidR="00D73C5B" w:rsidRDefault="00000000" w:rsidP="00C2130B">
            <w:r>
              <w:t>BM-02 Visualisation publique</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3C01E54" w14:textId="77777777" w:rsidR="00D73C5B" w:rsidRDefault="00000000" w:rsidP="00C2130B">
            <w:r>
              <w:t>—</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C58741A" w14:textId="77777777" w:rsidR="00D73C5B" w:rsidRDefault="00000000" w:rsidP="00C2130B">
            <w:r>
              <w:t>Acteur</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6ADF63" w14:textId="77777777" w:rsidR="00D73C5B" w:rsidRDefault="00000000" w:rsidP="00C2130B">
            <w:r>
              <w:t>Bénéficiaire</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708BFEB" w14:textId="77777777" w:rsidR="00D73C5B" w:rsidRDefault="00000000" w:rsidP="00C2130B">
            <w:r>
              <w:t>Bénéficiaire</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5B763E0" w14:textId="77777777" w:rsidR="00D73C5B" w:rsidRDefault="00000000" w:rsidP="00C2130B">
            <w:r>
              <w:t>—</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77F697C" w14:textId="77777777" w:rsidR="00D73C5B" w:rsidRDefault="00000000" w:rsidP="00C2130B">
            <w:r>
              <w:t>Bénéficiaire</w:t>
            </w:r>
          </w:p>
        </w:tc>
      </w:tr>
      <w:tr w:rsidR="00D73C5B" w14:paraId="50876BA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126475" w14:textId="77777777" w:rsidR="00D73C5B" w:rsidRDefault="00000000" w:rsidP="00C2130B">
            <w:r>
              <w:t>BM-03 Indicateurs de pilotage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A48257" w14:textId="77777777" w:rsidR="00D73C5B" w:rsidRDefault="00000000" w:rsidP="00C2130B">
            <w:r>
              <w:t>—</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293965" w14:textId="77777777" w:rsidR="00D73C5B" w:rsidRDefault="00000000" w:rsidP="00C2130B">
            <w:r>
              <w:t>Acteur</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8B9FD9" w14:textId="77777777" w:rsidR="00D73C5B" w:rsidRDefault="00000000" w:rsidP="00C2130B">
            <w:r>
              <w:t>—</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801E9A" w14:textId="77777777" w:rsidR="00D73C5B" w:rsidRDefault="00000000" w:rsidP="00C2130B">
            <w:r>
              <w:t>Bénéficiaire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22BA75" w14:textId="77777777" w:rsidR="00D73C5B" w:rsidRDefault="00000000" w:rsidP="00C2130B">
            <w:r>
              <w:t>—</w:t>
            </w:r>
          </w:p>
        </w:tc>
        <w:tc>
          <w:tcPr>
            <w:tcW w:w="1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580367" w14:textId="77777777" w:rsidR="00D73C5B" w:rsidRDefault="00000000" w:rsidP="00C2130B">
            <w:r>
              <w:t>Bénéficiaire</w:t>
            </w:r>
          </w:p>
        </w:tc>
      </w:tr>
      <w:tr w:rsidR="00D73C5B" w14:paraId="00E6B21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3981FD" w14:textId="77777777" w:rsidR="00D73C5B" w:rsidRDefault="00000000" w:rsidP="00C2130B">
            <w:r>
              <w:t>BM-04 Mises à jour ciblées</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73CBA14" w14:textId="77777777" w:rsidR="00D73C5B" w:rsidRDefault="00000000" w:rsidP="00C2130B">
            <w:r>
              <w:t>—</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FBB4BCA" w14:textId="77777777" w:rsidR="00D73C5B" w:rsidRDefault="00000000" w:rsidP="00C2130B">
            <w:r>
              <w:t>Acteur</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57328A" w14:textId="77777777" w:rsidR="00D73C5B" w:rsidRDefault="00000000" w:rsidP="00C2130B">
            <w:r>
              <w:t>Bénéficiaire</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3AADC6" w14:textId="77777777" w:rsidR="00D73C5B" w:rsidRDefault="00000000" w:rsidP="00C2130B">
            <w:r>
              <w:t>—</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29765F" w14:textId="77777777" w:rsidR="00D73C5B" w:rsidRDefault="00000000" w:rsidP="00C2130B">
            <w:r>
              <w:t>—</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6AEF481" w14:textId="77777777" w:rsidR="00D73C5B" w:rsidRDefault="00000000" w:rsidP="00C2130B">
            <w:r>
              <w:t>—</w:t>
            </w:r>
          </w:p>
        </w:tc>
      </w:tr>
      <w:tr w:rsidR="00D73C5B" w14:paraId="5458376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4BAD52" w14:textId="77777777" w:rsidR="00D73C5B" w:rsidRDefault="00000000" w:rsidP="00C2130B">
            <w:r>
              <w:t>BM-05 Crowdsourcing</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44F1C4" w14:textId="77777777" w:rsidR="00D73C5B" w:rsidRDefault="00000000" w:rsidP="00C2130B">
            <w:r>
              <w:t>—</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FBBC6A" w14:textId="77777777" w:rsidR="00D73C5B" w:rsidRDefault="00000000" w:rsidP="00C2130B">
            <w:r>
              <w:t>Acteur</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780654" w14:textId="77777777" w:rsidR="00D73C5B" w:rsidRDefault="00000000" w:rsidP="00C2130B">
            <w:r>
              <w:t>Auteur</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97737F" w14:textId="77777777" w:rsidR="00D73C5B" w:rsidRDefault="00000000" w:rsidP="00C2130B">
            <w:r>
              <w:t>—</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36A4B5" w14:textId="77777777" w:rsidR="00D73C5B" w:rsidRDefault="00000000" w:rsidP="00C2130B">
            <w:r>
              <w:t>—</w:t>
            </w:r>
          </w:p>
        </w:tc>
        <w:tc>
          <w:tcPr>
            <w:tcW w:w="1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5977DE" w14:textId="77777777" w:rsidR="00D73C5B" w:rsidRDefault="00000000" w:rsidP="00C2130B">
            <w:r>
              <w:t>—</w:t>
            </w:r>
          </w:p>
        </w:tc>
      </w:tr>
      <w:tr w:rsidR="00D73C5B" w14:paraId="3C00C4E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5213EC" w14:textId="77777777" w:rsidR="00D73C5B" w:rsidRDefault="00000000" w:rsidP="00C2130B">
            <w:r>
              <w:lastRenderedPageBreak/>
              <w:t>BM-06 Interopérabilité ICA</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D32F10" w14:textId="77777777" w:rsidR="00D73C5B" w:rsidRDefault="00000000" w:rsidP="00C2130B">
            <w:r>
              <w:t>—</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C1229F" w14:textId="77777777" w:rsidR="00D73C5B" w:rsidRDefault="00000000" w:rsidP="00C2130B">
            <w:r>
              <w:t>Acteur</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E5A153D" w14:textId="77777777" w:rsidR="00D73C5B" w:rsidRDefault="00000000" w:rsidP="00C2130B">
            <w:r>
              <w:t>—</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EDB015" w14:textId="77777777" w:rsidR="00D73C5B" w:rsidRDefault="00000000" w:rsidP="00C2130B">
            <w:r>
              <w:t>—</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88F72F" w14:textId="77777777" w:rsidR="00D73C5B" w:rsidRDefault="00000000" w:rsidP="00C2130B">
            <w:r>
              <w:t>—</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7FB2F3" w14:textId="77777777" w:rsidR="00D73C5B" w:rsidRDefault="00000000" w:rsidP="00C2130B">
            <w:r>
              <w:t>Bénéficiaire</w:t>
            </w:r>
          </w:p>
        </w:tc>
      </w:tr>
      <w:tr w:rsidR="00D73C5B" w14:paraId="0662207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8ECDB4" w14:textId="77777777" w:rsidR="00D73C5B" w:rsidRDefault="00000000" w:rsidP="00C2130B">
            <w:r>
              <w:t>BM-07 Conformité légale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762890" w14:textId="77777777" w:rsidR="00D73C5B" w:rsidRDefault="00000000" w:rsidP="00C2130B">
            <w:r>
              <w:t>Acteur</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FF02AA" w14:textId="77777777" w:rsidR="00D73C5B" w:rsidRDefault="00000000" w:rsidP="00C2130B">
            <w:r>
              <w:t>Acteur</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16123E" w14:textId="77777777" w:rsidR="00D73C5B" w:rsidRDefault="00000000" w:rsidP="00C2130B">
            <w:r>
              <w:t>Acteur</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C6B03D" w14:textId="77777777" w:rsidR="00D73C5B" w:rsidRDefault="00000000" w:rsidP="00C2130B">
            <w:r>
              <w:t>Acteur</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63D439" w14:textId="77777777" w:rsidR="00D73C5B" w:rsidRDefault="00000000" w:rsidP="00C2130B">
            <w:r>
              <w:t>Acteur</w:t>
            </w:r>
          </w:p>
        </w:tc>
        <w:tc>
          <w:tcPr>
            <w:tcW w:w="1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D17429" w14:textId="77777777" w:rsidR="00D73C5B" w:rsidRDefault="00000000" w:rsidP="00C2130B">
            <w:r>
              <w:t>—</w:t>
            </w:r>
          </w:p>
        </w:tc>
      </w:tr>
      <w:tr w:rsidR="00D73C5B" w14:paraId="0A91690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D851BD8" w14:textId="77777777" w:rsidR="00D73C5B" w:rsidRDefault="00000000" w:rsidP="00C2130B">
            <w:r>
              <w:t>BM-08 Souveraineté numérique</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8A35C3" w14:textId="77777777" w:rsidR="00D73C5B" w:rsidRDefault="00000000" w:rsidP="00C2130B">
            <w:r>
              <w:t>—</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3D6344" w14:textId="77777777" w:rsidR="00D73C5B" w:rsidRDefault="00000000" w:rsidP="00C2130B">
            <w:r>
              <w:t>Acteur</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15F10E" w14:textId="77777777" w:rsidR="00D73C5B" w:rsidRDefault="00000000" w:rsidP="00C2130B">
            <w:r>
              <w:t>—</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CD9F9F" w14:textId="77777777" w:rsidR="00D73C5B" w:rsidRDefault="00000000" w:rsidP="00C2130B">
            <w:r>
              <w:t>—</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716210" w14:textId="77777777" w:rsidR="00D73C5B" w:rsidRDefault="00000000" w:rsidP="00C2130B">
            <w:r>
              <w:t>Acteur</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CBEEB4" w14:textId="77777777" w:rsidR="00D73C5B" w:rsidRDefault="00000000" w:rsidP="00C2130B">
            <w:r>
              <w:t>—</w:t>
            </w:r>
          </w:p>
        </w:tc>
      </w:tr>
      <w:tr w:rsidR="00D73C5B" w14:paraId="1D934BD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75F746" w14:textId="77777777" w:rsidR="00D73C5B" w:rsidRDefault="00000000" w:rsidP="00C2130B">
            <w:r>
              <w:t>BM-09 Contrôle archivistique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9BFCD7" w14:textId="77777777" w:rsidR="00D73C5B" w:rsidRDefault="00000000" w:rsidP="00C2130B">
            <w:r>
              <w:t>—</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3F97BA" w14:textId="77777777" w:rsidR="00D73C5B" w:rsidRDefault="00000000" w:rsidP="00C2130B">
            <w:r>
              <w:t>Acteur</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AC8951" w14:textId="77777777" w:rsidR="00D73C5B" w:rsidRDefault="00000000" w:rsidP="00C2130B">
            <w:r>
              <w:t>Acteur</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1CE4F6" w14:textId="77777777" w:rsidR="00D73C5B" w:rsidRDefault="00000000" w:rsidP="00C2130B">
            <w:r>
              <w:t>Acteur</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886080" w14:textId="77777777" w:rsidR="00D73C5B" w:rsidRDefault="00000000" w:rsidP="00C2130B">
            <w:r>
              <w:t>—</w:t>
            </w:r>
          </w:p>
        </w:tc>
        <w:tc>
          <w:tcPr>
            <w:tcW w:w="1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EACBA4" w14:textId="77777777" w:rsidR="00D73C5B" w:rsidRDefault="00000000" w:rsidP="00C2130B">
            <w:r>
              <w:t>—</w:t>
            </w:r>
          </w:p>
        </w:tc>
      </w:tr>
      <w:tr w:rsidR="00D73C5B" w14:paraId="0540409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6D0405B" w14:textId="77777777" w:rsidR="00D73C5B" w:rsidRDefault="00000000" w:rsidP="00C2130B">
            <w:r>
              <w:t>BM-10 Accessibilité universelle</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41BC12" w14:textId="77777777" w:rsidR="00D73C5B" w:rsidRDefault="00000000" w:rsidP="00C2130B">
            <w:r>
              <w:t>Bénéficiaire</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AD8F6A6" w14:textId="77777777" w:rsidR="00D73C5B" w:rsidRDefault="00000000" w:rsidP="00C2130B">
            <w:r>
              <w:t>Bénéficiaire</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07B1EBD" w14:textId="77777777" w:rsidR="00D73C5B" w:rsidRDefault="00000000" w:rsidP="00C2130B">
            <w:r>
              <w:t>Bénéficiaire</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5709CF" w14:textId="77777777" w:rsidR="00D73C5B" w:rsidRDefault="00000000" w:rsidP="00C2130B">
            <w:r>
              <w:t>Bénéficiaire</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20192C" w14:textId="77777777" w:rsidR="00D73C5B" w:rsidRDefault="00000000" w:rsidP="00C2130B">
            <w:r>
              <w:t>Acteur</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672980E" w14:textId="77777777" w:rsidR="00D73C5B" w:rsidRDefault="00000000" w:rsidP="00C2130B">
            <w:r>
              <w:t>Bénéficiaire</w:t>
            </w:r>
          </w:p>
        </w:tc>
      </w:tr>
    </w:tbl>
    <w:p w14:paraId="0CFA5266" w14:textId="77777777" w:rsidR="00D73C5B" w:rsidRDefault="00000000">
      <w:pPr>
        <w:pStyle w:val="Titre2"/>
        <w:spacing w:before="280" w:after="140"/>
      </w:pPr>
      <w:bookmarkStart w:id="141" w:name="_Toc232515322"/>
      <w:r>
        <w:rPr>
          <w:rFonts w:ascii="Calibri" w:eastAsia="Calibri" w:hAnsi="Calibri" w:cs="Calibri"/>
          <w:color w:val="1F4E79"/>
          <w:szCs w:val="28"/>
        </w:rPr>
        <w:t>7.3. Besoins de qualité</w:t>
      </w:r>
      <w:bookmarkEnd w:id="141"/>
    </w:p>
    <w:p w14:paraId="7A37C45B" w14:textId="77777777" w:rsidR="00D73C5B" w:rsidRDefault="00000000" w:rsidP="00C2130B">
      <w:r>
        <w:t>Les besoins de qualité, distincts des besoins fonctionnels, conditionnent l'acceptabilité globale du système. Ils sont formalisés en exigences non-fonctionnelles au chapitre 10. Les principaux besoins de qualité sont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D73C5B" w14:paraId="5BCC1FEB"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874C4D4" w14:textId="77777777" w:rsidR="00D73C5B" w:rsidRDefault="00000000" w:rsidP="00C2130B">
            <w:r>
              <w:t>Dimension</w:t>
            </w:r>
          </w:p>
        </w:tc>
        <w:tc>
          <w:tcPr>
            <w:tcW w:w="4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2AFD6E7" w14:textId="77777777" w:rsidR="00D73C5B" w:rsidRDefault="00000000" w:rsidP="00C2130B">
            <w:r>
              <w:t>Besoin exprimé</w:t>
            </w:r>
          </w:p>
        </w:tc>
        <w:tc>
          <w:tcPr>
            <w:tcW w:w="31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ED4263F" w14:textId="77777777" w:rsidR="00D73C5B" w:rsidRDefault="00000000" w:rsidP="00C2130B">
            <w:r>
              <w:t>Source / justification</w:t>
            </w:r>
          </w:p>
        </w:tc>
      </w:tr>
      <w:tr w:rsidR="00D73C5B" w14:paraId="13C4682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F15CE7" w14:textId="77777777" w:rsidR="00D73C5B" w:rsidRDefault="00000000" w:rsidP="00C2130B">
            <w:r>
              <w:t>Performance</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85DE4B" w14:textId="77777777" w:rsidR="00D73C5B" w:rsidRDefault="00000000" w:rsidP="00C2130B">
            <w:r>
              <w:t>Temps de réponse acceptables même avec une connexion 3G et un volume cible de 15 000 fiches</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AD8497" w14:textId="77777777" w:rsidR="00D73C5B" w:rsidRDefault="00000000" w:rsidP="00C2130B">
            <w:r>
              <w:t>Acteurs A1, A3, A4 — multiples régions</w:t>
            </w:r>
          </w:p>
        </w:tc>
      </w:tr>
      <w:tr w:rsidR="00D73C5B" w14:paraId="6AD31AF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DD5F96" w14:textId="77777777" w:rsidR="00D73C5B" w:rsidRDefault="00000000" w:rsidP="00C2130B">
            <w:r>
              <w:t>Disponibilité</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7A8E424" w14:textId="77777777" w:rsidR="00D73C5B" w:rsidRDefault="00000000" w:rsidP="00C2130B">
            <w:r>
              <w:t>Système accessible pendant les heures ouvrées avec une fiabilité élevée</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453370" w14:textId="77777777" w:rsidR="00D73C5B" w:rsidRDefault="00000000" w:rsidP="00C2130B">
            <w:r>
              <w:t>Acteur A2 — usage quotidien</w:t>
            </w:r>
          </w:p>
        </w:tc>
      </w:tr>
      <w:tr w:rsidR="00D73C5B" w14:paraId="62EB515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BF4ACE" w14:textId="77777777" w:rsidR="00D73C5B" w:rsidRDefault="00000000" w:rsidP="00C2130B">
            <w:r>
              <w:t>Sécurité</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A59415" w14:textId="77777777" w:rsidR="00D73C5B" w:rsidRDefault="00000000" w:rsidP="00C2130B">
            <w:r>
              <w:t>Confidentialité des données restreintes, intégrité non répudiable, conformité OWASP</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2EBBE6" w14:textId="77777777" w:rsidR="00D73C5B" w:rsidRDefault="00000000" w:rsidP="00C2130B">
            <w:r>
              <w:t>Loi 2024/001 Art. 19</w:t>
            </w:r>
          </w:p>
        </w:tc>
      </w:tr>
      <w:tr w:rsidR="00D73C5B" w14:paraId="1DB6F5C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9BD735" w14:textId="77777777" w:rsidR="00D73C5B" w:rsidRDefault="00000000" w:rsidP="00C2130B">
            <w:r>
              <w:t>Conformité légale</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D9C0857" w14:textId="77777777" w:rsidR="00D73C5B" w:rsidRDefault="00000000" w:rsidP="00C2130B">
            <w:r>
              <w:t>Respect strict de la Loi 2024/001 et des normes ICA</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5F89D4A" w14:textId="77777777" w:rsidR="00D73C5B" w:rsidRDefault="00000000" w:rsidP="00C2130B">
            <w:r>
              <w:t>BM-06, BM-07</w:t>
            </w:r>
          </w:p>
        </w:tc>
      </w:tr>
      <w:tr w:rsidR="00D73C5B" w14:paraId="0D83072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FEA6BD" w14:textId="77777777" w:rsidR="00D73C5B" w:rsidRDefault="00000000" w:rsidP="00C2130B">
            <w:r>
              <w:t>Souveraineté</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4F47EC" w14:textId="77777777" w:rsidR="00D73C5B" w:rsidRDefault="00000000" w:rsidP="00C2130B">
            <w:r>
              <w:t>Données et infrastructure 100 % camerounaises ; pile open source</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870978" w14:textId="77777777" w:rsidR="00D73C5B" w:rsidRDefault="00000000" w:rsidP="00C2130B">
            <w:r>
              <w:t>BM-08, SND30</w:t>
            </w:r>
          </w:p>
        </w:tc>
      </w:tr>
      <w:tr w:rsidR="00D73C5B" w14:paraId="2DE7569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B7273B" w14:textId="77777777" w:rsidR="00D73C5B" w:rsidRDefault="00000000" w:rsidP="00C2130B">
            <w:r>
              <w:lastRenderedPageBreak/>
              <w:t>Maintenabilité</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68F320" w14:textId="77777777" w:rsidR="00D73C5B" w:rsidRDefault="00000000" w:rsidP="00C2130B">
            <w:r>
              <w:t>Code documenté, tests automatisés, transfert de compétences réussi</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43F3A8" w14:textId="77777777" w:rsidR="00D73C5B" w:rsidRDefault="00000000" w:rsidP="00C2130B">
            <w:r>
              <w:t>BM-12, FT-1.3</w:t>
            </w:r>
          </w:p>
        </w:tc>
      </w:tr>
      <w:tr w:rsidR="00D73C5B" w14:paraId="3EC1318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F0A6AF" w14:textId="77777777" w:rsidR="00D73C5B" w:rsidRDefault="00000000" w:rsidP="00C2130B">
            <w:r>
              <w:t>Accessibilité</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374F49" w14:textId="77777777" w:rsidR="00D73C5B" w:rsidRDefault="00000000" w:rsidP="00C2130B">
            <w:r>
              <w:t>Conformité WCAG 2.1 AA, support multi-terminal, bilinguisme FR/EN</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E9507B" w14:textId="77777777" w:rsidR="00D73C5B" w:rsidRDefault="00000000" w:rsidP="00C2130B">
            <w:r>
              <w:t>BM-10, Constitution</w:t>
            </w:r>
          </w:p>
        </w:tc>
      </w:tr>
      <w:tr w:rsidR="00D73C5B" w14:paraId="13D6063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97219B" w14:textId="77777777" w:rsidR="00D73C5B" w:rsidRDefault="00000000" w:rsidP="00C2130B">
            <w:r>
              <w:t>Interopérabilité</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F0E4F2" w14:textId="77777777" w:rsidR="00D73C5B" w:rsidRDefault="00000000" w:rsidP="00C2130B">
            <w:r>
              <w:t>Formats ouverts (JSON, GeoJSON, EAC-CPF), API REST conforme aux meilleures pratiques</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88BBCC8" w14:textId="77777777" w:rsidR="00D73C5B" w:rsidRDefault="00000000" w:rsidP="00C2130B">
            <w:r>
              <w:t>BM-06, ICA</w:t>
            </w:r>
          </w:p>
        </w:tc>
      </w:tr>
    </w:tbl>
    <w:p w14:paraId="14B969B7" w14:textId="77777777" w:rsidR="00D73C5B" w:rsidRDefault="00000000">
      <w:pPr>
        <w:pStyle w:val="Titre1"/>
        <w:pageBreakBefore/>
        <w:spacing w:before="400" w:after="200"/>
      </w:pPr>
      <w:bookmarkStart w:id="142" w:name="_Toc232515323"/>
      <w:r>
        <w:rPr>
          <w:rFonts w:ascii="Calibri" w:eastAsia="Calibri" w:hAnsi="Calibri" w:cs="Calibri"/>
          <w:b/>
          <w:color w:val="1F4E79"/>
          <w:sz w:val="36"/>
          <w:szCs w:val="36"/>
        </w:rPr>
        <w:lastRenderedPageBreak/>
        <w:t>8. CAS D'UTILISATION DÉTAILLÉS</w:t>
      </w:r>
      <w:bookmarkEnd w:id="142"/>
    </w:p>
    <w:p w14:paraId="28193D04" w14:textId="77777777" w:rsidR="00D73C5B" w:rsidRDefault="00000000" w:rsidP="00C2130B">
      <w:r>
        <w:t>Le cas d'utilisation (Use Case) constitue, dans la pratique de l'ingénierie des exigences, l'instrument privilégié de transition entre les besoins métier d'une part, et les exigences fonctionnelles techniques d'autre part. Issu de l'approche orientée objet popularisée par Jacobson dans les années 1990, puis intégré aux corpus IEEE et UML, il décrit avec précision UNE séquence d'interactions entre un acteur identifié et le système, dans la poursuite d'un objectif métier déterminé.</w:t>
      </w:r>
    </w:p>
    <w:p w14:paraId="6B468A62" w14:textId="77777777" w:rsidR="00D73C5B" w:rsidRDefault="00000000" w:rsidP="00C2130B">
      <w:r>
        <w:t>Le présent chapitre formalise les cas d'utilisation du système CNIPAC selon la nomenclature unifiée UC-Mx-yy, où Mx désigne le module fonctionnel de rattachement (M1 à M7, cf. chapitre 4) et yy le numéro séquentiel du cas d'utilisation au sein du module. Chaque cas est décrit selon un canevas normalisé qui inclut, sans exception : l'acteur principal, les acteurs secondaires éventuels, les préconditions qui doivent être satisfaites avant son déclenchement, le scénario nominal pas à pas, les scénarios alternatifs en cas de variation du flux, les exceptions à traiter en cas d'erreur, les postconditions qui doivent être garanties à l'issue, la fréquence d'invocation anticipée, et la priorité MoSCoW retenue pour le séquençage des prototypes.</w:t>
      </w:r>
    </w:p>
    <w:p w14:paraId="0C37B9D5" w14:textId="77777777" w:rsidR="00D73C5B" w:rsidRDefault="00000000" w:rsidP="00C2130B">
      <w:r>
        <w:t>Ce niveau de précision peut paraître excessif au regard de la simplicité apparente de certains cas. Il est cependant indispensable pour deux raisons. D'une part, il constitue la base contractuelle des tests d'acceptation : un cas d'utilisation imprécis aboutit à des tests imprécis, donc à des recettes contestables. D'autre part, il permet aux développeurs de construire le système sans avoir à interpréter ou à inférer le comportement attendu, ce qui réduit drastiquement les boucles de clarification et accélère le rythme du développement.</w:t>
      </w:r>
    </w:p>
    <w:p w14:paraId="50E0C6F7" w14:textId="77777777" w:rsidR="00D73C5B" w:rsidRDefault="00000000" w:rsidP="00C2130B">
      <w:r>
        <w:t>Au total, le présent chapitre formalise trente-quatre (34) cas d'utilisation principaux, répartis de la manière suivante : M1 (4 UC), M2 (5 UC), M3 (4 UC), M4 (9 UC), M5 (5 UC), M6 (5 UC), M7 (4 UC). Les diagrammes de cas d'utilisation UML par module seront produits en notation PlantUML dans le Cahier de Conception (livrable IEEE 1016-2009). La matrice de traçabilité du chapitre 15 établit le lien entre chacun de ces UC et les exigences fonctionnelles du chapitre 9, garantissant qu'aucun cas n'est laissé sans implémentation prévue et qu'aucune exigence n'est dépourvue de cas d'utilisation justificatif.</w:t>
      </w:r>
    </w:p>
    <w:p w14:paraId="5A3DE079" w14:textId="77777777" w:rsidR="00D73C5B" w:rsidRDefault="00000000">
      <w:pPr>
        <w:pStyle w:val="Titre2"/>
        <w:spacing w:before="280" w:after="140"/>
      </w:pPr>
      <w:bookmarkStart w:id="143" w:name="_Toc232515324"/>
      <w:r>
        <w:rPr>
          <w:rFonts w:ascii="Calibri" w:eastAsia="Calibri" w:hAnsi="Calibri" w:cs="Calibri"/>
          <w:color w:val="1F4E79"/>
          <w:szCs w:val="28"/>
        </w:rPr>
        <w:t>8.1. Cas d'utilisation du module M1 — Synchronisation et Ingestion</w:t>
      </w:r>
      <w:bookmarkEnd w:id="143"/>
    </w:p>
    <w:p w14:paraId="12D96DA2" w14:textId="77777777" w:rsidR="00D73C5B" w:rsidRDefault="00000000">
      <w:pPr>
        <w:pStyle w:val="Titre3"/>
        <w:spacing w:before="220" w:after="110"/>
      </w:pPr>
      <w:bookmarkStart w:id="144" w:name="_Toc232515325"/>
      <w:r>
        <w:rPr>
          <w:rFonts w:ascii="Calibri" w:eastAsia="Calibri" w:hAnsi="Calibri" w:cs="Calibri"/>
          <w:color w:val="2E75B6"/>
          <w:szCs w:val="24"/>
        </w:rPr>
        <w:t>8.1.1. UC-M1-01 — Configurer la connexion à KoboToolbox</w:t>
      </w:r>
      <w:bookmarkEnd w:id="1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73C5B" w14:paraId="4E39F6D8"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A4F9401" w14:textId="77777777" w:rsidR="00D73C5B" w:rsidRDefault="00000000" w:rsidP="00C2130B">
            <w:r>
              <w:t>Champ</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9EDAE07" w14:textId="77777777" w:rsidR="00D73C5B" w:rsidRDefault="00000000" w:rsidP="00C2130B">
            <w:r>
              <w:t>Valeur</w:t>
            </w:r>
          </w:p>
        </w:tc>
      </w:tr>
      <w:tr w:rsidR="00D73C5B" w14:paraId="4BE963E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BF8E11" w14:textId="77777777" w:rsidR="00D73C5B" w:rsidRDefault="00000000" w:rsidP="00C2130B">
            <w:r>
              <w:t>Code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B9F498" w14:textId="77777777" w:rsidR="00D73C5B" w:rsidRDefault="00000000" w:rsidP="00C2130B">
            <w:r>
              <w:t>UC-M1-01</w:t>
            </w:r>
          </w:p>
        </w:tc>
      </w:tr>
      <w:tr w:rsidR="00D73C5B" w14:paraId="6C23CA5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AB6CEA" w14:textId="77777777" w:rsidR="00D73C5B" w:rsidRDefault="00000000" w:rsidP="00C2130B">
            <w:r>
              <w:t>Acteur primaire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7E2379" w14:textId="77777777" w:rsidR="00D73C5B" w:rsidRDefault="00000000" w:rsidP="00C2130B">
            <w:r>
              <w:t>A5 — Super-administrateur (R-01)</w:t>
            </w:r>
          </w:p>
        </w:tc>
      </w:tr>
      <w:tr w:rsidR="00D73C5B" w14:paraId="3E96C30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15A540" w14:textId="77777777" w:rsidR="00D73C5B" w:rsidRDefault="00000000" w:rsidP="00C2130B">
            <w:r>
              <w:t>Préconditions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714CA9" w14:textId="77777777" w:rsidR="00D73C5B" w:rsidRDefault="00000000" w:rsidP="00C2130B">
            <w:r>
              <w:t>Compte administrateur authentifié ; informations de connexion KoboToolbox disponibles (URL, token, UID du formulaire)</w:t>
            </w:r>
          </w:p>
        </w:tc>
      </w:tr>
      <w:tr w:rsidR="00D73C5B" w14:paraId="770C08F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C43F34" w14:textId="77777777" w:rsidR="00D73C5B" w:rsidRDefault="00000000" w:rsidP="00C2130B">
            <w:r>
              <w:t>Scénario nominal</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B9840F" w14:textId="77777777" w:rsidR="00D73C5B" w:rsidRDefault="00000000" w:rsidP="00C2130B">
            <w:r>
              <w:t xml:space="preserve">1. L'administrateur accède au menu Configuration &gt; Intégrations. 2. Il sélectionne « Source KoboToolbox ». 3. Il saisit l'URL du serveur Kobo, le token d'authentification et le UID du formulaire. 4. Il teste la </w:t>
            </w:r>
            <w:r>
              <w:lastRenderedPageBreak/>
              <w:t>connexion (bouton « Tester »). 5. Le système exécute un GET sur l'API Kobo et confirme la validité. 6. L'administrateur enregistre la configuration.</w:t>
            </w:r>
          </w:p>
        </w:tc>
      </w:tr>
      <w:tr w:rsidR="00D73C5B" w14:paraId="407F224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BFE90F" w14:textId="77777777" w:rsidR="00D73C5B" w:rsidRDefault="00000000" w:rsidP="00C2130B">
            <w:r>
              <w:lastRenderedPageBreak/>
              <w:t>Scénarios alternatifs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5CA052" w14:textId="77777777" w:rsidR="00D73C5B" w:rsidRDefault="00000000" w:rsidP="00C2130B">
            <w:r>
              <w:t>5a. Le test échoue : le système affiche l'erreur détaillée et n'autorise pas l'enregistrement.</w:t>
            </w:r>
          </w:p>
        </w:tc>
      </w:tr>
      <w:tr w:rsidR="00D73C5B" w14:paraId="138AEB8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5322B5" w14:textId="77777777" w:rsidR="00D73C5B" w:rsidRDefault="00000000" w:rsidP="00C2130B">
            <w:r>
              <w:t>Postconditions</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6771F0" w14:textId="77777777" w:rsidR="00D73C5B" w:rsidRDefault="00000000" w:rsidP="00C2130B">
            <w:r>
              <w:t>La configuration est enregistrée, prête à être utilisée par les synchronisations automatiques ou manuelles</w:t>
            </w:r>
          </w:p>
        </w:tc>
      </w:tr>
      <w:tr w:rsidR="00D73C5B" w14:paraId="5AC66E3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79ECEF" w14:textId="77777777" w:rsidR="00D73C5B" w:rsidRDefault="00000000" w:rsidP="00C2130B">
            <w:r>
              <w:t>Fréquence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837FB1" w14:textId="77777777" w:rsidR="00D73C5B" w:rsidRDefault="00000000" w:rsidP="00C2130B">
            <w:r>
              <w:t>Très rare — une fois au déploiement, puis sur changement de Kobo</w:t>
            </w:r>
          </w:p>
        </w:tc>
      </w:tr>
      <w:tr w:rsidR="00D73C5B" w14:paraId="610282B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7FD1D6" w14:textId="77777777" w:rsidR="00D73C5B" w:rsidRDefault="00000000" w:rsidP="00C2130B">
            <w:r>
              <w:t>Priorité</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A1B0A6" w14:textId="77777777" w:rsidR="00D73C5B" w:rsidRDefault="00000000" w:rsidP="00C2130B">
            <w:r>
              <w:t>MUST (P1)</w:t>
            </w:r>
          </w:p>
        </w:tc>
      </w:tr>
    </w:tbl>
    <w:p w14:paraId="385E2324" w14:textId="77777777" w:rsidR="00D73C5B" w:rsidRDefault="00000000">
      <w:pPr>
        <w:pStyle w:val="Titre3"/>
        <w:spacing w:before="220" w:after="110"/>
      </w:pPr>
      <w:bookmarkStart w:id="145" w:name="_Toc232515326"/>
      <w:r>
        <w:rPr>
          <w:rFonts w:ascii="Calibri" w:eastAsia="Calibri" w:hAnsi="Calibri" w:cs="Calibri"/>
          <w:color w:val="2E75B6"/>
          <w:szCs w:val="24"/>
        </w:rPr>
        <w:t>8.1.2. UC-M1-02 — Synchroniser les soumissions depuis KoboToolbox</w:t>
      </w:r>
      <w:bookmarkEnd w:id="1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73C5B" w14:paraId="169B95D1"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E76E270" w14:textId="77777777" w:rsidR="00D73C5B" w:rsidRDefault="00000000" w:rsidP="00C2130B">
            <w:r>
              <w:t>Champ</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1D9ABAC" w14:textId="77777777" w:rsidR="00D73C5B" w:rsidRDefault="00000000" w:rsidP="00C2130B">
            <w:r>
              <w:t>Valeur</w:t>
            </w:r>
          </w:p>
        </w:tc>
      </w:tr>
      <w:tr w:rsidR="00D73C5B" w14:paraId="6A66B82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CF2C79" w14:textId="77777777" w:rsidR="00D73C5B" w:rsidRDefault="00000000" w:rsidP="00C2130B">
            <w:r>
              <w:t>Code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E9FB9E" w14:textId="77777777" w:rsidR="00D73C5B" w:rsidRDefault="00000000" w:rsidP="00C2130B">
            <w:r>
              <w:t>UC-M1-02</w:t>
            </w:r>
          </w:p>
        </w:tc>
      </w:tr>
      <w:tr w:rsidR="00D73C5B" w14:paraId="0E95981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B4D079" w14:textId="77777777" w:rsidR="00D73C5B" w:rsidRDefault="00000000" w:rsidP="00C2130B">
            <w:r>
              <w:t>Acteur primaire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0AE6CEE" w14:textId="77777777" w:rsidR="00D73C5B" w:rsidRDefault="00000000" w:rsidP="00C2130B">
            <w:r>
              <w:t>A5 (manuel) ou Système (automatique)</w:t>
            </w:r>
          </w:p>
        </w:tc>
      </w:tr>
      <w:tr w:rsidR="00D73C5B" w14:paraId="0C29E4A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F79819" w14:textId="77777777" w:rsidR="00D73C5B" w:rsidRDefault="00000000" w:rsidP="00C2130B">
            <w:r>
              <w:t>Préconditions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92BB58" w14:textId="77777777" w:rsidR="00D73C5B" w:rsidRDefault="00000000" w:rsidP="00C2130B">
            <w:r>
              <w:t>Connexion KoboToolbox configurée et valide</w:t>
            </w:r>
          </w:p>
        </w:tc>
      </w:tr>
      <w:tr w:rsidR="00D73C5B" w14:paraId="2CCD891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E35B1A9" w14:textId="77777777" w:rsidR="00D73C5B" w:rsidRDefault="00000000" w:rsidP="00C2130B">
            <w:r>
              <w:t>Scénario nominal</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CED75D0" w14:textId="77777777" w:rsidR="00D73C5B" w:rsidRDefault="00000000" w:rsidP="00C2130B">
            <w:r>
              <w:t>1. À l'heure planifiée (ou sur déclenchement manuel), le système interroge l'API Kobo pour les nouvelles soumissions depuis le dernier sync. 2. Pour chaque soumission, le système : (a) calcule un hash, (b) vérifie qu'elle n'est pas déjà ingérée, (c) la normalise, (d) génère le code unique, (e) calcule le score de maturité, (f) détecte les doublons, (g) place en file d'attente. 3. Un résumé est généré (volume, anomalies, doublons potentiels) et journalisé. 4. Une notification est envoyée aux archivistes ANC concernés.</w:t>
            </w:r>
          </w:p>
        </w:tc>
      </w:tr>
      <w:tr w:rsidR="00D73C5B" w14:paraId="58D19AE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116A6F" w14:textId="77777777" w:rsidR="00D73C5B" w:rsidRDefault="00000000" w:rsidP="00C2130B">
            <w:r>
              <w:t>Scénarios alternatifs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2D02D0" w14:textId="77777777" w:rsidR="00D73C5B" w:rsidRDefault="00000000" w:rsidP="00C2130B">
            <w:r>
              <w:t>1a. L'API Kobo est indisponible : le système journalise l'erreur, programme une nouvelle tentative dans 30 minutes, alerte l'administrateur après 3 échecs successifs. 2a. Une soumission est rejetée pour cause de format invalide : elle est placée en file d'erreurs et signalée.</w:t>
            </w:r>
          </w:p>
        </w:tc>
      </w:tr>
      <w:tr w:rsidR="00D73C5B" w14:paraId="3F86DDD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C30C311" w14:textId="77777777" w:rsidR="00D73C5B" w:rsidRDefault="00000000" w:rsidP="00C2130B">
            <w:r>
              <w:t>Postconditions</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B86EFD" w14:textId="77777777" w:rsidR="00D73C5B" w:rsidRDefault="00000000" w:rsidP="00C2130B">
            <w:r>
              <w:t>Nouvelles soumissions ingérées et placées en file d'attente ; journal d'ingestion mis à jour</w:t>
            </w:r>
          </w:p>
        </w:tc>
      </w:tr>
      <w:tr w:rsidR="00D73C5B" w14:paraId="122247F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FA4E2A" w14:textId="77777777" w:rsidR="00D73C5B" w:rsidRDefault="00000000" w:rsidP="00C2130B">
            <w:r>
              <w:t>Fréquence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9563CC" w14:textId="77777777" w:rsidR="00D73C5B" w:rsidRDefault="00000000" w:rsidP="00C2130B">
            <w:r>
              <w:t>Selon planning (toutes les 1 à 4 heures recommandé)</w:t>
            </w:r>
          </w:p>
        </w:tc>
      </w:tr>
      <w:tr w:rsidR="00D73C5B" w14:paraId="5D1F395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300482" w14:textId="77777777" w:rsidR="00D73C5B" w:rsidRDefault="00000000" w:rsidP="00C2130B">
            <w:r>
              <w:lastRenderedPageBreak/>
              <w:t>Priorité</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29BC06" w14:textId="77777777" w:rsidR="00D73C5B" w:rsidRDefault="00000000" w:rsidP="00C2130B">
            <w:r>
              <w:t>MUST (P1)</w:t>
            </w:r>
          </w:p>
        </w:tc>
      </w:tr>
    </w:tbl>
    <w:p w14:paraId="11E7FF40" w14:textId="77777777" w:rsidR="00D73C5B" w:rsidRDefault="00000000">
      <w:pPr>
        <w:pStyle w:val="Titre3"/>
        <w:spacing w:before="220" w:after="110"/>
      </w:pPr>
      <w:bookmarkStart w:id="146" w:name="_Toc232515327"/>
      <w:r>
        <w:rPr>
          <w:rFonts w:ascii="Calibri" w:eastAsia="Calibri" w:hAnsi="Calibri" w:cs="Calibri"/>
          <w:color w:val="2E75B6"/>
          <w:szCs w:val="24"/>
        </w:rPr>
        <w:t>8.1.3. UC-M1-03 — Importer manuellement un fichier CSV/Excel</w:t>
      </w:r>
      <w:bookmarkEnd w:id="1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73C5B" w14:paraId="49C01C06"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C37EDA8" w14:textId="77777777" w:rsidR="00D73C5B" w:rsidRDefault="00000000" w:rsidP="00C2130B">
            <w:r>
              <w:t>Champ</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8A4EA5F" w14:textId="77777777" w:rsidR="00D73C5B" w:rsidRDefault="00000000" w:rsidP="00C2130B">
            <w:r>
              <w:t>Valeur</w:t>
            </w:r>
          </w:p>
        </w:tc>
      </w:tr>
      <w:tr w:rsidR="00D73C5B" w14:paraId="45BD5F4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FFE007" w14:textId="77777777" w:rsidR="00D73C5B" w:rsidRDefault="00000000" w:rsidP="00C2130B">
            <w:r>
              <w:t>Code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42622F" w14:textId="77777777" w:rsidR="00D73C5B" w:rsidRDefault="00000000" w:rsidP="00C2130B">
            <w:r>
              <w:t>UC-M1-03</w:t>
            </w:r>
          </w:p>
        </w:tc>
      </w:tr>
      <w:tr w:rsidR="00D73C5B" w14:paraId="6119509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CFD9F42" w14:textId="77777777" w:rsidR="00D73C5B" w:rsidRDefault="00000000" w:rsidP="00C2130B">
            <w:r>
              <w:t>Acteur primaire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D366BD" w14:textId="77777777" w:rsidR="00D73C5B" w:rsidRDefault="00000000" w:rsidP="00C2130B">
            <w:r>
              <w:t>A5 — Administrateur (R-01) ou Admin métier (R-02)</w:t>
            </w:r>
          </w:p>
        </w:tc>
      </w:tr>
      <w:tr w:rsidR="00D73C5B" w14:paraId="75CFCBE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360C06" w14:textId="77777777" w:rsidR="00D73C5B" w:rsidRDefault="00000000" w:rsidP="00C2130B">
            <w:r>
              <w:t>Préconditions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78011E" w14:textId="77777777" w:rsidR="00D73C5B" w:rsidRDefault="00000000" w:rsidP="00C2130B">
            <w:r>
              <w:t>Fichier au format CSV ou Excel respectant le modèle d'export Kobo</w:t>
            </w:r>
          </w:p>
        </w:tc>
      </w:tr>
      <w:tr w:rsidR="00D73C5B" w14:paraId="4E84761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FCEBF20" w14:textId="77777777" w:rsidR="00D73C5B" w:rsidRDefault="00000000" w:rsidP="00C2130B">
            <w:r>
              <w:t>Scénario nominal</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8716D9" w14:textId="77777777" w:rsidR="00D73C5B" w:rsidRDefault="00000000" w:rsidP="00C2130B">
            <w:r>
              <w:t>1. L'utilisateur accède au menu Ingestion &gt; Import manuel. 2. Il sélectionne le fichier et le mode d'import (création ou mise à jour). 3. Le système valide le format, affiche un aperçu des 10 premières lignes. 4. L'utilisateur confirme l'import. 5. Le système traite chaque ligne comme une soumission Kobo (normalisation, doublons, score, file d'attente).</w:t>
            </w:r>
          </w:p>
        </w:tc>
      </w:tr>
      <w:tr w:rsidR="00D73C5B" w14:paraId="16FB9FB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B27850" w14:textId="77777777" w:rsidR="00D73C5B" w:rsidRDefault="00000000" w:rsidP="00C2130B">
            <w:r>
              <w:t>Scénarios alternatifs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BE84DB" w14:textId="77777777" w:rsidR="00D73C5B" w:rsidRDefault="00000000" w:rsidP="00C2130B">
            <w:r>
              <w:t>3a. Format invalide : le système affiche les lignes en erreur avec leurs motifs.</w:t>
            </w:r>
          </w:p>
        </w:tc>
      </w:tr>
      <w:tr w:rsidR="00D73C5B" w14:paraId="13E2496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E2A5D35" w14:textId="77777777" w:rsidR="00D73C5B" w:rsidRDefault="00000000" w:rsidP="00C2130B">
            <w:r>
              <w:t>Postconditions</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46A986" w14:textId="77777777" w:rsidR="00D73C5B" w:rsidRDefault="00000000" w:rsidP="00C2130B">
            <w:r>
              <w:t>Lignes valides ingérées ; rapport d'import disponible</w:t>
            </w:r>
          </w:p>
        </w:tc>
      </w:tr>
      <w:tr w:rsidR="00D73C5B" w14:paraId="603979D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26D872" w14:textId="77777777" w:rsidR="00D73C5B" w:rsidRDefault="00000000" w:rsidP="00C2130B">
            <w:r>
              <w:t>Fréquence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4A7A0F" w14:textId="77777777" w:rsidR="00D73C5B" w:rsidRDefault="00000000" w:rsidP="00C2130B">
            <w:r>
              <w:t>Occasionnelle — mode dégradé</w:t>
            </w:r>
          </w:p>
        </w:tc>
      </w:tr>
      <w:tr w:rsidR="00D73C5B" w14:paraId="78F0EB6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036E78" w14:textId="77777777" w:rsidR="00D73C5B" w:rsidRDefault="00000000" w:rsidP="00C2130B">
            <w:r>
              <w:t>Priorité</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6B1AAC3" w14:textId="77777777" w:rsidR="00D73C5B" w:rsidRDefault="00000000" w:rsidP="00C2130B">
            <w:r>
              <w:t>SHOULD (P2)</w:t>
            </w:r>
          </w:p>
        </w:tc>
      </w:tr>
    </w:tbl>
    <w:p w14:paraId="4D82E1B2" w14:textId="77777777" w:rsidR="00D73C5B" w:rsidRDefault="00000000">
      <w:pPr>
        <w:pStyle w:val="Titre3"/>
        <w:spacing w:before="220" w:after="110"/>
      </w:pPr>
      <w:bookmarkStart w:id="147" w:name="_Toc232515328"/>
      <w:r>
        <w:rPr>
          <w:rFonts w:ascii="Calibri" w:eastAsia="Calibri" w:hAnsi="Calibri" w:cs="Calibri"/>
          <w:color w:val="2E75B6"/>
          <w:szCs w:val="24"/>
        </w:rPr>
        <w:t>8.1.4. UC-M1-04 — Consulter le journal d'ingestion</w:t>
      </w:r>
      <w:bookmarkEnd w:id="1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73C5B" w14:paraId="45E94573"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1195470" w14:textId="77777777" w:rsidR="00D73C5B" w:rsidRDefault="00000000" w:rsidP="00C2130B">
            <w:r>
              <w:t>Champ</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3C9204F" w14:textId="77777777" w:rsidR="00D73C5B" w:rsidRDefault="00000000" w:rsidP="00C2130B">
            <w:r>
              <w:t>Valeur</w:t>
            </w:r>
          </w:p>
        </w:tc>
      </w:tr>
      <w:tr w:rsidR="00D73C5B" w14:paraId="6C47404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1A22F2" w14:textId="77777777" w:rsidR="00D73C5B" w:rsidRDefault="00000000" w:rsidP="00C2130B">
            <w:r>
              <w:t>Code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BB7369" w14:textId="77777777" w:rsidR="00D73C5B" w:rsidRDefault="00000000" w:rsidP="00C2130B">
            <w:r>
              <w:t>UC-M1-04</w:t>
            </w:r>
          </w:p>
        </w:tc>
      </w:tr>
      <w:tr w:rsidR="00D73C5B" w14:paraId="3C31672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7A12C2" w14:textId="77777777" w:rsidR="00D73C5B" w:rsidRDefault="00000000" w:rsidP="00C2130B">
            <w:r>
              <w:t>Acteur primaire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A2E459C" w14:textId="77777777" w:rsidR="00D73C5B" w:rsidRDefault="00000000" w:rsidP="00C2130B">
            <w:r>
              <w:t>A2 — Archiviste (R-03) ou A5 — Administrateur (R-01)</w:t>
            </w:r>
          </w:p>
        </w:tc>
      </w:tr>
      <w:tr w:rsidR="00D73C5B" w14:paraId="281AA7F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4F628A" w14:textId="77777777" w:rsidR="00D73C5B" w:rsidRDefault="00000000" w:rsidP="00C2130B">
            <w:r>
              <w:t>Préconditions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842F62" w14:textId="77777777" w:rsidR="00D73C5B" w:rsidRDefault="00000000" w:rsidP="00C2130B">
            <w:r>
              <w:t>Authentification requise</w:t>
            </w:r>
          </w:p>
        </w:tc>
      </w:tr>
      <w:tr w:rsidR="00D73C5B" w14:paraId="21F5D10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AB18CF" w14:textId="77777777" w:rsidR="00D73C5B" w:rsidRDefault="00000000" w:rsidP="00C2130B">
            <w:r>
              <w:t>Scénario nominal</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BE381C2" w14:textId="77777777" w:rsidR="00D73C5B" w:rsidRDefault="00000000" w:rsidP="00C2130B">
            <w:r>
              <w:t>1. L'utilisateur accède au menu Ingestion &gt; Journal. 2. Il consulte la liste paginée des événements d'ingestion (date, source, volume, anomalies). 3. Il filtre par période, par statut, par source. 4. Il peut zoomer sur un événement pour voir le détail (soumissions reçues, lignes en erreur).</w:t>
            </w:r>
          </w:p>
        </w:tc>
      </w:tr>
      <w:tr w:rsidR="00D73C5B" w14:paraId="12B8B71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610CC6" w14:textId="77777777" w:rsidR="00D73C5B" w:rsidRDefault="00000000" w:rsidP="00C2130B">
            <w:r>
              <w:lastRenderedPageBreak/>
              <w:t>Postconditions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340536" w14:textId="77777777" w:rsidR="00D73C5B" w:rsidRDefault="00000000" w:rsidP="00C2130B">
            <w:r>
              <w:t>—</w:t>
            </w:r>
          </w:p>
        </w:tc>
      </w:tr>
      <w:tr w:rsidR="00D73C5B" w14:paraId="58D3D11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53E7D5" w14:textId="77777777" w:rsidR="00D73C5B" w:rsidRDefault="00000000" w:rsidP="00C2130B">
            <w:r>
              <w:t>Fréquence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F1BC5B" w14:textId="77777777" w:rsidR="00D73C5B" w:rsidRDefault="00000000" w:rsidP="00C2130B">
            <w:r>
              <w:t>Hebdomadaire</w:t>
            </w:r>
          </w:p>
        </w:tc>
      </w:tr>
      <w:tr w:rsidR="00D73C5B" w14:paraId="4C53FE3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084321" w14:textId="77777777" w:rsidR="00D73C5B" w:rsidRDefault="00000000" w:rsidP="00C2130B">
            <w:r>
              <w:t>Priorité</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042D8B" w14:textId="77777777" w:rsidR="00D73C5B" w:rsidRDefault="00000000" w:rsidP="00C2130B">
            <w:r>
              <w:t>MUST (P1)</w:t>
            </w:r>
          </w:p>
        </w:tc>
      </w:tr>
    </w:tbl>
    <w:p w14:paraId="4D4B8FB1" w14:textId="77777777" w:rsidR="00D73C5B" w:rsidRDefault="00000000">
      <w:pPr>
        <w:pStyle w:val="Titre2"/>
        <w:spacing w:before="280" w:after="140"/>
      </w:pPr>
      <w:bookmarkStart w:id="148" w:name="_Toc232515329"/>
      <w:r>
        <w:rPr>
          <w:rFonts w:ascii="Calibri" w:eastAsia="Calibri" w:hAnsi="Calibri" w:cs="Calibri"/>
          <w:color w:val="1F4E79"/>
          <w:szCs w:val="28"/>
        </w:rPr>
        <w:t>8.2. Cas d'utilisation du module M2 — Visualisation Cartographique</w:t>
      </w:r>
      <w:bookmarkEnd w:id="148"/>
    </w:p>
    <w:p w14:paraId="66D456BC" w14:textId="77777777" w:rsidR="00D73C5B" w:rsidRDefault="00000000">
      <w:pPr>
        <w:pStyle w:val="Titre3"/>
        <w:spacing w:before="220" w:after="110"/>
      </w:pPr>
      <w:bookmarkStart w:id="149" w:name="_Toc232515330"/>
      <w:r>
        <w:rPr>
          <w:rFonts w:ascii="Calibri" w:eastAsia="Calibri" w:hAnsi="Calibri" w:cs="Calibri"/>
          <w:color w:val="2E75B6"/>
          <w:szCs w:val="24"/>
        </w:rPr>
        <w:t>8.2.1. UC-M2-01 — Consulter la carte des producteurs (public)</w:t>
      </w:r>
      <w:bookmarkEnd w:id="1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73C5B" w14:paraId="0E42051D"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B10578A" w14:textId="77777777" w:rsidR="00D73C5B" w:rsidRDefault="00000000" w:rsidP="00C2130B">
            <w:r>
              <w:t>Champ</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CFB42E4" w14:textId="77777777" w:rsidR="00D73C5B" w:rsidRDefault="00000000" w:rsidP="00C2130B">
            <w:r>
              <w:t>Valeur</w:t>
            </w:r>
          </w:p>
        </w:tc>
      </w:tr>
      <w:tr w:rsidR="00D73C5B" w14:paraId="3300BE6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CAECAC" w14:textId="77777777" w:rsidR="00D73C5B" w:rsidRDefault="00000000" w:rsidP="00C2130B">
            <w:r>
              <w:t>Code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E652BC" w14:textId="77777777" w:rsidR="00D73C5B" w:rsidRDefault="00000000" w:rsidP="00C2130B">
            <w:r>
              <w:t>UC-M2-01</w:t>
            </w:r>
          </w:p>
        </w:tc>
      </w:tr>
      <w:tr w:rsidR="00D73C5B" w14:paraId="1AFF643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E945F0A" w14:textId="77777777" w:rsidR="00D73C5B" w:rsidRDefault="00000000" w:rsidP="00C2130B">
            <w:r>
              <w:t>Acteur primaire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D0EC744" w14:textId="77777777" w:rsidR="00D73C5B" w:rsidRDefault="00000000" w:rsidP="00C2130B">
            <w:r>
              <w:t>Tous — y compris utilisateurs anonymes</w:t>
            </w:r>
          </w:p>
        </w:tc>
      </w:tr>
      <w:tr w:rsidR="00D73C5B" w14:paraId="63FCE70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B4EDD2" w14:textId="77777777" w:rsidR="00D73C5B" w:rsidRDefault="00000000" w:rsidP="00C2130B">
            <w:r>
              <w:t>Préconditions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146896" w14:textId="77777777" w:rsidR="00D73C5B" w:rsidRDefault="00000000" w:rsidP="00C2130B">
            <w:r>
              <w:t>—</w:t>
            </w:r>
          </w:p>
        </w:tc>
      </w:tr>
      <w:tr w:rsidR="00D73C5B" w14:paraId="38CFE97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38F680" w14:textId="77777777" w:rsidR="00D73C5B" w:rsidRDefault="00000000" w:rsidP="00C2130B">
            <w:r>
              <w:t>Scénario nominal</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558B5B" w14:textId="77777777" w:rsidR="00D73C5B" w:rsidRDefault="00000000" w:rsidP="00C2130B">
            <w:r>
              <w:t>1. L'utilisateur accède à l'URL publique de la carte. 2. La carte se charge centrée sur le Cameroun, avec le fond OSM et les marqueurs des producteurs validés (clusters si densité élevée). 3. L'utilisateur navigue, zoome, dezoome, déplace la carte. 4. Il consulte le contexte au clic sur un marqueur (popup avec infos essentielles).</w:t>
            </w:r>
          </w:p>
        </w:tc>
      </w:tr>
      <w:tr w:rsidR="00D73C5B" w14:paraId="2A45C53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3C580B" w14:textId="77777777" w:rsidR="00D73C5B" w:rsidRDefault="00000000" w:rsidP="00C2130B">
            <w:r>
              <w:t>Postconditions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0A615B" w14:textId="77777777" w:rsidR="00D73C5B" w:rsidRDefault="00000000" w:rsidP="00C2130B">
            <w:r>
              <w:t>—</w:t>
            </w:r>
          </w:p>
        </w:tc>
      </w:tr>
      <w:tr w:rsidR="00D73C5B" w14:paraId="155ADBB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AB8AB3" w14:textId="77777777" w:rsidR="00D73C5B" w:rsidRDefault="00000000" w:rsidP="00C2130B">
            <w:r>
              <w:t>Fréquence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F4C5F3" w14:textId="77777777" w:rsidR="00D73C5B" w:rsidRDefault="00000000" w:rsidP="00C2130B">
            <w:r>
              <w:t>Très élevée</w:t>
            </w:r>
          </w:p>
        </w:tc>
      </w:tr>
      <w:tr w:rsidR="00D73C5B" w14:paraId="6968670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ABA630" w14:textId="77777777" w:rsidR="00D73C5B" w:rsidRDefault="00000000" w:rsidP="00C2130B">
            <w:r>
              <w:t>Priorité</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136DCF" w14:textId="77777777" w:rsidR="00D73C5B" w:rsidRDefault="00000000" w:rsidP="00C2130B">
            <w:r>
              <w:t>MUST (P1)</w:t>
            </w:r>
          </w:p>
        </w:tc>
      </w:tr>
    </w:tbl>
    <w:p w14:paraId="654566A9" w14:textId="77777777" w:rsidR="00D73C5B" w:rsidRDefault="00000000">
      <w:pPr>
        <w:pStyle w:val="Titre3"/>
        <w:spacing w:before="220" w:after="110"/>
      </w:pPr>
      <w:bookmarkStart w:id="150" w:name="_Toc232515331"/>
      <w:r>
        <w:rPr>
          <w:rFonts w:ascii="Calibri" w:eastAsia="Calibri" w:hAnsi="Calibri" w:cs="Calibri"/>
          <w:color w:val="2E75B6"/>
          <w:szCs w:val="24"/>
        </w:rPr>
        <w:t>8.2.2. UC-M2-02 — Filtrer dynamiquement la carte</w:t>
      </w:r>
      <w:bookmarkEnd w:id="1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73C5B" w14:paraId="4C8B5C19"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280498C" w14:textId="77777777" w:rsidR="00D73C5B" w:rsidRDefault="00000000" w:rsidP="00C2130B">
            <w:r>
              <w:t>Champ</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E9245C4" w14:textId="77777777" w:rsidR="00D73C5B" w:rsidRDefault="00000000" w:rsidP="00C2130B">
            <w:r>
              <w:t>Valeur</w:t>
            </w:r>
          </w:p>
        </w:tc>
      </w:tr>
      <w:tr w:rsidR="00D73C5B" w14:paraId="4CA6C6A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591A81" w14:textId="77777777" w:rsidR="00D73C5B" w:rsidRDefault="00000000" w:rsidP="00C2130B">
            <w:r>
              <w:t>Code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5A7E2A" w14:textId="77777777" w:rsidR="00D73C5B" w:rsidRDefault="00000000" w:rsidP="00C2130B">
            <w:r>
              <w:t>UC-M2-02</w:t>
            </w:r>
          </w:p>
        </w:tc>
      </w:tr>
      <w:tr w:rsidR="00D73C5B" w14:paraId="6BD6188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520EE9B" w14:textId="77777777" w:rsidR="00D73C5B" w:rsidRDefault="00000000" w:rsidP="00C2130B">
            <w:r>
              <w:t>Acteur primaire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6E91A4" w14:textId="77777777" w:rsidR="00D73C5B" w:rsidRDefault="00000000" w:rsidP="00C2130B">
            <w:r>
              <w:t>Tous</w:t>
            </w:r>
          </w:p>
        </w:tc>
      </w:tr>
      <w:tr w:rsidR="00D73C5B" w14:paraId="2DBF627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786FC8" w14:textId="77777777" w:rsidR="00D73C5B" w:rsidRDefault="00000000" w:rsidP="00C2130B">
            <w:r>
              <w:t>Préconditions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64F2B2" w14:textId="77777777" w:rsidR="00D73C5B" w:rsidRDefault="00000000" w:rsidP="00C2130B">
            <w:r>
              <w:t>Carte chargée</w:t>
            </w:r>
          </w:p>
        </w:tc>
      </w:tr>
      <w:tr w:rsidR="00D73C5B" w14:paraId="2863A03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2324EB9" w14:textId="77777777" w:rsidR="00D73C5B" w:rsidRDefault="00000000" w:rsidP="00C2130B">
            <w:r>
              <w:t>Scénario nominal</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02C59A" w14:textId="77777777" w:rsidR="00D73C5B" w:rsidRDefault="00000000" w:rsidP="00C2130B">
            <w:r>
              <w:t xml:space="preserve">1. L'utilisateur ouvre le panneau de filtres latéral. 2. Il sélectionne un ou plusieurs critères : réseau, tutelle, type, région, plage de score de maturité, présence de centre de préarchivage. 3. La carte se réactualise en temps réel pour afficher uniquement les producteurs </w:t>
            </w:r>
            <w:r>
              <w:lastRenderedPageBreak/>
              <w:t>satisfaisant les filtres. 4. Le compteur de producteurs visibles est mis à jour.</w:t>
            </w:r>
          </w:p>
        </w:tc>
      </w:tr>
      <w:tr w:rsidR="00D73C5B" w14:paraId="7410E1D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05BD17" w14:textId="77777777" w:rsidR="00D73C5B" w:rsidRDefault="00000000" w:rsidP="00C2130B">
            <w:r>
              <w:lastRenderedPageBreak/>
              <w:t>Postconditions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33D8CC" w14:textId="77777777" w:rsidR="00D73C5B" w:rsidRDefault="00000000" w:rsidP="00C2130B">
            <w:r>
              <w:t>—</w:t>
            </w:r>
          </w:p>
        </w:tc>
      </w:tr>
      <w:tr w:rsidR="00D73C5B" w14:paraId="3587C1A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B53692" w14:textId="77777777" w:rsidR="00D73C5B" w:rsidRDefault="00000000" w:rsidP="00C2130B">
            <w:r>
              <w:t>Fréquence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FB58BB" w14:textId="77777777" w:rsidR="00D73C5B" w:rsidRDefault="00000000" w:rsidP="00C2130B">
            <w:r>
              <w:t>Très élevée</w:t>
            </w:r>
          </w:p>
        </w:tc>
      </w:tr>
      <w:tr w:rsidR="00D73C5B" w14:paraId="55A8B6A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1D9EC1" w14:textId="77777777" w:rsidR="00D73C5B" w:rsidRDefault="00000000" w:rsidP="00C2130B">
            <w:r>
              <w:t>Priorité</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601F96" w14:textId="77777777" w:rsidR="00D73C5B" w:rsidRDefault="00000000" w:rsidP="00C2130B">
            <w:r>
              <w:t>MUST (P1)</w:t>
            </w:r>
          </w:p>
        </w:tc>
      </w:tr>
    </w:tbl>
    <w:p w14:paraId="4473F391" w14:textId="77777777" w:rsidR="00D73C5B" w:rsidRDefault="00000000">
      <w:pPr>
        <w:pStyle w:val="Titre3"/>
        <w:spacing w:before="220" w:after="110"/>
      </w:pPr>
      <w:bookmarkStart w:id="151" w:name="_Toc232515332"/>
      <w:r>
        <w:rPr>
          <w:rFonts w:ascii="Calibri" w:eastAsia="Calibri" w:hAnsi="Calibri" w:cs="Calibri"/>
          <w:color w:val="2E75B6"/>
          <w:szCs w:val="24"/>
        </w:rPr>
        <w:t>8.2.3. UC-M2-03 — Activer / désactiver une couche cartographique</w:t>
      </w:r>
      <w:bookmarkEnd w:id="1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73C5B" w14:paraId="46E70689"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F53E5C8" w14:textId="77777777" w:rsidR="00D73C5B" w:rsidRDefault="00000000" w:rsidP="00C2130B">
            <w:r>
              <w:t>Champ</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0A2F6E8" w14:textId="77777777" w:rsidR="00D73C5B" w:rsidRDefault="00000000" w:rsidP="00C2130B">
            <w:r>
              <w:t>Valeur</w:t>
            </w:r>
          </w:p>
        </w:tc>
      </w:tr>
      <w:tr w:rsidR="00D73C5B" w14:paraId="39A4EC6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F290F6" w14:textId="77777777" w:rsidR="00D73C5B" w:rsidRDefault="00000000" w:rsidP="00C2130B">
            <w:r>
              <w:t>Code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AFE305" w14:textId="77777777" w:rsidR="00D73C5B" w:rsidRDefault="00000000" w:rsidP="00C2130B">
            <w:r>
              <w:t>UC-M2-03</w:t>
            </w:r>
          </w:p>
        </w:tc>
      </w:tr>
      <w:tr w:rsidR="00D73C5B" w14:paraId="499A2CB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0D8D4D" w14:textId="77777777" w:rsidR="00D73C5B" w:rsidRDefault="00000000" w:rsidP="00C2130B">
            <w:r>
              <w:t>Acteur primaire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F275B3" w14:textId="77777777" w:rsidR="00D73C5B" w:rsidRDefault="00000000" w:rsidP="00C2130B">
            <w:r>
              <w:t>Tous</w:t>
            </w:r>
          </w:p>
        </w:tc>
      </w:tr>
      <w:tr w:rsidR="00D73C5B" w14:paraId="3E86DDE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B35143" w14:textId="77777777" w:rsidR="00D73C5B" w:rsidRDefault="00000000" w:rsidP="00C2130B">
            <w:r>
              <w:t>Préconditions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4141D2" w14:textId="77777777" w:rsidR="00D73C5B" w:rsidRDefault="00000000" w:rsidP="00C2130B">
            <w:r>
              <w:t>Carte chargée</w:t>
            </w:r>
          </w:p>
        </w:tc>
      </w:tr>
      <w:tr w:rsidR="00D73C5B" w14:paraId="2744A09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6FB7467" w14:textId="77777777" w:rsidR="00D73C5B" w:rsidRDefault="00000000" w:rsidP="00C2130B">
            <w:r>
              <w:t>Scénario nominal</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AD87EF" w14:textId="77777777" w:rsidR="00D73C5B" w:rsidRDefault="00000000" w:rsidP="00C2130B">
            <w:r>
              <w:t>1. L'utilisateur ouvre le panneau des couches. 2. Il active : centres de préarchivage / choroplèthe densité / choroplèthe maturité / zones de carence. 3. La couche correspondante se superpose à la carte.</w:t>
            </w:r>
          </w:p>
        </w:tc>
      </w:tr>
      <w:tr w:rsidR="00D73C5B" w14:paraId="5CCB8EF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D250C6" w14:textId="77777777" w:rsidR="00D73C5B" w:rsidRDefault="00000000" w:rsidP="00C2130B">
            <w:r>
              <w:t>Postconditions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717613" w14:textId="77777777" w:rsidR="00D73C5B" w:rsidRDefault="00000000" w:rsidP="00C2130B">
            <w:r>
              <w:t>—</w:t>
            </w:r>
          </w:p>
        </w:tc>
      </w:tr>
      <w:tr w:rsidR="00D73C5B" w14:paraId="14ADFA7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8379DCE" w14:textId="77777777" w:rsidR="00D73C5B" w:rsidRDefault="00000000" w:rsidP="00C2130B">
            <w:r>
              <w:t>Fréquence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AD8AAD" w14:textId="77777777" w:rsidR="00D73C5B" w:rsidRDefault="00000000" w:rsidP="00C2130B">
            <w:r>
              <w:t>Élevée</w:t>
            </w:r>
          </w:p>
        </w:tc>
      </w:tr>
      <w:tr w:rsidR="00D73C5B" w14:paraId="3212871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6DBAF5" w14:textId="77777777" w:rsidR="00D73C5B" w:rsidRDefault="00000000" w:rsidP="00C2130B">
            <w:r>
              <w:t>Priorité</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AA3727" w14:textId="77777777" w:rsidR="00D73C5B" w:rsidRDefault="00000000" w:rsidP="00C2130B">
            <w:r>
              <w:t>SHOULD (P2)</w:t>
            </w:r>
          </w:p>
        </w:tc>
      </w:tr>
    </w:tbl>
    <w:p w14:paraId="0BD578D7" w14:textId="77777777" w:rsidR="00D73C5B" w:rsidRDefault="00000000">
      <w:pPr>
        <w:pStyle w:val="Titre3"/>
        <w:spacing w:before="220" w:after="110"/>
      </w:pPr>
      <w:bookmarkStart w:id="152" w:name="_Toc232515333"/>
      <w:r>
        <w:rPr>
          <w:rFonts w:ascii="Calibri" w:eastAsia="Calibri" w:hAnsi="Calibri" w:cs="Calibri"/>
          <w:color w:val="2E75B6"/>
          <w:szCs w:val="24"/>
        </w:rPr>
        <w:t>8.2.4. UC-M2-04 — Rechercher un producteur par nom, sigle ou code</w:t>
      </w:r>
      <w:bookmarkEnd w:id="1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73C5B" w14:paraId="3C85AA9F"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78990C5" w14:textId="77777777" w:rsidR="00D73C5B" w:rsidRDefault="00000000" w:rsidP="00C2130B">
            <w:r>
              <w:t>Champ</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383A60B" w14:textId="77777777" w:rsidR="00D73C5B" w:rsidRDefault="00000000" w:rsidP="00C2130B">
            <w:r>
              <w:t>Valeur</w:t>
            </w:r>
          </w:p>
        </w:tc>
      </w:tr>
      <w:tr w:rsidR="00D73C5B" w14:paraId="2EE0318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EF5932" w14:textId="77777777" w:rsidR="00D73C5B" w:rsidRDefault="00000000" w:rsidP="00C2130B">
            <w:r>
              <w:t>Code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3DBF48" w14:textId="77777777" w:rsidR="00D73C5B" w:rsidRDefault="00000000" w:rsidP="00C2130B">
            <w:r>
              <w:t>UC-M2-04</w:t>
            </w:r>
          </w:p>
        </w:tc>
      </w:tr>
      <w:tr w:rsidR="00D73C5B" w14:paraId="3DC9F3A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D9ECED" w14:textId="77777777" w:rsidR="00D73C5B" w:rsidRDefault="00000000" w:rsidP="00C2130B">
            <w:r>
              <w:t>Acteur primaire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631FDB" w14:textId="77777777" w:rsidR="00D73C5B" w:rsidRDefault="00000000" w:rsidP="00C2130B">
            <w:r>
              <w:t>Tous</w:t>
            </w:r>
          </w:p>
        </w:tc>
      </w:tr>
      <w:tr w:rsidR="00D73C5B" w14:paraId="7A4E81C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94C7AD" w14:textId="77777777" w:rsidR="00D73C5B" w:rsidRDefault="00000000" w:rsidP="00C2130B">
            <w:r>
              <w:t>Préconditions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BCFD4E" w14:textId="77777777" w:rsidR="00D73C5B" w:rsidRDefault="00000000" w:rsidP="00C2130B">
            <w:r>
              <w:t>Carte chargée</w:t>
            </w:r>
          </w:p>
        </w:tc>
      </w:tr>
      <w:tr w:rsidR="00D73C5B" w14:paraId="10EB9AE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D5DDCD" w14:textId="77777777" w:rsidR="00D73C5B" w:rsidRDefault="00000000" w:rsidP="00C2130B">
            <w:r>
              <w:t>Scénario nominal</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7AADCF6" w14:textId="77777777" w:rsidR="00D73C5B" w:rsidRDefault="00000000" w:rsidP="00C2130B">
            <w:r>
              <w:t>1. L'utilisateur saisit un mot-clé dans la barre de recherche. 2. Le système affiche les suggestions (autocomplete) après 3 caractères. 3. L'utilisateur sélectionne un résultat. 4. La carte se centre sur le producteur et ouvre son popup.</w:t>
            </w:r>
          </w:p>
        </w:tc>
      </w:tr>
      <w:tr w:rsidR="00D73C5B" w14:paraId="54E10D2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A1E848" w14:textId="77777777" w:rsidR="00D73C5B" w:rsidRDefault="00000000" w:rsidP="00C2130B">
            <w:r>
              <w:lastRenderedPageBreak/>
              <w:t>Postconditions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58E8A0" w14:textId="77777777" w:rsidR="00D73C5B" w:rsidRDefault="00000000" w:rsidP="00C2130B">
            <w:r>
              <w:t>—</w:t>
            </w:r>
          </w:p>
        </w:tc>
      </w:tr>
      <w:tr w:rsidR="00D73C5B" w14:paraId="6FFAB74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C17E02" w14:textId="77777777" w:rsidR="00D73C5B" w:rsidRDefault="00000000" w:rsidP="00C2130B">
            <w:r>
              <w:t>Fréquence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20BF676" w14:textId="77777777" w:rsidR="00D73C5B" w:rsidRDefault="00000000" w:rsidP="00C2130B">
            <w:r>
              <w:t>Élevée</w:t>
            </w:r>
          </w:p>
        </w:tc>
      </w:tr>
      <w:tr w:rsidR="00D73C5B" w14:paraId="05D0B4A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55F14B" w14:textId="77777777" w:rsidR="00D73C5B" w:rsidRDefault="00000000" w:rsidP="00C2130B">
            <w:r>
              <w:t>Priorité</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167D45" w14:textId="77777777" w:rsidR="00D73C5B" w:rsidRDefault="00000000" w:rsidP="00C2130B">
            <w:r>
              <w:t>MUST (P1)</w:t>
            </w:r>
          </w:p>
        </w:tc>
      </w:tr>
    </w:tbl>
    <w:p w14:paraId="32AF6B2C" w14:textId="77777777" w:rsidR="00D73C5B" w:rsidRDefault="00000000">
      <w:pPr>
        <w:pStyle w:val="Titre3"/>
        <w:spacing w:before="220" w:after="110"/>
      </w:pPr>
      <w:bookmarkStart w:id="153" w:name="_Toc232515334"/>
      <w:r>
        <w:rPr>
          <w:rFonts w:ascii="Calibri" w:eastAsia="Calibri" w:hAnsi="Calibri" w:cs="Calibri"/>
          <w:color w:val="2E75B6"/>
          <w:szCs w:val="24"/>
        </w:rPr>
        <w:t>8.2.5. UC-M2-05 — Exporter la vue cartographique</w:t>
      </w:r>
      <w:bookmarkEnd w:id="1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73C5B" w14:paraId="7616CAC4"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EAF3E2B" w14:textId="77777777" w:rsidR="00D73C5B" w:rsidRDefault="00000000" w:rsidP="00C2130B">
            <w:r>
              <w:t>Champ</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3F0C086" w14:textId="77777777" w:rsidR="00D73C5B" w:rsidRDefault="00000000" w:rsidP="00C2130B">
            <w:r>
              <w:t>Valeur</w:t>
            </w:r>
          </w:p>
        </w:tc>
      </w:tr>
      <w:tr w:rsidR="00D73C5B" w14:paraId="4BFA888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6DA53B" w14:textId="77777777" w:rsidR="00D73C5B" w:rsidRDefault="00000000" w:rsidP="00C2130B">
            <w:r>
              <w:t>Code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68B529" w14:textId="77777777" w:rsidR="00D73C5B" w:rsidRDefault="00000000" w:rsidP="00C2130B">
            <w:r>
              <w:t>UC-M2-05</w:t>
            </w:r>
          </w:p>
        </w:tc>
      </w:tr>
      <w:tr w:rsidR="00D73C5B" w14:paraId="1346DC0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53E048" w14:textId="77777777" w:rsidR="00D73C5B" w:rsidRDefault="00000000" w:rsidP="00C2130B">
            <w:r>
              <w:t>Acteur primaire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DD01873" w14:textId="77777777" w:rsidR="00D73C5B" w:rsidRDefault="00000000" w:rsidP="00C2130B">
            <w:r>
              <w:t>Utilisateurs authentifiés (R-02, R-03, R-04, R-06, R-08)</w:t>
            </w:r>
          </w:p>
        </w:tc>
      </w:tr>
      <w:tr w:rsidR="00D73C5B" w14:paraId="61A8D69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72DF3E" w14:textId="77777777" w:rsidR="00D73C5B" w:rsidRDefault="00000000" w:rsidP="00C2130B">
            <w:r>
              <w:t>Préconditions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EB0EEF" w14:textId="77777777" w:rsidR="00D73C5B" w:rsidRDefault="00000000" w:rsidP="00C2130B">
            <w:r>
              <w:t>Permission P-M2-03</w:t>
            </w:r>
          </w:p>
        </w:tc>
      </w:tr>
      <w:tr w:rsidR="00D73C5B" w14:paraId="1F739A5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3E458A" w14:textId="77777777" w:rsidR="00D73C5B" w:rsidRDefault="00000000" w:rsidP="00C2130B">
            <w:r>
              <w:t>Scénario nominal</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FE8650" w14:textId="77777777" w:rsidR="00D73C5B" w:rsidRDefault="00000000" w:rsidP="00C2130B">
            <w:r>
              <w:t>1. L'utilisateur applique les filtres souhaités. 2. Il clique sur « Exporter &gt; PDF » ou « Exporter &gt; GeoJSON ». 3. Le système génère le fichier en arrière-plan et propose son téléchargement.</w:t>
            </w:r>
          </w:p>
        </w:tc>
      </w:tr>
      <w:tr w:rsidR="00D73C5B" w14:paraId="40E9E61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F47E9B" w14:textId="77777777" w:rsidR="00D73C5B" w:rsidRDefault="00000000" w:rsidP="00C2130B">
            <w:r>
              <w:t>Postconditions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A9BDFA" w14:textId="77777777" w:rsidR="00D73C5B" w:rsidRDefault="00000000" w:rsidP="00C2130B">
            <w:r>
              <w:t>Fichier téléchargé localement par l'utilisateur</w:t>
            </w:r>
          </w:p>
        </w:tc>
      </w:tr>
      <w:tr w:rsidR="00D73C5B" w14:paraId="3B485EF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2D5BD1" w14:textId="77777777" w:rsidR="00D73C5B" w:rsidRDefault="00000000" w:rsidP="00C2130B">
            <w:r>
              <w:t>Fréquence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28621A" w14:textId="77777777" w:rsidR="00D73C5B" w:rsidRDefault="00000000" w:rsidP="00C2130B">
            <w:r>
              <w:t>Modérée</w:t>
            </w:r>
          </w:p>
        </w:tc>
      </w:tr>
      <w:tr w:rsidR="00D73C5B" w14:paraId="022AD17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708D5C" w14:textId="77777777" w:rsidR="00D73C5B" w:rsidRDefault="00000000" w:rsidP="00C2130B">
            <w:r>
              <w:t>Priorité</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EBFBE2" w14:textId="77777777" w:rsidR="00D73C5B" w:rsidRDefault="00000000" w:rsidP="00C2130B">
            <w:r>
              <w:t>SHOULD (P2)</w:t>
            </w:r>
          </w:p>
        </w:tc>
      </w:tr>
    </w:tbl>
    <w:p w14:paraId="3FB18257" w14:textId="77777777" w:rsidR="00D73C5B" w:rsidRDefault="00000000">
      <w:pPr>
        <w:pStyle w:val="Titre2"/>
        <w:spacing w:before="280" w:after="140"/>
      </w:pPr>
      <w:bookmarkStart w:id="154" w:name="_Toc232515335"/>
      <w:r>
        <w:rPr>
          <w:rFonts w:ascii="Calibri" w:eastAsia="Calibri" w:hAnsi="Calibri" w:cs="Calibri"/>
          <w:color w:val="1F4E79"/>
          <w:szCs w:val="28"/>
        </w:rPr>
        <w:t>8.3. Cas d'utilisation du module M3 — Tableaux de bord</w:t>
      </w:r>
      <w:bookmarkEnd w:id="154"/>
    </w:p>
    <w:p w14:paraId="17E2167B" w14:textId="77777777" w:rsidR="00D73C5B" w:rsidRDefault="00000000">
      <w:pPr>
        <w:pStyle w:val="Titre3"/>
        <w:spacing w:before="220" w:after="110"/>
      </w:pPr>
      <w:bookmarkStart w:id="155" w:name="_Toc232515336"/>
      <w:r>
        <w:rPr>
          <w:rFonts w:ascii="Calibri" w:eastAsia="Calibri" w:hAnsi="Calibri" w:cs="Calibri"/>
          <w:color w:val="2E75B6"/>
          <w:szCs w:val="24"/>
        </w:rPr>
        <w:t>8.3.1. UC-M3-01 — Consulter le tableau de bord opérationnel</w:t>
      </w:r>
      <w:bookmarkEnd w:id="1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73C5B" w14:paraId="1D46B868"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785331D" w14:textId="77777777" w:rsidR="00D73C5B" w:rsidRDefault="00000000" w:rsidP="00C2130B">
            <w:r>
              <w:t>Champ</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C06D5D9" w14:textId="77777777" w:rsidR="00D73C5B" w:rsidRDefault="00000000" w:rsidP="00C2130B">
            <w:r>
              <w:t>Valeur</w:t>
            </w:r>
          </w:p>
        </w:tc>
      </w:tr>
      <w:tr w:rsidR="00D73C5B" w14:paraId="7926F64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1D27B4" w14:textId="77777777" w:rsidR="00D73C5B" w:rsidRDefault="00000000" w:rsidP="00C2130B">
            <w:r>
              <w:t>Code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88E787" w14:textId="77777777" w:rsidR="00D73C5B" w:rsidRDefault="00000000" w:rsidP="00C2130B">
            <w:r>
              <w:t>UC-M3-01</w:t>
            </w:r>
          </w:p>
        </w:tc>
      </w:tr>
      <w:tr w:rsidR="00D73C5B" w14:paraId="04F6B11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6C36353" w14:textId="77777777" w:rsidR="00D73C5B" w:rsidRDefault="00000000" w:rsidP="00C2130B">
            <w:r>
              <w:t>Acteur primaire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C65D50" w14:textId="77777777" w:rsidR="00D73C5B" w:rsidRDefault="00000000" w:rsidP="00C2130B">
            <w:r>
              <w:t>A2 — Archiviste (R-02, R-03)</w:t>
            </w:r>
          </w:p>
        </w:tc>
      </w:tr>
      <w:tr w:rsidR="00D73C5B" w14:paraId="2E93918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F374FA" w14:textId="77777777" w:rsidR="00D73C5B" w:rsidRDefault="00000000" w:rsidP="00C2130B">
            <w:r>
              <w:t>Préconditions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DB5D35" w14:textId="77777777" w:rsidR="00D73C5B" w:rsidRDefault="00000000" w:rsidP="00C2130B">
            <w:r>
              <w:t>Permission P-M3-01</w:t>
            </w:r>
          </w:p>
        </w:tc>
      </w:tr>
      <w:tr w:rsidR="00D73C5B" w14:paraId="4A67394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4372C9" w14:textId="77777777" w:rsidR="00D73C5B" w:rsidRDefault="00000000" w:rsidP="00C2130B">
            <w:r>
              <w:t>Scénario nominal</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C977B70" w14:textId="77777777" w:rsidR="00D73C5B" w:rsidRDefault="00000000" w:rsidP="00C2130B">
            <w:r>
              <w:t>1. L'utilisateur accède au menu Tableaux de bord &gt; Opérationnel. 2. Le système affiche les indicateurs : soumissions du jour, en attente, taux de validation, charge par archiviste, anomalies non résolues. 3. L'utilisateur ajuste la période (jour/semaine/mois).</w:t>
            </w:r>
          </w:p>
        </w:tc>
      </w:tr>
      <w:tr w:rsidR="00D73C5B" w14:paraId="5B92C99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0C239D" w14:textId="77777777" w:rsidR="00D73C5B" w:rsidRDefault="00000000" w:rsidP="00C2130B">
            <w:r>
              <w:lastRenderedPageBreak/>
              <w:t>Postconditions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BF364B" w14:textId="77777777" w:rsidR="00D73C5B" w:rsidRDefault="00000000" w:rsidP="00C2130B">
            <w:r>
              <w:t>—</w:t>
            </w:r>
          </w:p>
        </w:tc>
      </w:tr>
      <w:tr w:rsidR="00D73C5B" w14:paraId="7C9A367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4D7B4E" w14:textId="77777777" w:rsidR="00D73C5B" w:rsidRDefault="00000000" w:rsidP="00C2130B">
            <w:r>
              <w:t>Fréquence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802F10" w14:textId="77777777" w:rsidR="00D73C5B" w:rsidRDefault="00000000" w:rsidP="00C2130B">
            <w:r>
              <w:t>Quotidienne</w:t>
            </w:r>
          </w:p>
        </w:tc>
      </w:tr>
      <w:tr w:rsidR="00D73C5B" w14:paraId="7152849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28D2F7" w14:textId="77777777" w:rsidR="00D73C5B" w:rsidRDefault="00000000" w:rsidP="00C2130B">
            <w:r>
              <w:t>Priorité</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32361C" w14:textId="77777777" w:rsidR="00D73C5B" w:rsidRDefault="00000000" w:rsidP="00C2130B">
            <w:r>
              <w:t>MUST (P1)</w:t>
            </w:r>
          </w:p>
        </w:tc>
      </w:tr>
    </w:tbl>
    <w:p w14:paraId="05B6A74D" w14:textId="77777777" w:rsidR="00D73C5B" w:rsidRDefault="00000000">
      <w:pPr>
        <w:pStyle w:val="Titre3"/>
        <w:spacing w:before="220" w:after="110"/>
      </w:pPr>
      <w:bookmarkStart w:id="156" w:name="_Toc232515337"/>
      <w:r>
        <w:rPr>
          <w:rFonts w:ascii="Calibri" w:eastAsia="Calibri" w:hAnsi="Calibri" w:cs="Calibri"/>
          <w:color w:val="2E75B6"/>
          <w:szCs w:val="24"/>
        </w:rPr>
        <w:t>8.3.2. UC-M3-02 — Consulter le tableau de bord stratégique</w:t>
      </w:r>
      <w:bookmarkEnd w:id="1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73C5B" w14:paraId="73DAECE8"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B3CD8DD" w14:textId="77777777" w:rsidR="00D73C5B" w:rsidRDefault="00000000" w:rsidP="00C2130B">
            <w:r>
              <w:t>Champ</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8587059" w14:textId="77777777" w:rsidR="00D73C5B" w:rsidRDefault="00000000" w:rsidP="00C2130B">
            <w:r>
              <w:t>Valeur</w:t>
            </w:r>
          </w:p>
        </w:tc>
      </w:tr>
      <w:tr w:rsidR="00D73C5B" w14:paraId="0BD088B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BF73BF" w14:textId="77777777" w:rsidR="00D73C5B" w:rsidRDefault="00000000" w:rsidP="00C2130B">
            <w:r>
              <w:t>Code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C83CC8" w14:textId="77777777" w:rsidR="00D73C5B" w:rsidRDefault="00000000" w:rsidP="00C2130B">
            <w:r>
              <w:t>UC-M3-02</w:t>
            </w:r>
          </w:p>
        </w:tc>
      </w:tr>
      <w:tr w:rsidR="00D73C5B" w14:paraId="6401611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A18C571" w14:textId="77777777" w:rsidR="00D73C5B" w:rsidRDefault="00000000" w:rsidP="00C2130B">
            <w:r>
              <w:t>Acteur primaire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5B6369" w14:textId="77777777" w:rsidR="00D73C5B" w:rsidRDefault="00000000" w:rsidP="00C2130B">
            <w:r>
              <w:t>A4 — Décideur (R-06), Archiviste (R-02, R-03)</w:t>
            </w:r>
          </w:p>
        </w:tc>
      </w:tr>
      <w:tr w:rsidR="00D73C5B" w14:paraId="775E45B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F5FD01" w14:textId="77777777" w:rsidR="00D73C5B" w:rsidRDefault="00000000" w:rsidP="00C2130B">
            <w:r>
              <w:t>Préconditions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F7E6CE" w14:textId="77777777" w:rsidR="00D73C5B" w:rsidRDefault="00000000" w:rsidP="00C2130B">
            <w:r>
              <w:t>Permission P-M3-02</w:t>
            </w:r>
          </w:p>
        </w:tc>
      </w:tr>
      <w:tr w:rsidR="00D73C5B" w14:paraId="03F5924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A4CE33" w14:textId="77777777" w:rsidR="00D73C5B" w:rsidRDefault="00000000" w:rsidP="00C2130B">
            <w:r>
              <w:t>Scénario nominal</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876334" w14:textId="77777777" w:rsidR="00D73C5B" w:rsidRDefault="00000000" w:rsidP="00C2130B">
            <w:r>
              <w:t>1. L'utilisateur accède au tableau de bord stratégique. 2. Le système affiche : nombre total de producteurs validés, taux de couverture, score moyen par région et réseau, distribution du score, top/flop, carte de chaleur des zones non couvertes. 3. L'utilisateur navigue par filtres (région, réseau, période).</w:t>
            </w:r>
          </w:p>
        </w:tc>
      </w:tr>
      <w:tr w:rsidR="00D73C5B" w14:paraId="4B34E4C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F9F6E6" w14:textId="77777777" w:rsidR="00D73C5B" w:rsidRDefault="00000000" w:rsidP="00C2130B">
            <w:r>
              <w:t>Postconditions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81C379" w14:textId="77777777" w:rsidR="00D73C5B" w:rsidRDefault="00000000" w:rsidP="00C2130B">
            <w:r>
              <w:t>—</w:t>
            </w:r>
          </w:p>
        </w:tc>
      </w:tr>
      <w:tr w:rsidR="00D73C5B" w14:paraId="7893EA3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398EBE" w14:textId="77777777" w:rsidR="00D73C5B" w:rsidRDefault="00000000" w:rsidP="00C2130B">
            <w:r>
              <w:t>Fréquence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625F0CF" w14:textId="77777777" w:rsidR="00D73C5B" w:rsidRDefault="00000000" w:rsidP="00C2130B">
            <w:r>
              <w:t>Hebdomadaire à mensuelle</w:t>
            </w:r>
          </w:p>
        </w:tc>
      </w:tr>
      <w:tr w:rsidR="00D73C5B" w14:paraId="66B4631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8E63CD" w14:textId="77777777" w:rsidR="00D73C5B" w:rsidRDefault="00000000" w:rsidP="00C2130B">
            <w:r>
              <w:t>Priorité</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97A57C" w14:textId="77777777" w:rsidR="00D73C5B" w:rsidRDefault="00000000" w:rsidP="00C2130B">
            <w:r>
              <w:t>MUST (P1)</w:t>
            </w:r>
          </w:p>
        </w:tc>
      </w:tr>
    </w:tbl>
    <w:p w14:paraId="314AF394" w14:textId="77777777" w:rsidR="00D73C5B" w:rsidRDefault="00000000">
      <w:pPr>
        <w:pStyle w:val="Titre3"/>
        <w:spacing w:before="220" w:after="110"/>
      </w:pPr>
      <w:bookmarkStart w:id="157" w:name="_Toc232515338"/>
      <w:r>
        <w:rPr>
          <w:rFonts w:ascii="Calibri" w:eastAsia="Calibri" w:hAnsi="Calibri" w:cs="Calibri"/>
          <w:color w:val="2E75B6"/>
          <w:szCs w:val="24"/>
        </w:rPr>
        <w:t>8.3.3. UC-M3-03 — Exporter le tableau de bord</w:t>
      </w:r>
      <w:bookmarkEnd w:id="1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73C5B" w14:paraId="5F0F18E3"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36F3668" w14:textId="77777777" w:rsidR="00D73C5B" w:rsidRDefault="00000000" w:rsidP="00C2130B">
            <w:r>
              <w:t>Champ</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C86EBC0" w14:textId="77777777" w:rsidR="00D73C5B" w:rsidRDefault="00000000" w:rsidP="00C2130B">
            <w:r>
              <w:t>Valeur</w:t>
            </w:r>
          </w:p>
        </w:tc>
      </w:tr>
      <w:tr w:rsidR="00D73C5B" w14:paraId="587523B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3AAB22" w14:textId="77777777" w:rsidR="00D73C5B" w:rsidRDefault="00000000" w:rsidP="00C2130B">
            <w:r>
              <w:t>Code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C41C0F" w14:textId="77777777" w:rsidR="00D73C5B" w:rsidRDefault="00000000" w:rsidP="00C2130B">
            <w:r>
              <w:t>UC-M3-03</w:t>
            </w:r>
          </w:p>
        </w:tc>
      </w:tr>
      <w:tr w:rsidR="00D73C5B" w14:paraId="7D0B0B3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0E8337F" w14:textId="77777777" w:rsidR="00D73C5B" w:rsidRDefault="00000000" w:rsidP="00C2130B">
            <w:r>
              <w:t>Acteur primaire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0C46F6" w14:textId="77777777" w:rsidR="00D73C5B" w:rsidRDefault="00000000" w:rsidP="00C2130B">
            <w:r>
              <w:t>Utilisateurs disposant de P-M3-03</w:t>
            </w:r>
          </w:p>
        </w:tc>
      </w:tr>
      <w:tr w:rsidR="00D73C5B" w14:paraId="2AB7872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B9C0CE" w14:textId="77777777" w:rsidR="00D73C5B" w:rsidRDefault="00000000" w:rsidP="00C2130B">
            <w:r>
              <w:t>Préconditions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265C81" w14:textId="77777777" w:rsidR="00D73C5B" w:rsidRDefault="00000000" w:rsidP="00C2130B">
            <w:r>
              <w:t>Tableau de bord affiché</w:t>
            </w:r>
          </w:p>
        </w:tc>
      </w:tr>
      <w:tr w:rsidR="00D73C5B" w14:paraId="322E1C3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DC87ED1" w14:textId="77777777" w:rsidR="00D73C5B" w:rsidRDefault="00000000" w:rsidP="00C2130B">
            <w:r>
              <w:t>Scénario nominal</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B5F2BC" w14:textId="77777777" w:rsidR="00D73C5B" w:rsidRDefault="00000000" w:rsidP="00C2130B">
            <w:r>
              <w:t>1. L'utilisateur clique sur « Exporter &gt; PDF » ou « Excel ». 2. Le système génère le fichier avec les indicateurs et leurs valeurs courantes. 3. Le fichier est téléchargé.</w:t>
            </w:r>
          </w:p>
        </w:tc>
      </w:tr>
      <w:tr w:rsidR="00D73C5B" w14:paraId="4715E56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FC746B" w14:textId="77777777" w:rsidR="00D73C5B" w:rsidRDefault="00000000" w:rsidP="00C2130B">
            <w:r>
              <w:t>Postconditions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0B06EF" w14:textId="77777777" w:rsidR="00D73C5B" w:rsidRDefault="00000000" w:rsidP="00C2130B">
            <w:r>
              <w:t>—</w:t>
            </w:r>
          </w:p>
        </w:tc>
      </w:tr>
      <w:tr w:rsidR="00D73C5B" w14:paraId="07AA896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0E6D72" w14:textId="77777777" w:rsidR="00D73C5B" w:rsidRDefault="00000000" w:rsidP="00C2130B">
            <w:r>
              <w:lastRenderedPageBreak/>
              <w:t>Fréquence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897DC3" w14:textId="77777777" w:rsidR="00D73C5B" w:rsidRDefault="00000000" w:rsidP="00C2130B">
            <w:r>
              <w:t>Mensuelle</w:t>
            </w:r>
          </w:p>
        </w:tc>
      </w:tr>
      <w:tr w:rsidR="00D73C5B" w14:paraId="2118EB1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659C38" w14:textId="77777777" w:rsidR="00D73C5B" w:rsidRDefault="00000000" w:rsidP="00C2130B">
            <w:r>
              <w:t>Priorité</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26D07C" w14:textId="77777777" w:rsidR="00D73C5B" w:rsidRDefault="00000000" w:rsidP="00C2130B">
            <w:r>
              <w:t>SHOULD (P2)</w:t>
            </w:r>
          </w:p>
        </w:tc>
      </w:tr>
    </w:tbl>
    <w:p w14:paraId="54003E47" w14:textId="77777777" w:rsidR="00D73C5B" w:rsidRDefault="00000000">
      <w:pPr>
        <w:pStyle w:val="Titre3"/>
        <w:spacing w:before="220" w:after="110"/>
      </w:pPr>
      <w:bookmarkStart w:id="158" w:name="_Toc232515339"/>
      <w:r>
        <w:rPr>
          <w:rFonts w:ascii="Calibri" w:eastAsia="Calibri" w:hAnsi="Calibri" w:cs="Calibri"/>
          <w:color w:val="2E75B6"/>
          <w:szCs w:val="24"/>
        </w:rPr>
        <w:t>8.3.4. UC-M3-04 — Personnaliser son tableau de bord</w:t>
      </w:r>
      <w:bookmarkEnd w:id="1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73C5B" w14:paraId="744BA19B"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86210F9" w14:textId="77777777" w:rsidR="00D73C5B" w:rsidRDefault="00000000" w:rsidP="00C2130B">
            <w:r>
              <w:t>Champ</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531D881" w14:textId="77777777" w:rsidR="00D73C5B" w:rsidRDefault="00000000" w:rsidP="00C2130B">
            <w:r>
              <w:t>Valeur</w:t>
            </w:r>
          </w:p>
        </w:tc>
      </w:tr>
      <w:tr w:rsidR="00D73C5B" w14:paraId="2BFACF5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83A1DC" w14:textId="77777777" w:rsidR="00D73C5B" w:rsidRDefault="00000000" w:rsidP="00C2130B">
            <w:r>
              <w:t>Code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E533A4" w14:textId="77777777" w:rsidR="00D73C5B" w:rsidRDefault="00000000" w:rsidP="00C2130B">
            <w:r>
              <w:t>UC-M3-04</w:t>
            </w:r>
          </w:p>
        </w:tc>
      </w:tr>
      <w:tr w:rsidR="00D73C5B" w14:paraId="58A9855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F09E8F" w14:textId="77777777" w:rsidR="00D73C5B" w:rsidRDefault="00000000" w:rsidP="00C2130B">
            <w:r>
              <w:t>Acteur primaire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FFB401" w14:textId="77777777" w:rsidR="00D73C5B" w:rsidRDefault="00000000" w:rsidP="00C2130B">
            <w:r>
              <w:t>Utilisateurs disposant de P-M3-04</w:t>
            </w:r>
          </w:p>
        </w:tc>
      </w:tr>
      <w:tr w:rsidR="00D73C5B" w14:paraId="20634A5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6C7766" w14:textId="77777777" w:rsidR="00D73C5B" w:rsidRDefault="00000000" w:rsidP="00C2130B">
            <w:r>
              <w:t>Préconditions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2D7160" w14:textId="77777777" w:rsidR="00D73C5B" w:rsidRDefault="00000000" w:rsidP="00C2130B">
            <w:r>
              <w:t>Authentification</w:t>
            </w:r>
          </w:p>
        </w:tc>
      </w:tr>
      <w:tr w:rsidR="00D73C5B" w14:paraId="79EC25C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26C21F" w14:textId="77777777" w:rsidR="00D73C5B" w:rsidRDefault="00000000" w:rsidP="00C2130B">
            <w:r>
              <w:t>Scénario nominal</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5F1D7B0" w14:textId="77777777" w:rsidR="00D73C5B" w:rsidRDefault="00000000" w:rsidP="00C2130B">
            <w:r>
              <w:t>1. L'utilisateur clique sur « Personnaliser ». 2. Il sélectionne les indicateurs favoris à épingler. 3. Le système enregistre la configuration personnelle. 4. À la prochaine connexion, ces indicateurs apparaissent en haut.</w:t>
            </w:r>
          </w:p>
        </w:tc>
      </w:tr>
      <w:tr w:rsidR="00D73C5B" w14:paraId="7A25CC4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72D90D" w14:textId="77777777" w:rsidR="00D73C5B" w:rsidRDefault="00000000" w:rsidP="00C2130B">
            <w:r>
              <w:t>Postconditions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FDAEC0" w14:textId="77777777" w:rsidR="00D73C5B" w:rsidRDefault="00000000" w:rsidP="00C2130B">
            <w:r>
              <w:t>Configuration personnelle enregistrée</w:t>
            </w:r>
          </w:p>
        </w:tc>
      </w:tr>
      <w:tr w:rsidR="00D73C5B" w14:paraId="4E46866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71B6391" w14:textId="77777777" w:rsidR="00D73C5B" w:rsidRDefault="00000000" w:rsidP="00C2130B">
            <w:r>
              <w:t>Fréquence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0C770FE" w14:textId="77777777" w:rsidR="00D73C5B" w:rsidRDefault="00000000" w:rsidP="00C2130B">
            <w:r>
              <w:t>Très rare</w:t>
            </w:r>
          </w:p>
        </w:tc>
      </w:tr>
      <w:tr w:rsidR="00D73C5B" w14:paraId="047580D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9F1E39" w14:textId="77777777" w:rsidR="00D73C5B" w:rsidRDefault="00000000" w:rsidP="00C2130B">
            <w:r>
              <w:t>Priorité</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572D67" w14:textId="77777777" w:rsidR="00D73C5B" w:rsidRDefault="00000000" w:rsidP="00C2130B">
            <w:r>
              <w:t>COULD (P3)</w:t>
            </w:r>
          </w:p>
        </w:tc>
      </w:tr>
    </w:tbl>
    <w:p w14:paraId="2ADCA055" w14:textId="77777777" w:rsidR="00D73C5B" w:rsidRDefault="00000000">
      <w:pPr>
        <w:pStyle w:val="Titre2"/>
        <w:spacing w:before="280" w:after="140"/>
      </w:pPr>
      <w:bookmarkStart w:id="159" w:name="_Toc232515340"/>
      <w:r>
        <w:rPr>
          <w:rFonts w:ascii="Calibri" w:eastAsia="Calibri" w:hAnsi="Calibri" w:cs="Calibri"/>
          <w:color w:val="1F4E79"/>
          <w:szCs w:val="28"/>
        </w:rPr>
        <w:t>8.4. Cas d'utilisation du module M4 — Gestion des producteurs</w:t>
      </w:r>
      <w:bookmarkEnd w:id="159"/>
    </w:p>
    <w:p w14:paraId="6CFFA9C1" w14:textId="77777777" w:rsidR="00D73C5B" w:rsidRDefault="00000000">
      <w:pPr>
        <w:pStyle w:val="Titre3"/>
        <w:spacing w:before="220" w:after="110"/>
      </w:pPr>
      <w:bookmarkStart w:id="160" w:name="_Toc232515341"/>
      <w:r>
        <w:rPr>
          <w:rFonts w:ascii="Calibri" w:eastAsia="Calibri" w:hAnsi="Calibri" w:cs="Calibri"/>
          <w:color w:val="2E75B6"/>
          <w:szCs w:val="24"/>
        </w:rPr>
        <w:t>8.4.1. UC-M4-01 — Consulter la file d'attente de validation</w:t>
      </w:r>
      <w:bookmarkEnd w:id="1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73C5B" w14:paraId="3D0439FD"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72038E4" w14:textId="77777777" w:rsidR="00D73C5B" w:rsidRDefault="00000000" w:rsidP="00C2130B">
            <w:r>
              <w:t>Champ</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A334C56" w14:textId="77777777" w:rsidR="00D73C5B" w:rsidRDefault="00000000" w:rsidP="00C2130B">
            <w:r>
              <w:t>Valeur</w:t>
            </w:r>
          </w:p>
        </w:tc>
      </w:tr>
      <w:tr w:rsidR="00D73C5B" w14:paraId="7C745CD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3161F8" w14:textId="77777777" w:rsidR="00D73C5B" w:rsidRDefault="00000000" w:rsidP="00C2130B">
            <w:r>
              <w:t>Code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8856BD" w14:textId="77777777" w:rsidR="00D73C5B" w:rsidRDefault="00000000" w:rsidP="00C2130B">
            <w:r>
              <w:t>UC-M4-01</w:t>
            </w:r>
          </w:p>
        </w:tc>
      </w:tr>
      <w:tr w:rsidR="00D73C5B" w14:paraId="26E64B3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71B59B6" w14:textId="77777777" w:rsidR="00D73C5B" w:rsidRDefault="00000000" w:rsidP="00C2130B">
            <w:r>
              <w:t>Acteur primaire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F4D6347" w14:textId="77777777" w:rsidR="00D73C5B" w:rsidRDefault="00000000" w:rsidP="00C2130B">
            <w:r>
              <w:t>A2 — Archiviste validateur (R-02, R-03)</w:t>
            </w:r>
          </w:p>
        </w:tc>
      </w:tr>
      <w:tr w:rsidR="00D73C5B" w14:paraId="3D78D2A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DFA40A" w14:textId="77777777" w:rsidR="00D73C5B" w:rsidRDefault="00000000" w:rsidP="00C2130B">
            <w:r>
              <w:t>Préconditions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A4FC87" w14:textId="77777777" w:rsidR="00D73C5B" w:rsidRDefault="00000000" w:rsidP="00C2130B">
            <w:r>
              <w:t>Permission P-M4-05</w:t>
            </w:r>
          </w:p>
        </w:tc>
      </w:tr>
      <w:tr w:rsidR="00D73C5B" w14:paraId="75B5608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F3579F9" w14:textId="77777777" w:rsidR="00D73C5B" w:rsidRDefault="00000000" w:rsidP="00C2130B">
            <w:r>
              <w:t>Scénario nominal</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953F98" w14:textId="77777777" w:rsidR="00D73C5B" w:rsidRDefault="00000000" w:rsidP="00C2130B">
            <w:r>
              <w:t>1. L'utilisateur accède au menu Validation. 2. La liste paginée des soumissions « EN_ATTENTE_VALIDATION » est affichée, triable par date, agent, réseau, anomalies. 3. Les anomalies/doublons potentiels sont signalés visuellement.</w:t>
            </w:r>
          </w:p>
        </w:tc>
      </w:tr>
      <w:tr w:rsidR="00D73C5B" w14:paraId="62F507C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45826C" w14:textId="77777777" w:rsidR="00D73C5B" w:rsidRDefault="00000000" w:rsidP="00C2130B">
            <w:r>
              <w:t>Postconditions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A93F7A" w14:textId="77777777" w:rsidR="00D73C5B" w:rsidRDefault="00000000" w:rsidP="00C2130B">
            <w:r>
              <w:t>—</w:t>
            </w:r>
          </w:p>
        </w:tc>
      </w:tr>
      <w:tr w:rsidR="00D73C5B" w14:paraId="5138547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D38630A" w14:textId="77777777" w:rsidR="00D73C5B" w:rsidRDefault="00000000" w:rsidP="00C2130B">
            <w:r>
              <w:lastRenderedPageBreak/>
              <w:t>Fréquence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73C593E" w14:textId="77777777" w:rsidR="00D73C5B" w:rsidRDefault="00000000" w:rsidP="00C2130B">
            <w:r>
              <w:t>Quotidienne</w:t>
            </w:r>
          </w:p>
        </w:tc>
      </w:tr>
      <w:tr w:rsidR="00D73C5B" w14:paraId="18151EB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0E7615" w14:textId="77777777" w:rsidR="00D73C5B" w:rsidRDefault="00000000" w:rsidP="00C2130B">
            <w:r>
              <w:t>Priorité</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D4FDB0" w14:textId="77777777" w:rsidR="00D73C5B" w:rsidRDefault="00000000" w:rsidP="00C2130B">
            <w:r>
              <w:t>MUST (P1)</w:t>
            </w:r>
          </w:p>
        </w:tc>
      </w:tr>
    </w:tbl>
    <w:p w14:paraId="7D48C4F2" w14:textId="77777777" w:rsidR="00D73C5B" w:rsidRDefault="00000000">
      <w:pPr>
        <w:pStyle w:val="Titre3"/>
        <w:spacing w:before="220" w:after="110"/>
      </w:pPr>
      <w:bookmarkStart w:id="161" w:name="_Toc232515342"/>
      <w:r>
        <w:rPr>
          <w:rFonts w:ascii="Calibri" w:eastAsia="Calibri" w:hAnsi="Calibri" w:cs="Calibri"/>
          <w:color w:val="2E75B6"/>
          <w:szCs w:val="24"/>
        </w:rPr>
        <w:t>8.4.2. UC-M4-02 — Valider une soumission</w:t>
      </w:r>
      <w:bookmarkEnd w:id="1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73C5B" w14:paraId="4909362F"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BB87006" w14:textId="77777777" w:rsidR="00D73C5B" w:rsidRDefault="00000000" w:rsidP="00C2130B">
            <w:r>
              <w:t>Champ</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DAE769D" w14:textId="77777777" w:rsidR="00D73C5B" w:rsidRDefault="00000000" w:rsidP="00C2130B">
            <w:r>
              <w:t>Valeur</w:t>
            </w:r>
          </w:p>
        </w:tc>
      </w:tr>
      <w:tr w:rsidR="00D73C5B" w14:paraId="50861E7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70780E" w14:textId="77777777" w:rsidR="00D73C5B" w:rsidRDefault="00000000" w:rsidP="00C2130B">
            <w:r>
              <w:t>Code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BA4F6E" w14:textId="77777777" w:rsidR="00D73C5B" w:rsidRDefault="00000000" w:rsidP="00C2130B">
            <w:r>
              <w:t>UC-M4-02</w:t>
            </w:r>
          </w:p>
        </w:tc>
      </w:tr>
      <w:tr w:rsidR="00D73C5B" w14:paraId="1DDE637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4B383C" w14:textId="77777777" w:rsidR="00D73C5B" w:rsidRDefault="00000000" w:rsidP="00C2130B">
            <w:r>
              <w:t>Acteur primaire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B92573" w14:textId="77777777" w:rsidR="00D73C5B" w:rsidRDefault="00000000" w:rsidP="00C2130B">
            <w:r>
              <w:t>A2 — Archiviste validateur (R-02, R-03)</w:t>
            </w:r>
          </w:p>
        </w:tc>
      </w:tr>
      <w:tr w:rsidR="00D73C5B" w14:paraId="161C5D9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9B09B9" w14:textId="77777777" w:rsidR="00D73C5B" w:rsidRDefault="00000000" w:rsidP="00C2130B">
            <w:r>
              <w:t>Préconditions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D0E636" w14:textId="77777777" w:rsidR="00D73C5B" w:rsidRDefault="00000000" w:rsidP="00C2130B">
            <w:r>
              <w:t>Soumission en file d'attente ; permission P-M4-05</w:t>
            </w:r>
          </w:p>
        </w:tc>
      </w:tr>
      <w:tr w:rsidR="00D73C5B" w14:paraId="3F00853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93F37A1" w14:textId="77777777" w:rsidR="00D73C5B" w:rsidRDefault="00000000" w:rsidP="00C2130B">
            <w:r>
              <w:t>Scénario nominal</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460A28" w14:textId="77777777" w:rsidR="00D73C5B" w:rsidRDefault="00000000" w:rsidP="00C2130B">
            <w:r>
              <w:t>1. L'utilisateur ouvre la fiche d'une soumission. 2. Il examine les 7 sections du questionnaire. 3. Si conforme, il clique sur « Valider ». Un commentaire optionnel peut être ajouté. 4. Le statut passe à « VALIDÉ ». La fiche devient visible dans la carte M2, l'API M7, etc. 5. Un événement est journalisé.</w:t>
            </w:r>
          </w:p>
        </w:tc>
      </w:tr>
      <w:tr w:rsidR="00D73C5B" w14:paraId="1F5044D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042D6F" w14:textId="77777777" w:rsidR="00D73C5B" w:rsidRDefault="00000000" w:rsidP="00C2130B">
            <w:r>
              <w:t>Scénarios alternatifs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4FBE9C" w14:textId="77777777" w:rsidR="00D73C5B" w:rsidRDefault="00000000" w:rsidP="00C2130B">
            <w:r>
              <w:t>3a. Doublon détecté : l'utilisateur peut fusionner avec la fiche existante (UC-M4-04). 3b. Données incomplètes : l'utilisateur peut « Demander un complément », ce qui notifie l'agent terrain et place la fiche en statut « COMPLEMENT_REQUIS ».</w:t>
            </w:r>
          </w:p>
        </w:tc>
      </w:tr>
      <w:tr w:rsidR="00D73C5B" w14:paraId="346801E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6E6BC2" w14:textId="77777777" w:rsidR="00D73C5B" w:rsidRDefault="00000000" w:rsidP="00C2130B">
            <w:r>
              <w:t>Postconditions</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28E863" w14:textId="77777777" w:rsidR="00D73C5B" w:rsidRDefault="00000000" w:rsidP="00C2130B">
            <w:r>
              <w:t>Statut mis à jour ; fiche visible dans le référentiel exploitable</w:t>
            </w:r>
          </w:p>
        </w:tc>
      </w:tr>
      <w:tr w:rsidR="00D73C5B" w14:paraId="39D64DF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1E7A0D" w14:textId="77777777" w:rsidR="00D73C5B" w:rsidRDefault="00000000" w:rsidP="00C2130B">
            <w:r>
              <w:t>Fréquence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3D0ADB" w14:textId="77777777" w:rsidR="00D73C5B" w:rsidRDefault="00000000" w:rsidP="00C2130B">
            <w:r>
              <w:t>Quotidienne, plusieurs fois par jour</w:t>
            </w:r>
          </w:p>
        </w:tc>
      </w:tr>
      <w:tr w:rsidR="00D73C5B" w14:paraId="1148F04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D7B12B1" w14:textId="77777777" w:rsidR="00D73C5B" w:rsidRDefault="00000000" w:rsidP="00C2130B">
            <w:r>
              <w:t>Priorité</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88EF16" w14:textId="77777777" w:rsidR="00D73C5B" w:rsidRDefault="00000000" w:rsidP="00C2130B">
            <w:r>
              <w:t>MUST (P1)</w:t>
            </w:r>
          </w:p>
        </w:tc>
      </w:tr>
    </w:tbl>
    <w:p w14:paraId="363723CB" w14:textId="77777777" w:rsidR="00D73C5B" w:rsidRDefault="00000000">
      <w:pPr>
        <w:pStyle w:val="Titre3"/>
        <w:spacing w:before="220" w:after="110"/>
      </w:pPr>
      <w:bookmarkStart w:id="162" w:name="_Toc232515343"/>
      <w:r>
        <w:rPr>
          <w:rFonts w:ascii="Calibri" w:eastAsia="Calibri" w:hAnsi="Calibri" w:cs="Calibri"/>
          <w:color w:val="2E75B6"/>
          <w:szCs w:val="24"/>
        </w:rPr>
        <w:t>8.4.3. UC-M4-03 — Rejeter une soumission</w:t>
      </w:r>
      <w:bookmarkEnd w:id="1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73C5B" w14:paraId="22853F87"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C650593" w14:textId="77777777" w:rsidR="00D73C5B" w:rsidRDefault="00000000" w:rsidP="00C2130B">
            <w:r>
              <w:t>Champ</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A93C8A5" w14:textId="77777777" w:rsidR="00D73C5B" w:rsidRDefault="00000000" w:rsidP="00C2130B">
            <w:r>
              <w:t>Valeur</w:t>
            </w:r>
          </w:p>
        </w:tc>
      </w:tr>
      <w:tr w:rsidR="00D73C5B" w14:paraId="643B50B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E2F2DC" w14:textId="77777777" w:rsidR="00D73C5B" w:rsidRDefault="00000000" w:rsidP="00C2130B">
            <w:r>
              <w:t>Code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8BD370" w14:textId="77777777" w:rsidR="00D73C5B" w:rsidRDefault="00000000" w:rsidP="00C2130B">
            <w:r>
              <w:t>UC-M4-03</w:t>
            </w:r>
          </w:p>
        </w:tc>
      </w:tr>
      <w:tr w:rsidR="00D73C5B" w14:paraId="47AA36B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294854C" w14:textId="77777777" w:rsidR="00D73C5B" w:rsidRDefault="00000000" w:rsidP="00C2130B">
            <w:r>
              <w:t>Acteur primaire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CAA860" w14:textId="77777777" w:rsidR="00D73C5B" w:rsidRDefault="00000000" w:rsidP="00C2130B">
            <w:r>
              <w:t>A2 — Archiviste validateur (R-02, R-03)</w:t>
            </w:r>
          </w:p>
        </w:tc>
      </w:tr>
      <w:tr w:rsidR="00D73C5B" w14:paraId="1045F54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016A56" w14:textId="77777777" w:rsidR="00D73C5B" w:rsidRDefault="00000000" w:rsidP="00C2130B">
            <w:r>
              <w:t>Préconditions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594202" w14:textId="77777777" w:rsidR="00D73C5B" w:rsidRDefault="00000000" w:rsidP="00C2130B">
            <w:r>
              <w:t>Soumission en file d'attente</w:t>
            </w:r>
          </w:p>
        </w:tc>
      </w:tr>
      <w:tr w:rsidR="00D73C5B" w14:paraId="2233113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6DEB719" w14:textId="77777777" w:rsidR="00D73C5B" w:rsidRDefault="00000000" w:rsidP="00C2130B">
            <w:r>
              <w:t>Scénario nominal</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2316EC" w14:textId="77777777" w:rsidR="00D73C5B" w:rsidRDefault="00000000" w:rsidP="00C2130B">
            <w:r>
              <w:t xml:space="preserve">1. L'utilisateur ouvre la fiche. 2. Il identifie un motif de rejet (doublon avéré non fusionnable, structure non assujettie, données incompréhensibles). 3. Il clique sur « Rejeter » et saisit obligatoirement </w:t>
            </w:r>
            <w:r>
              <w:lastRenderedPageBreak/>
              <w:t>un motif. 4. La fiche passe au statut « REJETÉ ». L'agent terrain est notifié.</w:t>
            </w:r>
          </w:p>
        </w:tc>
      </w:tr>
      <w:tr w:rsidR="00D73C5B" w14:paraId="4F9D2D2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28F8CD" w14:textId="77777777" w:rsidR="00D73C5B" w:rsidRDefault="00000000" w:rsidP="00C2130B">
            <w:r>
              <w:lastRenderedPageBreak/>
              <w:t>Postconditions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DD8751" w14:textId="77777777" w:rsidR="00D73C5B" w:rsidRDefault="00000000" w:rsidP="00C2130B">
            <w:r>
              <w:t>Statut REJETÉ enregistré, motif tracé</w:t>
            </w:r>
          </w:p>
        </w:tc>
      </w:tr>
      <w:tr w:rsidR="00D73C5B" w14:paraId="57B0129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D92AD2" w14:textId="77777777" w:rsidR="00D73C5B" w:rsidRDefault="00000000" w:rsidP="00C2130B">
            <w:r>
              <w:t>Fréquence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54CA058" w14:textId="77777777" w:rsidR="00D73C5B" w:rsidRDefault="00000000" w:rsidP="00C2130B">
            <w:r>
              <w:t>Occasionnelle</w:t>
            </w:r>
          </w:p>
        </w:tc>
      </w:tr>
      <w:tr w:rsidR="00D73C5B" w14:paraId="587BA5C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C5A3F7" w14:textId="77777777" w:rsidR="00D73C5B" w:rsidRDefault="00000000" w:rsidP="00C2130B">
            <w:r>
              <w:t>Priorité</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2FF94B" w14:textId="77777777" w:rsidR="00D73C5B" w:rsidRDefault="00000000" w:rsidP="00C2130B">
            <w:r>
              <w:t>MUST (P1)</w:t>
            </w:r>
          </w:p>
        </w:tc>
      </w:tr>
    </w:tbl>
    <w:p w14:paraId="1A93ED4F" w14:textId="77777777" w:rsidR="00D73C5B" w:rsidRDefault="00000000">
      <w:pPr>
        <w:pStyle w:val="Titre3"/>
        <w:spacing w:before="220" w:after="110"/>
      </w:pPr>
      <w:bookmarkStart w:id="163" w:name="_Toc232515344"/>
      <w:r>
        <w:rPr>
          <w:rFonts w:ascii="Calibri" w:eastAsia="Calibri" w:hAnsi="Calibri" w:cs="Calibri"/>
          <w:color w:val="2E75B6"/>
          <w:szCs w:val="24"/>
        </w:rPr>
        <w:t>8.4.4. UC-M4-04 — Fusionner deux fiches (doublons)</w:t>
      </w:r>
      <w:bookmarkEnd w:id="1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73C5B" w14:paraId="11CF163A"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803A8A5" w14:textId="77777777" w:rsidR="00D73C5B" w:rsidRDefault="00000000" w:rsidP="00C2130B">
            <w:r>
              <w:t>Champ</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F699D93" w14:textId="77777777" w:rsidR="00D73C5B" w:rsidRDefault="00000000" w:rsidP="00C2130B">
            <w:r>
              <w:t>Valeur</w:t>
            </w:r>
          </w:p>
        </w:tc>
      </w:tr>
      <w:tr w:rsidR="00D73C5B" w14:paraId="5F4E25D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947248" w14:textId="77777777" w:rsidR="00D73C5B" w:rsidRDefault="00000000" w:rsidP="00C2130B">
            <w:r>
              <w:t>Code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F10B5F" w14:textId="77777777" w:rsidR="00D73C5B" w:rsidRDefault="00000000" w:rsidP="00C2130B">
            <w:r>
              <w:t>UC-M4-04</w:t>
            </w:r>
          </w:p>
        </w:tc>
      </w:tr>
      <w:tr w:rsidR="00D73C5B" w14:paraId="5A24E2F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0E52EA" w14:textId="77777777" w:rsidR="00D73C5B" w:rsidRDefault="00000000" w:rsidP="00C2130B">
            <w:r>
              <w:t>Acteur primaire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8FC27C" w14:textId="77777777" w:rsidR="00D73C5B" w:rsidRDefault="00000000" w:rsidP="00C2130B">
            <w:r>
              <w:t>A2 — Administrateur métier ANC (R-02)</w:t>
            </w:r>
          </w:p>
        </w:tc>
      </w:tr>
      <w:tr w:rsidR="00D73C5B" w14:paraId="0163600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24085A" w14:textId="77777777" w:rsidR="00D73C5B" w:rsidRDefault="00000000" w:rsidP="00C2130B">
            <w:r>
              <w:t>Préconditions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6150BF" w14:textId="77777777" w:rsidR="00D73C5B" w:rsidRDefault="00000000" w:rsidP="00C2130B">
            <w:r>
              <w:t>Permission P-M4-06</w:t>
            </w:r>
          </w:p>
        </w:tc>
      </w:tr>
      <w:tr w:rsidR="00D73C5B" w14:paraId="5D2DF5A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674EDF" w14:textId="77777777" w:rsidR="00D73C5B" w:rsidRDefault="00000000" w:rsidP="00C2130B">
            <w:r>
              <w:t>Scénario nominal</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499D8E" w14:textId="77777777" w:rsidR="00D73C5B" w:rsidRDefault="00000000" w:rsidP="00C2130B">
            <w:r>
              <w:t>1. L'utilisateur identifie deux fiches en doublon (via signalement de M1 ou manuellement). 2. Il ouvre l'interface de fusion. 3. Il choisit champ par champ la valeur à conserver (gauche, droite, fusion manuelle). 4. Il confirme. Une fiche devient la fiche maîtresse ; l'autre est archivée logiquement avec une référence à la maîtresse.</w:t>
            </w:r>
          </w:p>
        </w:tc>
      </w:tr>
      <w:tr w:rsidR="00D73C5B" w14:paraId="3EA6214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36C451" w14:textId="77777777" w:rsidR="00D73C5B" w:rsidRDefault="00000000" w:rsidP="00C2130B">
            <w:r>
              <w:t>Postconditions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16396F" w14:textId="77777777" w:rsidR="00D73C5B" w:rsidRDefault="00000000" w:rsidP="00C2130B">
            <w:r>
              <w:t>Fiche maîtresse mise à jour ; fiche doublon archivée</w:t>
            </w:r>
          </w:p>
        </w:tc>
      </w:tr>
      <w:tr w:rsidR="00D73C5B" w14:paraId="2840967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657855A" w14:textId="77777777" w:rsidR="00D73C5B" w:rsidRDefault="00000000" w:rsidP="00C2130B">
            <w:r>
              <w:t>Fréquence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6A37807" w14:textId="77777777" w:rsidR="00D73C5B" w:rsidRDefault="00000000" w:rsidP="00C2130B">
            <w:r>
              <w:t>Occasionnelle</w:t>
            </w:r>
          </w:p>
        </w:tc>
      </w:tr>
      <w:tr w:rsidR="00D73C5B" w14:paraId="67A2D49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D7FDC2" w14:textId="77777777" w:rsidR="00D73C5B" w:rsidRDefault="00000000" w:rsidP="00C2130B">
            <w:r>
              <w:t>Priorité</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2EE8BA" w14:textId="77777777" w:rsidR="00D73C5B" w:rsidRDefault="00000000" w:rsidP="00C2130B">
            <w:r>
              <w:t>SHOULD (P2)</w:t>
            </w:r>
          </w:p>
        </w:tc>
      </w:tr>
    </w:tbl>
    <w:p w14:paraId="6CC2F827" w14:textId="77777777" w:rsidR="00D73C5B" w:rsidRDefault="00000000">
      <w:pPr>
        <w:pStyle w:val="Titre3"/>
        <w:spacing w:before="220" w:after="110"/>
      </w:pPr>
      <w:bookmarkStart w:id="164" w:name="_Toc232515345"/>
      <w:r>
        <w:rPr>
          <w:rFonts w:ascii="Calibri" w:eastAsia="Calibri" w:hAnsi="Calibri" w:cs="Calibri"/>
          <w:color w:val="2E75B6"/>
          <w:szCs w:val="24"/>
        </w:rPr>
        <w:t>8.4.5. UC-M4-05 — Modifier une fiche validée</w:t>
      </w:r>
      <w:bookmarkEnd w:id="1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73C5B" w14:paraId="0FE57DA3"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EB6D2B4" w14:textId="77777777" w:rsidR="00D73C5B" w:rsidRDefault="00000000" w:rsidP="00C2130B">
            <w:r>
              <w:t>Champ</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6BDF179" w14:textId="77777777" w:rsidR="00D73C5B" w:rsidRDefault="00000000" w:rsidP="00C2130B">
            <w:r>
              <w:t>Valeur</w:t>
            </w:r>
          </w:p>
        </w:tc>
      </w:tr>
      <w:tr w:rsidR="00D73C5B" w14:paraId="5D41995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117F0C" w14:textId="77777777" w:rsidR="00D73C5B" w:rsidRDefault="00000000" w:rsidP="00C2130B">
            <w:r>
              <w:t>Code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43EF57" w14:textId="77777777" w:rsidR="00D73C5B" w:rsidRDefault="00000000" w:rsidP="00C2130B">
            <w:r>
              <w:t>UC-M4-05</w:t>
            </w:r>
          </w:p>
        </w:tc>
      </w:tr>
      <w:tr w:rsidR="00D73C5B" w14:paraId="374B4D2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A5B744" w14:textId="77777777" w:rsidR="00D73C5B" w:rsidRDefault="00000000" w:rsidP="00C2130B">
            <w:r>
              <w:t>Acteur primaire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7478CE" w14:textId="77777777" w:rsidR="00D73C5B" w:rsidRDefault="00000000" w:rsidP="00C2130B">
            <w:r>
              <w:t>A2 — Archiviste validateur (R-02, R-03)</w:t>
            </w:r>
          </w:p>
        </w:tc>
      </w:tr>
      <w:tr w:rsidR="00D73C5B" w14:paraId="41413D7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DBB499" w14:textId="77777777" w:rsidR="00D73C5B" w:rsidRDefault="00000000" w:rsidP="00C2130B">
            <w:r>
              <w:t>Préconditions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AC2CD9" w14:textId="77777777" w:rsidR="00D73C5B" w:rsidRDefault="00000000" w:rsidP="00C2130B">
            <w:r>
              <w:t>Fiche au statut VALIDÉ ; permission P-M4-04</w:t>
            </w:r>
          </w:p>
        </w:tc>
      </w:tr>
      <w:tr w:rsidR="00D73C5B" w14:paraId="70CC31F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DF3C97" w14:textId="77777777" w:rsidR="00D73C5B" w:rsidRDefault="00000000" w:rsidP="00C2130B">
            <w:r>
              <w:t>Scénario nominal</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246890" w14:textId="77777777" w:rsidR="00D73C5B" w:rsidRDefault="00000000" w:rsidP="00C2130B">
            <w:r>
              <w:t xml:space="preserve">1. L'utilisateur ouvre la fiche. 2. Il clique sur « Modifier ». 3. Il modifie un ou plusieurs champs. 4. Il saisit un commentaire de motivation. 5. Il enregistre. Une nouvelle version est créée ; l'ancienne reste </w:t>
            </w:r>
            <w:r>
              <w:lastRenderedPageBreak/>
              <w:t>accessible dans l'historique. 6. Si la modification concerne la section VI, le score de maturité est recalculé.</w:t>
            </w:r>
          </w:p>
        </w:tc>
      </w:tr>
      <w:tr w:rsidR="00D73C5B" w14:paraId="51EC370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A54F15" w14:textId="77777777" w:rsidR="00D73C5B" w:rsidRDefault="00000000" w:rsidP="00C2130B">
            <w:r>
              <w:lastRenderedPageBreak/>
              <w:t>Postconditions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D7B29E" w14:textId="77777777" w:rsidR="00D73C5B" w:rsidRDefault="00000000" w:rsidP="00C2130B">
            <w:r>
              <w:t>Nouvelle version créée ; historique enrichi</w:t>
            </w:r>
          </w:p>
        </w:tc>
      </w:tr>
      <w:tr w:rsidR="00D73C5B" w14:paraId="657CF96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0718DF" w14:textId="77777777" w:rsidR="00D73C5B" w:rsidRDefault="00000000" w:rsidP="00C2130B">
            <w:r>
              <w:t>Fréquence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52185A" w14:textId="77777777" w:rsidR="00D73C5B" w:rsidRDefault="00000000" w:rsidP="00C2130B">
            <w:r>
              <w:t>Hebdomadaire à mensuelle</w:t>
            </w:r>
          </w:p>
        </w:tc>
      </w:tr>
      <w:tr w:rsidR="00D73C5B" w14:paraId="49D4331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78D3EA" w14:textId="77777777" w:rsidR="00D73C5B" w:rsidRDefault="00000000" w:rsidP="00C2130B">
            <w:r>
              <w:t>Priorité</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667645" w14:textId="77777777" w:rsidR="00D73C5B" w:rsidRDefault="00000000" w:rsidP="00C2130B">
            <w:r>
              <w:t>MUST (P1)</w:t>
            </w:r>
          </w:p>
        </w:tc>
      </w:tr>
    </w:tbl>
    <w:p w14:paraId="6CB90D7C" w14:textId="77777777" w:rsidR="00D73C5B" w:rsidRDefault="00000000">
      <w:pPr>
        <w:pStyle w:val="Titre3"/>
        <w:spacing w:before="220" w:after="110"/>
      </w:pPr>
      <w:bookmarkStart w:id="165" w:name="_Toc232515346"/>
      <w:r>
        <w:rPr>
          <w:rFonts w:ascii="Calibri" w:eastAsia="Calibri" w:hAnsi="Calibri" w:cs="Calibri"/>
          <w:color w:val="2E75B6"/>
          <w:szCs w:val="24"/>
        </w:rPr>
        <w:t>8.4.6. UC-M4-06 — Consulter une fiche détaillée</w:t>
      </w:r>
      <w:bookmarkEnd w:id="1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73C5B" w14:paraId="4AEA2954"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2475239" w14:textId="77777777" w:rsidR="00D73C5B" w:rsidRDefault="00000000" w:rsidP="00C2130B">
            <w:r>
              <w:t>Champ</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52A1811" w14:textId="77777777" w:rsidR="00D73C5B" w:rsidRDefault="00000000" w:rsidP="00C2130B">
            <w:r>
              <w:t>Valeur</w:t>
            </w:r>
          </w:p>
        </w:tc>
      </w:tr>
      <w:tr w:rsidR="00D73C5B" w14:paraId="1382404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405D9A" w14:textId="77777777" w:rsidR="00D73C5B" w:rsidRDefault="00000000" w:rsidP="00C2130B">
            <w:r>
              <w:t>Code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538782" w14:textId="77777777" w:rsidR="00D73C5B" w:rsidRDefault="00000000" w:rsidP="00C2130B">
            <w:r>
              <w:t>UC-M4-06</w:t>
            </w:r>
          </w:p>
        </w:tc>
      </w:tr>
      <w:tr w:rsidR="00D73C5B" w14:paraId="16648DF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6E974B0" w14:textId="77777777" w:rsidR="00D73C5B" w:rsidRDefault="00000000" w:rsidP="00C2130B">
            <w:r>
              <w:t>Acteur primaire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52E2595" w14:textId="77777777" w:rsidR="00D73C5B" w:rsidRDefault="00000000" w:rsidP="00C2130B">
            <w:r>
              <w:t>Tous (avec restrictions selon RBAC)</w:t>
            </w:r>
          </w:p>
        </w:tc>
      </w:tr>
      <w:tr w:rsidR="00D73C5B" w14:paraId="1C12F86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A6DF20" w14:textId="77777777" w:rsidR="00D73C5B" w:rsidRDefault="00000000" w:rsidP="00C2130B">
            <w:r>
              <w:t>Préconditions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CA9069" w14:textId="77777777" w:rsidR="00D73C5B" w:rsidRDefault="00000000" w:rsidP="00C2130B">
            <w:r>
              <w:t>Permission P-M4-01, P-M4-02 ou P-M4-03 selon le profil</w:t>
            </w:r>
          </w:p>
        </w:tc>
      </w:tr>
      <w:tr w:rsidR="00D73C5B" w14:paraId="3041AB6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D0E668" w14:textId="77777777" w:rsidR="00D73C5B" w:rsidRDefault="00000000" w:rsidP="00C2130B">
            <w:r>
              <w:t>Scénario nominal</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23ECD6" w14:textId="77777777" w:rsidR="00D73C5B" w:rsidRDefault="00000000" w:rsidP="00C2130B">
            <w:r>
              <w:t>1. L'utilisateur arrive sur la fiche depuis la carte ou la recherche. 2. Il consulte les sections : identification, localisation, centre de préarchivage, patrimoine documentaire, conservation, maturité archivistique, logistique. 3. Il consulte les onglets : historique, crowdsourcing (si autorisé), indicateurs.</w:t>
            </w:r>
          </w:p>
        </w:tc>
      </w:tr>
      <w:tr w:rsidR="00D73C5B" w14:paraId="5664E3D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596A34" w14:textId="77777777" w:rsidR="00D73C5B" w:rsidRDefault="00000000" w:rsidP="00C2130B">
            <w:r>
              <w:t>Postconditions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4C3A4A" w14:textId="77777777" w:rsidR="00D73C5B" w:rsidRDefault="00000000" w:rsidP="00C2130B">
            <w:r>
              <w:t>—</w:t>
            </w:r>
          </w:p>
        </w:tc>
      </w:tr>
      <w:tr w:rsidR="00D73C5B" w14:paraId="0BF0BDC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785FA28" w14:textId="77777777" w:rsidR="00D73C5B" w:rsidRDefault="00000000" w:rsidP="00C2130B">
            <w:r>
              <w:t>Fréquence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DADA2C" w14:textId="77777777" w:rsidR="00D73C5B" w:rsidRDefault="00000000" w:rsidP="00C2130B">
            <w:r>
              <w:t>Très élevée</w:t>
            </w:r>
          </w:p>
        </w:tc>
      </w:tr>
      <w:tr w:rsidR="00D73C5B" w14:paraId="71EAACE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AC3A94" w14:textId="77777777" w:rsidR="00D73C5B" w:rsidRDefault="00000000" w:rsidP="00C2130B">
            <w:r>
              <w:t>Priorité</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5012B6" w14:textId="77777777" w:rsidR="00D73C5B" w:rsidRDefault="00000000" w:rsidP="00C2130B">
            <w:r>
              <w:t>MUST (P1)</w:t>
            </w:r>
          </w:p>
        </w:tc>
      </w:tr>
    </w:tbl>
    <w:p w14:paraId="52F708A2" w14:textId="77777777" w:rsidR="00D73C5B" w:rsidRDefault="00000000">
      <w:pPr>
        <w:pStyle w:val="Titre3"/>
        <w:spacing w:before="220" w:after="110"/>
      </w:pPr>
      <w:bookmarkStart w:id="166" w:name="_Toc232515347"/>
      <w:r>
        <w:rPr>
          <w:rFonts w:ascii="Calibri" w:eastAsia="Calibri" w:hAnsi="Calibri" w:cs="Calibri"/>
          <w:color w:val="2E75B6"/>
          <w:szCs w:val="24"/>
        </w:rPr>
        <w:t>8.4.7. UC-M4-07 — Consulter l'historique des modifications</w:t>
      </w:r>
      <w:bookmarkEnd w:id="1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73C5B" w14:paraId="2D31DC00"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A13010C" w14:textId="77777777" w:rsidR="00D73C5B" w:rsidRDefault="00000000" w:rsidP="00C2130B">
            <w:r>
              <w:t>Champ</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61C0D29" w14:textId="77777777" w:rsidR="00D73C5B" w:rsidRDefault="00000000" w:rsidP="00C2130B">
            <w:r>
              <w:t>Valeur</w:t>
            </w:r>
          </w:p>
        </w:tc>
      </w:tr>
      <w:tr w:rsidR="00D73C5B" w14:paraId="7A32BE4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D1BA73" w14:textId="77777777" w:rsidR="00D73C5B" w:rsidRDefault="00000000" w:rsidP="00C2130B">
            <w:r>
              <w:t>Code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EAAE6F" w14:textId="77777777" w:rsidR="00D73C5B" w:rsidRDefault="00000000" w:rsidP="00C2130B">
            <w:r>
              <w:t>UC-M4-07</w:t>
            </w:r>
          </w:p>
        </w:tc>
      </w:tr>
      <w:tr w:rsidR="00D73C5B" w14:paraId="3B44474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BB71FC" w14:textId="77777777" w:rsidR="00D73C5B" w:rsidRDefault="00000000" w:rsidP="00C2130B">
            <w:r>
              <w:t>Acteur primaire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107423" w14:textId="77777777" w:rsidR="00D73C5B" w:rsidRDefault="00000000" w:rsidP="00C2130B">
            <w:r>
              <w:t>Utilisateurs avec P-M4-09</w:t>
            </w:r>
          </w:p>
        </w:tc>
      </w:tr>
      <w:tr w:rsidR="00D73C5B" w14:paraId="367C275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6EF2C4" w14:textId="77777777" w:rsidR="00D73C5B" w:rsidRDefault="00000000" w:rsidP="00C2130B">
            <w:r>
              <w:t>Préconditions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6414BB" w14:textId="77777777" w:rsidR="00D73C5B" w:rsidRDefault="00000000" w:rsidP="00C2130B">
            <w:r>
              <w:t>Fiche affichée</w:t>
            </w:r>
          </w:p>
        </w:tc>
      </w:tr>
      <w:tr w:rsidR="00D73C5B" w14:paraId="450DA83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FF2E65" w14:textId="77777777" w:rsidR="00D73C5B" w:rsidRDefault="00000000" w:rsidP="00C2130B">
            <w:r>
              <w:lastRenderedPageBreak/>
              <w:t>Scénario nominal</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A3AC15" w14:textId="77777777" w:rsidR="00D73C5B" w:rsidRDefault="00000000" w:rsidP="00C2130B">
            <w:r>
              <w:t>1. L'utilisateur clique sur l'onglet « Historique ». 2. Le système affiche la liste chronologique des versions, avec auteur, date, motif et un diff visuel (champs modifiés).</w:t>
            </w:r>
          </w:p>
        </w:tc>
      </w:tr>
      <w:tr w:rsidR="00D73C5B" w14:paraId="4CC56DF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FA8F0F" w14:textId="77777777" w:rsidR="00D73C5B" w:rsidRDefault="00000000" w:rsidP="00C2130B">
            <w:r>
              <w:t>Postconditions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4F06D2" w14:textId="77777777" w:rsidR="00D73C5B" w:rsidRDefault="00000000" w:rsidP="00C2130B">
            <w:r>
              <w:t>—</w:t>
            </w:r>
          </w:p>
        </w:tc>
      </w:tr>
      <w:tr w:rsidR="00D73C5B" w14:paraId="2B31B32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19A2F5" w14:textId="77777777" w:rsidR="00D73C5B" w:rsidRDefault="00000000" w:rsidP="00C2130B">
            <w:r>
              <w:t>Fréquence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8D6A3E" w14:textId="77777777" w:rsidR="00D73C5B" w:rsidRDefault="00000000" w:rsidP="00C2130B">
            <w:r>
              <w:t>Occasionnelle</w:t>
            </w:r>
          </w:p>
        </w:tc>
      </w:tr>
      <w:tr w:rsidR="00D73C5B" w14:paraId="26BEB61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B39958" w14:textId="77777777" w:rsidR="00D73C5B" w:rsidRDefault="00000000" w:rsidP="00C2130B">
            <w:r>
              <w:t>Priorité</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0E9033" w14:textId="77777777" w:rsidR="00D73C5B" w:rsidRDefault="00000000" w:rsidP="00C2130B">
            <w:r>
              <w:t>SHOULD (P2)</w:t>
            </w:r>
          </w:p>
        </w:tc>
      </w:tr>
    </w:tbl>
    <w:p w14:paraId="7D5C67B8" w14:textId="77777777" w:rsidR="00D73C5B" w:rsidRDefault="00000000">
      <w:pPr>
        <w:pStyle w:val="Titre3"/>
        <w:spacing w:before="220" w:after="110"/>
      </w:pPr>
      <w:bookmarkStart w:id="167" w:name="_Toc232515348"/>
      <w:r>
        <w:rPr>
          <w:rFonts w:ascii="Calibri" w:eastAsia="Calibri" w:hAnsi="Calibri" w:cs="Calibri"/>
          <w:color w:val="2E75B6"/>
          <w:szCs w:val="24"/>
        </w:rPr>
        <w:t>8.4.8. UC-M4-08 — Restaurer une version antérieure</w:t>
      </w:r>
      <w:bookmarkEnd w:id="1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73C5B" w14:paraId="0D89162C"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D04019B" w14:textId="77777777" w:rsidR="00D73C5B" w:rsidRDefault="00000000" w:rsidP="00C2130B">
            <w:r>
              <w:t>Champ</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DBE6DD9" w14:textId="77777777" w:rsidR="00D73C5B" w:rsidRDefault="00000000" w:rsidP="00C2130B">
            <w:r>
              <w:t>Valeur</w:t>
            </w:r>
          </w:p>
        </w:tc>
      </w:tr>
      <w:tr w:rsidR="00D73C5B" w14:paraId="0C6FF47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243E85" w14:textId="77777777" w:rsidR="00D73C5B" w:rsidRDefault="00000000" w:rsidP="00C2130B">
            <w:r>
              <w:t>Code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7F586D" w14:textId="77777777" w:rsidR="00D73C5B" w:rsidRDefault="00000000" w:rsidP="00C2130B">
            <w:r>
              <w:t>UC-M4-08</w:t>
            </w:r>
          </w:p>
        </w:tc>
      </w:tr>
      <w:tr w:rsidR="00D73C5B" w14:paraId="31C876E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E031D4D" w14:textId="77777777" w:rsidR="00D73C5B" w:rsidRDefault="00000000" w:rsidP="00C2130B">
            <w:r>
              <w:t>Acteur primaire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87EE2A" w14:textId="77777777" w:rsidR="00D73C5B" w:rsidRDefault="00000000" w:rsidP="00C2130B">
            <w:r>
              <w:t>A2 — Archiviste validateur (R-02, R-03)</w:t>
            </w:r>
          </w:p>
        </w:tc>
      </w:tr>
      <w:tr w:rsidR="00D73C5B" w14:paraId="50E3792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867E37" w14:textId="77777777" w:rsidR="00D73C5B" w:rsidRDefault="00000000" w:rsidP="00C2130B">
            <w:r>
              <w:t>Préconditions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A4FF50" w14:textId="77777777" w:rsidR="00D73C5B" w:rsidRDefault="00000000" w:rsidP="00C2130B">
            <w:r>
              <w:t>Permission P-M4-08</w:t>
            </w:r>
          </w:p>
        </w:tc>
      </w:tr>
      <w:tr w:rsidR="00D73C5B" w14:paraId="4E44F31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1ABA5E2" w14:textId="77777777" w:rsidR="00D73C5B" w:rsidRDefault="00000000" w:rsidP="00C2130B">
            <w:r>
              <w:t>Scénario nominal</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07AB56" w14:textId="77777777" w:rsidR="00D73C5B" w:rsidRDefault="00000000" w:rsidP="00C2130B">
            <w:r>
              <w:t>1. L'utilisateur consulte l'historique. 2. Il identifie une version antérieure à restaurer. 3. Il clique sur « Restaurer cette version » et confirme. 4. Une nouvelle version est créée à l'identique de la version restaurée (l'historique antérieur est préservé).</w:t>
            </w:r>
          </w:p>
        </w:tc>
      </w:tr>
      <w:tr w:rsidR="00D73C5B" w14:paraId="7F491E4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2E5B99" w14:textId="77777777" w:rsidR="00D73C5B" w:rsidRDefault="00000000" w:rsidP="00C2130B">
            <w:r>
              <w:t>Postconditions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7CD6CB" w14:textId="77777777" w:rsidR="00D73C5B" w:rsidRDefault="00000000" w:rsidP="00C2130B">
            <w:r>
              <w:t>Nouvelle version active = version restaurée</w:t>
            </w:r>
          </w:p>
        </w:tc>
      </w:tr>
      <w:tr w:rsidR="00D73C5B" w14:paraId="5E724F7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31AB533" w14:textId="77777777" w:rsidR="00D73C5B" w:rsidRDefault="00000000" w:rsidP="00C2130B">
            <w:r>
              <w:t>Fréquence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2A63CAC" w14:textId="77777777" w:rsidR="00D73C5B" w:rsidRDefault="00000000" w:rsidP="00C2130B">
            <w:r>
              <w:t>Très rare</w:t>
            </w:r>
          </w:p>
        </w:tc>
      </w:tr>
      <w:tr w:rsidR="00D73C5B" w14:paraId="49AE932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5FCF9D" w14:textId="77777777" w:rsidR="00D73C5B" w:rsidRDefault="00000000" w:rsidP="00C2130B">
            <w:r>
              <w:t>Priorité</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ACA124" w14:textId="77777777" w:rsidR="00D73C5B" w:rsidRDefault="00000000" w:rsidP="00C2130B">
            <w:r>
              <w:t>COULD (P3)</w:t>
            </w:r>
          </w:p>
        </w:tc>
      </w:tr>
    </w:tbl>
    <w:p w14:paraId="49503E65" w14:textId="77777777" w:rsidR="00D73C5B" w:rsidRDefault="00000000">
      <w:pPr>
        <w:pStyle w:val="Titre3"/>
        <w:spacing w:before="220" w:after="110"/>
      </w:pPr>
      <w:bookmarkStart w:id="168" w:name="_Toc232515349"/>
      <w:r>
        <w:rPr>
          <w:rFonts w:ascii="Calibri" w:eastAsia="Calibri" w:hAnsi="Calibri" w:cs="Calibri"/>
          <w:color w:val="2E75B6"/>
          <w:szCs w:val="24"/>
        </w:rPr>
        <w:t>8.4.9. UC-M4-09 — Archivage logique d'une fiche</w:t>
      </w:r>
      <w:bookmarkEnd w:id="1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73C5B" w14:paraId="7AAD9DD1"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67692DE" w14:textId="77777777" w:rsidR="00D73C5B" w:rsidRDefault="00000000" w:rsidP="00C2130B">
            <w:r>
              <w:t>Champ</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DED10E3" w14:textId="77777777" w:rsidR="00D73C5B" w:rsidRDefault="00000000" w:rsidP="00C2130B">
            <w:r>
              <w:t>Valeur</w:t>
            </w:r>
          </w:p>
        </w:tc>
      </w:tr>
      <w:tr w:rsidR="00D73C5B" w14:paraId="6873A69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8C5475" w14:textId="77777777" w:rsidR="00D73C5B" w:rsidRDefault="00000000" w:rsidP="00C2130B">
            <w:r>
              <w:t>Code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90FE2C" w14:textId="77777777" w:rsidR="00D73C5B" w:rsidRDefault="00000000" w:rsidP="00C2130B">
            <w:r>
              <w:t>UC-M4-09</w:t>
            </w:r>
          </w:p>
        </w:tc>
      </w:tr>
      <w:tr w:rsidR="00D73C5B" w14:paraId="38659C1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7CAC912" w14:textId="77777777" w:rsidR="00D73C5B" w:rsidRDefault="00000000" w:rsidP="00C2130B">
            <w:r>
              <w:t>Acteur primaire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9085B0" w14:textId="77777777" w:rsidR="00D73C5B" w:rsidRDefault="00000000" w:rsidP="00C2130B">
            <w:r>
              <w:t>A2 — Administrateur métier ANC (R-02)</w:t>
            </w:r>
          </w:p>
        </w:tc>
      </w:tr>
      <w:tr w:rsidR="00D73C5B" w14:paraId="7475C85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21C818" w14:textId="77777777" w:rsidR="00D73C5B" w:rsidRDefault="00000000" w:rsidP="00C2130B">
            <w:r>
              <w:t>Préconditions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05FADE" w14:textId="77777777" w:rsidR="00D73C5B" w:rsidRDefault="00000000" w:rsidP="00C2130B">
            <w:r>
              <w:t>Permission P-M4-07 ; preuve de dissolution / restructuration</w:t>
            </w:r>
          </w:p>
        </w:tc>
      </w:tr>
      <w:tr w:rsidR="00D73C5B" w14:paraId="6B9BA95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930266" w14:textId="77777777" w:rsidR="00D73C5B" w:rsidRDefault="00000000" w:rsidP="00C2130B">
            <w:r>
              <w:t>Scénario nominal</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CFF29F" w14:textId="77777777" w:rsidR="00D73C5B" w:rsidRDefault="00000000" w:rsidP="00C2130B">
            <w:r>
              <w:t xml:space="preserve">1. L'utilisateur ouvre la fiche d'une structure dissoute. 2. Il clique sur « Archiver logiquement », saisit la date d'effet, le motif, joint éventuellement des pièces. 3. La fiche passe au statut « </w:t>
            </w:r>
            <w:r>
              <w:lastRenderedPageBreak/>
              <w:t>ARCHIVÉ_LOGIQUE ». Elle reste consultable mais signalée visuellement comme historique.</w:t>
            </w:r>
          </w:p>
        </w:tc>
      </w:tr>
      <w:tr w:rsidR="00D73C5B" w14:paraId="383EA18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BD01F7" w14:textId="77777777" w:rsidR="00D73C5B" w:rsidRDefault="00000000" w:rsidP="00C2130B">
            <w:r>
              <w:lastRenderedPageBreak/>
              <w:t>Postconditions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014EF3" w14:textId="77777777" w:rsidR="00D73C5B" w:rsidRDefault="00000000" w:rsidP="00C2130B">
            <w:r>
              <w:t>Statut archivé ; fiche conservée en consultation</w:t>
            </w:r>
          </w:p>
        </w:tc>
      </w:tr>
      <w:tr w:rsidR="00D73C5B" w14:paraId="0D0AB24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C7D5C4" w14:textId="77777777" w:rsidR="00D73C5B" w:rsidRDefault="00000000" w:rsidP="00C2130B">
            <w:r>
              <w:t>Fréquence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60A79A" w14:textId="77777777" w:rsidR="00D73C5B" w:rsidRDefault="00000000" w:rsidP="00C2130B">
            <w:r>
              <w:t>Rare</w:t>
            </w:r>
          </w:p>
        </w:tc>
      </w:tr>
      <w:tr w:rsidR="00D73C5B" w14:paraId="080B2E5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657CCB" w14:textId="77777777" w:rsidR="00D73C5B" w:rsidRDefault="00000000" w:rsidP="00C2130B">
            <w:r>
              <w:t>Priorité</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716A63" w14:textId="77777777" w:rsidR="00D73C5B" w:rsidRDefault="00000000" w:rsidP="00C2130B">
            <w:r>
              <w:t>SHOULD (P2)</w:t>
            </w:r>
          </w:p>
        </w:tc>
      </w:tr>
    </w:tbl>
    <w:p w14:paraId="2FFE4375" w14:textId="77777777" w:rsidR="00D73C5B" w:rsidRDefault="00000000">
      <w:pPr>
        <w:pStyle w:val="Titre2"/>
        <w:spacing w:before="280" w:after="140"/>
      </w:pPr>
      <w:bookmarkStart w:id="169" w:name="_Toc232515350"/>
      <w:r>
        <w:rPr>
          <w:rFonts w:ascii="Calibri" w:eastAsia="Calibri" w:hAnsi="Calibri" w:cs="Calibri"/>
          <w:color w:val="1F4E79"/>
          <w:szCs w:val="28"/>
        </w:rPr>
        <w:t>8.5. Cas d'utilisation du module M5 — Crowdsourcing</w:t>
      </w:r>
      <w:bookmarkEnd w:id="169"/>
    </w:p>
    <w:p w14:paraId="486EB6A5" w14:textId="77777777" w:rsidR="00D73C5B" w:rsidRDefault="00000000">
      <w:pPr>
        <w:pStyle w:val="Titre3"/>
        <w:spacing w:before="220" w:after="110"/>
      </w:pPr>
      <w:bookmarkStart w:id="170" w:name="_Toc232515351"/>
      <w:r>
        <w:rPr>
          <w:rFonts w:ascii="Calibri" w:eastAsia="Calibri" w:hAnsi="Calibri" w:cs="Calibri"/>
          <w:color w:val="2E75B6"/>
          <w:szCs w:val="24"/>
        </w:rPr>
        <w:t>8.5.1. UC-M5-01 — Authentification d'un point focal archives</w:t>
      </w:r>
      <w:bookmarkEnd w:id="1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73C5B" w14:paraId="2DF05305"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A61BB4C" w14:textId="77777777" w:rsidR="00D73C5B" w:rsidRDefault="00000000" w:rsidP="00C2130B">
            <w:r>
              <w:t>Champ</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25B26E7" w14:textId="77777777" w:rsidR="00D73C5B" w:rsidRDefault="00000000" w:rsidP="00C2130B">
            <w:r>
              <w:t>Valeur</w:t>
            </w:r>
          </w:p>
        </w:tc>
      </w:tr>
      <w:tr w:rsidR="00D73C5B" w14:paraId="51079C4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ADBE41" w14:textId="77777777" w:rsidR="00D73C5B" w:rsidRDefault="00000000" w:rsidP="00C2130B">
            <w:r>
              <w:t>Code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68C2D7" w14:textId="77777777" w:rsidR="00D73C5B" w:rsidRDefault="00000000" w:rsidP="00C2130B">
            <w:r>
              <w:t>UC-M5-01</w:t>
            </w:r>
          </w:p>
        </w:tc>
      </w:tr>
      <w:tr w:rsidR="00D73C5B" w14:paraId="501A538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C033865" w14:textId="77777777" w:rsidR="00D73C5B" w:rsidRDefault="00000000" w:rsidP="00C2130B">
            <w:r>
              <w:t>Acteur primaire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297440D" w14:textId="77777777" w:rsidR="00D73C5B" w:rsidRDefault="00000000" w:rsidP="00C2130B">
            <w:r>
              <w:t>A3 — Point focal (R-05)</w:t>
            </w:r>
          </w:p>
        </w:tc>
      </w:tr>
      <w:tr w:rsidR="00D73C5B" w14:paraId="13A9F48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0353B6" w14:textId="77777777" w:rsidR="00D73C5B" w:rsidRDefault="00000000" w:rsidP="00C2130B">
            <w:r>
              <w:t>Préconditions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AF35A6" w14:textId="77777777" w:rsidR="00D73C5B" w:rsidRDefault="00000000" w:rsidP="00C2130B">
            <w:r>
              <w:t>Compte créé par les ANC</w:t>
            </w:r>
          </w:p>
        </w:tc>
      </w:tr>
      <w:tr w:rsidR="00D73C5B" w14:paraId="1DF7798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17977E" w14:textId="77777777" w:rsidR="00D73C5B" w:rsidRDefault="00000000" w:rsidP="00C2130B">
            <w:r>
              <w:t>Scénario nominal</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1BA78B" w14:textId="77777777" w:rsidR="00D73C5B" w:rsidRDefault="00000000" w:rsidP="00C2130B">
            <w:r>
              <w:t>1. Le point focal accède à la page de connexion. 2. Il saisit son adresse email et son mot de passe. 3. Si MFA activé, il saisit le code TOTP. 4. Le système l'authentifie et l'oriente vers son espace personnel.</w:t>
            </w:r>
          </w:p>
        </w:tc>
      </w:tr>
      <w:tr w:rsidR="00D73C5B" w14:paraId="4C244B5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FF1261" w14:textId="77777777" w:rsidR="00D73C5B" w:rsidRDefault="00000000" w:rsidP="00C2130B">
            <w:r>
              <w:t>Scénarios alternatifs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70EC42" w14:textId="77777777" w:rsidR="00D73C5B" w:rsidRDefault="00000000" w:rsidP="00C2130B">
            <w:r>
              <w:t>2a. Échec d'authentification : compteur incrementé, blocage après 5 tentatives.</w:t>
            </w:r>
          </w:p>
        </w:tc>
      </w:tr>
      <w:tr w:rsidR="00D73C5B" w14:paraId="087FA6F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76BE8C8" w14:textId="77777777" w:rsidR="00D73C5B" w:rsidRDefault="00000000" w:rsidP="00C2130B">
            <w:r>
              <w:t>Postconditions</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CE0AC2" w14:textId="77777777" w:rsidR="00D73C5B" w:rsidRDefault="00000000" w:rsidP="00C2130B">
            <w:r>
              <w:t>Session ouverte</w:t>
            </w:r>
          </w:p>
        </w:tc>
      </w:tr>
      <w:tr w:rsidR="00D73C5B" w14:paraId="7DB05DE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35408D" w14:textId="77777777" w:rsidR="00D73C5B" w:rsidRDefault="00000000" w:rsidP="00C2130B">
            <w:r>
              <w:t>Fréquence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FA2D80" w14:textId="77777777" w:rsidR="00D73C5B" w:rsidRDefault="00000000" w:rsidP="00C2130B">
            <w:r>
              <w:t>Occasionnelle</w:t>
            </w:r>
          </w:p>
        </w:tc>
      </w:tr>
      <w:tr w:rsidR="00D73C5B" w14:paraId="4DA9B10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0EDE39" w14:textId="77777777" w:rsidR="00D73C5B" w:rsidRDefault="00000000" w:rsidP="00C2130B">
            <w:r>
              <w:t>Priorité</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F702E36" w14:textId="77777777" w:rsidR="00D73C5B" w:rsidRDefault="00000000" w:rsidP="00C2130B">
            <w:r>
              <w:t>MUST (P1, à partir de P2)</w:t>
            </w:r>
          </w:p>
        </w:tc>
      </w:tr>
    </w:tbl>
    <w:p w14:paraId="01F9F4A0" w14:textId="77777777" w:rsidR="00D73C5B" w:rsidRDefault="00000000">
      <w:pPr>
        <w:pStyle w:val="Titre3"/>
        <w:spacing w:before="220" w:after="110"/>
      </w:pPr>
      <w:bookmarkStart w:id="171" w:name="_Toc232515352"/>
      <w:r>
        <w:rPr>
          <w:rFonts w:ascii="Calibri" w:eastAsia="Calibri" w:hAnsi="Calibri" w:cs="Calibri"/>
          <w:color w:val="2E75B6"/>
          <w:szCs w:val="24"/>
        </w:rPr>
        <w:t>8.5.2. UC-M5-02 — Consulter la fiche de sa structure</w:t>
      </w:r>
      <w:bookmarkEnd w:id="1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73C5B" w14:paraId="3BC1DE61"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D2A5ABD" w14:textId="77777777" w:rsidR="00D73C5B" w:rsidRDefault="00000000" w:rsidP="00C2130B">
            <w:r>
              <w:t>Champ</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CE802D8" w14:textId="77777777" w:rsidR="00D73C5B" w:rsidRDefault="00000000" w:rsidP="00C2130B">
            <w:r>
              <w:t>Valeur</w:t>
            </w:r>
          </w:p>
        </w:tc>
      </w:tr>
      <w:tr w:rsidR="00D73C5B" w14:paraId="0416593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7CF4C6" w14:textId="77777777" w:rsidR="00D73C5B" w:rsidRDefault="00000000" w:rsidP="00C2130B">
            <w:r>
              <w:t>Code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C718FC" w14:textId="77777777" w:rsidR="00D73C5B" w:rsidRDefault="00000000" w:rsidP="00C2130B">
            <w:r>
              <w:t>UC-M5-02</w:t>
            </w:r>
          </w:p>
        </w:tc>
      </w:tr>
      <w:tr w:rsidR="00D73C5B" w14:paraId="0A1F38E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69220A" w14:textId="77777777" w:rsidR="00D73C5B" w:rsidRDefault="00000000" w:rsidP="00C2130B">
            <w:r>
              <w:t>Acteur primaire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44BC708" w14:textId="77777777" w:rsidR="00D73C5B" w:rsidRDefault="00000000" w:rsidP="00C2130B">
            <w:r>
              <w:t>A3 — Point focal</w:t>
            </w:r>
          </w:p>
        </w:tc>
      </w:tr>
      <w:tr w:rsidR="00D73C5B" w14:paraId="7CF316D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D5C157" w14:textId="77777777" w:rsidR="00D73C5B" w:rsidRDefault="00000000" w:rsidP="00C2130B">
            <w:r>
              <w:t>Préconditions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6709E3" w14:textId="77777777" w:rsidR="00D73C5B" w:rsidRDefault="00000000" w:rsidP="00C2130B">
            <w:r>
              <w:t>Authentifié</w:t>
            </w:r>
          </w:p>
        </w:tc>
      </w:tr>
      <w:tr w:rsidR="00D73C5B" w14:paraId="584FDA7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C10E7B" w14:textId="77777777" w:rsidR="00D73C5B" w:rsidRDefault="00000000" w:rsidP="00C2130B">
            <w:r>
              <w:lastRenderedPageBreak/>
              <w:t>Scénario nominal</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553144" w14:textId="77777777" w:rsidR="00D73C5B" w:rsidRDefault="00000000" w:rsidP="00C2130B">
            <w:r>
              <w:t>1. Le point focal accède à son espace personnel. 2. La fiche de sa structure s'affiche d'office. 3. Il consulte les sections, les indicateurs, l'historique des propositions précédentes.</w:t>
            </w:r>
          </w:p>
        </w:tc>
      </w:tr>
      <w:tr w:rsidR="00D73C5B" w14:paraId="1C52413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7CDC21" w14:textId="77777777" w:rsidR="00D73C5B" w:rsidRDefault="00000000" w:rsidP="00C2130B">
            <w:r>
              <w:t>Postconditions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1589BE" w14:textId="77777777" w:rsidR="00D73C5B" w:rsidRDefault="00000000" w:rsidP="00C2130B">
            <w:r>
              <w:t>—</w:t>
            </w:r>
          </w:p>
        </w:tc>
      </w:tr>
      <w:tr w:rsidR="00D73C5B" w14:paraId="1866B4B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9D03A6" w14:textId="77777777" w:rsidR="00D73C5B" w:rsidRDefault="00000000" w:rsidP="00C2130B">
            <w:r>
              <w:t>Fréquence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A1A5EA" w14:textId="77777777" w:rsidR="00D73C5B" w:rsidRDefault="00000000" w:rsidP="00C2130B">
            <w:r>
              <w:t>Mensuelle à annuelle</w:t>
            </w:r>
          </w:p>
        </w:tc>
      </w:tr>
      <w:tr w:rsidR="00D73C5B" w14:paraId="523084F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306903" w14:textId="77777777" w:rsidR="00D73C5B" w:rsidRDefault="00000000" w:rsidP="00C2130B">
            <w:r>
              <w:t>Priorité</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397453" w14:textId="77777777" w:rsidR="00D73C5B" w:rsidRDefault="00000000" w:rsidP="00C2130B">
            <w:r>
              <w:t>MUST (P2)</w:t>
            </w:r>
          </w:p>
        </w:tc>
      </w:tr>
    </w:tbl>
    <w:p w14:paraId="2A6AF33E" w14:textId="77777777" w:rsidR="00D73C5B" w:rsidRDefault="00000000">
      <w:pPr>
        <w:pStyle w:val="Titre3"/>
        <w:spacing w:before="220" w:after="110"/>
      </w:pPr>
      <w:bookmarkStart w:id="172" w:name="_Toc232515353"/>
      <w:r>
        <w:rPr>
          <w:rFonts w:ascii="Calibri" w:eastAsia="Calibri" w:hAnsi="Calibri" w:cs="Calibri"/>
          <w:color w:val="2E75B6"/>
          <w:szCs w:val="24"/>
        </w:rPr>
        <w:t>8.5.3. UC-M5-03 — Soumettre une proposition de modification</w:t>
      </w:r>
      <w:bookmarkEnd w:id="1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73C5B" w14:paraId="37C19359"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4026BBC" w14:textId="77777777" w:rsidR="00D73C5B" w:rsidRDefault="00000000" w:rsidP="00C2130B">
            <w:r>
              <w:t>Champ</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BEBFFCF" w14:textId="77777777" w:rsidR="00D73C5B" w:rsidRDefault="00000000" w:rsidP="00C2130B">
            <w:r>
              <w:t>Valeur</w:t>
            </w:r>
          </w:p>
        </w:tc>
      </w:tr>
      <w:tr w:rsidR="00D73C5B" w14:paraId="3AA6F4A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3E8D6F" w14:textId="77777777" w:rsidR="00D73C5B" w:rsidRDefault="00000000" w:rsidP="00C2130B">
            <w:r>
              <w:t>Code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C49578" w14:textId="77777777" w:rsidR="00D73C5B" w:rsidRDefault="00000000" w:rsidP="00C2130B">
            <w:r>
              <w:t>UC-M5-03</w:t>
            </w:r>
          </w:p>
        </w:tc>
      </w:tr>
      <w:tr w:rsidR="00D73C5B" w14:paraId="6E4C3EE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03D51A" w14:textId="77777777" w:rsidR="00D73C5B" w:rsidRDefault="00000000" w:rsidP="00C2130B">
            <w:r>
              <w:t>Acteur primaire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130FA6" w14:textId="77777777" w:rsidR="00D73C5B" w:rsidRDefault="00000000" w:rsidP="00C2130B">
            <w:r>
              <w:t>A3 — Point focal</w:t>
            </w:r>
          </w:p>
        </w:tc>
      </w:tr>
      <w:tr w:rsidR="00D73C5B" w14:paraId="0017255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15F776" w14:textId="77777777" w:rsidR="00D73C5B" w:rsidRDefault="00000000" w:rsidP="00C2130B">
            <w:r>
              <w:t>Préconditions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C35817" w14:textId="77777777" w:rsidR="00D73C5B" w:rsidRDefault="00000000" w:rsidP="00C2130B">
            <w:r>
              <w:t>Authentifié ; permission P-M5-01</w:t>
            </w:r>
          </w:p>
        </w:tc>
      </w:tr>
      <w:tr w:rsidR="00D73C5B" w14:paraId="424D9AB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2FFB91F" w14:textId="77777777" w:rsidR="00D73C5B" w:rsidRDefault="00000000" w:rsidP="00C2130B">
            <w:r>
              <w:t>Scénario nominal</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76D972D" w14:textId="77777777" w:rsidR="00D73C5B" w:rsidRDefault="00000000" w:rsidP="00C2130B">
            <w:r>
              <w:t>1. Le point focal identifie un ou plusieurs champs à modifier. 2. Il saisit les nouvelles valeurs et une justification obligatoire. 3. Il peut joindre des pièces (organigramme, décret, courrier). 4. Il soumet la proposition. 5. Le système enregistre la proposition au statut « EN_ATTENTE_ANC », notifie un archiviste, et confirme au point focal.</w:t>
            </w:r>
          </w:p>
        </w:tc>
      </w:tr>
      <w:tr w:rsidR="00D73C5B" w14:paraId="11DEF9D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345DFB" w14:textId="77777777" w:rsidR="00D73C5B" w:rsidRDefault="00000000" w:rsidP="00C2130B">
            <w:r>
              <w:t>Scénarios alternatifs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062C52" w14:textId="77777777" w:rsidR="00D73C5B" w:rsidRDefault="00000000" w:rsidP="00C2130B">
            <w:r>
              <w:t>1a. Tentative hors périmètre (modification d'une autre structure) : refus par le contrôle d'accès, événement de sécurité journalisé.</w:t>
            </w:r>
          </w:p>
        </w:tc>
      </w:tr>
      <w:tr w:rsidR="00D73C5B" w14:paraId="1FB3BB8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247657" w14:textId="77777777" w:rsidR="00D73C5B" w:rsidRDefault="00000000" w:rsidP="00C2130B">
            <w:r>
              <w:t>Postconditions</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BDCC664" w14:textId="77777777" w:rsidR="00D73C5B" w:rsidRDefault="00000000" w:rsidP="00C2130B">
            <w:r>
              <w:t>Proposition enregistrée</w:t>
            </w:r>
          </w:p>
        </w:tc>
      </w:tr>
      <w:tr w:rsidR="00D73C5B" w14:paraId="1E1AA12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2EE62A" w14:textId="77777777" w:rsidR="00D73C5B" w:rsidRDefault="00000000" w:rsidP="00C2130B">
            <w:r>
              <w:t>Fréquence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40C036" w14:textId="77777777" w:rsidR="00D73C5B" w:rsidRDefault="00000000" w:rsidP="00C2130B">
            <w:r>
              <w:t>Annuelle à trimestrielle</w:t>
            </w:r>
          </w:p>
        </w:tc>
      </w:tr>
      <w:tr w:rsidR="00D73C5B" w14:paraId="37C8CEC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A4035E" w14:textId="77777777" w:rsidR="00D73C5B" w:rsidRDefault="00000000" w:rsidP="00C2130B">
            <w:r>
              <w:t>Priorité</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221692" w14:textId="77777777" w:rsidR="00D73C5B" w:rsidRDefault="00000000" w:rsidP="00C2130B">
            <w:r>
              <w:t>SHOULD (P2)</w:t>
            </w:r>
          </w:p>
        </w:tc>
      </w:tr>
    </w:tbl>
    <w:p w14:paraId="2DB0BBB9" w14:textId="77777777" w:rsidR="00D73C5B" w:rsidRDefault="00000000">
      <w:pPr>
        <w:pStyle w:val="Titre3"/>
        <w:spacing w:before="220" w:after="110"/>
      </w:pPr>
      <w:bookmarkStart w:id="173" w:name="_Toc232515354"/>
      <w:r>
        <w:rPr>
          <w:rFonts w:ascii="Calibri" w:eastAsia="Calibri" w:hAnsi="Calibri" w:cs="Calibri"/>
          <w:color w:val="2E75B6"/>
          <w:szCs w:val="24"/>
        </w:rPr>
        <w:t>8.5.4. UC-M5-04 — Examiner et valider/refuser une proposition (ANC)</w:t>
      </w:r>
      <w:bookmarkEnd w:id="1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73C5B" w14:paraId="24F7BD6A"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01E7A7A" w14:textId="77777777" w:rsidR="00D73C5B" w:rsidRDefault="00000000" w:rsidP="00C2130B">
            <w:r>
              <w:t>Champ</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C4D8517" w14:textId="77777777" w:rsidR="00D73C5B" w:rsidRDefault="00000000" w:rsidP="00C2130B">
            <w:r>
              <w:t>Valeur</w:t>
            </w:r>
          </w:p>
        </w:tc>
      </w:tr>
      <w:tr w:rsidR="00D73C5B" w14:paraId="743714C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2A613A" w14:textId="77777777" w:rsidR="00D73C5B" w:rsidRDefault="00000000" w:rsidP="00C2130B">
            <w:r>
              <w:t>Code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E0C01E" w14:textId="77777777" w:rsidR="00D73C5B" w:rsidRDefault="00000000" w:rsidP="00C2130B">
            <w:r>
              <w:t>UC-M5-04</w:t>
            </w:r>
          </w:p>
        </w:tc>
      </w:tr>
      <w:tr w:rsidR="00D73C5B" w14:paraId="3791A46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248331" w14:textId="77777777" w:rsidR="00D73C5B" w:rsidRDefault="00000000" w:rsidP="00C2130B">
            <w:r>
              <w:t>Acteur primaire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C99624" w14:textId="77777777" w:rsidR="00D73C5B" w:rsidRDefault="00000000" w:rsidP="00C2130B">
            <w:r>
              <w:t>A2 — Archiviste validateur</w:t>
            </w:r>
          </w:p>
        </w:tc>
      </w:tr>
      <w:tr w:rsidR="00D73C5B" w14:paraId="64129A6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5D6DB3" w14:textId="77777777" w:rsidR="00D73C5B" w:rsidRDefault="00000000" w:rsidP="00C2130B">
            <w:r>
              <w:lastRenderedPageBreak/>
              <w:t>Préconditions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464D5C" w14:textId="77777777" w:rsidR="00D73C5B" w:rsidRDefault="00000000" w:rsidP="00C2130B">
            <w:r>
              <w:t>Permission P-M5-04</w:t>
            </w:r>
          </w:p>
        </w:tc>
      </w:tr>
      <w:tr w:rsidR="00D73C5B" w14:paraId="7163CBD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B9AB3F" w14:textId="77777777" w:rsidR="00D73C5B" w:rsidRDefault="00000000" w:rsidP="00C2130B">
            <w:r>
              <w:t>Scénario nominal</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5EB5D36" w14:textId="77777777" w:rsidR="00D73C5B" w:rsidRDefault="00000000" w:rsidP="00C2130B">
            <w:r>
              <w:t>1. L'archiviste accède à la file des propositions de crowdsourcing. 2. Il ouvre une proposition. 3. Il examine la justification, les pièces, et compare avec la fiche actuelle. 4. Il décide : valider (la modification est appliquée comme UC-M4-05), refuser (motif obligatoire), demander complément. 5. Le point focal est notifié de la décision.</w:t>
            </w:r>
          </w:p>
        </w:tc>
      </w:tr>
      <w:tr w:rsidR="00D73C5B" w14:paraId="1E62F6E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8FCE2D" w14:textId="77777777" w:rsidR="00D73C5B" w:rsidRDefault="00000000" w:rsidP="00C2130B">
            <w:r>
              <w:t>Postconditions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E54A5F" w14:textId="77777777" w:rsidR="00D73C5B" w:rsidRDefault="00000000" w:rsidP="00C2130B">
            <w:r>
              <w:t>Statut de la proposition mis à jour ; si validation, fiche modifiée</w:t>
            </w:r>
          </w:p>
        </w:tc>
      </w:tr>
      <w:tr w:rsidR="00D73C5B" w14:paraId="6BA6718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A7C8D3" w14:textId="77777777" w:rsidR="00D73C5B" w:rsidRDefault="00000000" w:rsidP="00C2130B">
            <w:r>
              <w:t>Fréquence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0D0219E" w14:textId="77777777" w:rsidR="00D73C5B" w:rsidRDefault="00000000" w:rsidP="00C2130B">
            <w:r>
              <w:t>Hebdomadaire</w:t>
            </w:r>
          </w:p>
        </w:tc>
      </w:tr>
      <w:tr w:rsidR="00D73C5B" w14:paraId="297E262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5D4A29" w14:textId="77777777" w:rsidR="00D73C5B" w:rsidRDefault="00000000" w:rsidP="00C2130B">
            <w:r>
              <w:t>Priorité</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F3011A" w14:textId="77777777" w:rsidR="00D73C5B" w:rsidRDefault="00000000" w:rsidP="00C2130B">
            <w:r>
              <w:t>SHOULD (P2)</w:t>
            </w:r>
          </w:p>
        </w:tc>
      </w:tr>
    </w:tbl>
    <w:p w14:paraId="678B5D31" w14:textId="77777777" w:rsidR="00D73C5B" w:rsidRDefault="00000000">
      <w:pPr>
        <w:pStyle w:val="Titre3"/>
        <w:spacing w:before="220" w:after="110"/>
      </w:pPr>
      <w:bookmarkStart w:id="174" w:name="_Toc232515355"/>
      <w:r>
        <w:rPr>
          <w:rFonts w:ascii="Calibri" w:eastAsia="Calibri" w:hAnsi="Calibri" w:cs="Calibri"/>
          <w:color w:val="2E75B6"/>
          <w:szCs w:val="24"/>
        </w:rPr>
        <w:t>8.5.5. UC-M5-05 — Gérer les comptes points focaux</w:t>
      </w:r>
      <w:bookmarkEnd w:id="1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73C5B" w14:paraId="31862235"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88320A0" w14:textId="77777777" w:rsidR="00D73C5B" w:rsidRDefault="00000000" w:rsidP="00C2130B">
            <w:r>
              <w:t>Champ</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98795AF" w14:textId="77777777" w:rsidR="00D73C5B" w:rsidRDefault="00000000" w:rsidP="00C2130B">
            <w:r>
              <w:t>Valeur</w:t>
            </w:r>
          </w:p>
        </w:tc>
      </w:tr>
      <w:tr w:rsidR="00D73C5B" w14:paraId="30ACF06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DB179C" w14:textId="77777777" w:rsidR="00D73C5B" w:rsidRDefault="00000000" w:rsidP="00C2130B">
            <w:r>
              <w:t>Code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2572AB" w14:textId="77777777" w:rsidR="00D73C5B" w:rsidRDefault="00000000" w:rsidP="00C2130B">
            <w:r>
              <w:t>UC-M5-05</w:t>
            </w:r>
          </w:p>
        </w:tc>
      </w:tr>
      <w:tr w:rsidR="00D73C5B" w14:paraId="2954DD8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8F6792" w14:textId="77777777" w:rsidR="00D73C5B" w:rsidRDefault="00000000" w:rsidP="00C2130B">
            <w:r>
              <w:t>Acteur primaire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85492C" w14:textId="77777777" w:rsidR="00D73C5B" w:rsidRDefault="00000000" w:rsidP="00C2130B">
            <w:r>
              <w:t>A2 — Administrateur métier ANC (R-02)</w:t>
            </w:r>
          </w:p>
        </w:tc>
      </w:tr>
      <w:tr w:rsidR="00D73C5B" w14:paraId="7ED2012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C23A0A" w14:textId="77777777" w:rsidR="00D73C5B" w:rsidRDefault="00000000" w:rsidP="00C2130B">
            <w:r>
              <w:t>Préconditions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395080" w14:textId="77777777" w:rsidR="00D73C5B" w:rsidRDefault="00000000" w:rsidP="00C2130B">
            <w:r>
              <w:t>Permission P-M5-05</w:t>
            </w:r>
          </w:p>
        </w:tc>
      </w:tr>
      <w:tr w:rsidR="00D73C5B" w14:paraId="1BE6BE8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9845B3D" w14:textId="77777777" w:rsidR="00D73C5B" w:rsidRDefault="00000000" w:rsidP="00C2130B">
            <w:r>
              <w:t>Scénario nominal</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5AD140B" w14:textId="77777777" w:rsidR="00D73C5B" w:rsidRDefault="00000000" w:rsidP="00C2130B">
            <w:r>
              <w:t>1. L'admin accède à la gestion des points focaux. 2. Il peut : créer un nouveau point focal (en saisissant structure, email, nom, etc.), suspendre un point focal, le révoquer. 3. Le système envoie les notifications correspondantes.</w:t>
            </w:r>
          </w:p>
        </w:tc>
      </w:tr>
      <w:tr w:rsidR="00D73C5B" w14:paraId="31E6006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27A398" w14:textId="77777777" w:rsidR="00D73C5B" w:rsidRDefault="00000000" w:rsidP="00C2130B">
            <w:r>
              <w:t>Postconditions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BBEFA9" w14:textId="77777777" w:rsidR="00D73C5B" w:rsidRDefault="00000000" w:rsidP="00C2130B">
            <w:r>
              <w:t>Comptes mis à jour</w:t>
            </w:r>
          </w:p>
        </w:tc>
      </w:tr>
      <w:tr w:rsidR="00D73C5B" w14:paraId="07E6BD2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FA98F35" w14:textId="77777777" w:rsidR="00D73C5B" w:rsidRDefault="00000000" w:rsidP="00C2130B">
            <w:r>
              <w:t>Fréquence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6E7DBC5" w14:textId="77777777" w:rsidR="00D73C5B" w:rsidRDefault="00000000" w:rsidP="00C2130B">
            <w:r>
              <w:t>Hebdomadaire à mensuelle</w:t>
            </w:r>
          </w:p>
        </w:tc>
      </w:tr>
      <w:tr w:rsidR="00D73C5B" w14:paraId="50CF4E6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F4526C" w14:textId="77777777" w:rsidR="00D73C5B" w:rsidRDefault="00000000" w:rsidP="00C2130B">
            <w:r>
              <w:t>Priorité</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0AC25D" w14:textId="77777777" w:rsidR="00D73C5B" w:rsidRDefault="00000000" w:rsidP="00C2130B">
            <w:r>
              <w:t>SHOULD (P2)</w:t>
            </w:r>
          </w:p>
        </w:tc>
      </w:tr>
    </w:tbl>
    <w:p w14:paraId="3C001040" w14:textId="77777777" w:rsidR="00D73C5B" w:rsidRDefault="00000000">
      <w:pPr>
        <w:pStyle w:val="Titre2"/>
        <w:spacing w:before="280" w:after="140"/>
      </w:pPr>
      <w:bookmarkStart w:id="175" w:name="_Toc232515356"/>
      <w:r>
        <w:rPr>
          <w:rFonts w:ascii="Calibri" w:eastAsia="Calibri" w:hAnsi="Calibri" w:cs="Calibri"/>
          <w:color w:val="1F4E79"/>
          <w:szCs w:val="28"/>
        </w:rPr>
        <w:t>8.6. Cas d'utilisation du module M6 — Administration</w:t>
      </w:r>
      <w:bookmarkEnd w:id="175"/>
    </w:p>
    <w:p w14:paraId="697C359F" w14:textId="77777777" w:rsidR="00D73C5B" w:rsidRDefault="00000000">
      <w:pPr>
        <w:pStyle w:val="Titre3"/>
        <w:spacing w:before="220" w:after="110"/>
      </w:pPr>
      <w:bookmarkStart w:id="176" w:name="_Toc232515357"/>
      <w:r>
        <w:rPr>
          <w:rFonts w:ascii="Calibri" w:eastAsia="Calibri" w:hAnsi="Calibri" w:cs="Calibri"/>
          <w:color w:val="2E75B6"/>
          <w:szCs w:val="24"/>
        </w:rPr>
        <w:t>8.6.1. UC-M6-01 — Créer un compte utilisateur</w:t>
      </w:r>
      <w:bookmarkEnd w:id="1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73C5B" w14:paraId="39CD8A07"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D2214D0" w14:textId="77777777" w:rsidR="00D73C5B" w:rsidRDefault="00000000" w:rsidP="00C2130B">
            <w:r>
              <w:t>Champ</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F8559A8" w14:textId="77777777" w:rsidR="00D73C5B" w:rsidRDefault="00000000" w:rsidP="00C2130B">
            <w:r>
              <w:t>Valeur</w:t>
            </w:r>
          </w:p>
        </w:tc>
      </w:tr>
      <w:tr w:rsidR="00D73C5B" w14:paraId="71AAA5B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34FC19" w14:textId="77777777" w:rsidR="00D73C5B" w:rsidRDefault="00000000" w:rsidP="00C2130B">
            <w:r>
              <w:t>Code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B7FE7C" w14:textId="77777777" w:rsidR="00D73C5B" w:rsidRDefault="00000000" w:rsidP="00C2130B">
            <w:r>
              <w:t>UC-M6-01</w:t>
            </w:r>
          </w:p>
        </w:tc>
      </w:tr>
      <w:tr w:rsidR="00D73C5B" w14:paraId="0CB5D31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AA59443" w14:textId="77777777" w:rsidR="00D73C5B" w:rsidRDefault="00000000" w:rsidP="00C2130B">
            <w:r>
              <w:lastRenderedPageBreak/>
              <w:t>Acteur primaire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D359C30" w14:textId="77777777" w:rsidR="00D73C5B" w:rsidRDefault="00000000" w:rsidP="00C2130B">
            <w:r>
              <w:t>A5 — Super-administrateur</w:t>
            </w:r>
          </w:p>
        </w:tc>
      </w:tr>
      <w:tr w:rsidR="00D73C5B" w14:paraId="3806833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6F607C" w14:textId="77777777" w:rsidR="00D73C5B" w:rsidRDefault="00000000" w:rsidP="00C2130B">
            <w:r>
              <w:t>Préconditions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D5540E" w14:textId="77777777" w:rsidR="00D73C5B" w:rsidRDefault="00000000" w:rsidP="00C2130B">
            <w:r>
              <w:t>Permission P-M6-01</w:t>
            </w:r>
          </w:p>
        </w:tc>
      </w:tr>
      <w:tr w:rsidR="00D73C5B" w14:paraId="3971178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CE49E8F" w14:textId="77777777" w:rsidR="00D73C5B" w:rsidRDefault="00000000" w:rsidP="00C2130B">
            <w:r>
              <w:t>Scénario nominal</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A3BC07" w14:textId="77777777" w:rsidR="00D73C5B" w:rsidRDefault="00000000" w:rsidP="00C2130B">
            <w:r>
              <w:t>1. L'admin accède à la gestion des utilisateurs. 2. Il saisit les informations (nom, prénom, email, structure, justification). 3. Il sélectionne un rôle (R-01 à R-08). 4. Il valide. Le système envoie un email de bienvenue au futur utilisateur avec un lien de définition de mot de passe (validité 24 h).</w:t>
            </w:r>
          </w:p>
        </w:tc>
      </w:tr>
      <w:tr w:rsidR="00D73C5B" w14:paraId="66CD9EE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A19992" w14:textId="77777777" w:rsidR="00D73C5B" w:rsidRDefault="00000000" w:rsidP="00C2130B">
            <w:r>
              <w:t>Postconditions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8D60F6" w14:textId="77777777" w:rsidR="00D73C5B" w:rsidRDefault="00000000" w:rsidP="00C2130B">
            <w:r>
              <w:t>Compte créé en statut « EN_ATTENTE_ACTIVATION »</w:t>
            </w:r>
          </w:p>
        </w:tc>
      </w:tr>
      <w:tr w:rsidR="00D73C5B" w14:paraId="66B5DC8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56B09A" w14:textId="77777777" w:rsidR="00D73C5B" w:rsidRDefault="00000000" w:rsidP="00C2130B">
            <w:r>
              <w:t>Fréquence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DC2013B" w14:textId="77777777" w:rsidR="00D73C5B" w:rsidRDefault="00000000" w:rsidP="00C2130B">
            <w:r>
              <w:t>Hebdomadaire</w:t>
            </w:r>
          </w:p>
        </w:tc>
      </w:tr>
      <w:tr w:rsidR="00D73C5B" w14:paraId="10A42C5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D9BAF9" w14:textId="77777777" w:rsidR="00D73C5B" w:rsidRDefault="00000000" w:rsidP="00C2130B">
            <w:r>
              <w:t>Priorité</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E6C86F" w14:textId="77777777" w:rsidR="00D73C5B" w:rsidRDefault="00000000" w:rsidP="00C2130B">
            <w:r>
              <w:t>MUST (P1)</w:t>
            </w:r>
          </w:p>
        </w:tc>
      </w:tr>
    </w:tbl>
    <w:p w14:paraId="054582D6" w14:textId="77777777" w:rsidR="00D73C5B" w:rsidRDefault="00000000">
      <w:pPr>
        <w:pStyle w:val="Titre3"/>
        <w:spacing w:before="220" w:after="110"/>
      </w:pPr>
      <w:bookmarkStart w:id="177" w:name="_Toc232515358"/>
      <w:r>
        <w:rPr>
          <w:rFonts w:ascii="Calibri" w:eastAsia="Calibri" w:hAnsi="Calibri" w:cs="Calibri"/>
          <w:color w:val="2E75B6"/>
          <w:szCs w:val="24"/>
        </w:rPr>
        <w:t>8.6.2. UC-M6-02 — Désactiver un compte utilisateur</w:t>
      </w:r>
      <w:bookmarkEnd w:id="1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73C5B" w14:paraId="1D9E6E36"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6B909EE" w14:textId="77777777" w:rsidR="00D73C5B" w:rsidRDefault="00000000" w:rsidP="00C2130B">
            <w:r>
              <w:t>Champ</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3BEE686" w14:textId="77777777" w:rsidR="00D73C5B" w:rsidRDefault="00000000" w:rsidP="00C2130B">
            <w:r>
              <w:t>Valeur</w:t>
            </w:r>
          </w:p>
        </w:tc>
      </w:tr>
      <w:tr w:rsidR="00D73C5B" w14:paraId="233CBB7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F6C4B0" w14:textId="77777777" w:rsidR="00D73C5B" w:rsidRDefault="00000000" w:rsidP="00C2130B">
            <w:r>
              <w:t>Code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E4812F" w14:textId="77777777" w:rsidR="00D73C5B" w:rsidRDefault="00000000" w:rsidP="00C2130B">
            <w:r>
              <w:t>UC-M6-02</w:t>
            </w:r>
          </w:p>
        </w:tc>
      </w:tr>
      <w:tr w:rsidR="00D73C5B" w14:paraId="2E16E3C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F0CACD" w14:textId="77777777" w:rsidR="00D73C5B" w:rsidRDefault="00000000" w:rsidP="00C2130B">
            <w:r>
              <w:t>Acteur primaire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FA0FD02" w14:textId="77777777" w:rsidR="00D73C5B" w:rsidRDefault="00000000" w:rsidP="00C2130B">
            <w:r>
              <w:t>A5 — Super-administrateur</w:t>
            </w:r>
          </w:p>
        </w:tc>
      </w:tr>
      <w:tr w:rsidR="00D73C5B" w14:paraId="5B35DB0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2E4AE0" w14:textId="77777777" w:rsidR="00D73C5B" w:rsidRDefault="00000000" w:rsidP="00C2130B">
            <w:r>
              <w:t>Préconditions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FB4292" w14:textId="77777777" w:rsidR="00D73C5B" w:rsidRDefault="00000000" w:rsidP="00C2130B">
            <w:r>
              <w:t>Permission P-M6-03</w:t>
            </w:r>
          </w:p>
        </w:tc>
      </w:tr>
      <w:tr w:rsidR="00D73C5B" w14:paraId="43B8033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200B95" w14:textId="77777777" w:rsidR="00D73C5B" w:rsidRDefault="00000000" w:rsidP="00C2130B">
            <w:r>
              <w:t>Scénario nominal</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6938E2" w14:textId="77777777" w:rsidR="00D73C5B" w:rsidRDefault="00000000" w:rsidP="00C2130B">
            <w:r>
              <w:t>1. L'admin sélectionne un utilisateur. 2. Il clique sur « Désactiver » et saisit le motif. 3. Le système invalide toutes les sessions actives en moins de 60 secondes. 4. L'événement est journalisé.</w:t>
            </w:r>
          </w:p>
        </w:tc>
      </w:tr>
      <w:tr w:rsidR="00D73C5B" w14:paraId="342F90D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5FB836" w14:textId="77777777" w:rsidR="00D73C5B" w:rsidRDefault="00000000" w:rsidP="00C2130B">
            <w:r>
              <w:t>Postconditions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2AACAF" w14:textId="77777777" w:rsidR="00D73C5B" w:rsidRDefault="00000000" w:rsidP="00C2130B">
            <w:r>
              <w:t>Compte désactivé ; sessions invalidées</w:t>
            </w:r>
          </w:p>
        </w:tc>
      </w:tr>
      <w:tr w:rsidR="00D73C5B" w14:paraId="6E2DCC8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D444BA" w14:textId="77777777" w:rsidR="00D73C5B" w:rsidRDefault="00000000" w:rsidP="00C2130B">
            <w:r>
              <w:t>Fréquence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5D4506" w14:textId="77777777" w:rsidR="00D73C5B" w:rsidRDefault="00000000" w:rsidP="00C2130B">
            <w:r>
              <w:t>Mensuelle</w:t>
            </w:r>
          </w:p>
        </w:tc>
      </w:tr>
      <w:tr w:rsidR="00D73C5B" w14:paraId="059A6C9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0C063F" w14:textId="77777777" w:rsidR="00D73C5B" w:rsidRDefault="00000000" w:rsidP="00C2130B">
            <w:r>
              <w:t>Priorité</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58895C" w14:textId="77777777" w:rsidR="00D73C5B" w:rsidRDefault="00000000" w:rsidP="00C2130B">
            <w:r>
              <w:t>MUST (P1)</w:t>
            </w:r>
          </w:p>
        </w:tc>
      </w:tr>
    </w:tbl>
    <w:p w14:paraId="10455C84" w14:textId="77777777" w:rsidR="00D73C5B" w:rsidRDefault="00000000">
      <w:pPr>
        <w:pStyle w:val="Titre3"/>
        <w:spacing w:before="220" w:after="110"/>
      </w:pPr>
      <w:bookmarkStart w:id="178" w:name="_Toc232515359"/>
      <w:r>
        <w:rPr>
          <w:rFonts w:ascii="Calibri" w:eastAsia="Calibri" w:hAnsi="Calibri" w:cs="Calibri"/>
          <w:color w:val="2E75B6"/>
          <w:szCs w:val="24"/>
        </w:rPr>
        <w:t>8.6.3. UC-M6-03 — Consulter les journaux d'audit</w:t>
      </w:r>
      <w:bookmarkEnd w:id="1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73C5B" w14:paraId="45A72DCC"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FFADE23" w14:textId="77777777" w:rsidR="00D73C5B" w:rsidRDefault="00000000" w:rsidP="00C2130B">
            <w:r>
              <w:t>Champ</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628C8AB" w14:textId="77777777" w:rsidR="00D73C5B" w:rsidRDefault="00000000" w:rsidP="00C2130B">
            <w:r>
              <w:t>Valeur</w:t>
            </w:r>
          </w:p>
        </w:tc>
      </w:tr>
      <w:tr w:rsidR="00D73C5B" w14:paraId="53D49571"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94D79B" w14:textId="77777777" w:rsidR="00D73C5B" w:rsidRDefault="00000000" w:rsidP="00C2130B">
            <w:r>
              <w:t>Code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202FC0" w14:textId="77777777" w:rsidR="00D73C5B" w:rsidRDefault="00000000" w:rsidP="00C2130B">
            <w:r>
              <w:t>UC-M6-03</w:t>
            </w:r>
          </w:p>
        </w:tc>
      </w:tr>
      <w:tr w:rsidR="00D73C5B" w14:paraId="6859D1A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D75EED6" w14:textId="77777777" w:rsidR="00D73C5B" w:rsidRDefault="00000000" w:rsidP="00C2130B">
            <w:r>
              <w:t>Acteur primaire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05858F7" w14:textId="77777777" w:rsidR="00D73C5B" w:rsidRDefault="00000000" w:rsidP="00C2130B">
            <w:r>
              <w:t>A5 (R-01), A2 (R-02)</w:t>
            </w:r>
          </w:p>
        </w:tc>
      </w:tr>
      <w:tr w:rsidR="00D73C5B" w14:paraId="429E2CE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CD9A6F" w14:textId="77777777" w:rsidR="00D73C5B" w:rsidRDefault="00000000" w:rsidP="00C2130B">
            <w:r>
              <w:lastRenderedPageBreak/>
              <w:t>Préconditions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AA8431" w14:textId="77777777" w:rsidR="00D73C5B" w:rsidRDefault="00000000" w:rsidP="00C2130B">
            <w:r>
              <w:t>Permission P-M6-05</w:t>
            </w:r>
          </w:p>
        </w:tc>
      </w:tr>
      <w:tr w:rsidR="00D73C5B" w14:paraId="26C27B7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2DA9B5" w14:textId="77777777" w:rsidR="00D73C5B" w:rsidRDefault="00000000" w:rsidP="00C2130B">
            <w:r>
              <w:t>Scénario nominal</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7D44E08" w14:textId="77777777" w:rsidR="00D73C5B" w:rsidRDefault="00000000" w:rsidP="00C2130B">
            <w:r>
              <w:t>1. L'utilisateur accède au journal d'audit. 2. Il filtre par utilisateur, action, module, période, IP source. 3. Il consulte les événements ; il peut zoomer sur un événement pour voir les détails (ancienne valeur, nouvelle valeur).</w:t>
            </w:r>
          </w:p>
        </w:tc>
      </w:tr>
      <w:tr w:rsidR="00D73C5B" w14:paraId="7B312E2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07A076" w14:textId="77777777" w:rsidR="00D73C5B" w:rsidRDefault="00000000" w:rsidP="00C2130B">
            <w:r>
              <w:t>Postconditions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A377A1" w14:textId="77777777" w:rsidR="00D73C5B" w:rsidRDefault="00000000" w:rsidP="00C2130B">
            <w:r>
              <w:t>—</w:t>
            </w:r>
          </w:p>
        </w:tc>
      </w:tr>
      <w:tr w:rsidR="00D73C5B" w14:paraId="576AD2C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8C3B59B" w14:textId="77777777" w:rsidR="00D73C5B" w:rsidRDefault="00000000" w:rsidP="00C2130B">
            <w:r>
              <w:t>Fréquence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71ABA52" w14:textId="77777777" w:rsidR="00D73C5B" w:rsidRDefault="00000000" w:rsidP="00C2130B">
            <w:r>
              <w:t>Mensuelle / sur incident</w:t>
            </w:r>
          </w:p>
        </w:tc>
      </w:tr>
      <w:tr w:rsidR="00D73C5B" w14:paraId="2BD16E9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24E0DA" w14:textId="77777777" w:rsidR="00D73C5B" w:rsidRDefault="00000000" w:rsidP="00C2130B">
            <w:r>
              <w:t>Priorité</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D2ECC0" w14:textId="77777777" w:rsidR="00D73C5B" w:rsidRDefault="00000000" w:rsidP="00C2130B">
            <w:r>
              <w:t>MUST (P1)</w:t>
            </w:r>
          </w:p>
        </w:tc>
      </w:tr>
    </w:tbl>
    <w:p w14:paraId="1C8DA0C2" w14:textId="77777777" w:rsidR="00D73C5B" w:rsidRDefault="00000000">
      <w:pPr>
        <w:pStyle w:val="Titre3"/>
        <w:spacing w:before="220" w:after="110"/>
      </w:pPr>
      <w:bookmarkStart w:id="179" w:name="_Toc232515360"/>
      <w:r>
        <w:rPr>
          <w:rFonts w:ascii="Calibri" w:eastAsia="Calibri" w:hAnsi="Calibri" w:cs="Calibri"/>
          <w:color w:val="2E75B6"/>
          <w:szCs w:val="24"/>
        </w:rPr>
        <w:t>8.6.4. UC-M6-04 — Configurer le système (paramètres techniques)</w:t>
      </w:r>
      <w:bookmarkEnd w:id="1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73C5B" w14:paraId="1F5BD5E8"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05CE189" w14:textId="77777777" w:rsidR="00D73C5B" w:rsidRDefault="00000000" w:rsidP="00C2130B">
            <w:r>
              <w:t>Champ</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644FAF2" w14:textId="77777777" w:rsidR="00D73C5B" w:rsidRDefault="00000000" w:rsidP="00C2130B">
            <w:r>
              <w:t>Valeur</w:t>
            </w:r>
          </w:p>
        </w:tc>
      </w:tr>
      <w:tr w:rsidR="00D73C5B" w14:paraId="1CA4A59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29EBC7" w14:textId="77777777" w:rsidR="00D73C5B" w:rsidRDefault="00000000" w:rsidP="00C2130B">
            <w:r>
              <w:t>Code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46F151" w14:textId="77777777" w:rsidR="00D73C5B" w:rsidRDefault="00000000" w:rsidP="00C2130B">
            <w:r>
              <w:t>UC-M6-04</w:t>
            </w:r>
          </w:p>
        </w:tc>
      </w:tr>
      <w:tr w:rsidR="00D73C5B" w14:paraId="40C075C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370E545" w14:textId="77777777" w:rsidR="00D73C5B" w:rsidRDefault="00000000" w:rsidP="00C2130B">
            <w:r>
              <w:t>Acteur primaire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188559" w14:textId="77777777" w:rsidR="00D73C5B" w:rsidRDefault="00000000" w:rsidP="00C2130B">
            <w:r>
              <w:t>A5 — Super-administrateur</w:t>
            </w:r>
          </w:p>
        </w:tc>
      </w:tr>
      <w:tr w:rsidR="00D73C5B" w14:paraId="10CE82A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735A51" w14:textId="77777777" w:rsidR="00D73C5B" w:rsidRDefault="00000000" w:rsidP="00C2130B">
            <w:r>
              <w:t>Préconditions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5C950B" w14:textId="77777777" w:rsidR="00D73C5B" w:rsidRDefault="00000000" w:rsidP="00C2130B">
            <w:r>
              <w:t>Permission P-M6-07</w:t>
            </w:r>
          </w:p>
        </w:tc>
      </w:tr>
      <w:tr w:rsidR="00D73C5B" w14:paraId="7F1D4E1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D769788" w14:textId="77777777" w:rsidR="00D73C5B" w:rsidRDefault="00000000" w:rsidP="00C2130B">
            <w:r>
              <w:t>Scénario nominal</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A020F6" w14:textId="77777777" w:rsidR="00D73C5B" w:rsidRDefault="00000000" w:rsidP="00C2130B">
            <w:r>
              <w:t>1. L'admin accède à la configuration. 2. Il modifie un paramètre (durée des sessions, rate limit, seuils MFA, etc.). 3. Il enregistre. L'événement est journalisé.</w:t>
            </w:r>
          </w:p>
        </w:tc>
      </w:tr>
      <w:tr w:rsidR="00D73C5B" w14:paraId="08321EE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48ADB5" w14:textId="77777777" w:rsidR="00D73C5B" w:rsidRDefault="00000000" w:rsidP="00C2130B">
            <w:r>
              <w:t>Postconditions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3CAFD3" w14:textId="77777777" w:rsidR="00D73C5B" w:rsidRDefault="00000000" w:rsidP="00C2130B">
            <w:r>
              <w:t>Configuration mise à jour</w:t>
            </w:r>
          </w:p>
        </w:tc>
      </w:tr>
      <w:tr w:rsidR="00D73C5B" w14:paraId="4F31099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D830F4" w14:textId="77777777" w:rsidR="00D73C5B" w:rsidRDefault="00000000" w:rsidP="00C2130B">
            <w:r>
              <w:t>Fréquence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DABA7C" w14:textId="77777777" w:rsidR="00D73C5B" w:rsidRDefault="00000000" w:rsidP="00C2130B">
            <w:r>
              <w:t>Rare</w:t>
            </w:r>
          </w:p>
        </w:tc>
      </w:tr>
      <w:tr w:rsidR="00D73C5B" w14:paraId="0880EF8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494723" w14:textId="77777777" w:rsidR="00D73C5B" w:rsidRDefault="00000000" w:rsidP="00C2130B">
            <w:r>
              <w:t>Priorité</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3AD16C" w14:textId="77777777" w:rsidR="00D73C5B" w:rsidRDefault="00000000" w:rsidP="00C2130B">
            <w:r>
              <w:t>MUST (P1)</w:t>
            </w:r>
          </w:p>
        </w:tc>
      </w:tr>
    </w:tbl>
    <w:p w14:paraId="5572F3D3" w14:textId="77777777" w:rsidR="00D73C5B" w:rsidRDefault="00000000">
      <w:pPr>
        <w:pStyle w:val="Titre3"/>
        <w:spacing w:before="220" w:after="110"/>
      </w:pPr>
      <w:bookmarkStart w:id="180" w:name="_Toc232515361"/>
      <w:r>
        <w:rPr>
          <w:rFonts w:ascii="Calibri" w:eastAsia="Calibri" w:hAnsi="Calibri" w:cs="Calibri"/>
          <w:color w:val="2E75B6"/>
          <w:szCs w:val="24"/>
        </w:rPr>
        <w:t>8.6.5. UC-M6-05 — Restauration depuis une sauvegarde</w:t>
      </w:r>
      <w:bookmarkEnd w:id="1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73C5B" w14:paraId="47D5A81B"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600CC4E" w14:textId="77777777" w:rsidR="00D73C5B" w:rsidRDefault="00000000" w:rsidP="00C2130B">
            <w:r>
              <w:t>Champ</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7AAA054" w14:textId="77777777" w:rsidR="00D73C5B" w:rsidRDefault="00000000" w:rsidP="00C2130B">
            <w:r>
              <w:t>Valeur</w:t>
            </w:r>
          </w:p>
        </w:tc>
      </w:tr>
      <w:tr w:rsidR="00D73C5B" w14:paraId="6AA075A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9EFBBB" w14:textId="77777777" w:rsidR="00D73C5B" w:rsidRDefault="00000000" w:rsidP="00C2130B">
            <w:r>
              <w:t>Code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2C32A9" w14:textId="77777777" w:rsidR="00D73C5B" w:rsidRDefault="00000000" w:rsidP="00C2130B">
            <w:r>
              <w:t>UC-M6-05</w:t>
            </w:r>
          </w:p>
        </w:tc>
      </w:tr>
      <w:tr w:rsidR="00D73C5B" w14:paraId="0F376BF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8CE760A" w14:textId="77777777" w:rsidR="00D73C5B" w:rsidRDefault="00000000" w:rsidP="00C2130B">
            <w:r>
              <w:t>Acteur primaire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932677" w14:textId="77777777" w:rsidR="00D73C5B" w:rsidRDefault="00000000" w:rsidP="00C2130B">
            <w:r>
              <w:t>A5 — Super-administrateur</w:t>
            </w:r>
          </w:p>
        </w:tc>
      </w:tr>
      <w:tr w:rsidR="00D73C5B" w14:paraId="79D74EB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368AB2" w14:textId="77777777" w:rsidR="00D73C5B" w:rsidRDefault="00000000" w:rsidP="00C2130B">
            <w:r>
              <w:t>Préconditions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73BAF0" w14:textId="77777777" w:rsidR="00D73C5B" w:rsidRDefault="00000000" w:rsidP="00C2130B">
            <w:r>
              <w:t>Sauvegarde disponible ; procédure d'autorisation</w:t>
            </w:r>
          </w:p>
        </w:tc>
      </w:tr>
      <w:tr w:rsidR="00D73C5B" w14:paraId="71BE9BA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F3D843" w14:textId="77777777" w:rsidR="00D73C5B" w:rsidRDefault="00000000" w:rsidP="00C2130B">
            <w:r>
              <w:lastRenderedPageBreak/>
              <w:t>Scénario nominal</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BC6013" w14:textId="77777777" w:rsidR="00D73C5B" w:rsidRDefault="00000000" w:rsidP="00C2130B">
            <w:r>
              <w:t>1. Sur incident, l'admin accède aux sauvegardes. 2. Il sélectionne le point de restauration. 3. Il déclenche la procédure de restauration documentée. 4. Le système redémarre avec les données restaurées. Un rapport est généré.</w:t>
            </w:r>
          </w:p>
        </w:tc>
      </w:tr>
      <w:tr w:rsidR="00D73C5B" w14:paraId="54A0B14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66654E" w14:textId="77777777" w:rsidR="00D73C5B" w:rsidRDefault="00000000" w:rsidP="00C2130B">
            <w:r>
              <w:t>Postconditions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49431E" w14:textId="77777777" w:rsidR="00D73C5B" w:rsidRDefault="00000000" w:rsidP="00C2130B">
            <w:r>
              <w:t>Système restauré ; rapport d'incident</w:t>
            </w:r>
          </w:p>
        </w:tc>
      </w:tr>
      <w:tr w:rsidR="00D73C5B" w14:paraId="00A5E68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3BF149E" w14:textId="77777777" w:rsidR="00D73C5B" w:rsidRDefault="00000000" w:rsidP="00C2130B">
            <w:r>
              <w:t>Fréquence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86C0F9" w14:textId="77777777" w:rsidR="00D73C5B" w:rsidRDefault="00000000" w:rsidP="00C2130B">
            <w:r>
              <w:t>Très rare (exceptionnel)</w:t>
            </w:r>
          </w:p>
        </w:tc>
      </w:tr>
      <w:tr w:rsidR="00D73C5B" w14:paraId="0032906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8A7DBF" w14:textId="77777777" w:rsidR="00D73C5B" w:rsidRDefault="00000000" w:rsidP="00C2130B">
            <w:r>
              <w:t>Priorité</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06F004" w14:textId="77777777" w:rsidR="00D73C5B" w:rsidRDefault="00000000" w:rsidP="00C2130B">
            <w:r>
              <w:t>MUST (P1)</w:t>
            </w:r>
          </w:p>
        </w:tc>
      </w:tr>
    </w:tbl>
    <w:p w14:paraId="2EDAE682" w14:textId="77777777" w:rsidR="00D73C5B" w:rsidRDefault="00000000">
      <w:pPr>
        <w:pStyle w:val="Titre2"/>
        <w:spacing w:before="280" w:after="140"/>
      </w:pPr>
      <w:bookmarkStart w:id="181" w:name="_Toc232515362"/>
      <w:r>
        <w:rPr>
          <w:rFonts w:ascii="Calibri" w:eastAsia="Calibri" w:hAnsi="Calibri" w:cs="Calibri"/>
          <w:color w:val="1F4E79"/>
          <w:szCs w:val="28"/>
        </w:rPr>
        <w:t>8.7. Cas d'utilisation du module M7 — API et Interopérabilité</w:t>
      </w:r>
      <w:bookmarkEnd w:id="181"/>
    </w:p>
    <w:p w14:paraId="1EC9E551" w14:textId="77777777" w:rsidR="00D73C5B" w:rsidRDefault="00000000">
      <w:pPr>
        <w:pStyle w:val="Titre3"/>
        <w:spacing w:before="220" w:after="110"/>
      </w:pPr>
      <w:bookmarkStart w:id="182" w:name="_Toc232515363"/>
      <w:r>
        <w:rPr>
          <w:rFonts w:ascii="Calibri" w:eastAsia="Calibri" w:hAnsi="Calibri" w:cs="Calibri"/>
          <w:color w:val="2E75B6"/>
          <w:szCs w:val="24"/>
        </w:rPr>
        <w:t>8.7.1. UC-M7-01 — Consommer l'API publique (anonyme)</w:t>
      </w:r>
      <w:bookmarkEnd w:id="1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73C5B" w14:paraId="3447C406"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26F1F5B" w14:textId="77777777" w:rsidR="00D73C5B" w:rsidRDefault="00000000" w:rsidP="00C2130B">
            <w:r>
              <w:t>Champ</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C12B21D" w14:textId="77777777" w:rsidR="00D73C5B" w:rsidRDefault="00000000" w:rsidP="00C2130B">
            <w:r>
              <w:t>Valeur</w:t>
            </w:r>
          </w:p>
        </w:tc>
      </w:tr>
      <w:tr w:rsidR="00D73C5B" w14:paraId="72FDB79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37EA94" w14:textId="77777777" w:rsidR="00D73C5B" w:rsidRDefault="00000000" w:rsidP="00C2130B">
            <w:r>
              <w:t>Code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2F05C9" w14:textId="77777777" w:rsidR="00D73C5B" w:rsidRDefault="00000000" w:rsidP="00C2130B">
            <w:r>
              <w:t>UC-M7-01</w:t>
            </w:r>
          </w:p>
        </w:tc>
      </w:tr>
      <w:tr w:rsidR="00D73C5B" w14:paraId="666D9B6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786E27" w14:textId="77777777" w:rsidR="00D73C5B" w:rsidRDefault="00000000" w:rsidP="00C2130B">
            <w:r>
              <w:t>Acteur primaire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268949" w14:textId="77777777" w:rsidR="00D73C5B" w:rsidRDefault="00000000" w:rsidP="00C2130B">
            <w:r>
              <w:t>Tout consommateur — chercheur, partenaire, application tierce</w:t>
            </w:r>
          </w:p>
        </w:tc>
      </w:tr>
      <w:tr w:rsidR="00D73C5B" w14:paraId="7A23590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F05946" w14:textId="77777777" w:rsidR="00D73C5B" w:rsidRDefault="00000000" w:rsidP="00C2130B">
            <w:r>
              <w:t>Préconditions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9DA081" w14:textId="77777777" w:rsidR="00D73C5B" w:rsidRDefault="00000000" w:rsidP="00C2130B">
            <w:r>
              <w:t>—</w:t>
            </w:r>
          </w:p>
        </w:tc>
      </w:tr>
      <w:tr w:rsidR="00D73C5B" w14:paraId="63D9A11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1BCF37" w14:textId="77777777" w:rsidR="00D73C5B" w:rsidRDefault="00000000" w:rsidP="00C2130B">
            <w:r>
              <w:t>Scénario nominal</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E9511C" w14:textId="77777777" w:rsidR="00D73C5B" w:rsidRDefault="00000000" w:rsidP="00C2130B">
            <w:r>
              <w:t>1. Le client effectue une requête GET sur un endpoint public (ex. /api/v1/producteurs?reseau=energie). 2. Le système applique le rate limit anonyme, sélectionne les données publiques uniquement. 3. Il retourne une réponse JSON paginée avec en-têtes appropriés.</w:t>
            </w:r>
          </w:p>
        </w:tc>
      </w:tr>
      <w:tr w:rsidR="00D73C5B" w14:paraId="75EB8D2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061493" w14:textId="77777777" w:rsidR="00D73C5B" w:rsidRDefault="00000000" w:rsidP="00C2130B">
            <w:r>
              <w:t>Scénarios alternatifs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5012BD" w14:textId="77777777" w:rsidR="00D73C5B" w:rsidRDefault="00000000" w:rsidP="00C2130B">
            <w:r>
              <w:t>1a. Rate limit dépassé : retour HTTP 429 avec en-tête Retry-After.</w:t>
            </w:r>
          </w:p>
        </w:tc>
      </w:tr>
      <w:tr w:rsidR="00D73C5B" w14:paraId="194EDC2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92658F" w14:textId="77777777" w:rsidR="00D73C5B" w:rsidRDefault="00000000" w:rsidP="00C2130B">
            <w:r>
              <w:t>Postconditions</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4F03BA" w14:textId="77777777" w:rsidR="00D73C5B" w:rsidRDefault="00000000" w:rsidP="00C2130B">
            <w:r>
              <w:t>—</w:t>
            </w:r>
          </w:p>
        </w:tc>
      </w:tr>
      <w:tr w:rsidR="00D73C5B" w14:paraId="1FE1857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616984" w14:textId="77777777" w:rsidR="00D73C5B" w:rsidRDefault="00000000" w:rsidP="00C2130B">
            <w:r>
              <w:t>Fréquence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19A527" w14:textId="77777777" w:rsidR="00D73C5B" w:rsidRDefault="00000000" w:rsidP="00C2130B">
            <w:r>
              <w:t>Très élevée</w:t>
            </w:r>
          </w:p>
        </w:tc>
      </w:tr>
      <w:tr w:rsidR="00D73C5B" w14:paraId="3B5A08F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CAD3DB" w14:textId="77777777" w:rsidR="00D73C5B" w:rsidRDefault="00000000" w:rsidP="00C2130B">
            <w:r>
              <w:t>Priorité</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2E46AB" w14:textId="77777777" w:rsidR="00D73C5B" w:rsidRDefault="00000000" w:rsidP="00C2130B">
            <w:r>
              <w:t>MUST (P1)</w:t>
            </w:r>
          </w:p>
        </w:tc>
      </w:tr>
    </w:tbl>
    <w:p w14:paraId="0816D11D" w14:textId="77777777" w:rsidR="00D73C5B" w:rsidRDefault="00000000">
      <w:pPr>
        <w:pStyle w:val="Titre3"/>
        <w:spacing w:before="220" w:after="110"/>
      </w:pPr>
      <w:bookmarkStart w:id="183" w:name="_Toc232515364"/>
      <w:r>
        <w:rPr>
          <w:rFonts w:ascii="Calibri" w:eastAsia="Calibri" w:hAnsi="Calibri" w:cs="Calibri"/>
          <w:color w:val="2E75B6"/>
          <w:szCs w:val="24"/>
        </w:rPr>
        <w:t>8.7.2. UC-M7-02 — Consommer l'API chercheur (authentifié)</w:t>
      </w:r>
      <w:bookmarkEnd w:id="18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73C5B" w14:paraId="743766C0"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E60EFCB" w14:textId="77777777" w:rsidR="00D73C5B" w:rsidRDefault="00000000" w:rsidP="00C2130B">
            <w:r>
              <w:t>Champ</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7DC29AC" w14:textId="77777777" w:rsidR="00D73C5B" w:rsidRDefault="00000000" w:rsidP="00C2130B">
            <w:r>
              <w:t>Valeur</w:t>
            </w:r>
          </w:p>
        </w:tc>
      </w:tr>
      <w:tr w:rsidR="00D73C5B" w14:paraId="0134DB7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6DC798" w14:textId="77777777" w:rsidR="00D73C5B" w:rsidRDefault="00000000" w:rsidP="00C2130B">
            <w:r>
              <w:t>Code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8EBEA6" w14:textId="77777777" w:rsidR="00D73C5B" w:rsidRDefault="00000000" w:rsidP="00C2130B">
            <w:r>
              <w:t>UC-M7-02</w:t>
            </w:r>
          </w:p>
        </w:tc>
      </w:tr>
      <w:tr w:rsidR="00D73C5B" w14:paraId="609F49C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D54DE8" w14:textId="77777777" w:rsidR="00D73C5B" w:rsidRDefault="00000000" w:rsidP="00C2130B">
            <w:r>
              <w:t>Acteur primaire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1AB506" w14:textId="77777777" w:rsidR="00D73C5B" w:rsidRDefault="00000000" w:rsidP="00C2130B">
            <w:r>
              <w:t>A6 — Chercheur (R-08)</w:t>
            </w:r>
          </w:p>
        </w:tc>
      </w:tr>
      <w:tr w:rsidR="00D73C5B" w14:paraId="6A82C34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DEEDCD" w14:textId="77777777" w:rsidR="00D73C5B" w:rsidRDefault="00000000" w:rsidP="00C2130B">
            <w:r>
              <w:lastRenderedPageBreak/>
              <w:t>Préconditions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55B161" w14:textId="77777777" w:rsidR="00D73C5B" w:rsidRDefault="00000000" w:rsidP="00C2130B">
            <w:r>
              <w:t>Token d'accès valide</w:t>
            </w:r>
          </w:p>
        </w:tc>
      </w:tr>
      <w:tr w:rsidR="00D73C5B" w14:paraId="61167FE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5899FD5" w14:textId="77777777" w:rsidR="00D73C5B" w:rsidRDefault="00000000" w:rsidP="00C2130B">
            <w:r>
              <w:t>Scénario nominal</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C57495" w14:textId="77777777" w:rsidR="00D73C5B" w:rsidRDefault="00000000" w:rsidP="00C2130B">
            <w:r>
              <w:t>1. Le chercheur s'authentifie via OAuth ou JWT. 2. Il effectue ses requêtes. Le système applique son quota étendu et lui permet l'accès aux endpoints normalisés EAC-CPF. 3. Le journal d'audit conserve l'identifiant du client.</w:t>
            </w:r>
          </w:p>
        </w:tc>
      </w:tr>
      <w:tr w:rsidR="00D73C5B" w14:paraId="40CAA1B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35797D" w14:textId="77777777" w:rsidR="00D73C5B" w:rsidRDefault="00000000" w:rsidP="00C2130B">
            <w:r>
              <w:t>Postconditions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828F92" w14:textId="77777777" w:rsidR="00D73C5B" w:rsidRDefault="00000000" w:rsidP="00C2130B">
            <w:r>
              <w:t>—</w:t>
            </w:r>
          </w:p>
        </w:tc>
      </w:tr>
      <w:tr w:rsidR="00D73C5B" w14:paraId="3822A82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ABB75D" w14:textId="77777777" w:rsidR="00D73C5B" w:rsidRDefault="00000000" w:rsidP="00C2130B">
            <w:r>
              <w:t>Fréquence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A62D3F" w14:textId="77777777" w:rsidR="00D73C5B" w:rsidRDefault="00000000" w:rsidP="00C2130B">
            <w:r>
              <w:t>Modérée à élevée</w:t>
            </w:r>
          </w:p>
        </w:tc>
      </w:tr>
      <w:tr w:rsidR="00D73C5B" w14:paraId="6BA83A3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99809D" w14:textId="77777777" w:rsidR="00D73C5B" w:rsidRDefault="00000000" w:rsidP="00C2130B">
            <w:r>
              <w:t>Priorité</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E7D377" w14:textId="77777777" w:rsidR="00D73C5B" w:rsidRDefault="00000000" w:rsidP="00C2130B">
            <w:r>
              <w:t>SHOULD (P2)</w:t>
            </w:r>
          </w:p>
        </w:tc>
      </w:tr>
    </w:tbl>
    <w:p w14:paraId="2FCD7252" w14:textId="77777777" w:rsidR="00D73C5B" w:rsidRDefault="00000000">
      <w:pPr>
        <w:pStyle w:val="Titre3"/>
        <w:spacing w:before="220" w:after="110"/>
      </w:pPr>
      <w:bookmarkStart w:id="184" w:name="_Toc232515365"/>
      <w:r>
        <w:rPr>
          <w:rFonts w:ascii="Calibri" w:eastAsia="Calibri" w:hAnsi="Calibri" w:cs="Calibri"/>
          <w:color w:val="2E75B6"/>
          <w:szCs w:val="24"/>
        </w:rPr>
        <w:t>8.7.3. UC-M7-03 — Exporter un dump volumétrique</w:t>
      </w:r>
      <w:bookmarkEnd w:id="1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73C5B" w14:paraId="18EADC21"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7A78BAD" w14:textId="77777777" w:rsidR="00D73C5B" w:rsidRDefault="00000000" w:rsidP="00C2130B">
            <w:r>
              <w:t>Champ</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1A66E85" w14:textId="77777777" w:rsidR="00D73C5B" w:rsidRDefault="00000000" w:rsidP="00C2130B">
            <w:r>
              <w:t>Valeur</w:t>
            </w:r>
          </w:p>
        </w:tc>
      </w:tr>
      <w:tr w:rsidR="00D73C5B" w14:paraId="67CDED6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0BA28D" w14:textId="77777777" w:rsidR="00D73C5B" w:rsidRDefault="00000000" w:rsidP="00C2130B">
            <w:r>
              <w:t>Code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67B66B" w14:textId="77777777" w:rsidR="00D73C5B" w:rsidRDefault="00000000" w:rsidP="00C2130B">
            <w:r>
              <w:t>UC-M7-03</w:t>
            </w:r>
          </w:p>
        </w:tc>
      </w:tr>
      <w:tr w:rsidR="00D73C5B" w14:paraId="18DA9AD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2187927" w14:textId="77777777" w:rsidR="00D73C5B" w:rsidRDefault="00000000" w:rsidP="00C2130B">
            <w:r>
              <w:t>Acteur primaire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FECC1FB" w14:textId="77777777" w:rsidR="00D73C5B" w:rsidRDefault="00000000" w:rsidP="00C2130B">
            <w:r>
              <w:t>R-01, R-02, R-08</w:t>
            </w:r>
          </w:p>
        </w:tc>
      </w:tr>
      <w:tr w:rsidR="00D73C5B" w14:paraId="0B29522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731016" w14:textId="77777777" w:rsidR="00D73C5B" w:rsidRDefault="00000000" w:rsidP="00C2130B">
            <w:r>
              <w:t>Préconditions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3CD7A2" w14:textId="77777777" w:rsidR="00D73C5B" w:rsidRDefault="00000000" w:rsidP="00C2130B">
            <w:r>
              <w:t>Permission P-M7-04</w:t>
            </w:r>
          </w:p>
        </w:tc>
      </w:tr>
      <w:tr w:rsidR="00D73C5B" w14:paraId="0F3514C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422040" w14:textId="77777777" w:rsidR="00D73C5B" w:rsidRDefault="00000000" w:rsidP="00C2130B">
            <w:r>
              <w:t>Scénario nominal</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DC0EEB" w14:textId="77777777" w:rsidR="00D73C5B" w:rsidRDefault="00000000" w:rsidP="00C2130B">
            <w:r>
              <w:t>1. L'utilisateur demande un export complet (format : CSV / JSON / GeoJSON / EAC-CPF). 2. Le système génère le dump en arrière-plan. 3. Un lien de téléchargement à durée limitée (24 h) est envoyé par email.</w:t>
            </w:r>
          </w:p>
        </w:tc>
      </w:tr>
      <w:tr w:rsidR="00D73C5B" w14:paraId="57061DC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6AF41B" w14:textId="77777777" w:rsidR="00D73C5B" w:rsidRDefault="00000000" w:rsidP="00C2130B">
            <w:r>
              <w:t>Postconditions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23732B" w14:textId="77777777" w:rsidR="00D73C5B" w:rsidRDefault="00000000" w:rsidP="00C2130B">
            <w:r>
              <w:t>Dump généré</w:t>
            </w:r>
          </w:p>
        </w:tc>
      </w:tr>
      <w:tr w:rsidR="00D73C5B" w14:paraId="376E12F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0B12E04" w14:textId="77777777" w:rsidR="00D73C5B" w:rsidRDefault="00000000" w:rsidP="00C2130B">
            <w:r>
              <w:t>Fréquence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3F174F" w14:textId="77777777" w:rsidR="00D73C5B" w:rsidRDefault="00000000" w:rsidP="00C2130B">
            <w:r>
              <w:t>Hebdomadaire</w:t>
            </w:r>
          </w:p>
        </w:tc>
      </w:tr>
      <w:tr w:rsidR="00D73C5B" w14:paraId="2598495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DA1201" w14:textId="77777777" w:rsidR="00D73C5B" w:rsidRDefault="00000000" w:rsidP="00C2130B">
            <w:r>
              <w:t>Priorité</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F17168" w14:textId="77777777" w:rsidR="00D73C5B" w:rsidRDefault="00000000" w:rsidP="00C2130B">
            <w:r>
              <w:t>SHOULD (P2)</w:t>
            </w:r>
          </w:p>
        </w:tc>
      </w:tr>
    </w:tbl>
    <w:p w14:paraId="5E4389E4" w14:textId="77777777" w:rsidR="00D73C5B" w:rsidRDefault="00000000">
      <w:pPr>
        <w:pStyle w:val="Titre3"/>
        <w:spacing w:before="220" w:after="110"/>
      </w:pPr>
      <w:bookmarkStart w:id="185" w:name="_Toc232515366"/>
      <w:r>
        <w:rPr>
          <w:rFonts w:ascii="Calibri" w:eastAsia="Calibri" w:hAnsi="Calibri" w:cs="Calibri"/>
          <w:color w:val="2E75B6"/>
          <w:szCs w:val="24"/>
        </w:rPr>
        <w:t>8.7.4. UC-M7-04 — Consulter la documentation OpenAPI</w:t>
      </w:r>
      <w:bookmarkEnd w:id="1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2489"/>
        <w:gridCol w:w="6851"/>
        <w:gridCol w:w="10"/>
      </w:tblGrid>
      <w:tr w:rsidR="00D73C5B" w14:paraId="4196951D" w14:textId="77777777">
        <w:tblPrEx>
          <w:tblCellMar>
            <w:top w:w="0" w:type="dxa"/>
            <w:bottom w:w="0" w:type="dxa"/>
          </w:tblCellMar>
        </w:tblPrEx>
        <w:trPr>
          <w:gridAfter w:val="1"/>
          <w:wAfter w:w="10" w:type="dxa"/>
          <w:tblHeader/>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00DDB80" w14:textId="77777777" w:rsidR="00D73C5B" w:rsidRDefault="00000000" w:rsidP="00C2130B">
            <w:r>
              <w:t>Champ</w:t>
            </w:r>
          </w:p>
        </w:tc>
        <w:tc>
          <w:tcPr>
            <w:tcW w:w="6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EAA9804" w14:textId="77777777" w:rsidR="00D73C5B" w:rsidRDefault="00000000" w:rsidP="00C2130B">
            <w:r>
              <w:t>Valeur</w:t>
            </w:r>
          </w:p>
        </w:tc>
      </w:tr>
      <w:tr w:rsidR="00D73C5B" w14:paraId="3685700C" w14:textId="77777777">
        <w:tblPrEx>
          <w:tblCellMar>
            <w:top w:w="0" w:type="dxa"/>
            <w:bottom w:w="0" w:type="dxa"/>
          </w:tblCellMar>
        </w:tblPrEx>
        <w:trPr>
          <w:gridAfter w:val="1"/>
          <w:wAfter w:w="10" w:type="dxa"/>
        </w:trPr>
        <w:tc>
          <w:tcPr>
            <w:tcW w:w="2500" w:type="dxa"/>
            <w:gridSpan w:val="2"/>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E35433" w14:textId="77777777" w:rsidR="00D73C5B" w:rsidRDefault="00000000" w:rsidP="00C2130B">
            <w:r>
              <w:t>Code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21FA20" w14:textId="77777777" w:rsidR="00D73C5B" w:rsidRDefault="00000000" w:rsidP="00C2130B">
            <w:r>
              <w:t>UC-M7-04</w:t>
            </w:r>
          </w:p>
        </w:tc>
      </w:tr>
      <w:tr w:rsidR="00D73C5B" w14:paraId="70AF84D9" w14:textId="77777777">
        <w:tblPrEx>
          <w:tblCellMar>
            <w:top w:w="0" w:type="dxa"/>
            <w:bottom w:w="0" w:type="dxa"/>
          </w:tblCellMar>
        </w:tblPrEx>
        <w:trPr>
          <w:gridAfter w:val="1"/>
          <w:wAfter w:w="10"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284EB5" w14:textId="77777777" w:rsidR="00D73C5B" w:rsidRDefault="00000000" w:rsidP="00C2130B">
            <w:r>
              <w:t>Acteur primaire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D604121" w14:textId="77777777" w:rsidR="00D73C5B" w:rsidRDefault="00000000" w:rsidP="00C2130B">
            <w:r>
              <w:t>Développeurs externes</w:t>
            </w:r>
          </w:p>
        </w:tc>
      </w:tr>
      <w:tr w:rsidR="00D73C5B" w14:paraId="2A025D57" w14:textId="77777777">
        <w:tblPrEx>
          <w:tblCellMar>
            <w:top w:w="0" w:type="dxa"/>
            <w:bottom w:w="0" w:type="dxa"/>
          </w:tblCellMar>
        </w:tblPrEx>
        <w:trPr>
          <w:gridAfter w:val="1"/>
          <w:wAfter w:w="10" w:type="dxa"/>
        </w:trPr>
        <w:tc>
          <w:tcPr>
            <w:tcW w:w="2500" w:type="dxa"/>
            <w:gridSpan w:val="2"/>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886E66" w14:textId="77777777" w:rsidR="00D73C5B" w:rsidRDefault="00000000" w:rsidP="00C2130B">
            <w:r>
              <w:t>Préconditions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FFF261" w14:textId="77777777" w:rsidR="00D73C5B" w:rsidRDefault="00000000" w:rsidP="00C2130B">
            <w:r>
              <w:t>—</w:t>
            </w:r>
          </w:p>
        </w:tc>
      </w:tr>
      <w:tr w:rsidR="00D73C5B" w14:paraId="379C58FE" w14:textId="77777777">
        <w:tblPrEx>
          <w:tblCellMar>
            <w:top w:w="0" w:type="dxa"/>
            <w:bottom w:w="0" w:type="dxa"/>
          </w:tblCellMar>
        </w:tblPrEx>
        <w:trPr>
          <w:gridAfter w:val="1"/>
          <w:wAfter w:w="10"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7C38DE0" w14:textId="77777777" w:rsidR="00D73C5B" w:rsidRDefault="00000000" w:rsidP="00C2130B">
            <w:r>
              <w:lastRenderedPageBreak/>
              <w:t>Scénario nominal</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42697D9" w14:textId="77777777" w:rsidR="00D73C5B" w:rsidRDefault="00000000" w:rsidP="00C2130B">
            <w:r>
              <w:t>1. L'utilisateur accède à /api/v1/docs. 2. La documentation interactive Swagger UI s'affiche. 3. Il peut tester les endpoints publics directement depuis l'interface.</w:t>
            </w:r>
          </w:p>
        </w:tc>
      </w:tr>
      <w:tr w:rsidR="00D73C5B" w14:paraId="74A7B0B7" w14:textId="77777777">
        <w:tblPrEx>
          <w:tblCellMar>
            <w:top w:w="0" w:type="dxa"/>
            <w:bottom w:w="0" w:type="dxa"/>
          </w:tblCellMar>
        </w:tblPrEx>
        <w:trPr>
          <w:gridAfter w:val="1"/>
          <w:wAfter w:w="10" w:type="dxa"/>
        </w:trPr>
        <w:tc>
          <w:tcPr>
            <w:tcW w:w="2500" w:type="dxa"/>
            <w:gridSpan w:val="2"/>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0ED71A" w14:textId="77777777" w:rsidR="00D73C5B" w:rsidRDefault="00000000" w:rsidP="00C2130B">
            <w:r>
              <w:t>Postconditions</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5EB738" w14:textId="77777777" w:rsidR="00D73C5B" w:rsidRDefault="00000000" w:rsidP="00C2130B">
            <w:r>
              <w:t>—</w:t>
            </w:r>
          </w:p>
        </w:tc>
      </w:tr>
      <w:tr w:rsidR="00D73C5B" w14:paraId="07310A7B" w14:textId="77777777">
        <w:tblPrEx>
          <w:tblCellMar>
            <w:top w:w="0" w:type="dxa"/>
            <w:bottom w:w="0" w:type="dxa"/>
          </w:tblCellMar>
        </w:tblPrEx>
        <w:trPr>
          <w:gridAfter w:val="1"/>
          <w:wAfter w:w="10"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33405C" w14:textId="77777777" w:rsidR="00D73C5B" w:rsidRDefault="00000000" w:rsidP="00C2130B">
            <w:r>
              <w:t>Fréquence</w:t>
            </w:r>
          </w:p>
        </w:tc>
        <w:tc>
          <w:tcPr>
            <w:tcW w:w="6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38E835" w14:textId="77777777" w:rsidR="00D73C5B" w:rsidRDefault="00000000" w:rsidP="00C2130B">
            <w:r>
              <w:t>Modérée</w:t>
            </w:r>
          </w:p>
        </w:tc>
      </w:tr>
      <w:tr w:rsidR="00D73C5B" w14:paraId="328D53C0" w14:textId="77777777">
        <w:tblPrEx>
          <w:tblCellMar>
            <w:top w:w="0" w:type="dxa"/>
            <w:bottom w:w="0" w:type="dxa"/>
          </w:tblCellMar>
        </w:tblPrEx>
        <w:trPr>
          <w:gridAfter w:val="1"/>
          <w:wAfter w:w="10" w:type="dxa"/>
        </w:trPr>
        <w:tc>
          <w:tcPr>
            <w:tcW w:w="2500" w:type="dxa"/>
            <w:gridSpan w:val="2"/>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6BC042" w14:textId="77777777" w:rsidR="00D73C5B" w:rsidRDefault="00000000" w:rsidP="00C2130B">
            <w:r>
              <w:t>Priorité</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BBB14A" w14:textId="77777777" w:rsidR="00D73C5B" w:rsidRDefault="00000000" w:rsidP="00C2130B">
            <w:r>
              <w:t>MUST (P1)</w:t>
            </w:r>
          </w:p>
        </w:tc>
      </w:tr>
      <w:tr w:rsidR="00D73C5B" w14:paraId="1C3033FC" w14:textId="77777777">
        <w:tblPrEx>
          <w:tblCellMar>
            <w:top w:w="0" w:type="dxa"/>
            <w:bottom w:w="0" w:type="dxa"/>
          </w:tblCellMar>
        </w:tblPrEx>
        <w:trPr>
          <w:gridBefore w:val="1"/>
          <w:wBefore w:w="10" w:type="dxa"/>
        </w:trPr>
        <w:tc>
          <w:tcPr>
            <w:tcW w:w="9360" w:type="dxa"/>
            <w:gridSpan w:val="3"/>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72D2CDDB" w14:textId="77777777" w:rsidR="00D73C5B" w:rsidRDefault="00000000" w:rsidP="00C2130B">
            <w:r>
              <w:t>Synthèse des cas d'utilisation</w:t>
            </w:r>
          </w:p>
        </w:tc>
      </w:tr>
      <w:tr w:rsidR="00D73C5B" w14:paraId="41D35817" w14:textId="77777777">
        <w:tblPrEx>
          <w:tblCellMar>
            <w:top w:w="0" w:type="dxa"/>
            <w:bottom w:w="0" w:type="dxa"/>
          </w:tblCellMar>
        </w:tblPrEx>
        <w:trPr>
          <w:gridBefore w:val="1"/>
          <w:wBefore w:w="10" w:type="dxa"/>
        </w:trPr>
        <w:tc>
          <w:tcPr>
            <w:tcW w:w="9360" w:type="dxa"/>
            <w:gridSpan w:val="3"/>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004713E8" w14:textId="77777777" w:rsidR="00D73C5B" w:rsidRDefault="00000000" w:rsidP="00C2130B">
            <w:r>
              <w:t>Le présent chapitre formalise 34 cas d'utilisation principaux répartis sur les 7 modules : M1 (4 UC), M2 (5 UC), M3 (4 UC), M4 (9 UC), M5 (5 UC), M6 (5 UC), M7 (4 UC). Les diagrammes de cas d'utilisation UML par module seront produits en PlantUML dans le Cahier de Conception. La matrice de traçabilité du chapitre 15 lie ces UC aux exigences fonctionnelles (chapitre 9) et aux besoins métier (chapitre 7).</w:t>
            </w:r>
          </w:p>
        </w:tc>
      </w:tr>
    </w:tbl>
    <w:p w14:paraId="63E735A8" w14:textId="77777777" w:rsidR="00D73C5B" w:rsidRDefault="00000000">
      <w:pPr>
        <w:pStyle w:val="Titre1"/>
        <w:pageBreakBefore/>
        <w:spacing w:before="400" w:after="200"/>
      </w:pPr>
      <w:bookmarkStart w:id="186" w:name="_Toc232515367"/>
      <w:r>
        <w:rPr>
          <w:rFonts w:ascii="Calibri" w:eastAsia="Calibri" w:hAnsi="Calibri" w:cs="Calibri"/>
          <w:b/>
          <w:color w:val="1F4E79"/>
          <w:sz w:val="36"/>
          <w:szCs w:val="36"/>
        </w:rPr>
        <w:lastRenderedPageBreak/>
        <w:t>9. EXIGENCES FONCTIONNELLES</w:t>
      </w:r>
      <w:bookmarkEnd w:id="186"/>
    </w:p>
    <w:p w14:paraId="38026B50" w14:textId="77777777" w:rsidR="00D73C5B" w:rsidRDefault="00000000" w:rsidP="00C2130B">
      <w:r>
        <w:t>Les exigences fonctionnelles constituent la spécification précise et opposable de ce que le système doit faire. À la différence des besoins métier (chapitre 7), qui expriment un attendu à un niveau d'abstraction élevé, et des cas d'utilisation (chapitre 8), qui décrivent des séquences d'interactions, les exigences fonctionnelles énoncent un comportement attendu du système, sans en présupposer la solution technique, mais avec une précision suffisante pour permettre la conception, le développement et la recette.</w:t>
      </w:r>
    </w:p>
    <w:p w14:paraId="4FDBAA83" w14:textId="77777777" w:rsidR="00D73C5B" w:rsidRDefault="00000000" w:rsidP="00C2130B">
      <w:r>
        <w:t>Le présent chapitre formalise l'intégralité des exigences fonctionnelles (FR — Functional Requirements) retenues pour le système CNIPAC, conformément aux conventions rédactionnelles de la norme IEEE 29148:2018 (clause 5.2.5). Chaque exigence est unique, identifiée, traçable, testable et formulée à l'aide d'un verbe modal normalisé qui exprime sans ambiguïté son caractère obligatoire ou optionnel. La discipline de rédaction adoptée — détaillée à la section 9.1 — vise à éliminer les formulations ambiguës (« le système devrait pouvoir gérer », « il sera souhaitable que »), qui constituent, dans la pratique, l'une des principales sources de litige entre maîtrise d'ouvrage et maîtrise d'œuvre.</w:t>
      </w:r>
    </w:p>
    <w:p w14:paraId="39294440" w14:textId="77777777" w:rsidR="00D73C5B" w:rsidRDefault="00000000" w:rsidP="00C2130B">
      <w:r>
        <w:t>Les exigences sont codifiées selon la nomenclature unifiée FR-Mx-yy, où Mx désigne le module fonctionnel de rattachement (M1 à M7) et yy le numéro séquentiel. Chaque exigence est par ailleurs assortie de quatre attributs structurants : sa priorité MoSCoW (Must / Should / Could / Won't), son prototype d'affectation (P1, P2 ou P3, cf. chapitre 14), le ou les cas d'utilisation associés (UC-Mx-yy du chapitre 8), et son critère d'acceptation résumé. Cette caractérisation, en apparence procédurière, est en réalité l'outil de pilotage des recettes, et constitue la base contractuelle de la livraison des prototypes.</w:t>
      </w:r>
    </w:p>
    <w:p w14:paraId="7F2C0ADC" w14:textId="77777777" w:rsidR="00D73C5B" w:rsidRDefault="00000000" w:rsidP="00C2130B">
      <w:r>
        <w:t>Le présent chapitre est organisé en neuf (9) sections. La section 9.1 précise la convention rédactionnelle adoptée et la signification précise des verbes modaux DOIT, DEVRAIT, PEUT et leurs négations. Les sections 9.2 à 9.8 présentent les exigences fonctionnelles par module, de M1 à M7. La section 9.9 propose une synthèse quantitative de la répartition des exigences par module, par priorité MoSCoW et par prototype d'affectation.</w:t>
      </w:r>
    </w:p>
    <w:p w14:paraId="57A9A24A" w14:textId="77777777" w:rsidR="00D73C5B" w:rsidRDefault="00000000">
      <w:pPr>
        <w:pStyle w:val="Titre2"/>
        <w:spacing w:before="280" w:after="140"/>
      </w:pPr>
      <w:bookmarkStart w:id="187" w:name="_Toc232515368"/>
      <w:r>
        <w:rPr>
          <w:rFonts w:ascii="Calibri" w:eastAsia="Calibri" w:hAnsi="Calibri" w:cs="Calibri"/>
          <w:color w:val="1F4E79"/>
          <w:szCs w:val="28"/>
        </w:rPr>
        <w:t>9.1. Convention rédactionnelle des exigences</w:t>
      </w:r>
      <w:bookmarkEnd w:id="187"/>
    </w:p>
    <w:p w14:paraId="21C3E134" w14:textId="77777777" w:rsidR="00D73C5B" w:rsidRDefault="00000000" w:rsidP="00C2130B">
      <w:r>
        <w:t>Conformément à la norme IEEE 29148:2018 (clause 5.2), chaque exigence fonctionnelle est exprimée à l'aide d'un verbe modal qui exprime son niveau d'obligation. Le tableau suivant définit la convention rédactionnelle adoptée pour CNIPAC.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gridCol w:w="4360"/>
        <w:gridCol w:w="2400"/>
      </w:tblGrid>
      <w:tr w:rsidR="00D73C5B" w14:paraId="715C2FF7"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2A34614" w14:textId="77777777" w:rsidR="00D73C5B" w:rsidRDefault="00000000" w:rsidP="00C2130B">
            <w:r>
              <w:t>Verbe modal</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CC46453" w14:textId="77777777" w:rsidR="00D73C5B" w:rsidRDefault="00000000" w:rsidP="00C2130B">
            <w:r>
              <w:t>Équivalent IEEE</w:t>
            </w:r>
          </w:p>
        </w:tc>
        <w:tc>
          <w:tcPr>
            <w:tcW w:w="4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549B61F" w14:textId="77777777" w:rsidR="00D73C5B" w:rsidRDefault="00000000" w:rsidP="00C2130B">
            <w:r>
              <w:t>Signification</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7DC8161" w14:textId="77777777" w:rsidR="00D73C5B" w:rsidRDefault="00000000" w:rsidP="00C2130B">
            <w:r>
              <w:t>Conséquence en cas de non-implémentation</w:t>
            </w:r>
          </w:p>
        </w:tc>
      </w:tr>
      <w:tr w:rsidR="00D73C5B" w14:paraId="541A80BA"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A90CBD" w14:textId="77777777" w:rsidR="00D73C5B" w:rsidRDefault="00000000" w:rsidP="00C2130B">
            <w:r>
              <w:t>DOIT</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5AB22A" w14:textId="77777777" w:rsidR="00D73C5B" w:rsidRDefault="00000000" w:rsidP="00C2130B">
            <w:r>
              <w:t>shall</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71A058" w14:textId="77777777" w:rsidR="00D73C5B" w:rsidRDefault="00000000" w:rsidP="00C2130B">
            <w:r>
              <w:t>Exigence OBLIGATOIRE. Le système n'est pas conforme si cette exigence n'est pas satisfaite.</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211475" w14:textId="77777777" w:rsidR="00D73C5B" w:rsidRDefault="00000000" w:rsidP="00C2130B">
            <w:r>
              <w:t>Non-recette du livrable. Refus d'acceptation.</w:t>
            </w:r>
          </w:p>
        </w:tc>
      </w:tr>
      <w:tr w:rsidR="00D73C5B" w14:paraId="3B796171"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7C95091" w14:textId="77777777" w:rsidR="00D73C5B" w:rsidRDefault="00000000" w:rsidP="00C2130B">
            <w:r>
              <w:t>NE DOIT PAS</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247ADB" w14:textId="77777777" w:rsidR="00D73C5B" w:rsidRDefault="00000000" w:rsidP="00C2130B">
            <w:r>
              <w:t>shall not</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F89F589" w14:textId="77777777" w:rsidR="00D73C5B" w:rsidRDefault="00000000" w:rsidP="00C2130B">
            <w:r>
              <w:t>Interdiction stricte. Le système ne doit en aucun cas réaliser le comportement décrit.</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A9D314E" w14:textId="77777777" w:rsidR="00D73C5B" w:rsidRDefault="00000000" w:rsidP="00C2130B">
            <w:r>
              <w:t>Non-recette. Faille de conception.</w:t>
            </w:r>
          </w:p>
        </w:tc>
      </w:tr>
      <w:tr w:rsidR="00D73C5B" w14:paraId="750683D8"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9BF94D" w14:textId="77777777" w:rsidR="00D73C5B" w:rsidRDefault="00000000" w:rsidP="00C2130B">
            <w:r>
              <w:lastRenderedPageBreak/>
              <w:t>DEVRAIT</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B7E33B" w14:textId="77777777" w:rsidR="00D73C5B" w:rsidRDefault="00000000" w:rsidP="00C2130B">
            <w:r>
              <w:t>should</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950343" w14:textId="77777777" w:rsidR="00D73C5B" w:rsidRDefault="00000000" w:rsidP="00C2130B">
            <w:r>
              <w:t>Exigence RECOMMANDÉE. Le système devrait satisfaire cette exigence sauf justification documentée.</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AAD6FD" w14:textId="77777777" w:rsidR="00D73C5B" w:rsidRDefault="00000000" w:rsidP="00C2130B">
            <w:r>
              <w:t>Recette possible avec dérogation justifiée.</w:t>
            </w:r>
          </w:p>
        </w:tc>
      </w:tr>
      <w:tr w:rsidR="00D73C5B" w14:paraId="575A6523"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5FCF0CE" w14:textId="77777777" w:rsidR="00D73C5B" w:rsidRDefault="00000000" w:rsidP="00C2130B">
            <w:r>
              <w:t>PEUT</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AEC190" w14:textId="77777777" w:rsidR="00D73C5B" w:rsidRDefault="00000000" w:rsidP="00C2130B">
            <w:r>
              <w:t>may</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448A08" w14:textId="77777777" w:rsidR="00D73C5B" w:rsidRDefault="00000000" w:rsidP="00C2130B">
            <w:r>
              <w:t>Exigence OPTIONNELLE. Le système peut satisfaire cette exigence ; sa présence est un plus.</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700AC8" w14:textId="77777777" w:rsidR="00D73C5B" w:rsidRDefault="00000000" w:rsidP="00C2130B">
            <w:r>
              <w:t>Aucune conséquence sur la recette.</w:t>
            </w:r>
          </w:p>
        </w:tc>
      </w:tr>
      <w:tr w:rsidR="00D73C5B" w14:paraId="0FF7C50B"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E6CF53" w14:textId="77777777" w:rsidR="00D73C5B" w:rsidRDefault="00000000" w:rsidP="00C2130B">
            <w:r>
              <w:t>NE PEUT PAS</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AC744D" w14:textId="77777777" w:rsidR="00D73C5B" w:rsidRDefault="00000000" w:rsidP="00C2130B">
            <w:r>
              <w:t>need not</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F67CF2" w14:textId="77777777" w:rsidR="00D73C5B" w:rsidRDefault="00000000" w:rsidP="00C2130B">
            <w:r>
              <w:t>Le système n'est pas tenu de satisfaire cette exigence.</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243AFD" w14:textId="77777777" w:rsidR="00D73C5B" w:rsidRDefault="00000000" w:rsidP="00C2130B">
            <w:r>
              <w:t>Aucune conséquence.</w:t>
            </w:r>
          </w:p>
        </w:tc>
      </w:tr>
    </w:tbl>
    <w:p w14:paraId="2F4EF543" w14:textId="77777777" w:rsidR="00D73C5B" w:rsidRDefault="00D73C5B" w:rsidP="00C2130B"/>
    <w:p w14:paraId="0323E303" w14:textId="77777777" w:rsidR="00D73C5B" w:rsidRDefault="00000000" w:rsidP="00C2130B">
      <w:r>
        <w:t>Chaque exigence fonctionnelle est par ailleurs caractérisée par les attributs suivants :</w:t>
      </w:r>
    </w:p>
    <w:p w14:paraId="12C88B23" w14:textId="77777777" w:rsidR="00D73C5B" w:rsidRDefault="00000000">
      <w:pPr>
        <w:pStyle w:val="Paragraphedeliste"/>
        <w:numPr>
          <w:ilvl w:val="0"/>
          <w:numId w:val="2"/>
        </w:numPr>
        <w:spacing w:before="40" w:after="40" w:line="280" w:lineRule="auto"/>
        <w:jc w:val="both"/>
      </w:pPr>
      <w:r>
        <w:rPr>
          <w:rFonts w:ascii="Calibri" w:eastAsia="Calibri" w:hAnsi="Calibri" w:cs="Calibri"/>
        </w:rPr>
        <w:t>Identifiant unique au format FR-Mx-yy (x = numéro de module, yy = numéro séquentiel sur deux chiffres) ;</w:t>
      </w:r>
    </w:p>
    <w:p w14:paraId="328E752A" w14:textId="77777777" w:rsidR="00D73C5B" w:rsidRDefault="00000000">
      <w:pPr>
        <w:pStyle w:val="Paragraphedeliste"/>
        <w:numPr>
          <w:ilvl w:val="0"/>
          <w:numId w:val="2"/>
        </w:numPr>
        <w:spacing w:before="40" w:after="40" w:line="280" w:lineRule="auto"/>
        <w:jc w:val="both"/>
      </w:pPr>
      <w:r>
        <w:rPr>
          <w:rFonts w:ascii="Calibri" w:eastAsia="Calibri" w:hAnsi="Calibri" w:cs="Calibri"/>
        </w:rPr>
        <w:t>Intitulé synthétique ;</w:t>
      </w:r>
    </w:p>
    <w:p w14:paraId="1E31A6A0" w14:textId="77777777" w:rsidR="00D73C5B" w:rsidRDefault="00000000">
      <w:pPr>
        <w:pStyle w:val="Paragraphedeliste"/>
        <w:numPr>
          <w:ilvl w:val="0"/>
          <w:numId w:val="2"/>
        </w:numPr>
        <w:spacing w:before="40" w:after="40" w:line="280" w:lineRule="auto"/>
        <w:jc w:val="both"/>
      </w:pPr>
      <w:r>
        <w:rPr>
          <w:rFonts w:ascii="Calibri" w:eastAsia="Calibri" w:hAnsi="Calibri" w:cs="Calibri"/>
        </w:rPr>
        <w:t>Formulation normalisée (DOIT, PEUT, etc.) ;</w:t>
      </w:r>
    </w:p>
    <w:p w14:paraId="71D1FDD9" w14:textId="77777777" w:rsidR="00D73C5B" w:rsidRPr="00C53B8E" w:rsidRDefault="00000000">
      <w:pPr>
        <w:pStyle w:val="Paragraphedeliste"/>
        <w:numPr>
          <w:ilvl w:val="0"/>
          <w:numId w:val="2"/>
        </w:numPr>
        <w:spacing w:before="40" w:after="40" w:line="280" w:lineRule="auto"/>
        <w:jc w:val="both"/>
        <w:rPr>
          <w:lang w:val="en-US"/>
        </w:rPr>
      </w:pPr>
      <w:r w:rsidRPr="00C53B8E">
        <w:rPr>
          <w:rFonts w:ascii="Calibri" w:eastAsia="Calibri" w:hAnsi="Calibri" w:cs="Calibri"/>
          <w:lang w:val="en-US"/>
        </w:rPr>
        <w:t>Priorité MoSCoW (M = Must have, S = Should have, C = Could have, W = Won't have this time) ;</w:t>
      </w:r>
    </w:p>
    <w:p w14:paraId="200450BD" w14:textId="77777777" w:rsidR="00D73C5B" w:rsidRDefault="00000000">
      <w:pPr>
        <w:pStyle w:val="Paragraphedeliste"/>
        <w:numPr>
          <w:ilvl w:val="0"/>
          <w:numId w:val="2"/>
        </w:numPr>
        <w:spacing w:before="40" w:after="40" w:line="280" w:lineRule="auto"/>
        <w:jc w:val="both"/>
      </w:pPr>
      <w:r>
        <w:rPr>
          <w:rFonts w:ascii="Calibri" w:eastAsia="Calibri" w:hAnsi="Calibri" w:cs="Calibri"/>
        </w:rPr>
        <w:t>Prototype de rattachement (P1 = avril 2026, P2 = août 2026, P3 = décembre 2026) ;</w:t>
      </w:r>
    </w:p>
    <w:p w14:paraId="609A3382" w14:textId="77777777" w:rsidR="00D73C5B" w:rsidRDefault="00000000">
      <w:pPr>
        <w:pStyle w:val="Paragraphedeliste"/>
        <w:numPr>
          <w:ilvl w:val="0"/>
          <w:numId w:val="2"/>
        </w:numPr>
        <w:spacing w:before="40" w:after="40" w:line="280" w:lineRule="auto"/>
        <w:jc w:val="both"/>
      </w:pPr>
      <w:r>
        <w:rPr>
          <w:rFonts w:ascii="Calibri" w:eastAsia="Calibri" w:hAnsi="Calibri" w:cs="Calibri"/>
        </w:rPr>
        <w:t>Cas d'utilisation lié(s) ;</w:t>
      </w:r>
    </w:p>
    <w:p w14:paraId="16B6DBB2" w14:textId="77777777" w:rsidR="00D73C5B" w:rsidRDefault="00000000">
      <w:pPr>
        <w:pStyle w:val="Paragraphedeliste"/>
        <w:numPr>
          <w:ilvl w:val="0"/>
          <w:numId w:val="2"/>
        </w:numPr>
        <w:spacing w:before="40" w:after="40" w:line="280" w:lineRule="auto"/>
        <w:jc w:val="both"/>
      </w:pPr>
      <w:r>
        <w:rPr>
          <w:rFonts w:ascii="Calibri" w:eastAsia="Calibri" w:hAnsi="Calibri" w:cs="Calibri"/>
        </w:rPr>
        <w:t>Critère d'acceptation testable (résumé).</w:t>
      </w:r>
    </w:p>
    <w:p w14:paraId="0016EA80" w14:textId="77777777" w:rsidR="00D73C5B" w:rsidRDefault="00000000">
      <w:pPr>
        <w:pStyle w:val="Titre2"/>
        <w:spacing w:before="280" w:after="140"/>
      </w:pPr>
      <w:bookmarkStart w:id="188" w:name="_Toc232515369"/>
      <w:r>
        <w:rPr>
          <w:rFonts w:ascii="Calibri" w:eastAsia="Calibri" w:hAnsi="Calibri" w:cs="Calibri"/>
          <w:color w:val="1F4E79"/>
          <w:szCs w:val="28"/>
        </w:rPr>
        <w:t>9.2. Exigences fonctionnelles du Module M1 — Synchronisation et Ingestion</w:t>
      </w:r>
      <w:bookmarkEnd w:id="188"/>
    </w:p>
    <w:p w14:paraId="0A2ED1C6" w14:textId="77777777" w:rsidR="00D73C5B" w:rsidRDefault="00000000" w:rsidP="00C2130B">
      <w:r>
        <w:t>Le module M1 assure l'interface entre KoboToolbox et CNIPAC. Ses exigences couvrent l'authentification au serveur Kobo, la récupération des soumissions, leur validation, leur stockage et la production du journal d'ingestion.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2"/>
        <w:gridCol w:w="3774"/>
        <w:gridCol w:w="1090"/>
        <w:gridCol w:w="1125"/>
        <w:gridCol w:w="697"/>
        <w:gridCol w:w="1982"/>
      </w:tblGrid>
      <w:tr w:rsidR="00D73C5B" w14:paraId="7866CE74"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1323EEC" w14:textId="77777777" w:rsidR="00D73C5B" w:rsidRDefault="00000000" w:rsidP="00C2130B">
            <w:r>
              <w:t>ID</w:t>
            </w:r>
          </w:p>
        </w:tc>
        <w:tc>
          <w:tcPr>
            <w:tcW w:w="5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FA4A863" w14:textId="77777777" w:rsidR="00D73C5B" w:rsidRDefault="00000000" w:rsidP="00C2130B">
            <w:r>
              <w:t>Formulation</w:t>
            </w:r>
          </w:p>
        </w:tc>
        <w:tc>
          <w:tcPr>
            <w:tcW w:w="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ADCBEA0" w14:textId="77777777" w:rsidR="00D73C5B" w:rsidRDefault="00000000" w:rsidP="00C2130B">
            <w:r>
              <w:t>MoSCoW</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189BFBD" w14:textId="77777777" w:rsidR="00D73C5B" w:rsidRDefault="00000000" w:rsidP="00C2130B">
            <w:r>
              <w:t>Prototype</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C8D97AA" w14:textId="77777777" w:rsidR="00D73C5B" w:rsidRDefault="00000000" w:rsidP="00C2130B">
            <w:r>
              <w:t>UC</w:t>
            </w:r>
          </w:p>
        </w:tc>
        <w:tc>
          <w:tcPr>
            <w:tcW w:w="12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F004513" w14:textId="77777777" w:rsidR="00D73C5B" w:rsidRDefault="00000000" w:rsidP="00C2130B">
            <w:r>
              <w:t>Critère d'acceptation</w:t>
            </w:r>
          </w:p>
        </w:tc>
      </w:tr>
      <w:tr w:rsidR="00D73C5B" w14:paraId="73EDB8E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0B2F34" w14:textId="77777777" w:rsidR="00D73C5B" w:rsidRDefault="00000000" w:rsidP="00C2130B">
            <w:r>
              <w:t>FR-M1-01</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1EA97F" w14:textId="77777777" w:rsidR="00D73C5B" w:rsidRDefault="00000000" w:rsidP="00C2130B">
            <w:r>
              <w:t>Le système DOIT se connecter au serveur KoboToolbox via l'API OAuth2/Token sécurisée et récupérer périodiquement les nouvelles soumissions de tous les formulaires configurés.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592B2E"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DA467A" w14:textId="77777777" w:rsidR="00D73C5B" w:rsidRDefault="00000000" w:rsidP="00C2130B">
            <w:r>
              <w:t>P1</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CE63BB" w14:textId="77777777" w:rsidR="00D73C5B" w:rsidRDefault="00000000" w:rsidP="00C2130B">
            <w:r>
              <w:t>UC-M1-01</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D4B342" w14:textId="77777777" w:rsidR="00D73C5B" w:rsidRDefault="00000000" w:rsidP="00C2130B">
            <w:r>
              <w:t>Une soumission Kobo créée à T+0 est présente dans la zone de quarantaine CNIPAC en moins de 15 minutes.</w:t>
            </w:r>
          </w:p>
        </w:tc>
      </w:tr>
      <w:tr w:rsidR="00D73C5B" w14:paraId="3BDBDBE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DB4C2A" w14:textId="77777777" w:rsidR="00D73C5B" w:rsidRDefault="00000000" w:rsidP="00C2130B">
            <w:r>
              <w:lastRenderedPageBreak/>
              <w:t>FR-M1-02</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059D6E" w14:textId="77777777" w:rsidR="00D73C5B" w:rsidRDefault="00000000" w:rsidP="00C2130B">
            <w:r>
              <w:t>Le système DOIT permettre la configuration du ou des formulaires Kobo à synchroniser, ainsi que la fréquence de synchronisation (entre 5 minutes et 24 heures).</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756B51"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AA2D18C" w14:textId="77777777" w:rsidR="00D73C5B" w:rsidRDefault="00000000" w:rsidP="00C2130B">
            <w:r>
              <w:t>P1</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34DE0DF" w14:textId="77777777" w:rsidR="00D73C5B" w:rsidRDefault="00000000" w:rsidP="00C2130B">
            <w:r>
              <w:t>UC-M1-01</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B88BE6" w14:textId="77777777" w:rsidR="00D73C5B" w:rsidRDefault="00000000" w:rsidP="00C2130B">
            <w:r>
              <w:t>L'administrateur métier peut ajouter, modifier ou désactiver une source Kobo via l'interface d'administration.</w:t>
            </w:r>
          </w:p>
        </w:tc>
      </w:tr>
      <w:tr w:rsidR="00D73C5B" w14:paraId="25D64E3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913072" w14:textId="77777777" w:rsidR="00D73C5B" w:rsidRDefault="00000000" w:rsidP="00C2130B">
            <w:r>
              <w:t>FR-M1-03</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FC7056" w14:textId="77777777" w:rsidR="00D73C5B" w:rsidRDefault="00000000" w:rsidP="00C2130B">
            <w:r>
              <w:t>Le système DOIT valider chaque soumission entrante contre un schéma de données défini (champs obligatoires présents, types respectés, valeurs autorisées).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6E74E0"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8682DA" w14:textId="77777777" w:rsidR="00D73C5B" w:rsidRDefault="00000000" w:rsidP="00C2130B">
            <w:r>
              <w:t>P1</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56B7FD" w14:textId="77777777" w:rsidR="00D73C5B" w:rsidRDefault="00000000" w:rsidP="00C2130B">
            <w:r>
              <w:t>UC-M1-02</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DD5A18" w14:textId="77777777" w:rsidR="00D73C5B" w:rsidRDefault="00000000" w:rsidP="00C2130B">
            <w:r>
              <w:t>Toute soumission non conforme est rejetée et tracée dans le journal des rejets avec motif détaillé.</w:t>
            </w:r>
          </w:p>
        </w:tc>
      </w:tr>
      <w:tr w:rsidR="00D73C5B" w14:paraId="39699F8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838BCB" w14:textId="77777777" w:rsidR="00D73C5B" w:rsidRDefault="00000000" w:rsidP="00C2130B">
            <w:r>
              <w:t>FR-M1-04</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696AF3B" w14:textId="77777777" w:rsidR="00D73C5B" w:rsidRDefault="00000000" w:rsidP="00C2130B">
            <w:r>
              <w:t>Le système DOIT détecter et traiter les doublons potentiels (même structure soumise deux fois) à l'aide d'une stratégie déterministe (clé de déduplication composite : ministère + sigle structure + commune).</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CD4505"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6DDC1CF" w14:textId="77777777" w:rsidR="00D73C5B" w:rsidRDefault="00000000" w:rsidP="00C2130B">
            <w:r>
              <w:t>P1</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60F8BF" w14:textId="77777777" w:rsidR="00D73C5B" w:rsidRDefault="00000000" w:rsidP="00C2130B">
            <w:r>
              <w:t>UC-M1-02</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3362FE" w14:textId="77777777" w:rsidR="00D73C5B" w:rsidRDefault="00000000" w:rsidP="00C2130B">
            <w:r>
              <w:t>En cas de doublon détecté, la soumission est placée en attente d'arbitrage par un archiviste validateur.</w:t>
            </w:r>
          </w:p>
        </w:tc>
      </w:tr>
      <w:tr w:rsidR="00D73C5B" w14:paraId="234630A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1A2EE0" w14:textId="77777777" w:rsidR="00D73C5B" w:rsidRDefault="00000000" w:rsidP="00C2130B">
            <w:r>
              <w:t>FR-M1-05</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8514A1" w14:textId="77777777" w:rsidR="00D73C5B" w:rsidRDefault="00000000" w:rsidP="00C2130B">
            <w:r>
              <w:t>Le système DOIT placer toute soumission valide en zone de QUARANTAINE jusqu'à validation explicite par un archiviste validateur (R-03) ou un administrateur métier (R-02).</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752261"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B4BE6D" w14:textId="77777777" w:rsidR="00D73C5B" w:rsidRDefault="00000000" w:rsidP="00C2130B">
            <w:r>
              <w:t>P1</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FA379C" w14:textId="77777777" w:rsidR="00D73C5B" w:rsidRDefault="00000000" w:rsidP="00C2130B">
            <w:r>
              <w:t>UC-M1-03</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34379C" w14:textId="77777777" w:rsidR="00D73C5B" w:rsidRDefault="00000000" w:rsidP="00C2130B">
            <w:r>
              <w:t>Aucune soumission non validée n'est visible dans la carte publique (M2) ni dans les tableaux de bord (M3).</w:t>
            </w:r>
          </w:p>
        </w:tc>
      </w:tr>
      <w:tr w:rsidR="00D73C5B" w14:paraId="16BB162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6C4DCAB" w14:textId="77777777" w:rsidR="00D73C5B" w:rsidRDefault="00000000" w:rsidP="00C2130B">
            <w:r>
              <w:t>FR-M1-06</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95264D6" w14:textId="77777777" w:rsidR="00D73C5B" w:rsidRDefault="00000000" w:rsidP="00C2130B">
            <w:r>
              <w:t>Le système DOIT générer pour chaque soumission validée un identifiant unique normalisé (code producteur) selon le format CMR-&lt;RÉSEAU&gt;-&lt;SIGLE_STRUCTURE&gt;-&lt;SIGLE_ENTITÉ&gt;-&lt;SEQ&gt;.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F341FB"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73704AA" w14:textId="77777777" w:rsidR="00D73C5B" w:rsidRDefault="00000000" w:rsidP="00C2130B">
            <w:r>
              <w:t>P1</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BAB65D" w14:textId="77777777" w:rsidR="00D73C5B" w:rsidRDefault="00000000" w:rsidP="00C2130B">
            <w:r>
              <w:t>UC-M1-03</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F2E800" w14:textId="77777777" w:rsidR="00D73C5B" w:rsidRDefault="00000000" w:rsidP="00C2130B">
            <w:r>
              <w:t>Le code est généré automatiquement, non éditable manuellement en P1, unique sur l'ensemble du référentiel.</w:t>
            </w:r>
          </w:p>
        </w:tc>
      </w:tr>
      <w:tr w:rsidR="00D73C5B" w14:paraId="01F456E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4D9AF4" w14:textId="77777777" w:rsidR="00D73C5B" w:rsidRDefault="00000000" w:rsidP="00C2130B">
            <w:r>
              <w:t>FR-M1-07</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3E52BE" w14:textId="77777777" w:rsidR="00D73C5B" w:rsidRDefault="00000000" w:rsidP="00C2130B">
            <w:r>
              <w:t xml:space="preserve">Le système DOIT produire un journal d'ingestion exhaustif (soumissions reçues, validées, rejetées, mises en </w:t>
            </w:r>
            <w:r>
              <w:lastRenderedPageBreak/>
              <w:t>quarantaine, doublons détectés) consultable par les rôles R-01 et R-02.</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F8FD2A" w14:textId="77777777" w:rsidR="00D73C5B" w:rsidRDefault="00000000" w:rsidP="00C2130B">
            <w:r>
              <w:lastRenderedPageBreak/>
              <w:t>M</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1532AA" w14:textId="77777777" w:rsidR="00D73C5B" w:rsidRDefault="00000000" w:rsidP="00C2130B">
            <w:r>
              <w:t>P1</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4567B8" w14:textId="77777777" w:rsidR="00D73C5B" w:rsidRDefault="00000000" w:rsidP="00C2130B">
            <w:r>
              <w:t>UC-M1-04</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A8CE04" w14:textId="77777777" w:rsidR="00D73C5B" w:rsidRDefault="00000000" w:rsidP="00C2130B">
            <w:r>
              <w:t xml:space="preserve">Le journal est consultable, filtrable par date / </w:t>
            </w:r>
            <w:r>
              <w:lastRenderedPageBreak/>
              <w:t>formulaire / statut, et exportable au format CSV.</w:t>
            </w:r>
          </w:p>
        </w:tc>
      </w:tr>
      <w:tr w:rsidR="00D73C5B" w14:paraId="5E1F8BD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5B7BC62" w14:textId="77777777" w:rsidR="00D73C5B" w:rsidRDefault="00000000" w:rsidP="00C2130B">
            <w:r>
              <w:lastRenderedPageBreak/>
              <w:t>FR-M1-08</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C2BFDD" w14:textId="77777777" w:rsidR="00D73C5B" w:rsidRDefault="00000000" w:rsidP="00C2130B">
            <w:r>
              <w:t>Le système DOIT préserver une référence immuable vers la soumission Kobo d'origine (identifiant Kobo, instanceID, horodatage de soumission, identifiant de l'enquêteur).</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475DF8"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2ECE763" w14:textId="77777777" w:rsidR="00D73C5B" w:rsidRDefault="00000000" w:rsidP="00C2130B">
            <w:r>
              <w:t>P1</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7570D9" w14:textId="77777777" w:rsidR="00D73C5B" w:rsidRDefault="00000000" w:rsidP="00C2130B">
            <w:r>
              <w:t>UC-M1-02</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76EAEF" w14:textId="77777777" w:rsidR="00D73C5B" w:rsidRDefault="00000000" w:rsidP="00C2130B">
            <w:r>
              <w:t>À partir d'une fiche producteur dans CNIPAC, un utilisateur autorisé peut accéder à la soumission Kobo source.</w:t>
            </w:r>
          </w:p>
        </w:tc>
      </w:tr>
      <w:tr w:rsidR="00D73C5B" w14:paraId="01A0C86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44C012" w14:textId="77777777" w:rsidR="00D73C5B" w:rsidRDefault="00000000" w:rsidP="00C2130B">
            <w:r>
              <w:t>FR-M1-09</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89743E" w14:textId="77777777" w:rsidR="00D73C5B" w:rsidRDefault="00000000" w:rsidP="00C2130B">
            <w:r>
              <w:t>Le système DOIT gérer les échecs de synchronisation (timeout, erreur réseau, indisponibilité Kobo) par une stratégie de réessai exponentielle (3 tentatives, intervalle doublé à chaque échec).</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3D3230"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BB0FBD" w14:textId="77777777" w:rsidR="00D73C5B" w:rsidRDefault="00000000" w:rsidP="00C2130B">
            <w:r>
              <w:t>P1</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579742" w14:textId="77777777" w:rsidR="00D73C5B" w:rsidRDefault="00000000" w:rsidP="00C2130B">
            <w:r>
              <w:t>UC-M1-01</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529166" w14:textId="77777777" w:rsidR="00D73C5B" w:rsidRDefault="00000000" w:rsidP="00C2130B">
            <w:r>
              <w:t>En cas d'échec persistant, une alerte est levée vers l'administrateur système (R-01) par e-mail.</w:t>
            </w:r>
          </w:p>
        </w:tc>
      </w:tr>
      <w:tr w:rsidR="00D73C5B" w14:paraId="24C0A520"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034E2CD" w14:textId="77777777" w:rsidR="00D73C5B" w:rsidRDefault="00000000" w:rsidP="00C2130B">
            <w:r>
              <w:t>FR-M1-10</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ED7B9C" w14:textId="77777777" w:rsidR="00D73C5B" w:rsidRDefault="00000000" w:rsidP="00C2130B">
            <w:r>
              <w:t>Le système DOIT permettre à un administrateur métier (R-02) de lancer manuellement une synchronisation à la demande (« Synchroniser maintenant »).</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ABEA4C" w14:textId="77777777" w:rsidR="00D73C5B" w:rsidRDefault="00000000" w:rsidP="00C2130B">
            <w:r>
              <w:t>S</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4846F0" w14:textId="77777777" w:rsidR="00D73C5B" w:rsidRDefault="00000000" w:rsidP="00C2130B">
            <w:r>
              <w:t>P1</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1D66384" w14:textId="77777777" w:rsidR="00D73C5B" w:rsidRDefault="00000000" w:rsidP="00C2130B">
            <w:r>
              <w:t>UC-M1-01</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B4A23B" w14:textId="77777777" w:rsidR="00D73C5B" w:rsidRDefault="00000000" w:rsidP="00C2130B">
            <w:r>
              <w:t>Le déclenchement manuel produit un journal de synchronisation immédiatement consultable.</w:t>
            </w:r>
          </w:p>
        </w:tc>
      </w:tr>
      <w:tr w:rsidR="00D73C5B" w14:paraId="49D63E9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8B817D" w14:textId="77777777" w:rsidR="00D73C5B" w:rsidRDefault="00000000" w:rsidP="00C2130B">
            <w:r>
              <w:t>FR-M1-11</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F3491D" w14:textId="77777777" w:rsidR="00D73C5B" w:rsidRDefault="00000000" w:rsidP="00C2130B">
            <w:r>
              <w:t>Le système PEUT proposer un mode de prévisualisation des soumissions en quarantaine avec un masquage des données sensibles (données nominatives) pour les rôles à droits limités.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48B9EB" w14:textId="77777777" w:rsidR="00D73C5B" w:rsidRDefault="00000000" w:rsidP="00C2130B">
            <w:r>
              <w:t>C</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116B27" w14:textId="77777777" w:rsidR="00D73C5B" w:rsidRDefault="00000000" w:rsidP="00C2130B">
            <w:r>
              <w:t>P2</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487788" w14:textId="77777777" w:rsidR="00D73C5B" w:rsidRDefault="00000000" w:rsidP="00C2130B">
            <w:r>
              <w:t>UC-M1-03</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1E775F" w14:textId="77777777" w:rsidR="00D73C5B" w:rsidRDefault="00000000" w:rsidP="00C2130B">
            <w:r>
              <w:t>Les champs sensibles sont masqués par défaut, désanonymisés sur action explicite tracée.</w:t>
            </w:r>
          </w:p>
        </w:tc>
      </w:tr>
      <w:tr w:rsidR="00D73C5B" w14:paraId="5550C10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B2D1BB3" w14:textId="77777777" w:rsidR="00D73C5B" w:rsidRDefault="00000000" w:rsidP="00C2130B">
            <w:r>
              <w:t>FR-M1-12</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8C75DF" w14:textId="77777777" w:rsidR="00D73C5B" w:rsidRDefault="00000000" w:rsidP="00C2130B">
            <w:r>
              <w:t>Le système DOIT gérer les mises à jour de fiches existantes par soumission Kobo (mise à jour incrémentale) en préservant l'historique des versions.</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92CFAB" w14:textId="77777777" w:rsidR="00D73C5B" w:rsidRDefault="00000000" w:rsidP="00C2130B">
            <w:r>
              <w:t>S</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359CEC" w14:textId="77777777" w:rsidR="00D73C5B" w:rsidRDefault="00000000" w:rsidP="00C2130B">
            <w:r>
              <w:t>P2</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DD206B8" w14:textId="77777777" w:rsidR="00D73C5B" w:rsidRDefault="00000000" w:rsidP="00C2130B">
            <w:r>
              <w:t>UC-M1-02</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58736B" w14:textId="77777777" w:rsidR="00D73C5B" w:rsidRDefault="00000000" w:rsidP="00C2130B">
            <w:r>
              <w:t>Une mise à jour produit une nouvelle version de fiche, l'ancienne reste consultable dans l'historique.</w:t>
            </w:r>
          </w:p>
        </w:tc>
      </w:tr>
    </w:tbl>
    <w:p w14:paraId="16097492" w14:textId="77777777" w:rsidR="00D73C5B" w:rsidRDefault="00000000">
      <w:pPr>
        <w:pStyle w:val="Titre2"/>
        <w:spacing w:before="280" w:after="140"/>
      </w:pPr>
      <w:bookmarkStart w:id="189" w:name="_Toc232515370"/>
      <w:r>
        <w:rPr>
          <w:rFonts w:ascii="Calibri" w:eastAsia="Calibri" w:hAnsi="Calibri" w:cs="Calibri"/>
          <w:color w:val="1F4E79"/>
          <w:szCs w:val="28"/>
        </w:rPr>
        <w:lastRenderedPageBreak/>
        <w:t>9.3. Exigences fonctionnelles du Module M2 — Visualisation Cartographique</w:t>
      </w:r>
      <w:bookmarkEnd w:id="189"/>
    </w:p>
    <w:p w14:paraId="03C9CEC6" w14:textId="77777777" w:rsidR="00D73C5B" w:rsidRDefault="00000000" w:rsidP="00C2130B">
      <w:r>
        <w:t>Le module M2 expose la carte interactive nationale des producteurs d'archives. Ses exigences couvrent l'affichage cartographique, la navigation, le filtrage, l'interrogation des entités, l'export et l'accessibilité hors ligne progressive (PWA).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1"/>
        <w:gridCol w:w="4126"/>
        <w:gridCol w:w="1090"/>
        <w:gridCol w:w="1125"/>
        <w:gridCol w:w="725"/>
        <w:gridCol w:w="1573"/>
      </w:tblGrid>
      <w:tr w:rsidR="00D73C5B" w14:paraId="649CAA65"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00E2B36" w14:textId="77777777" w:rsidR="00D73C5B" w:rsidRDefault="00000000" w:rsidP="00C2130B">
            <w:r>
              <w:t>ID</w:t>
            </w:r>
          </w:p>
        </w:tc>
        <w:tc>
          <w:tcPr>
            <w:tcW w:w="5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A9CBA0A" w14:textId="77777777" w:rsidR="00D73C5B" w:rsidRDefault="00000000" w:rsidP="00C2130B">
            <w:r>
              <w:t>Formulation</w:t>
            </w:r>
          </w:p>
        </w:tc>
        <w:tc>
          <w:tcPr>
            <w:tcW w:w="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99A0267" w14:textId="77777777" w:rsidR="00D73C5B" w:rsidRDefault="00000000" w:rsidP="00C2130B">
            <w:r>
              <w:t>MoSCoW</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45AEB0E" w14:textId="77777777" w:rsidR="00D73C5B" w:rsidRDefault="00000000" w:rsidP="00C2130B">
            <w:r>
              <w:t>Prototype</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EF8566B" w14:textId="77777777" w:rsidR="00D73C5B" w:rsidRDefault="00000000" w:rsidP="00C2130B">
            <w:r>
              <w:t>UC</w:t>
            </w:r>
          </w:p>
        </w:tc>
        <w:tc>
          <w:tcPr>
            <w:tcW w:w="12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8183B03" w14:textId="77777777" w:rsidR="00D73C5B" w:rsidRDefault="00000000" w:rsidP="00C2130B">
            <w:r>
              <w:t>Critère d'acceptation</w:t>
            </w:r>
          </w:p>
        </w:tc>
      </w:tr>
      <w:tr w:rsidR="00D73C5B" w14:paraId="7175F9E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41C965" w14:textId="77777777" w:rsidR="00D73C5B" w:rsidRDefault="00000000" w:rsidP="00C2130B">
            <w:r>
              <w:t>FR-M2-01</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D80654" w14:textId="77777777" w:rsidR="00D73C5B" w:rsidRDefault="00000000" w:rsidP="00C2130B">
            <w:r>
              <w:t>Le système DOIT afficher une carte interactive du Cameroun basée sur OpenStreetMap, centrée sur le pays au chargement initial.</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7787CD"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A1A1A9" w14:textId="77777777" w:rsidR="00D73C5B" w:rsidRDefault="00000000" w:rsidP="00C2130B">
            <w:r>
              <w:t>P1</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C3903C" w14:textId="77777777" w:rsidR="00D73C5B" w:rsidRDefault="00000000" w:rsidP="00C2130B">
            <w:r>
              <w:t>UC-M2-01</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811E59" w14:textId="77777777" w:rsidR="00D73C5B" w:rsidRDefault="00000000" w:rsidP="00C2130B">
            <w:r>
              <w:t>La carte se charge en moins de 5 secondes sur une connexion 3G de référence (1 Mbit/s).</w:t>
            </w:r>
          </w:p>
        </w:tc>
      </w:tr>
      <w:tr w:rsidR="00D73C5B" w14:paraId="79C82DE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601B869" w14:textId="77777777" w:rsidR="00D73C5B" w:rsidRDefault="00000000" w:rsidP="00C2130B">
            <w:r>
              <w:t>FR-M2-02</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0C80B8" w14:textId="77777777" w:rsidR="00D73C5B" w:rsidRDefault="00000000" w:rsidP="00C2130B">
            <w:r>
              <w:t>Le système DOIT afficher les producteurs d'archives sous forme de marqueurs ponctuels géolocalisés, avec une icône différenciée selon le réseau archivistique.</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B2CDE3"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915C66" w14:textId="77777777" w:rsidR="00D73C5B" w:rsidRDefault="00000000" w:rsidP="00C2130B">
            <w:r>
              <w:t>P1</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929437" w14:textId="77777777" w:rsidR="00D73C5B" w:rsidRDefault="00000000" w:rsidP="00C2130B">
            <w:r>
              <w:t>UC-M2-01</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C4CCFAF" w14:textId="77777777" w:rsidR="00D73C5B" w:rsidRDefault="00000000" w:rsidP="00C2130B">
            <w:r>
              <w:t>Chaque marqueur est cliquable. Au survol ou au clic, une infobulle indique le nom et le sigle de la structure.</w:t>
            </w:r>
          </w:p>
        </w:tc>
      </w:tr>
      <w:tr w:rsidR="00D73C5B" w14:paraId="29BF750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962C79" w14:textId="77777777" w:rsidR="00D73C5B" w:rsidRDefault="00000000" w:rsidP="00C2130B">
            <w:r>
              <w:t>FR-M2-03</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34D5EF" w14:textId="77777777" w:rsidR="00D73C5B" w:rsidRDefault="00000000" w:rsidP="00C2130B">
            <w:r>
              <w:t>Le système DOIT regrouper visuellement les marqueurs en grappes (clusters) lorsque la densité dépasse un seuil configurable, avec animation de dégroupage au zoom.</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FFD93C"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3DC178" w14:textId="77777777" w:rsidR="00D73C5B" w:rsidRDefault="00000000" w:rsidP="00C2130B">
            <w:r>
              <w:t>P1</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33D701" w14:textId="77777777" w:rsidR="00D73C5B" w:rsidRDefault="00000000" w:rsidP="00C2130B">
            <w:r>
              <w:t>UC-M2-01</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CC4D55" w14:textId="77777777" w:rsidR="00D73C5B" w:rsidRDefault="00000000" w:rsidP="00C2130B">
            <w:r>
              <w:t>À zoom national, les marqueurs sont groupés ; à zoom communal, ils sont individualisés.</w:t>
            </w:r>
          </w:p>
        </w:tc>
      </w:tr>
      <w:tr w:rsidR="00D73C5B" w14:paraId="14A54350"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FA058F" w14:textId="77777777" w:rsidR="00D73C5B" w:rsidRDefault="00000000" w:rsidP="00C2130B">
            <w:r>
              <w:t>FR-M2-04</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B3FB45" w14:textId="77777777" w:rsidR="00D73C5B" w:rsidRDefault="00000000" w:rsidP="00C2130B">
            <w:r>
              <w:t>Le système DOIT permettre à l'utilisateur de filtrer les producteurs affichés sur la carte selon les critères suivants : réseau archivistique, ministère de tutelle, région, département, commune, statut administratif, niveau de maturité archivistique.</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BB4202"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E02C8F" w14:textId="77777777" w:rsidR="00D73C5B" w:rsidRDefault="00000000" w:rsidP="00C2130B">
            <w:r>
              <w:t>P1</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A1A2EA8" w14:textId="77777777" w:rsidR="00D73C5B" w:rsidRDefault="00000000" w:rsidP="00C2130B">
            <w:r>
              <w:t>UC-M2-02</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7CD287" w14:textId="77777777" w:rsidR="00D73C5B" w:rsidRDefault="00000000" w:rsidP="00C2130B">
            <w:r>
              <w:t>L'application d'un filtre met à jour la carte en moins de 2 secondes. Le compteur de résultats est mis à jour.</w:t>
            </w:r>
          </w:p>
        </w:tc>
      </w:tr>
      <w:tr w:rsidR="00D73C5B" w14:paraId="3E896A0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14055E" w14:textId="77777777" w:rsidR="00D73C5B" w:rsidRDefault="00000000" w:rsidP="00C2130B">
            <w:r>
              <w:lastRenderedPageBreak/>
              <w:t>FR-M2-05</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1EAE8E" w14:textId="77777777" w:rsidR="00D73C5B" w:rsidRDefault="00000000" w:rsidP="00C2130B">
            <w:r>
              <w:t>Le système DOIT afficher au clic sur un marqueur une fiche synthétique du producteur (sigle, intitulé complet, sigles, coordonnées géographiques, adresse, ministère de tutelle, réseau, statut administratif, date de dernière mise à jour).</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1B5B65"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8E1B69" w14:textId="77777777" w:rsidR="00D73C5B" w:rsidRDefault="00000000" w:rsidP="00C2130B">
            <w:r>
              <w:t>P1</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BE96BD" w14:textId="77777777" w:rsidR="00D73C5B" w:rsidRDefault="00000000" w:rsidP="00C2130B">
            <w:r>
              <w:t>UC-M2-03</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A9936D" w14:textId="77777777" w:rsidR="00D73C5B" w:rsidRDefault="00000000" w:rsidP="00C2130B">
            <w:r>
              <w:t>La fiche s'affiche en moins de 1 seconde après le clic.</w:t>
            </w:r>
          </w:p>
        </w:tc>
      </w:tr>
      <w:tr w:rsidR="00D73C5B" w14:paraId="40C82C7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B4850D" w14:textId="77777777" w:rsidR="00D73C5B" w:rsidRDefault="00000000" w:rsidP="00C2130B">
            <w:r>
              <w:t>FR-M2-06</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6128A8" w14:textId="77777777" w:rsidR="00D73C5B" w:rsidRDefault="00000000" w:rsidP="00C2130B">
            <w:r>
              <w:t>Le système DOIT proposer depuis la fiche synthétique un lien vers la fiche détaillée complète (vue complète des 7 sections du dictionnaire de données).</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615BD9"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40D4AC1" w14:textId="77777777" w:rsidR="00D73C5B" w:rsidRDefault="00000000" w:rsidP="00C2130B">
            <w:r>
              <w:t>P1</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F9BBCF" w14:textId="77777777" w:rsidR="00D73C5B" w:rsidRDefault="00000000" w:rsidP="00C2130B">
            <w:r>
              <w:t>UC-M2-03</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A6CB0A" w14:textId="77777777" w:rsidR="00D73C5B" w:rsidRDefault="00000000" w:rsidP="00C2130B">
            <w:r>
              <w:t>Le lien est présent et fonctionnel pour les utilisateurs authentifiés disposant du droit P-M4-02.</w:t>
            </w:r>
          </w:p>
        </w:tc>
      </w:tr>
      <w:tr w:rsidR="00D73C5B" w14:paraId="50C0E0C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5F2919" w14:textId="77777777" w:rsidR="00D73C5B" w:rsidRDefault="00000000" w:rsidP="00C2130B">
            <w:r>
              <w:t>FR-M2-07</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B889B0" w14:textId="77777777" w:rsidR="00D73C5B" w:rsidRDefault="00000000" w:rsidP="00C2130B">
            <w:r>
              <w:t>Le système DOIT proposer un mode « recherche textuelle » permettant de retrouver un producteur par son nom, son sigle, ou un mot-clé.</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86E41A"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E99802" w14:textId="77777777" w:rsidR="00D73C5B" w:rsidRDefault="00000000" w:rsidP="00C2130B">
            <w:r>
              <w:t>P1</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79410C" w14:textId="77777777" w:rsidR="00D73C5B" w:rsidRDefault="00000000" w:rsidP="00C2130B">
            <w:r>
              <w:t>UC-M2-04</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C1254E" w14:textId="77777777" w:rsidR="00D73C5B" w:rsidRDefault="00000000" w:rsidP="00C2130B">
            <w:r>
              <w:t>Une recherche par sigle (ex. « DGB ») retourne les résultats en moins de 1 seconde.</w:t>
            </w:r>
          </w:p>
        </w:tc>
      </w:tr>
      <w:tr w:rsidR="00D73C5B" w14:paraId="1D39E63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27CEC8C" w14:textId="77777777" w:rsidR="00D73C5B" w:rsidRDefault="00000000" w:rsidP="00C2130B">
            <w:r>
              <w:t>FR-M2-08</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D8B62B1" w14:textId="77777777" w:rsidR="00D73C5B" w:rsidRDefault="00000000" w:rsidP="00C2130B">
            <w:r>
              <w:t>Le système DOIT proposer plusieurs fonds de carte : OpenStreetMap standard, image satellite (si disponible), carte simplifiée (mode économe en bande passante).</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56041B" w14:textId="77777777" w:rsidR="00D73C5B" w:rsidRDefault="00000000" w:rsidP="00C2130B">
            <w:r>
              <w:t>S</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E8578D" w14:textId="77777777" w:rsidR="00D73C5B" w:rsidRDefault="00000000" w:rsidP="00C2130B">
            <w:r>
              <w:t>P2</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738A98" w14:textId="77777777" w:rsidR="00D73C5B" w:rsidRDefault="00000000" w:rsidP="00C2130B">
            <w:r>
              <w:t>UC-M2-01</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98E945" w14:textId="77777777" w:rsidR="00D73C5B" w:rsidRDefault="00000000" w:rsidP="00C2130B">
            <w:r>
              <w:t>Le changement de fond de carte est instantané et persiste durant la session.</w:t>
            </w:r>
          </w:p>
        </w:tc>
      </w:tr>
      <w:tr w:rsidR="00D73C5B" w14:paraId="52AB5EA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429AD6" w14:textId="77777777" w:rsidR="00D73C5B" w:rsidRDefault="00000000" w:rsidP="00C2130B">
            <w:r>
              <w:t>FR-M2-09</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3AD412" w14:textId="77777777" w:rsidR="00D73C5B" w:rsidRDefault="00000000" w:rsidP="00C2130B">
            <w:r>
              <w:t>Le système DOIT proposer une couche d'affichage des limites administratives (régions, départements, communes) activable/désactivable.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E65F3B" w14:textId="77777777" w:rsidR="00D73C5B" w:rsidRDefault="00000000" w:rsidP="00C2130B">
            <w:r>
              <w:t>S</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DFFFC0" w14:textId="77777777" w:rsidR="00D73C5B" w:rsidRDefault="00000000" w:rsidP="00C2130B">
            <w:r>
              <w:t>P2</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6344C1" w14:textId="77777777" w:rsidR="00D73C5B" w:rsidRDefault="00000000" w:rsidP="00C2130B">
            <w:r>
              <w:t>UC-M2-01</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519AC6" w14:textId="77777777" w:rsidR="00D73C5B" w:rsidRDefault="00000000" w:rsidP="00C2130B">
            <w:r>
              <w:t xml:space="preserve">Les limites sont issues d'une source officielle (INS / BUCREP) et conformes au découpage </w:t>
            </w:r>
            <w:r>
              <w:lastRenderedPageBreak/>
              <w:t>administratif en vigueur.</w:t>
            </w:r>
          </w:p>
        </w:tc>
      </w:tr>
      <w:tr w:rsidR="00D73C5B" w14:paraId="41F3825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5B9D91" w14:textId="77777777" w:rsidR="00D73C5B" w:rsidRDefault="00000000" w:rsidP="00C2130B">
            <w:r>
              <w:lastRenderedPageBreak/>
              <w:t>FR-M2-10</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B8762E" w14:textId="77777777" w:rsidR="00D73C5B" w:rsidRDefault="00000000" w:rsidP="00C2130B">
            <w:r>
              <w:t>Le système DOIT être consultable sans authentification en mode lecture publique limitée (carte + fiche synthétique uniquement, sans données sensibles).</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9A8686"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2784EB" w14:textId="77777777" w:rsidR="00D73C5B" w:rsidRDefault="00000000" w:rsidP="00C2130B">
            <w:r>
              <w:t>P1</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22F4BB" w14:textId="77777777" w:rsidR="00D73C5B" w:rsidRDefault="00000000" w:rsidP="00C2130B">
            <w:r>
              <w:t>UC-M2-01</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51356BE" w14:textId="77777777" w:rsidR="00D73C5B" w:rsidRDefault="00000000" w:rsidP="00C2130B">
            <w:r>
              <w:t>Un utilisateur non connecté peut consulter la carte et les fiches synthétiques.</w:t>
            </w:r>
          </w:p>
        </w:tc>
      </w:tr>
      <w:tr w:rsidR="00D73C5B" w14:paraId="4F62909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DBA48C" w14:textId="77777777" w:rsidR="00D73C5B" w:rsidRDefault="00000000" w:rsidP="00C2130B">
            <w:r>
              <w:t>FR-M2-11</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4470CA" w14:textId="77777777" w:rsidR="00D73C5B" w:rsidRDefault="00000000" w:rsidP="00C2130B">
            <w:r>
              <w:t>Le système DOIT être déployé sous forme de Progressive Web App (PWA) avec mise en cache des ressources statiques et de la dernière vue cartographique consultée.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A7DEBB" w14:textId="77777777" w:rsidR="00D73C5B" w:rsidRDefault="00000000" w:rsidP="00C2130B">
            <w:r>
              <w:t>S</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18949C" w14:textId="77777777" w:rsidR="00D73C5B" w:rsidRDefault="00000000" w:rsidP="00C2130B">
            <w:r>
              <w:t>P2</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09F4FF" w14:textId="77777777" w:rsidR="00D73C5B" w:rsidRDefault="00000000" w:rsidP="00C2130B">
            <w:r>
              <w:t>UC-M2-05</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08A9B1" w14:textId="77777777" w:rsidR="00D73C5B" w:rsidRDefault="00000000" w:rsidP="00C2130B">
            <w:r>
              <w:t>Après une première connexion, l'utilisateur peut rouvrir l'application hors ligne et accéder à la dernière vue chargée.</w:t>
            </w:r>
          </w:p>
        </w:tc>
      </w:tr>
      <w:tr w:rsidR="00D73C5B" w14:paraId="23F3F24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52C269" w14:textId="77777777" w:rsidR="00D73C5B" w:rsidRDefault="00000000" w:rsidP="00C2130B">
            <w:r>
              <w:t>FR-M2-12</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F8F4C8" w14:textId="77777777" w:rsidR="00D73C5B" w:rsidRDefault="00000000" w:rsidP="00C2130B">
            <w:r>
              <w:t>Le système DOIT permettre l'export de la sélection courante de producteurs au format CSV et GeoJSON, pour les utilisateurs disposant du droit P-M2-03.</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1D3972A"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D5AFF6D" w14:textId="77777777" w:rsidR="00D73C5B" w:rsidRDefault="00000000" w:rsidP="00C2130B">
            <w:r>
              <w:t>P2</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05B1EB" w14:textId="77777777" w:rsidR="00D73C5B" w:rsidRDefault="00000000" w:rsidP="00C2130B">
            <w:r>
              <w:t>UC-M2-06</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875C7D" w14:textId="77777777" w:rsidR="00D73C5B" w:rsidRDefault="00000000" w:rsidP="00C2130B">
            <w:r>
              <w:t>L'export contient exactement les producteurs filtrés visibles à l'écran.</w:t>
            </w:r>
          </w:p>
        </w:tc>
      </w:tr>
      <w:tr w:rsidR="00D73C5B" w14:paraId="5517EF0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A1DFC9" w14:textId="77777777" w:rsidR="00D73C5B" w:rsidRDefault="00000000" w:rsidP="00C2130B">
            <w:r>
              <w:t>FR-M2-13</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130DFE" w14:textId="77777777" w:rsidR="00D73C5B" w:rsidRDefault="00000000" w:rsidP="00C2130B">
            <w:r>
              <w:t>Le système PEUT proposer une visualisation par carte choroplèthe (densité de producteurs par région ou par département).</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0C994D" w14:textId="77777777" w:rsidR="00D73C5B" w:rsidRDefault="00000000" w:rsidP="00C2130B">
            <w:r>
              <w:t>C</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61D226" w14:textId="77777777" w:rsidR="00D73C5B" w:rsidRDefault="00000000" w:rsidP="00C2130B">
            <w:r>
              <w:t>P3</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C7D7F7" w14:textId="77777777" w:rsidR="00D73C5B" w:rsidRDefault="00000000" w:rsidP="00C2130B">
            <w:r>
              <w:t>UC-M2-07</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B5089A" w14:textId="77777777" w:rsidR="00D73C5B" w:rsidRDefault="00000000" w:rsidP="00C2130B">
            <w:r>
              <w:t>La carte choroplèthe propose une légende lisible et une échelle de couleurs accessible (palette daltonien-compatible).</w:t>
            </w:r>
          </w:p>
        </w:tc>
      </w:tr>
      <w:tr w:rsidR="00D73C5B" w14:paraId="150060F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23A061D" w14:textId="77777777" w:rsidR="00D73C5B" w:rsidRDefault="00000000" w:rsidP="00C2130B">
            <w:r>
              <w:lastRenderedPageBreak/>
              <w:t>FR-M2-14</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0931D8" w14:textId="77777777" w:rsidR="00D73C5B" w:rsidRDefault="00000000" w:rsidP="00C2130B">
            <w:r>
              <w:t>Le système DOIT respecter les standards d'accessibilité WCAG 2.1 niveau AA pour la navigation cartographique (alternatives clavier, contrastes, lecteur d'écran sur les fiches).</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CA04DC"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F293A25" w14:textId="77777777" w:rsidR="00D73C5B" w:rsidRDefault="00000000" w:rsidP="00C2130B">
            <w:r>
              <w:t>P2</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A88F8F" w14:textId="77777777" w:rsidR="00D73C5B" w:rsidRDefault="00000000" w:rsidP="00C2130B">
            <w:r>
              <w:t>UC-M2-08</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982CEE" w14:textId="77777777" w:rsidR="00D73C5B" w:rsidRDefault="00000000" w:rsidP="00C2130B">
            <w:r>
              <w:t>Audit d'accessibilité passant à 95% des critères WCAG AA testés (outil Axe DevTools).</w:t>
            </w:r>
          </w:p>
        </w:tc>
      </w:tr>
    </w:tbl>
    <w:p w14:paraId="4A9551B4" w14:textId="77777777" w:rsidR="00D73C5B" w:rsidRDefault="00000000">
      <w:pPr>
        <w:pStyle w:val="Titre2"/>
        <w:spacing w:before="280" w:after="140"/>
      </w:pPr>
      <w:bookmarkStart w:id="190" w:name="_Toc232515371"/>
      <w:r>
        <w:rPr>
          <w:rFonts w:ascii="Calibri" w:eastAsia="Calibri" w:hAnsi="Calibri" w:cs="Calibri"/>
          <w:color w:val="1F4E79"/>
          <w:szCs w:val="28"/>
        </w:rPr>
        <w:t>9.4. Exigences fonctionnelles du Module M3 — Tableaux de bord et Analyse</w:t>
      </w:r>
      <w:bookmarkEnd w:id="190"/>
    </w:p>
    <w:p w14:paraId="5D6C3C08" w14:textId="77777777" w:rsidR="00D73C5B" w:rsidRDefault="00000000" w:rsidP="00C2130B">
      <w:r>
        <w:t>Le module M3 produit les indicateurs et tableaux de bord destinés aux décideurs et aux archivistes. Ses exigences couvrent les indicateurs nationaux, les tableaux thématiques, les exports et l'archivage des rapports périodiques.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6"/>
        <w:gridCol w:w="3808"/>
        <w:gridCol w:w="1090"/>
        <w:gridCol w:w="1125"/>
        <w:gridCol w:w="720"/>
        <w:gridCol w:w="1901"/>
      </w:tblGrid>
      <w:tr w:rsidR="00D73C5B" w14:paraId="10B5D38E"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C47F05A" w14:textId="77777777" w:rsidR="00D73C5B" w:rsidRDefault="00000000" w:rsidP="00C2130B">
            <w:r>
              <w:t>ID</w:t>
            </w:r>
          </w:p>
        </w:tc>
        <w:tc>
          <w:tcPr>
            <w:tcW w:w="5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EDC6053" w14:textId="77777777" w:rsidR="00D73C5B" w:rsidRDefault="00000000" w:rsidP="00C2130B">
            <w:r>
              <w:t>Formulation</w:t>
            </w:r>
          </w:p>
        </w:tc>
        <w:tc>
          <w:tcPr>
            <w:tcW w:w="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7680966" w14:textId="77777777" w:rsidR="00D73C5B" w:rsidRDefault="00000000" w:rsidP="00C2130B">
            <w:r>
              <w:t>MoSCoW</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D3D5F34" w14:textId="77777777" w:rsidR="00D73C5B" w:rsidRDefault="00000000" w:rsidP="00C2130B">
            <w:r>
              <w:t>Prototype</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67A1CDE" w14:textId="77777777" w:rsidR="00D73C5B" w:rsidRDefault="00000000" w:rsidP="00C2130B">
            <w:r>
              <w:t>UC</w:t>
            </w:r>
          </w:p>
        </w:tc>
        <w:tc>
          <w:tcPr>
            <w:tcW w:w="12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5B2355C" w14:textId="77777777" w:rsidR="00D73C5B" w:rsidRDefault="00000000" w:rsidP="00C2130B">
            <w:r>
              <w:t>Critère d'acceptation</w:t>
            </w:r>
          </w:p>
        </w:tc>
      </w:tr>
      <w:tr w:rsidR="00D73C5B" w14:paraId="5424F20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81ACDA" w14:textId="77777777" w:rsidR="00D73C5B" w:rsidRDefault="00000000" w:rsidP="00C2130B">
            <w:r>
              <w:t>FR-M3-01</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D0FEDC" w14:textId="77777777" w:rsidR="00D73C5B" w:rsidRDefault="00000000" w:rsidP="00C2130B">
            <w:r>
              <w:t>Le système DOIT afficher sur la page d'accueil authentifiée un tableau de bord national présentant au minimum : nombre total de producteurs identifiés, taux de couverture par région, répartition par réseau archivistique, indice global de maturité archivistique.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CE2BB2"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6F031D" w14:textId="77777777" w:rsidR="00D73C5B" w:rsidRDefault="00000000" w:rsidP="00C2130B">
            <w:r>
              <w:t>P1</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D732E6" w14:textId="77777777" w:rsidR="00D73C5B" w:rsidRDefault="00000000" w:rsidP="00C2130B">
            <w:r>
              <w:t>UC-M3-01</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C86058" w14:textId="77777777" w:rsidR="00D73C5B" w:rsidRDefault="00000000" w:rsidP="00C2130B">
            <w:r>
              <w:t>Les 4 indicateurs sont visibles dès l'écran d'accueil et mis à jour quotidiennement.</w:t>
            </w:r>
          </w:p>
        </w:tc>
      </w:tr>
      <w:tr w:rsidR="00D73C5B" w14:paraId="03C16190"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866B91C" w14:textId="77777777" w:rsidR="00D73C5B" w:rsidRDefault="00000000" w:rsidP="00C2130B">
            <w:r>
              <w:t>FR-M3-02</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D83F97" w14:textId="77777777" w:rsidR="00D73C5B" w:rsidRDefault="00000000" w:rsidP="00C2130B">
            <w:r>
              <w:t>Le système DOIT proposer un tableau de bord par réseau archivistique (les 9 réseaux du SND30) avec ses indicateurs propres (nombre de producteurs, structures dotées d'un service d'archives, points focaux désignés, etc.).</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0C4439"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A1F34F" w14:textId="77777777" w:rsidR="00D73C5B" w:rsidRDefault="00000000" w:rsidP="00C2130B">
            <w:r>
              <w:t>P1</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AFFE4CE" w14:textId="77777777" w:rsidR="00D73C5B" w:rsidRDefault="00000000" w:rsidP="00C2130B">
            <w:r>
              <w:t>UC-M3-02</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F99B22" w14:textId="77777777" w:rsidR="00D73C5B" w:rsidRDefault="00000000" w:rsidP="00C2130B">
            <w:r>
              <w:t>Chaque réseau dispose d'un onglet ou d'une vue dédiée.</w:t>
            </w:r>
          </w:p>
        </w:tc>
      </w:tr>
      <w:tr w:rsidR="00D73C5B" w14:paraId="62F4143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C88EAE" w14:textId="77777777" w:rsidR="00D73C5B" w:rsidRDefault="00000000" w:rsidP="00C2130B">
            <w:r>
              <w:t>FR-M3-03</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1679FC" w14:textId="77777777" w:rsidR="00D73C5B" w:rsidRDefault="00000000" w:rsidP="00C2130B">
            <w:r>
              <w:t>Le système DOIT proposer un tableau de bord par région et par département avec les mêmes indicateurs déclinés au territoire.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528B0A"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ACFE4F" w14:textId="77777777" w:rsidR="00D73C5B" w:rsidRDefault="00000000" w:rsidP="00C2130B">
            <w:r>
              <w:t>P1</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A50A52" w14:textId="77777777" w:rsidR="00D73C5B" w:rsidRDefault="00000000" w:rsidP="00C2130B">
            <w:r>
              <w:t>UC-M3-02</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89BBBC" w14:textId="77777777" w:rsidR="00D73C5B" w:rsidRDefault="00000000" w:rsidP="00C2130B">
            <w:r>
              <w:t xml:space="preserve">Les 10 régions et leurs départements sont représentés. Le passage région </w:t>
            </w:r>
            <w:r>
              <w:lastRenderedPageBreak/>
              <w:t>→ département est intuitif.</w:t>
            </w:r>
          </w:p>
        </w:tc>
      </w:tr>
      <w:tr w:rsidR="00D73C5B" w14:paraId="1ECEB9A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B8FBB7" w14:textId="77777777" w:rsidR="00D73C5B" w:rsidRDefault="00000000" w:rsidP="00C2130B">
            <w:r>
              <w:lastRenderedPageBreak/>
              <w:t>FR-M3-04</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9D84FA" w14:textId="77777777" w:rsidR="00D73C5B" w:rsidRDefault="00000000" w:rsidP="00C2130B">
            <w:r>
              <w:t>Le système DOIT proposer un indicateur composite de maturité archivistique (échelle de 0 à 100) calculé à partir des données de la section VI du questionnaire (présence d'un service d'archives, formation, locaux, plan de classement, etc.).</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03616E"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BDA77B" w14:textId="77777777" w:rsidR="00D73C5B" w:rsidRDefault="00000000" w:rsidP="00C2130B">
            <w:r>
              <w:t>P1</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CEF072" w14:textId="77777777" w:rsidR="00D73C5B" w:rsidRDefault="00000000" w:rsidP="00C2130B">
            <w:r>
              <w:t>UC-M3-03</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EB52A7" w14:textId="77777777" w:rsidR="00D73C5B" w:rsidRDefault="00000000" w:rsidP="00C2130B">
            <w:r>
              <w:t>La méthode de calcul est documentée et reproductible. La formule est exposée dans la documentation utilisateur.</w:t>
            </w:r>
          </w:p>
        </w:tc>
      </w:tr>
      <w:tr w:rsidR="00D73C5B" w14:paraId="7B8191E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B4B4C5" w14:textId="77777777" w:rsidR="00D73C5B" w:rsidRDefault="00000000" w:rsidP="00C2130B">
            <w:r>
              <w:t>FR-M3-05</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87F4DB" w14:textId="77777777" w:rsidR="00D73C5B" w:rsidRDefault="00000000" w:rsidP="00C2130B">
            <w:r>
              <w:t>Le système DOIT permettre l'export des tableaux de bord au format PDF (rapport mis en forme) et Excel (données brutes) pour les utilisateurs disposant du droit P-M3-02.</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C9692D"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D4A13C" w14:textId="77777777" w:rsidR="00D73C5B" w:rsidRDefault="00000000" w:rsidP="00C2130B">
            <w:r>
              <w:t>P1</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3A7C5A" w14:textId="77777777" w:rsidR="00D73C5B" w:rsidRDefault="00000000" w:rsidP="00C2130B">
            <w:r>
              <w:t>UC-M3-04</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C13E58" w14:textId="77777777" w:rsidR="00D73C5B" w:rsidRDefault="00000000" w:rsidP="00C2130B">
            <w:r>
              <w:t>L'export PDF est conforme à la charte CENADI / ANC. L'export Excel respecte la structure du dictionnaire de données.</w:t>
            </w:r>
          </w:p>
        </w:tc>
      </w:tr>
      <w:tr w:rsidR="00D73C5B" w14:paraId="3B28C43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C74640" w14:textId="77777777" w:rsidR="00D73C5B" w:rsidRDefault="00000000" w:rsidP="00C2130B">
            <w:r>
              <w:t>FR-M3-06</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DEDE57" w14:textId="77777777" w:rsidR="00D73C5B" w:rsidRDefault="00000000" w:rsidP="00C2130B">
            <w:r>
              <w:t>Le système DOIT proposer des tableaux croisés dynamiques permettant de croiser au minimum deux dimensions (par exemple : réseau × région ; ministère × niveau de maturité).</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0048853" w14:textId="77777777" w:rsidR="00D73C5B" w:rsidRDefault="00000000" w:rsidP="00C2130B">
            <w:r>
              <w:t>S</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EE8E07" w14:textId="77777777" w:rsidR="00D73C5B" w:rsidRDefault="00000000" w:rsidP="00C2130B">
            <w:r>
              <w:t>P2</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2CB6D06" w14:textId="77777777" w:rsidR="00D73C5B" w:rsidRDefault="00000000" w:rsidP="00C2130B">
            <w:r>
              <w:t>UC-M3-05</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2247CA" w14:textId="77777777" w:rsidR="00D73C5B" w:rsidRDefault="00000000" w:rsidP="00C2130B">
            <w:r>
              <w:t>L'utilisateur peut sélectionner deux dimensions et le système produit un tableau croisé en moins de 3 secondes.</w:t>
            </w:r>
          </w:p>
        </w:tc>
      </w:tr>
      <w:tr w:rsidR="00D73C5B" w14:paraId="6D53D35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FCFFF3" w14:textId="77777777" w:rsidR="00D73C5B" w:rsidRDefault="00000000" w:rsidP="00C2130B">
            <w:r>
              <w:t>FR-M3-07</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F3D20F" w14:textId="77777777" w:rsidR="00D73C5B" w:rsidRDefault="00000000" w:rsidP="00C2130B">
            <w:r>
              <w:t>Le système DOIT archiver mensuellement un instantané de chaque tableau de bord national afin de permettre l'analyse de l'évolution dans le temps.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CE7FEA" w14:textId="77777777" w:rsidR="00D73C5B" w:rsidRDefault="00000000" w:rsidP="00C2130B">
            <w:r>
              <w:t>S</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0DEE39" w14:textId="77777777" w:rsidR="00D73C5B" w:rsidRDefault="00000000" w:rsidP="00C2130B">
            <w:r>
              <w:t>P2</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790614" w14:textId="77777777" w:rsidR="00D73C5B" w:rsidRDefault="00000000" w:rsidP="00C2130B">
            <w:r>
              <w:t>UC-M3-06</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EB1364" w14:textId="77777777" w:rsidR="00D73C5B" w:rsidRDefault="00000000" w:rsidP="00C2130B">
            <w:r>
              <w:t>L'historique des 12 derniers mois est consultable. Une comparaison N vs N-1 est possible.</w:t>
            </w:r>
          </w:p>
        </w:tc>
      </w:tr>
      <w:tr w:rsidR="00D73C5B" w14:paraId="2F49EB3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DFC616" w14:textId="77777777" w:rsidR="00D73C5B" w:rsidRDefault="00000000" w:rsidP="00C2130B">
            <w:r>
              <w:t>FR-M3-08</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BF2237" w14:textId="77777777" w:rsidR="00D73C5B" w:rsidRDefault="00000000" w:rsidP="00C2130B">
            <w:r>
              <w:t>Le système PEUT proposer des alertes automatiques lorsque des indicateurs franchissent un seuil défini (par exemple : couverture d'une région inférieure à 30%).</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908B39" w14:textId="77777777" w:rsidR="00D73C5B" w:rsidRDefault="00000000" w:rsidP="00C2130B">
            <w:r>
              <w:t>C</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39CB1E" w14:textId="77777777" w:rsidR="00D73C5B" w:rsidRDefault="00000000" w:rsidP="00C2130B">
            <w:r>
              <w:t>P3</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322DB1" w14:textId="77777777" w:rsidR="00D73C5B" w:rsidRDefault="00000000" w:rsidP="00C2130B">
            <w:r>
              <w:t>UC-M3-07</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D0FB971" w14:textId="77777777" w:rsidR="00D73C5B" w:rsidRDefault="00000000" w:rsidP="00C2130B">
            <w:r>
              <w:t>L'administrateur métier peut configurer des seuils et destinataires d'alertes.</w:t>
            </w:r>
          </w:p>
        </w:tc>
      </w:tr>
      <w:tr w:rsidR="00D73C5B" w14:paraId="041C2B4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D225B4" w14:textId="77777777" w:rsidR="00D73C5B" w:rsidRDefault="00000000" w:rsidP="00C2130B">
            <w:r>
              <w:lastRenderedPageBreak/>
              <w:t>FR-M3-09</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FD3A1E" w14:textId="77777777" w:rsidR="00D73C5B" w:rsidRDefault="00000000" w:rsidP="00C2130B">
            <w:r>
              <w:t>Le système DOIT proposer une représentation graphique pour chaque indicateur clé (histogramme, secteurs, courbe de tendance) avec respect des bonnes pratiques de visualisation de données.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AB4E90"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F1D6F6" w14:textId="77777777" w:rsidR="00D73C5B" w:rsidRDefault="00000000" w:rsidP="00C2130B">
            <w:r>
              <w:t>P1</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D05D62" w14:textId="77777777" w:rsidR="00D73C5B" w:rsidRDefault="00000000" w:rsidP="00C2130B">
            <w:r>
              <w:t>UC-M3-01</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9B2D0D" w14:textId="77777777" w:rsidR="00D73C5B" w:rsidRDefault="00000000" w:rsidP="00C2130B">
            <w:r>
              <w:t>Chaque indicateur dispose d'une représentation visuelle accessible (lisible, exportable, accessible WCAG AA).</w:t>
            </w:r>
          </w:p>
        </w:tc>
      </w:tr>
      <w:tr w:rsidR="00D73C5B" w14:paraId="007E087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B44D28" w14:textId="77777777" w:rsidR="00D73C5B" w:rsidRDefault="00000000" w:rsidP="00C2130B">
            <w:r>
              <w:t>FR-M3-10</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00CAA0" w14:textId="77777777" w:rsidR="00D73C5B" w:rsidRDefault="00000000" w:rsidP="00C2130B">
            <w:r>
              <w:t>Le système DOIT permettre la génération d'un « Rapport national annuel sur l'état des archives publiques » à partir des données disponibles, pour les utilisateurs disposant du droit P-M3-03.</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6A46D3" w14:textId="77777777" w:rsidR="00D73C5B" w:rsidRDefault="00000000" w:rsidP="00C2130B">
            <w:r>
              <w:t>S</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2BD94E" w14:textId="77777777" w:rsidR="00D73C5B" w:rsidRDefault="00000000" w:rsidP="00C2130B">
            <w:r>
              <w:t>P3</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D3C5834" w14:textId="77777777" w:rsidR="00D73C5B" w:rsidRDefault="00000000" w:rsidP="00C2130B">
            <w:r>
              <w:t>UC-M3-08</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F10BF0C" w14:textId="77777777" w:rsidR="00D73C5B" w:rsidRDefault="00000000" w:rsidP="00C2130B">
            <w:r>
              <w:t>Le rapport est produit en moins de 5 minutes, mis en forme, et reprend les indicateurs clés annotés.</w:t>
            </w:r>
          </w:p>
        </w:tc>
      </w:tr>
    </w:tbl>
    <w:p w14:paraId="7E16FC7D" w14:textId="77777777" w:rsidR="00D73C5B" w:rsidRDefault="00000000">
      <w:pPr>
        <w:pStyle w:val="Titre2"/>
        <w:spacing w:before="280" w:after="140"/>
      </w:pPr>
      <w:bookmarkStart w:id="191" w:name="_Toc232515372"/>
      <w:r>
        <w:rPr>
          <w:rFonts w:ascii="Calibri" w:eastAsia="Calibri" w:hAnsi="Calibri" w:cs="Calibri"/>
          <w:color w:val="1F4E79"/>
          <w:szCs w:val="28"/>
        </w:rPr>
        <w:t>9.5. Exigences fonctionnelles du Module M4 — Gestion des producteurs et mises à jour</w:t>
      </w:r>
      <w:bookmarkEnd w:id="191"/>
    </w:p>
    <w:p w14:paraId="52E14A03" w14:textId="77777777" w:rsidR="00D73C5B" w:rsidRDefault="00000000" w:rsidP="00C2130B">
      <w:r>
        <w:t>Le module M4 est le cœur métier opérationnel : il porte la consultation détaillée, la validation, l'édition, le versionnage, l'archivage et la suppression contrôlée des fiches producteurs.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3"/>
        <w:gridCol w:w="3912"/>
        <w:gridCol w:w="1090"/>
        <w:gridCol w:w="1125"/>
        <w:gridCol w:w="727"/>
        <w:gridCol w:w="1783"/>
      </w:tblGrid>
      <w:tr w:rsidR="00D73C5B" w14:paraId="1060F576"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7E12B09" w14:textId="77777777" w:rsidR="00D73C5B" w:rsidRDefault="00000000" w:rsidP="00C2130B">
            <w:r>
              <w:t>ID</w:t>
            </w:r>
          </w:p>
        </w:tc>
        <w:tc>
          <w:tcPr>
            <w:tcW w:w="5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43CB8DD" w14:textId="77777777" w:rsidR="00D73C5B" w:rsidRDefault="00000000" w:rsidP="00C2130B">
            <w:r>
              <w:t>Formulation</w:t>
            </w:r>
          </w:p>
        </w:tc>
        <w:tc>
          <w:tcPr>
            <w:tcW w:w="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88C996E" w14:textId="77777777" w:rsidR="00D73C5B" w:rsidRDefault="00000000" w:rsidP="00C2130B">
            <w:r>
              <w:t>MoSCoW</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4E6CBB5" w14:textId="77777777" w:rsidR="00D73C5B" w:rsidRDefault="00000000" w:rsidP="00C2130B">
            <w:r>
              <w:t>Prototype</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521A1D1" w14:textId="77777777" w:rsidR="00D73C5B" w:rsidRDefault="00000000" w:rsidP="00C2130B">
            <w:r>
              <w:t>UC</w:t>
            </w:r>
          </w:p>
        </w:tc>
        <w:tc>
          <w:tcPr>
            <w:tcW w:w="12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6499835" w14:textId="77777777" w:rsidR="00D73C5B" w:rsidRDefault="00000000" w:rsidP="00C2130B">
            <w:r>
              <w:t>Critère d'acceptation</w:t>
            </w:r>
          </w:p>
        </w:tc>
      </w:tr>
      <w:tr w:rsidR="00D73C5B" w14:paraId="2F55C94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B558ED" w14:textId="77777777" w:rsidR="00D73C5B" w:rsidRDefault="00000000" w:rsidP="00C2130B">
            <w:r>
              <w:t>FR-M4-01</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216A9E" w14:textId="77777777" w:rsidR="00D73C5B" w:rsidRDefault="00000000" w:rsidP="00C2130B">
            <w:r>
              <w:t>Le système DOIT proposer une vue détaillée de chaque producteur structurée selon les sept (7) sections du questionnaire (identification, localisation, préarchivage, patrimoine, conservation, maturité, logistique).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04063D"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704002" w14:textId="77777777" w:rsidR="00D73C5B" w:rsidRDefault="00000000" w:rsidP="00C2130B">
            <w:r>
              <w:t>P1</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544B24" w14:textId="77777777" w:rsidR="00D73C5B" w:rsidRDefault="00000000" w:rsidP="00C2130B">
            <w:r>
              <w:t>UC-M4-01</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D389AE" w14:textId="77777777" w:rsidR="00D73C5B" w:rsidRDefault="00000000" w:rsidP="00C2130B">
            <w:r>
              <w:t>La fiche présente les 7 sections de manière hiérarchisée et lisible.</w:t>
            </w:r>
          </w:p>
        </w:tc>
      </w:tr>
      <w:tr w:rsidR="00D73C5B" w14:paraId="2E6531A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17864F" w14:textId="77777777" w:rsidR="00D73C5B" w:rsidRDefault="00000000" w:rsidP="00C2130B">
            <w:r>
              <w:t>FR-M4-02</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6882C2F" w14:textId="77777777" w:rsidR="00D73C5B" w:rsidRDefault="00000000" w:rsidP="00C2130B">
            <w:r>
              <w:t>Le système DOIT permettre à un archiviste validateur (R-03) ou un administrateur métier (R-02) de valider une fiche en quarantaine, avec horodatage et identifiant de l'utilisateur validateur.</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13FCB7"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D2B2B3" w14:textId="77777777" w:rsidR="00D73C5B" w:rsidRDefault="00000000" w:rsidP="00C2130B">
            <w:r>
              <w:t>P1</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1E5C0A" w14:textId="77777777" w:rsidR="00D73C5B" w:rsidRDefault="00000000" w:rsidP="00C2130B">
            <w:r>
              <w:t>UC-M4-02</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BDAB65" w14:textId="77777777" w:rsidR="00D73C5B" w:rsidRDefault="00000000" w:rsidP="00C2130B">
            <w:r>
              <w:t>L'action de validation est tracée et la fiche passe à l'état « VALIDÉE » immédiatement.</w:t>
            </w:r>
          </w:p>
        </w:tc>
      </w:tr>
      <w:tr w:rsidR="00D73C5B" w14:paraId="66CAABE0"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2DFBEC" w14:textId="77777777" w:rsidR="00D73C5B" w:rsidRDefault="00000000" w:rsidP="00C2130B">
            <w:r>
              <w:lastRenderedPageBreak/>
              <w:t>FR-M4-03</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269867" w14:textId="77777777" w:rsidR="00D73C5B" w:rsidRDefault="00000000" w:rsidP="00C2130B">
            <w:r>
              <w:t>Le système DOIT permettre l'édition champ par champ d'une fiche validée par les rôles R-02 et R-03, avec génération automatique d'une nouvelle version.</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B17113"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4BAE95" w14:textId="77777777" w:rsidR="00D73C5B" w:rsidRDefault="00000000" w:rsidP="00C2130B">
            <w:r>
              <w:t>P1</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756B50" w14:textId="77777777" w:rsidR="00D73C5B" w:rsidRDefault="00000000" w:rsidP="00C2130B">
            <w:r>
              <w:t>UC-M4-03</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A2A617" w14:textId="77777777" w:rsidR="00D73C5B" w:rsidRDefault="00000000" w:rsidP="00C2130B">
            <w:r>
              <w:t>Toute modification produit une entrée dans l'historique des versions, consultable.</w:t>
            </w:r>
          </w:p>
        </w:tc>
      </w:tr>
      <w:tr w:rsidR="00D73C5B" w14:paraId="1B97AB5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830A352" w14:textId="77777777" w:rsidR="00D73C5B" w:rsidRDefault="00000000" w:rsidP="00C2130B">
            <w:r>
              <w:t>FR-M4-04</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F62654" w14:textId="77777777" w:rsidR="00D73C5B" w:rsidRDefault="00000000" w:rsidP="00C2130B">
            <w:r>
              <w:t>Le système DOIT préserver l'historique intégral des versions d'une fiche, avec la possibilité de comparer deux versions champ par champ.</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293E6F"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B4CDA9A" w14:textId="77777777" w:rsidR="00D73C5B" w:rsidRDefault="00000000" w:rsidP="00C2130B">
            <w:r>
              <w:t>P2</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6B1B38" w14:textId="77777777" w:rsidR="00D73C5B" w:rsidRDefault="00000000" w:rsidP="00C2130B">
            <w:r>
              <w:t>UC-M4-04</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FFDB95" w14:textId="77777777" w:rsidR="00D73C5B" w:rsidRDefault="00000000" w:rsidP="00C2130B">
            <w:r>
              <w:t>La vue comparative met en évidence les champs modifiés avec ancienne et nouvelle valeur.</w:t>
            </w:r>
          </w:p>
        </w:tc>
      </w:tr>
      <w:tr w:rsidR="00D73C5B" w14:paraId="3D5258B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95C629" w14:textId="77777777" w:rsidR="00D73C5B" w:rsidRDefault="00000000" w:rsidP="00C2130B">
            <w:r>
              <w:t>FR-M4-05</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DFCF4A" w14:textId="77777777" w:rsidR="00D73C5B" w:rsidRDefault="00000000" w:rsidP="00C2130B">
            <w:r>
              <w:t>Le système DOIT permettre la consultation de la fiche détaillée par tout utilisateur authentifié disposant du droit P-M4-02 (R-02, R-03, R-04, R-05 sur sa structure, R-06).</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200CCB"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97A973" w14:textId="77777777" w:rsidR="00D73C5B" w:rsidRDefault="00000000" w:rsidP="00C2130B">
            <w:r>
              <w:t>P1</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4C9B96" w14:textId="77777777" w:rsidR="00D73C5B" w:rsidRDefault="00000000" w:rsidP="00C2130B">
            <w:r>
              <w:t>UC-M4-01</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F9983D" w14:textId="77777777" w:rsidR="00D73C5B" w:rsidRDefault="00000000" w:rsidP="00C2130B">
            <w:r>
              <w:t>Le contrôle d'accès empêche la consultation par un utilisateur non autorisé.</w:t>
            </w:r>
          </w:p>
        </w:tc>
      </w:tr>
      <w:tr w:rsidR="00D73C5B" w14:paraId="01B2664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2153CC" w14:textId="77777777" w:rsidR="00D73C5B" w:rsidRDefault="00000000" w:rsidP="00C2130B">
            <w:r>
              <w:t>FR-M4-06</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987640" w14:textId="77777777" w:rsidR="00D73C5B" w:rsidRDefault="00000000" w:rsidP="00C2130B">
            <w:r>
              <w:t>Le système DOIT permettre à un point focal (R-05) de proposer une mise à jour de la fiche de SA structure uniquement, par soumission d'un formulaire structuré.</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BFD577B"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11E88C" w14:textId="77777777" w:rsidR="00D73C5B" w:rsidRDefault="00000000" w:rsidP="00C2130B">
            <w:r>
              <w:t>P2</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712F4B0" w14:textId="77777777" w:rsidR="00D73C5B" w:rsidRDefault="00000000" w:rsidP="00C2130B">
            <w:r>
              <w:t>UC-M4-05</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D41D5C3" w14:textId="77777777" w:rsidR="00D73C5B" w:rsidRDefault="00000000" w:rsidP="00C2130B">
            <w:r>
              <w:t>La proposition est placée en attente de validation et n'est PAS appliquée immédiatement à la fiche publiée.</w:t>
            </w:r>
          </w:p>
        </w:tc>
      </w:tr>
      <w:tr w:rsidR="00D73C5B" w14:paraId="6260B84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0B92F8" w14:textId="77777777" w:rsidR="00D73C5B" w:rsidRDefault="00000000" w:rsidP="00C2130B">
            <w:r>
              <w:t>FR-M4-07</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120103" w14:textId="77777777" w:rsidR="00D73C5B" w:rsidRDefault="00000000" w:rsidP="00C2130B">
            <w:r>
              <w:t>Le système DOIT permettre à un archiviste validateur d'examiner, d'accepter, de modifier ou de rejeter chaque proposition de mise à jour issue du crowdsourcing (M5).</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BD98CF"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9C0EB8" w14:textId="77777777" w:rsidR="00D73C5B" w:rsidRDefault="00000000" w:rsidP="00C2130B">
            <w:r>
              <w:t>P2</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ED9AAA" w14:textId="77777777" w:rsidR="00D73C5B" w:rsidRDefault="00000000" w:rsidP="00C2130B">
            <w:r>
              <w:t>UC-M4-06</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531BDC" w14:textId="77777777" w:rsidR="00D73C5B" w:rsidRDefault="00000000" w:rsidP="00C2130B">
            <w:r>
              <w:t>L'archiviste dispose d'une vue comparant la valeur actuelle et la valeur proposée, avec motif de décision saisissable.</w:t>
            </w:r>
          </w:p>
        </w:tc>
      </w:tr>
      <w:tr w:rsidR="00D73C5B" w14:paraId="6994B49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38AC1FB" w14:textId="77777777" w:rsidR="00D73C5B" w:rsidRDefault="00000000" w:rsidP="00C2130B">
            <w:r>
              <w:lastRenderedPageBreak/>
              <w:t>FR-M4-08</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D407E84" w14:textId="77777777" w:rsidR="00D73C5B" w:rsidRDefault="00000000" w:rsidP="00C2130B">
            <w:r>
              <w:t>Le système DOIT permettre l'archivage logique (statut « ARCHIVÉE ») d'une fiche obsolète (structure dissoute, fusionnée) sans suppression physique de la donnée.</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E4280F7"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5A7D0A" w14:textId="77777777" w:rsidR="00D73C5B" w:rsidRDefault="00000000" w:rsidP="00C2130B">
            <w:r>
              <w:t>P2</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7BC566" w14:textId="77777777" w:rsidR="00D73C5B" w:rsidRDefault="00000000" w:rsidP="00C2130B">
            <w:r>
              <w:t>UC-M4-07</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508895" w14:textId="77777777" w:rsidR="00D73C5B" w:rsidRDefault="00000000" w:rsidP="00C2130B">
            <w:r>
              <w:t>La fiche archivée disparaît des cartes et tableaux de bord par défaut, mais reste consultable via un filtre dédié.</w:t>
            </w:r>
          </w:p>
        </w:tc>
      </w:tr>
      <w:tr w:rsidR="00D73C5B" w14:paraId="1755B7B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E1DEE1" w14:textId="77777777" w:rsidR="00D73C5B" w:rsidRDefault="00000000" w:rsidP="00C2130B">
            <w:r>
              <w:t>FR-M4-09</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300A2B" w14:textId="77777777" w:rsidR="00D73C5B" w:rsidRDefault="00000000" w:rsidP="00C2130B">
            <w:r>
              <w:t>Le système DOIT permettre la fusion contrôlée de deux fiches détectées comme doublons, avec arbitrage champ par champ et conservation de la traçabilité des deux fiches d'origine.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0308CF" w14:textId="77777777" w:rsidR="00D73C5B" w:rsidRDefault="00000000" w:rsidP="00C2130B">
            <w:r>
              <w:t>S</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75CA56" w14:textId="77777777" w:rsidR="00D73C5B" w:rsidRDefault="00000000" w:rsidP="00C2130B">
            <w:r>
              <w:t>P3</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E0169D" w14:textId="77777777" w:rsidR="00D73C5B" w:rsidRDefault="00000000" w:rsidP="00C2130B">
            <w:r>
              <w:t>UC-M4-08</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D068EA" w14:textId="77777777" w:rsidR="00D73C5B" w:rsidRDefault="00000000" w:rsidP="00C2130B">
            <w:r>
              <w:t>La fusion produit une fiche unique, les deux fiches d'origine sont archivées avec mention de fusion.</w:t>
            </w:r>
          </w:p>
        </w:tc>
      </w:tr>
      <w:tr w:rsidR="00D73C5B" w14:paraId="72A6982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E75D819" w14:textId="77777777" w:rsidR="00D73C5B" w:rsidRDefault="00000000" w:rsidP="00C2130B">
            <w:r>
              <w:t>FR-M4-10</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F01126" w14:textId="77777777" w:rsidR="00D73C5B" w:rsidRDefault="00000000" w:rsidP="00C2130B">
            <w:r>
              <w:t>Le système DOIT permettre la SUPPRESSION PHYSIQUE d'une fiche uniquement par le super-administrateur (R-01), uniquement sur les fiches archivées depuis plus de 12 mois, et uniquement avec justification documentée.</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CE9F05" w14:textId="77777777" w:rsidR="00D73C5B" w:rsidRDefault="00000000" w:rsidP="00C2130B">
            <w:r>
              <w:t>S</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B74FD7" w14:textId="77777777" w:rsidR="00D73C5B" w:rsidRDefault="00000000" w:rsidP="00C2130B">
            <w:r>
              <w:t>P3</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7EE0D1" w14:textId="77777777" w:rsidR="00D73C5B" w:rsidRDefault="00000000" w:rsidP="00C2130B">
            <w:r>
              <w:t>UC-M4-09</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83998E" w14:textId="77777777" w:rsidR="00D73C5B" w:rsidRDefault="00000000" w:rsidP="00C2130B">
            <w:r>
              <w:t>La suppression physique est tracée dans un journal spécial non purgeable et nécessite une double confirmation.</w:t>
            </w:r>
          </w:p>
        </w:tc>
      </w:tr>
      <w:tr w:rsidR="00D73C5B" w14:paraId="714CB9C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27F984" w14:textId="77777777" w:rsidR="00D73C5B" w:rsidRDefault="00000000" w:rsidP="00C2130B">
            <w:r>
              <w:t>FR-M4-11</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9C25A1" w14:textId="77777777" w:rsidR="00D73C5B" w:rsidRDefault="00000000" w:rsidP="00C2130B">
            <w:r>
              <w:t>Le système DOIT proposer une recherche avancée multicritères sur l'ensemble des fiches producteurs (recherche combinant plusieurs sections du dictionnaire de données).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5C61E4"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24177C" w14:textId="77777777" w:rsidR="00D73C5B" w:rsidRDefault="00000000" w:rsidP="00C2130B">
            <w:r>
              <w:t>P2</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A5B79A" w14:textId="77777777" w:rsidR="00D73C5B" w:rsidRDefault="00000000" w:rsidP="00C2130B">
            <w:r>
              <w:t>UC-M4-10</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817AB1" w14:textId="77777777" w:rsidR="00D73C5B" w:rsidRDefault="00000000" w:rsidP="00C2130B">
            <w:r>
              <w:t>Une recherche combinant 3 critères retourne un résultat en moins de 2 secondes.</w:t>
            </w:r>
          </w:p>
        </w:tc>
      </w:tr>
      <w:tr w:rsidR="00D73C5B" w14:paraId="0E72CC8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780138F" w14:textId="77777777" w:rsidR="00D73C5B" w:rsidRDefault="00000000" w:rsidP="00C2130B">
            <w:r>
              <w:t>FR-M4-12</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77B2FFC" w14:textId="77777777" w:rsidR="00D73C5B" w:rsidRDefault="00000000" w:rsidP="00C2130B">
            <w:r>
              <w:t>Le système PEUT proposer un module d'annotation collaborative permettant à plusieurs archivistes de laisser des notes internes sur une fiche.</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ECCAFC" w14:textId="77777777" w:rsidR="00D73C5B" w:rsidRDefault="00000000" w:rsidP="00C2130B">
            <w:r>
              <w:t>C</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63409BA" w14:textId="77777777" w:rsidR="00D73C5B" w:rsidRDefault="00000000" w:rsidP="00C2130B">
            <w:r>
              <w:t>P3</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65F8CB" w14:textId="77777777" w:rsidR="00D73C5B" w:rsidRDefault="00000000" w:rsidP="00C2130B">
            <w:r>
              <w:t>UC-M4-11</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063D84" w14:textId="77777777" w:rsidR="00D73C5B" w:rsidRDefault="00000000" w:rsidP="00C2130B">
            <w:r>
              <w:t>Les annotations sont datées, attribuées, et ne sont pas visibles des utilisateurs externes (R-05, R-06).</w:t>
            </w:r>
          </w:p>
        </w:tc>
      </w:tr>
      <w:tr w:rsidR="00D73C5B" w14:paraId="1CDADE3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1CBC71" w14:textId="77777777" w:rsidR="00D73C5B" w:rsidRDefault="00000000" w:rsidP="00C2130B">
            <w:r>
              <w:lastRenderedPageBreak/>
              <w:t>FR-M4-13</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7628C0" w14:textId="77777777" w:rsidR="00D73C5B" w:rsidRDefault="00000000" w:rsidP="00C2130B">
            <w:r>
              <w:t>Le système DOIT permettre l'attachement de pièces jointes documentaires à une fiche (organigramme, arrêté de création, photos du local d'archives, plan), dans la limite de 10 Mo par fichier et 50 Mo par fiche.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05FE3B" w14:textId="77777777" w:rsidR="00D73C5B" w:rsidRDefault="00000000" w:rsidP="00C2130B">
            <w:r>
              <w:t>S</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F6E4E9" w14:textId="77777777" w:rsidR="00D73C5B" w:rsidRDefault="00000000" w:rsidP="00C2130B">
            <w:r>
              <w:t>P2</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B8C9C9" w14:textId="77777777" w:rsidR="00D73C5B" w:rsidRDefault="00000000" w:rsidP="00C2130B">
            <w:r>
              <w:t>UC-M4-12</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2209B3" w14:textId="77777777" w:rsidR="00D73C5B" w:rsidRDefault="00000000" w:rsidP="00C2130B">
            <w:r>
              <w:t>Les types autorisés sont PDF, PNG, JPG. Un antivirus scanne chaque pièce avant validation.</w:t>
            </w:r>
          </w:p>
        </w:tc>
      </w:tr>
      <w:tr w:rsidR="00D73C5B" w14:paraId="737E8CC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8C8535" w14:textId="77777777" w:rsidR="00D73C5B" w:rsidRDefault="00000000" w:rsidP="00C2130B">
            <w:r>
              <w:t>FR-M4-14</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0DEFAD4" w14:textId="77777777" w:rsidR="00D73C5B" w:rsidRDefault="00000000" w:rsidP="00C2130B">
            <w:r>
              <w:t>Le système DOIT produire une notice d'autorité conforme à la norme ISAAR-CPF (forme autorisée du nom, types d'entité, dates d'existence, histoire administrative, fonctions, relations).</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494FCF"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87AC43" w14:textId="77777777" w:rsidR="00D73C5B" w:rsidRDefault="00000000" w:rsidP="00C2130B">
            <w:r>
              <w:t>P2</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E86E0B" w14:textId="77777777" w:rsidR="00D73C5B" w:rsidRDefault="00000000" w:rsidP="00C2130B">
            <w:r>
              <w:t>UC-M4-13</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D25E74" w14:textId="77777777" w:rsidR="00D73C5B" w:rsidRDefault="00000000" w:rsidP="00C2130B">
            <w:r>
              <w:t>La notice est exportable au format EAC-CPF (XML).</w:t>
            </w:r>
          </w:p>
        </w:tc>
      </w:tr>
    </w:tbl>
    <w:p w14:paraId="58EB0202" w14:textId="77777777" w:rsidR="00D73C5B" w:rsidRDefault="00000000">
      <w:pPr>
        <w:pStyle w:val="Titre2"/>
        <w:spacing w:before="280" w:after="140"/>
      </w:pPr>
      <w:bookmarkStart w:id="192" w:name="_Toc232515373"/>
      <w:r>
        <w:rPr>
          <w:rFonts w:ascii="Calibri" w:eastAsia="Calibri" w:hAnsi="Calibri" w:cs="Calibri"/>
          <w:color w:val="1F4E79"/>
          <w:szCs w:val="28"/>
        </w:rPr>
        <w:t>9.6. Exigences fonctionnelles du Module M5 — Crowdsourcing sécurisé</w:t>
      </w:r>
      <w:bookmarkEnd w:id="192"/>
    </w:p>
    <w:p w14:paraId="4AB8F997" w14:textId="77777777" w:rsidR="00D73C5B" w:rsidRDefault="00000000" w:rsidP="00C2130B">
      <w:r>
        <w:t>Le module M5 ouvre la mise à jour des données aux points focaux archives des structures elles-mêmes, dans un cadre strictement contrôlé. Il est introduit progressivement à partir du prototype P2 et étendu en P3.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4"/>
        <w:gridCol w:w="4067"/>
        <w:gridCol w:w="1090"/>
        <w:gridCol w:w="1125"/>
        <w:gridCol w:w="737"/>
        <w:gridCol w:w="1607"/>
      </w:tblGrid>
      <w:tr w:rsidR="00D73C5B" w14:paraId="66A15E81"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54C0127" w14:textId="77777777" w:rsidR="00D73C5B" w:rsidRDefault="00000000" w:rsidP="00C2130B">
            <w:r>
              <w:t>ID</w:t>
            </w:r>
          </w:p>
        </w:tc>
        <w:tc>
          <w:tcPr>
            <w:tcW w:w="5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FD51334" w14:textId="77777777" w:rsidR="00D73C5B" w:rsidRDefault="00000000" w:rsidP="00C2130B">
            <w:r>
              <w:t>Formulation</w:t>
            </w:r>
          </w:p>
        </w:tc>
        <w:tc>
          <w:tcPr>
            <w:tcW w:w="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C4E8A27" w14:textId="77777777" w:rsidR="00D73C5B" w:rsidRDefault="00000000" w:rsidP="00C2130B">
            <w:r>
              <w:t>MoSCoW</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C16F953" w14:textId="77777777" w:rsidR="00D73C5B" w:rsidRDefault="00000000" w:rsidP="00C2130B">
            <w:r>
              <w:t>Prototype</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867A212" w14:textId="77777777" w:rsidR="00D73C5B" w:rsidRDefault="00000000" w:rsidP="00C2130B">
            <w:r>
              <w:t>UC</w:t>
            </w:r>
          </w:p>
        </w:tc>
        <w:tc>
          <w:tcPr>
            <w:tcW w:w="12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AC159DD" w14:textId="77777777" w:rsidR="00D73C5B" w:rsidRDefault="00000000" w:rsidP="00C2130B">
            <w:r>
              <w:t>Critère d'acceptation</w:t>
            </w:r>
          </w:p>
        </w:tc>
      </w:tr>
      <w:tr w:rsidR="00D73C5B" w14:paraId="3D41D75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B3785E" w14:textId="77777777" w:rsidR="00D73C5B" w:rsidRDefault="00000000" w:rsidP="00C2130B">
            <w:r>
              <w:t>FR-M5-01</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1D9182" w14:textId="77777777" w:rsidR="00D73C5B" w:rsidRDefault="00000000" w:rsidP="00C2130B">
            <w:r>
              <w:t>Le système DOIT permettre à un point focal désigné (R-05) de se connecter à un espace contributeur dédié, après authentification renforcée (mot de passe + vérification par e-mail).</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63D628"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1BA3A3" w14:textId="77777777" w:rsidR="00D73C5B" w:rsidRDefault="00000000" w:rsidP="00C2130B">
            <w:r>
              <w:t>P2</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61554C" w14:textId="77777777" w:rsidR="00D73C5B" w:rsidRDefault="00000000" w:rsidP="00C2130B">
            <w:r>
              <w:t>UC-M5-01</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11F71D" w14:textId="77777777" w:rsidR="00D73C5B" w:rsidRDefault="00000000" w:rsidP="00C2130B">
            <w:r>
              <w:t>Le compte est rattaché à une et une seule structure productrice.</w:t>
            </w:r>
          </w:p>
        </w:tc>
      </w:tr>
      <w:tr w:rsidR="00D73C5B" w14:paraId="1498AEE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EF3392" w14:textId="77777777" w:rsidR="00D73C5B" w:rsidRDefault="00000000" w:rsidP="00C2130B">
            <w:r>
              <w:t>FR-M5-02</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9A3164" w14:textId="77777777" w:rsidR="00D73C5B" w:rsidRDefault="00000000" w:rsidP="00C2130B">
            <w:r>
              <w:t>Le système DOIT afficher au point focal la fiche actuelle de SA structure uniquement, avec mise en évidence des champs périmés ou incomplets.</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665C2DC"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F16396" w14:textId="77777777" w:rsidR="00D73C5B" w:rsidRDefault="00000000" w:rsidP="00C2130B">
            <w:r>
              <w:t>P2</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F866064" w14:textId="77777777" w:rsidR="00D73C5B" w:rsidRDefault="00000000" w:rsidP="00C2130B">
            <w:r>
              <w:t>UC-M5-02</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12C8936" w14:textId="77777777" w:rsidR="00D73C5B" w:rsidRDefault="00000000" w:rsidP="00C2130B">
            <w:r>
              <w:t>Le point focal ne peut accéder à aucune fiche d'une autre structure.</w:t>
            </w:r>
          </w:p>
        </w:tc>
      </w:tr>
      <w:tr w:rsidR="00D73C5B" w14:paraId="051606C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7A253D" w14:textId="77777777" w:rsidR="00D73C5B" w:rsidRDefault="00000000" w:rsidP="00C2130B">
            <w:r>
              <w:t>FR-M5-03</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F368C8" w14:textId="77777777" w:rsidR="00D73C5B" w:rsidRDefault="00000000" w:rsidP="00C2130B">
            <w:r>
              <w:t>Le système DOIT permettre au point focal de proposer des modifications champ par champ via un formulaire de mise à jour structuré.</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078F69"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155EF3" w14:textId="77777777" w:rsidR="00D73C5B" w:rsidRDefault="00000000" w:rsidP="00C2130B">
            <w:r>
              <w:t>P2</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E865C5" w14:textId="77777777" w:rsidR="00D73C5B" w:rsidRDefault="00000000" w:rsidP="00C2130B">
            <w:r>
              <w:t>UC-M5-03</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951A12" w14:textId="77777777" w:rsidR="00D73C5B" w:rsidRDefault="00000000" w:rsidP="00C2130B">
            <w:r>
              <w:t xml:space="preserve">Le formulaire reprend les contrôles de validité du dictionnaire de données. Les champs </w:t>
            </w:r>
            <w:r>
              <w:lastRenderedPageBreak/>
              <w:t>invalides sont signalés.</w:t>
            </w:r>
          </w:p>
        </w:tc>
      </w:tr>
      <w:tr w:rsidR="00D73C5B" w14:paraId="1E99A1D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0E926D" w14:textId="77777777" w:rsidR="00D73C5B" w:rsidRDefault="00000000" w:rsidP="00C2130B">
            <w:r>
              <w:lastRenderedPageBreak/>
              <w:t>FR-M5-04</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1437C9" w14:textId="77777777" w:rsidR="00D73C5B" w:rsidRDefault="00000000" w:rsidP="00C2130B">
            <w:r>
              <w:t>Le système DOIT placer toute proposition de mise à jour en file d'attente de validation, sans l'appliquer immédiatement à la fiche publiée.</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5AD1234"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A03C38" w14:textId="77777777" w:rsidR="00D73C5B" w:rsidRDefault="00000000" w:rsidP="00C2130B">
            <w:r>
              <w:t>P2</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D32F653" w14:textId="77777777" w:rsidR="00D73C5B" w:rsidRDefault="00000000" w:rsidP="00C2130B">
            <w:r>
              <w:t>UC-M5-04</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20C104" w14:textId="77777777" w:rsidR="00D73C5B" w:rsidRDefault="00000000" w:rsidP="00C2130B">
            <w:r>
              <w:t>Une proposition est visible dans la file d'attente des archivistes validateurs en moins de 1 minute.</w:t>
            </w:r>
          </w:p>
        </w:tc>
      </w:tr>
      <w:tr w:rsidR="00D73C5B" w14:paraId="04E4389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E200A9" w14:textId="77777777" w:rsidR="00D73C5B" w:rsidRDefault="00000000" w:rsidP="00C2130B">
            <w:r>
              <w:t>FR-M5-05</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40012D" w14:textId="77777777" w:rsidR="00D73C5B" w:rsidRDefault="00000000" w:rsidP="00C2130B">
            <w:r>
              <w:t>Le système DOIT permettre au point focal de joindre des pièces justificatives à sa proposition (par exemple : arrêté nominatif récent, organigramme à jour).</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79F483"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A62546" w14:textId="77777777" w:rsidR="00D73C5B" w:rsidRDefault="00000000" w:rsidP="00C2130B">
            <w:r>
              <w:t>P2</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F0C68C" w14:textId="77777777" w:rsidR="00D73C5B" w:rsidRDefault="00000000" w:rsidP="00C2130B">
            <w:r>
              <w:t>UC-M5-03</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FDB3B7" w14:textId="77777777" w:rsidR="00D73C5B" w:rsidRDefault="00000000" w:rsidP="00C2130B">
            <w:r>
              <w:t>Les pièces sont stockées et accessibles à l'archiviste validateur.</w:t>
            </w:r>
          </w:p>
        </w:tc>
      </w:tr>
      <w:tr w:rsidR="00D73C5B" w14:paraId="4790B76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5AD849" w14:textId="77777777" w:rsidR="00D73C5B" w:rsidRDefault="00000000" w:rsidP="00C2130B">
            <w:r>
              <w:t>FR-M5-06</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28388B" w14:textId="77777777" w:rsidR="00D73C5B" w:rsidRDefault="00000000" w:rsidP="00C2130B">
            <w:r>
              <w:t>Le système DOIT notifier le point focal du statut de sa proposition (acceptée, refusée, demande de complément) par e-mail.</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0E0609"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0A636E" w14:textId="77777777" w:rsidR="00D73C5B" w:rsidRDefault="00000000" w:rsidP="00C2130B">
            <w:r>
              <w:t>P2</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955CD6" w14:textId="77777777" w:rsidR="00D73C5B" w:rsidRDefault="00000000" w:rsidP="00C2130B">
            <w:r>
              <w:t>UC-M5-05</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174A77" w14:textId="77777777" w:rsidR="00D73C5B" w:rsidRDefault="00000000" w:rsidP="00C2130B">
            <w:r>
              <w:t>La notification contient le motif si refus, et est envoyée en moins de 5 minutes après décision.</w:t>
            </w:r>
          </w:p>
        </w:tc>
      </w:tr>
      <w:tr w:rsidR="00D73C5B" w14:paraId="5AFF3AA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D9EF13" w14:textId="77777777" w:rsidR="00D73C5B" w:rsidRDefault="00000000" w:rsidP="00C2130B">
            <w:r>
              <w:t>FR-M5-07</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B565E5" w14:textId="77777777" w:rsidR="00D73C5B" w:rsidRDefault="00000000" w:rsidP="00C2130B">
            <w:r>
              <w:t>Le système DOIT permettre à un point focal de signaler une erreur ou un changement majeur affectant sa structure (changement de tutelle, dissolution, fusion) via un formulaire de signalement spécifique.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12F2A9"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F40985" w14:textId="77777777" w:rsidR="00D73C5B" w:rsidRDefault="00000000" w:rsidP="00C2130B">
            <w:r>
              <w:t>P3</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1E2223" w14:textId="77777777" w:rsidR="00D73C5B" w:rsidRDefault="00000000" w:rsidP="00C2130B">
            <w:r>
              <w:t>UC-M5-06</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1064FE" w14:textId="77777777" w:rsidR="00D73C5B" w:rsidRDefault="00000000" w:rsidP="00C2130B">
            <w:r>
              <w:t>Le signalement est priorisé dans la file de validation et notifie un administrateur métier (R-02).</w:t>
            </w:r>
          </w:p>
        </w:tc>
      </w:tr>
      <w:tr w:rsidR="00D73C5B" w14:paraId="3A03701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C7A7629" w14:textId="77777777" w:rsidR="00D73C5B" w:rsidRDefault="00000000" w:rsidP="00C2130B">
            <w:r>
              <w:t>FR-M5-08</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13B3AC" w14:textId="77777777" w:rsidR="00D73C5B" w:rsidRDefault="00000000" w:rsidP="00C2130B">
            <w:r>
              <w:t>Le système DOIT limiter le débit de propositions par compte (par exemple : maximum 10 propositions par jour par point focal) pour éviter les abus.</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E0B0D6" w14:textId="77777777" w:rsidR="00D73C5B" w:rsidRDefault="00000000" w:rsidP="00C2130B">
            <w:r>
              <w:t>S</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ECFC66" w14:textId="77777777" w:rsidR="00D73C5B" w:rsidRDefault="00000000" w:rsidP="00C2130B">
            <w:r>
              <w:t>P2</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9BBC3C" w14:textId="77777777" w:rsidR="00D73C5B" w:rsidRDefault="00000000" w:rsidP="00C2130B">
            <w:r>
              <w:t>UC-M5-07</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9101EB" w14:textId="77777777" w:rsidR="00D73C5B" w:rsidRDefault="00000000" w:rsidP="00C2130B">
            <w:r>
              <w:t>Le seuil de protection est configurable par un administrateur (R-01).</w:t>
            </w:r>
          </w:p>
        </w:tc>
      </w:tr>
      <w:tr w:rsidR="00D73C5B" w14:paraId="440F151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EFBC0F" w14:textId="77777777" w:rsidR="00D73C5B" w:rsidRDefault="00000000" w:rsidP="00C2130B">
            <w:r>
              <w:lastRenderedPageBreak/>
              <w:t>FR-M5-09</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0E4A89" w14:textId="77777777" w:rsidR="00D73C5B" w:rsidRDefault="00000000" w:rsidP="00C2130B">
            <w:r>
              <w:t>Le système PEUT proposer un mécanisme de réputation des points focaux (taux d'acceptation, qualité des propositions) afin d'identifier les contributeurs fiables.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4E67B9" w14:textId="77777777" w:rsidR="00D73C5B" w:rsidRDefault="00000000" w:rsidP="00C2130B">
            <w:r>
              <w:t>C</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EE0B15" w14:textId="77777777" w:rsidR="00D73C5B" w:rsidRDefault="00000000" w:rsidP="00C2130B">
            <w:r>
              <w:t>P3</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2C0D87" w14:textId="77777777" w:rsidR="00D73C5B" w:rsidRDefault="00000000" w:rsidP="00C2130B">
            <w:r>
              <w:t>UC-M5-08</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0FD945" w14:textId="77777777" w:rsidR="00D73C5B" w:rsidRDefault="00000000" w:rsidP="00C2130B">
            <w:r>
              <w:t>Le score est visible des archivistes validateurs uniquement, jamais des autres points focaux.</w:t>
            </w:r>
          </w:p>
        </w:tc>
      </w:tr>
      <w:tr w:rsidR="00D73C5B" w14:paraId="336F40B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A9ECB4" w14:textId="77777777" w:rsidR="00D73C5B" w:rsidRDefault="00000000" w:rsidP="00C2130B">
            <w:r>
              <w:t>FR-M5-10</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EEA6FD6" w14:textId="77777777" w:rsidR="00D73C5B" w:rsidRDefault="00000000" w:rsidP="00C2130B">
            <w:r>
              <w:t>Le système DOIT permettre la désignation officielle d'un point focal par un administrateur métier (R-02), sur la base d'une lettre de désignation jointe à l'ouverture de compte.</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D1324B"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834102" w14:textId="77777777" w:rsidR="00D73C5B" w:rsidRDefault="00000000" w:rsidP="00C2130B">
            <w:r>
              <w:t>P2</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61DACB" w14:textId="77777777" w:rsidR="00D73C5B" w:rsidRDefault="00000000" w:rsidP="00C2130B">
            <w:r>
              <w:t>UC-M5-09</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137B56" w14:textId="77777777" w:rsidR="00D73C5B" w:rsidRDefault="00000000" w:rsidP="00C2130B">
            <w:r>
              <w:t>Pas de point focal sans lettre de désignation enregistrée dans le système.</w:t>
            </w:r>
          </w:p>
        </w:tc>
      </w:tr>
    </w:tbl>
    <w:p w14:paraId="4E11DE2E" w14:textId="77777777" w:rsidR="00D73C5B" w:rsidRDefault="00000000">
      <w:pPr>
        <w:pStyle w:val="Titre2"/>
        <w:spacing w:before="280" w:after="140"/>
      </w:pPr>
      <w:bookmarkStart w:id="193" w:name="_Toc232515374"/>
      <w:r>
        <w:rPr>
          <w:rFonts w:ascii="Calibri" w:eastAsia="Calibri" w:hAnsi="Calibri" w:cs="Calibri"/>
          <w:color w:val="1F4E79"/>
          <w:szCs w:val="28"/>
        </w:rPr>
        <w:t>9.7. Exigences fonctionnelles du Module M6 — Administration, Sécurité et RBAC</w:t>
      </w:r>
      <w:bookmarkEnd w:id="193"/>
    </w:p>
    <w:p w14:paraId="1E856BAC" w14:textId="77777777" w:rsidR="00D73C5B" w:rsidRDefault="00000000" w:rsidP="00C2130B">
      <w:r>
        <w:t>Le module M6 est transversal et porte la sécurité d'ensemble du système : gestion des comptes, gestion des rôles, paramétrage, journal d'audit et supervision.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
        <w:gridCol w:w="3967"/>
        <w:gridCol w:w="1090"/>
        <w:gridCol w:w="1125"/>
        <w:gridCol w:w="603"/>
        <w:gridCol w:w="1982"/>
      </w:tblGrid>
      <w:tr w:rsidR="00D73C5B" w14:paraId="3E866BDF"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F805A9B" w14:textId="77777777" w:rsidR="00D73C5B" w:rsidRDefault="00000000" w:rsidP="00C2130B">
            <w:r>
              <w:t>ID</w:t>
            </w:r>
          </w:p>
        </w:tc>
        <w:tc>
          <w:tcPr>
            <w:tcW w:w="5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A20E431" w14:textId="77777777" w:rsidR="00D73C5B" w:rsidRDefault="00000000" w:rsidP="00C2130B">
            <w:r>
              <w:t>Formulation</w:t>
            </w:r>
          </w:p>
        </w:tc>
        <w:tc>
          <w:tcPr>
            <w:tcW w:w="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ADF1D9E" w14:textId="77777777" w:rsidR="00D73C5B" w:rsidRDefault="00000000" w:rsidP="00C2130B">
            <w:r>
              <w:t>MoSCoW</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C800CF1" w14:textId="77777777" w:rsidR="00D73C5B" w:rsidRDefault="00000000" w:rsidP="00C2130B">
            <w:r>
              <w:t>Prototype</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77D4B86" w14:textId="77777777" w:rsidR="00D73C5B" w:rsidRDefault="00000000" w:rsidP="00C2130B">
            <w:r>
              <w:t>UC</w:t>
            </w:r>
          </w:p>
        </w:tc>
        <w:tc>
          <w:tcPr>
            <w:tcW w:w="12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CC72294" w14:textId="77777777" w:rsidR="00D73C5B" w:rsidRDefault="00000000" w:rsidP="00C2130B">
            <w:r>
              <w:t>Critère d'acceptation</w:t>
            </w:r>
          </w:p>
        </w:tc>
      </w:tr>
      <w:tr w:rsidR="00D73C5B" w14:paraId="5E327CB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E51743" w14:textId="77777777" w:rsidR="00D73C5B" w:rsidRDefault="00000000" w:rsidP="00C2130B">
            <w:r>
              <w:t>FR-M6-01</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BA4999" w14:textId="77777777" w:rsidR="00D73C5B" w:rsidRDefault="00000000" w:rsidP="00C2130B">
            <w:r>
              <w:t>Le système DOIT proposer une interface d'administration des comptes utilisateurs réservée aux rôles R-01 et R-02 (création, modification, désactivation, réactivation).</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A62769"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429CCB" w14:textId="77777777" w:rsidR="00D73C5B" w:rsidRDefault="00000000" w:rsidP="00C2130B">
            <w:r>
              <w:t>P1</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85FF2F" w14:textId="77777777" w:rsidR="00D73C5B" w:rsidRDefault="00000000" w:rsidP="00C2130B">
            <w:r>
              <w:t>UC-M6-01</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9B91BB" w14:textId="77777777" w:rsidR="00D73C5B" w:rsidRDefault="00000000" w:rsidP="00C2130B">
            <w:r>
              <w:t>L'interface permet la gestion de plusieurs centaines de comptes sans dégradation des performances.</w:t>
            </w:r>
          </w:p>
        </w:tc>
      </w:tr>
      <w:tr w:rsidR="00D73C5B" w14:paraId="076C461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E83547" w14:textId="77777777" w:rsidR="00D73C5B" w:rsidRDefault="00000000" w:rsidP="00C2130B">
            <w:r>
              <w:t>FR-M6-02</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50BDBB" w14:textId="77777777" w:rsidR="00D73C5B" w:rsidRDefault="00000000" w:rsidP="00C2130B">
            <w:r>
              <w:t>Le système DOIT permettre l'attribution et la révocation de rôles à un utilisateur. L'attribution multiple est autorisée dans la limite des règles de séparation des tâches.</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8BA013"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F88DD61" w14:textId="77777777" w:rsidR="00D73C5B" w:rsidRDefault="00000000" w:rsidP="00C2130B">
            <w:r>
              <w:t>P1</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0A1C255" w14:textId="77777777" w:rsidR="00D73C5B" w:rsidRDefault="00000000" w:rsidP="00C2130B">
            <w:r>
              <w:t>UC-M6-02</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A90686" w14:textId="77777777" w:rsidR="00D73C5B" w:rsidRDefault="00000000" w:rsidP="00C2130B">
            <w:r>
              <w:t>L'attribution est tracée et prend effet immédiatement (invalidation des sessions actives).</w:t>
            </w:r>
          </w:p>
        </w:tc>
      </w:tr>
      <w:tr w:rsidR="00D73C5B" w14:paraId="2063C3D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CA4436" w14:textId="77777777" w:rsidR="00D73C5B" w:rsidRDefault="00000000" w:rsidP="00C2130B">
            <w:r>
              <w:lastRenderedPageBreak/>
              <w:t>FR-M6-03</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A7B39D" w14:textId="77777777" w:rsidR="00D73C5B" w:rsidRDefault="00000000" w:rsidP="00C2130B">
            <w:r>
              <w:t>Le système DOIT imposer une politique de mot de passe robuste : minimum 12 caractères, au moins 1 majuscule, 1 minuscule, 1 chiffre, 1 caractère spécial, pas de mot de passe parmi les 10 000 plus courants.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A292BB"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E40425" w14:textId="77777777" w:rsidR="00D73C5B" w:rsidRDefault="00000000" w:rsidP="00C2130B">
            <w:r>
              <w:t>P1</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7FF514" w14:textId="77777777" w:rsidR="00D73C5B" w:rsidRDefault="00000000" w:rsidP="00C2130B">
            <w:r>
              <w:t>UC-M6-03</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E9E0D9" w14:textId="77777777" w:rsidR="00D73C5B" w:rsidRDefault="00000000" w:rsidP="00C2130B">
            <w:r>
              <w:t>L'utilisateur reçoit une erreur claire si le mot de passe ne respecte pas la politique.</w:t>
            </w:r>
          </w:p>
        </w:tc>
      </w:tr>
      <w:tr w:rsidR="00D73C5B" w14:paraId="68E74D6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5CF53C" w14:textId="77777777" w:rsidR="00D73C5B" w:rsidRDefault="00000000" w:rsidP="00C2130B">
            <w:r>
              <w:t>FR-M6-04</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F38C860" w14:textId="77777777" w:rsidR="00D73C5B" w:rsidRDefault="00000000" w:rsidP="00C2130B">
            <w:r>
              <w:t>Le système DOIT proposer une authentification à double facteur (MFA) par TOTP ou e-mail pour les rôles R-01, R-02 et R-03, et la rendre OBLIGATOIRE pour R-01.</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6BF2F4"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543995" w14:textId="77777777" w:rsidR="00D73C5B" w:rsidRDefault="00000000" w:rsidP="00C2130B">
            <w:r>
              <w:t>P2</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231D2C8" w14:textId="77777777" w:rsidR="00D73C5B" w:rsidRDefault="00000000" w:rsidP="00C2130B">
            <w:r>
              <w:t>UC-M6-04</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C703D2A" w14:textId="77777777" w:rsidR="00D73C5B" w:rsidRDefault="00000000" w:rsidP="00C2130B">
            <w:r>
              <w:t>Un super-administrateur ne peut se connecter sans MFA.</w:t>
            </w:r>
          </w:p>
        </w:tc>
      </w:tr>
      <w:tr w:rsidR="00D73C5B" w14:paraId="3FF6382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9207EC" w14:textId="77777777" w:rsidR="00D73C5B" w:rsidRDefault="00000000" w:rsidP="00C2130B">
            <w:r>
              <w:t>FR-M6-05</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469A7C" w14:textId="77777777" w:rsidR="00D73C5B" w:rsidRDefault="00000000" w:rsidP="00C2130B">
            <w:r>
              <w:t>Le système DOIT verrouiller un compte après 5 tentatives infructueuses de connexion en 10 minutes, et notifier le titulaire par e-mail.</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A17844"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8F8DCA" w14:textId="77777777" w:rsidR="00D73C5B" w:rsidRDefault="00000000" w:rsidP="00C2130B">
            <w:r>
              <w:t>P1</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3F43FE" w14:textId="77777777" w:rsidR="00D73C5B" w:rsidRDefault="00000000" w:rsidP="00C2130B">
            <w:r>
              <w:t>UC-M6-05</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20374D" w14:textId="77777777" w:rsidR="00D73C5B" w:rsidRDefault="00000000" w:rsidP="00C2130B">
            <w:r>
              <w:t>Le déverrouillage automatique survient après 30 minutes, ou manuel par un administrateur.</w:t>
            </w:r>
          </w:p>
        </w:tc>
      </w:tr>
      <w:tr w:rsidR="00D73C5B" w14:paraId="0CCF982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D4E5F7" w14:textId="77777777" w:rsidR="00D73C5B" w:rsidRDefault="00000000" w:rsidP="00C2130B">
            <w:r>
              <w:t>FR-M6-06</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871E9A" w14:textId="77777777" w:rsidR="00D73C5B" w:rsidRDefault="00000000" w:rsidP="00C2130B">
            <w:r>
              <w:t>Le système DOIT produire un journal d'audit exhaustif consignant : connexions (réussies/échouées), créations/modifications/suppressions de comptes, attributions/révocations de rôles, validations/refus de soumissions, modifications de fiches, exports de données.</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ADED09"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E6B4C1B" w14:textId="77777777" w:rsidR="00D73C5B" w:rsidRDefault="00000000" w:rsidP="00C2130B">
            <w:r>
              <w:t>P1</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539FD8" w14:textId="77777777" w:rsidR="00D73C5B" w:rsidRDefault="00000000" w:rsidP="00C2130B">
            <w:r>
              <w:t>UC-M6-06</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27FADD" w14:textId="77777777" w:rsidR="00D73C5B" w:rsidRDefault="00000000" w:rsidP="00C2130B">
            <w:r>
              <w:t>Chaque événement journalisé contient : timestamp UTC, identifiant utilisateur, rôle utilisé, action, ressource, IP source, identifiant de session.</w:t>
            </w:r>
          </w:p>
        </w:tc>
      </w:tr>
      <w:tr w:rsidR="00D73C5B" w14:paraId="2484165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0CB58F" w14:textId="77777777" w:rsidR="00D73C5B" w:rsidRDefault="00000000" w:rsidP="00C2130B">
            <w:r>
              <w:t>FR-M6-07</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9DFAED" w14:textId="77777777" w:rsidR="00D73C5B" w:rsidRDefault="00000000" w:rsidP="00C2130B">
            <w:r>
              <w:t>Le système DOIT garantir l'intégrité du journal d'audit (non modifiable, non purgeable par les utilisateurs, conservation minimale de 5 ans).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B036FA"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3A0FB4" w14:textId="77777777" w:rsidR="00D73C5B" w:rsidRDefault="00000000" w:rsidP="00C2130B">
            <w:r>
              <w:t>P1</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794209" w14:textId="77777777" w:rsidR="00D73C5B" w:rsidRDefault="00000000" w:rsidP="00C2130B">
            <w:r>
              <w:t>UC-M6-06</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E71E5A" w14:textId="77777777" w:rsidR="00D73C5B" w:rsidRDefault="00000000" w:rsidP="00C2130B">
            <w:r>
              <w:t>Aucun rôle (R-01 inclus) ne peut éditer ou supprimer une entrée du journal.</w:t>
            </w:r>
          </w:p>
        </w:tc>
      </w:tr>
      <w:tr w:rsidR="00D73C5B" w14:paraId="5A5DC43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592765" w14:textId="77777777" w:rsidR="00D73C5B" w:rsidRDefault="00000000" w:rsidP="00C2130B">
            <w:r>
              <w:t>FR-M6-08</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494534" w14:textId="77777777" w:rsidR="00D73C5B" w:rsidRDefault="00000000" w:rsidP="00C2130B">
            <w:r>
              <w:t>Le système DOIT proposer un tableau de bord de supervision technique pour le rôle R-01 : état des services, charge, file d'attente d'ingestion, derniers événements de sécurité.</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F0AAF1"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DDAAB3B" w14:textId="77777777" w:rsidR="00D73C5B" w:rsidRDefault="00000000" w:rsidP="00C2130B">
            <w:r>
              <w:t>P2</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E7BB71" w14:textId="77777777" w:rsidR="00D73C5B" w:rsidRDefault="00000000" w:rsidP="00C2130B">
            <w:r>
              <w:t>UC-M6-07</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D0EC30E" w14:textId="77777777" w:rsidR="00D73C5B" w:rsidRDefault="00000000" w:rsidP="00C2130B">
            <w:r>
              <w:t>Les indicateurs sont rafraîchis toutes les minutes.</w:t>
            </w:r>
          </w:p>
        </w:tc>
      </w:tr>
      <w:tr w:rsidR="00D73C5B" w14:paraId="4610F49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3DE499" w14:textId="77777777" w:rsidR="00D73C5B" w:rsidRDefault="00000000" w:rsidP="00C2130B">
            <w:r>
              <w:lastRenderedPageBreak/>
              <w:t>FR-M6-09</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77A145" w14:textId="77777777" w:rsidR="00D73C5B" w:rsidRDefault="00000000" w:rsidP="00C2130B">
            <w:r>
              <w:t>Le système DOIT permettre la configuration centralisée des paramètres métier : seuils d'alerte, périodicité de synchronisation, formats d'export, valeurs autorisées des listes contrôlées.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7285D1"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849425" w14:textId="77777777" w:rsidR="00D73C5B" w:rsidRDefault="00000000" w:rsidP="00C2130B">
            <w:r>
              <w:t>P1</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341499" w14:textId="77777777" w:rsidR="00D73C5B" w:rsidRDefault="00000000" w:rsidP="00C2130B">
            <w:r>
              <w:t>UC-M6-08</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072485" w14:textId="77777777" w:rsidR="00D73C5B" w:rsidRDefault="00000000" w:rsidP="00C2130B">
            <w:r>
              <w:t>Les modifications sont prises en compte sans redémarrage du système.</w:t>
            </w:r>
          </w:p>
        </w:tc>
      </w:tr>
      <w:tr w:rsidR="00D73C5B" w14:paraId="5A4D89C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83D21F" w14:textId="77777777" w:rsidR="00D73C5B" w:rsidRDefault="00000000" w:rsidP="00C2130B">
            <w:r>
              <w:t>FR-M6-10</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20A882" w14:textId="77777777" w:rsidR="00D73C5B" w:rsidRDefault="00000000" w:rsidP="00C2130B">
            <w:r>
              <w:t>Le système DOIT proposer une fonction d'export du journal d'audit au format CSV, restreinte aux rôles R-01 et R-02, et tracer chaque export dans le journal lui-même.</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6ED545F"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CAB5D9" w14:textId="77777777" w:rsidR="00D73C5B" w:rsidRDefault="00000000" w:rsidP="00C2130B">
            <w:r>
              <w:t>P1</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0AF30E8" w14:textId="77777777" w:rsidR="00D73C5B" w:rsidRDefault="00000000" w:rsidP="00C2130B">
            <w:r>
              <w:t>UC-M6-06</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F3FD68" w14:textId="77777777" w:rsidR="00D73C5B" w:rsidRDefault="00000000" w:rsidP="00C2130B">
            <w:r>
              <w:t>L'export du journal est lui-même un événement journalisé (méta-audit).</w:t>
            </w:r>
          </w:p>
        </w:tc>
      </w:tr>
      <w:tr w:rsidR="00D73C5B" w14:paraId="3A61612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AB48AB" w14:textId="77777777" w:rsidR="00D73C5B" w:rsidRDefault="00000000" w:rsidP="00C2130B">
            <w:r>
              <w:t>FR-M6-11</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0FBCDD" w14:textId="77777777" w:rsidR="00D73C5B" w:rsidRDefault="00000000" w:rsidP="00C2130B">
            <w:r>
              <w:t>Le système DOIT chiffrer en transit (TLS 1.3) toute communication entre le client et le serveur, et entre les services internes.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CD1D9C"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F5D3C5" w14:textId="77777777" w:rsidR="00D73C5B" w:rsidRDefault="00000000" w:rsidP="00C2130B">
            <w:r>
              <w:t>P1</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CA0E32" w14:textId="77777777" w:rsidR="00D73C5B" w:rsidRDefault="00000000" w:rsidP="00C2130B">
            <w:r>
              <w:t>UC-M6-09</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8F8801" w14:textId="77777777" w:rsidR="00D73C5B" w:rsidRDefault="00000000" w:rsidP="00C2130B">
            <w:r>
              <w:t>Tout protocole non TLS est refusé. Les certificats sont renouvelés automatiquement.</w:t>
            </w:r>
          </w:p>
        </w:tc>
      </w:tr>
      <w:tr w:rsidR="00D73C5B" w14:paraId="115446E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D930B8" w14:textId="77777777" w:rsidR="00D73C5B" w:rsidRDefault="00000000" w:rsidP="00C2130B">
            <w:r>
              <w:t>FR-M6-12</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2EDFFA" w14:textId="77777777" w:rsidR="00D73C5B" w:rsidRDefault="00000000" w:rsidP="00C2130B">
            <w:r>
              <w:t>Le système DOIT chiffrer au repos les données sensibles (données nominatives, journaux d'audit, pièces jointes) selon AES-256.</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53718F"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C383878" w14:textId="77777777" w:rsidR="00D73C5B" w:rsidRDefault="00000000" w:rsidP="00C2130B">
            <w:r>
              <w:t>P1</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DB0BF0" w14:textId="77777777" w:rsidR="00D73C5B" w:rsidRDefault="00000000" w:rsidP="00C2130B">
            <w:r>
              <w:t>UC-M6-09</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65E6CE" w14:textId="77777777" w:rsidR="00D73C5B" w:rsidRDefault="00000000" w:rsidP="00C2130B">
            <w:r>
              <w:t>Les sauvegardes contiennent uniquement des données chiffrées.</w:t>
            </w:r>
          </w:p>
        </w:tc>
      </w:tr>
      <w:tr w:rsidR="00D73C5B" w14:paraId="3458635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30CC21" w14:textId="77777777" w:rsidR="00D73C5B" w:rsidRDefault="00000000" w:rsidP="00C2130B">
            <w:r>
              <w:t>FR-M6-13</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140162" w14:textId="77777777" w:rsidR="00D73C5B" w:rsidRDefault="00000000" w:rsidP="00C2130B">
            <w:r>
              <w:t>Le système DOIT mettre en œuvre une protection contre les attaques applicatives courantes : injection SQL, XSS, CSRF, SSRF, déni de service applicatif (rate limiting).</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85B596"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94230C" w14:textId="77777777" w:rsidR="00D73C5B" w:rsidRDefault="00000000" w:rsidP="00C2130B">
            <w:r>
              <w:t>P1</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1137E3" w14:textId="77777777" w:rsidR="00D73C5B" w:rsidRDefault="00000000" w:rsidP="00C2130B">
            <w:r>
              <w:t>UC-M6-10</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99BF9A" w14:textId="77777777" w:rsidR="00D73C5B" w:rsidRDefault="00000000" w:rsidP="00C2130B">
            <w:r>
              <w:t>Un test d'intrusion mené avant la mise en production ne révèle aucune vulnérabilité de criticité haute ou critique.</w:t>
            </w:r>
          </w:p>
        </w:tc>
      </w:tr>
      <w:tr w:rsidR="00D73C5B" w14:paraId="32CC59D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E8E09E" w14:textId="77777777" w:rsidR="00D73C5B" w:rsidRDefault="00000000" w:rsidP="00C2130B">
            <w:r>
              <w:t>FR-M6-14</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FDF494" w14:textId="77777777" w:rsidR="00D73C5B" w:rsidRDefault="00000000" w:rsidP="00C2130B">
            <w:r>
              <w:t>Le système DOIT permettre l'expiration et le renouvellement périodique des jetons d'authentification (JWT) : durée de vie d'accès courte (15 min), refresh token de durée maximale 8 heures.</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9C89D1"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5FC54F" w14:textId="77777777" w:rsidR="00D73C5B" w:rsidRDefault="00000000" w:rsidP="00C2130B">
            <w:r>
              <w:t>P1</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212BE2" w14:textId="77777777" w:rsidR="00D73C5B" w:rsidRDefault="00000000" w:rsidP="00C2130B">
            <w:r>
              <w:t>UC-M6-04</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A9D622D" w14:textId="77777777" w:rsidR="00D73C5B" w:rsidRDefault="00000000" w:rsidP="00C2130B">
            <w:r>
              <w:t>Au-delà de 8 heures d'inactivité, l'utilisateur est invité à se reconnecter.</w:t>
            </w:r>
          </w:p>
        </w:tc>
      </w:tr>
    </w:tbl>
    <w:p w14:paraId="649EC8B2" w14:textId="77777777" w:rsidR="00D73C5B" w:rsidRDefault="00000000">
      <w:pPr>
        <w:pStyle w:val="Titre2"/>
        <w:spacing w:before="280" w:after="140"/>
      </w:pPr>
      <w:bookmarkStart w:id="194" w:name="_Toc232515375"/>
      <w:r>
        <w:rPr>
          <w:rFonts w:ascii="Calibri" w:eastAsia="Calibri" w:hAnsi="Calibri" w:cs="Calibri"/>
          <w:color w:val="1F4E79"/>
          <w:szCs w:val="28"/>
        </w:rPr>
        <w:lastRenderedPageBreak/>
        <w:t>9.8. Exigences fonctionnelles du Module M7 — Interopérabilité et API ouverte</w:t>
      </w:r>
      <w:bookmarkEnd w:id="194"/>
    </w:p>
    <w:p w14:paraId="3A8634B9" w14:textId="77777777" w:rsidR="00D73C5B" w:rsidRDefault="00000000" w:rsidP="00C2130B">
      <w:r>
        <w:t>Le module M7 expose les données du référentiel sous forme d'API documentée et ouvre la voie à des intégrations futures avec les systèmes d'information des partenaires (MINFI, MINAC, plateforme open data nationale).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4796"/>
        <w:gridCol w:w="1022"/>
        <w:gridCol w:w="1054"/>
        <w:gridCol w:w="549"/>
        <w:gridCol w:w="1667"/>
      </w:tblGrid>
      <w:tr w:rsidR="00D73C5B" w14:paraId="4EE0DD9B"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9A171CD" w14:textId="77777777" w:rsidR="00D73C5B" w:rsidRDefault="00000000" w:rsidP="00C2130B">
            <w:r>
              <w:t>ID</w:t>
            </w:r>
          </w:p>
        </w:tc>
        <w:tc>
          <w:tcPr>
            <w:tcW w:w="5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197A215" w14:textId="77777777" w:rsidR="00D73C5B" w:rsidRDefault="00000000" w:rsidP="00C2130B">
            <w:r>
              <w:t>Formulation</w:t>
            </w:r>
          </w:p>
        </w:tc>
        <w:tc>
          <w:tcPr>
            <w:tcW w:w="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131ECF3" w14:textId="77777777" w:rsidR="00D73C5B" w:rsidRDefault="00000000" w:rsidP="00C2130B">
            <w:r>
              <w:t>MoSCoW</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35C00A4" w14:textId="77777777" w:rsidR="00D73C5B" w:rsidRDefault="00000000" w:rsidP="00C2130B">
            <w:r>
              <w:t>Prototype</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B916FAA" w14:textId="77777777" w:rsidR="00D73C5B" w:rsidRDefault="00000000" w:rsidP="00C2130B">
            <w:r>
              <w:t>UC</w:t>
            </w:r>
          </w:p>
        </w:tc>
        <w:tc>
          <w:tcPr>
            <w:tcW w:w="12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575AFAA" w14:textId="77777777" w:rsidR="00D73C5B" w:rsidRDefault="00000000" w:rsidP="00C2130B">
            <w:r>
              <w:t>Critère d'acceptation</w:t>
            </w:r>
          </w:p>
        </w:tc>
      </w:tr>
      <w:tr w:rsidR="00D73C5B" w14:paraId="57B3402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A25CC6" w14:textId="77777777" w:rsidR="00D73C5B" w:rsidRDefault="00000000" w:rsidP="00C2130B">
            <w:r>
              <w:t>FR-M7-01</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CDED20" w14:textId="77777777" w:rsidR="00D73C5B" w:rsidRDefault="00000000" w:rsidP="00C2130B">
            <w:r>
              <w:t>Le système DOIT exposer ses fonctionnalités sous forme d'une API RESTful documentée (OpenAPI 3.x), couvrant a minima : liste des producteurs (filtrage, pagination), fiche détaillée, statistiques agrégées, listes contrôlées (réseaux, statuts).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0EAC42"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F32C54" w14:textId="77777777" w:rsidR="00D73C5B" w:rsidRDefault="00000000" w:rsidP="00C2130B">
            <w:r>
              <w:t>P2</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F86FE1" w14:textId="77777777" w:rsidR="00D73C5B" w:rsidRDefault="00000000" w:rsidP="00C2130B">
            <w:r>
              <w:t>UC-M7-01</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E8CAA7" w14:textId="77777777" w:rsidR="00D73C5B" w:rsidRDefault="00000000" w:rsidP="00C2130B">
            <w:r>
              <w:t>La spécification OpenAPI est navigable via Swagger UI. Tous les endpoints sont documentés avec exemples.</w:t>
            </w:r>
          </w:p>
        </w:tc>
      </w:tr>
      <w:tr w:rsidR="00D73C5B" w14:paraId="5944CF7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2B22AE9" w14:textId="77777777" w:rsidR="00D73C5B" w:rsidRDefault="00000000" w:rsidP="00C2130B">
            <w:r>
              <w:t>FR-M7-02</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24EC55" w14:textId="77777777" w:rsidR="00D73C5B" w:rsidRDefault="00000000" w:rsidP="00C2130B">
            <w:r>
              <w:t>Le système DOIT authentifier les appels API via des clés API ou des jetons OAuth2 selon le profil du consommateur, avec quotas configurables.</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8B61DB"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35D464" w14:textId="77777777" w:rsidR="00D73C5B" w:rsidRDefault="00000000" w:rsidP="00C2130B">
            <w:r>
              <w:t>P2</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21E542" w14:textId="77777777" w:rsidR="00D73C5B" w:rsidRDefault="00000000" w:rsidP="00C2130B">
            <w:r>
              <w:t>UC-M7-02</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064E228" w14:textId="77777777" w:rsidR="00D73C5B" w:rsidRDefault="00000000" w:rsidP="00C2130B">
            <w:r>
              <w:t>Les rôles R-06 (décideur) et R-07 (chercheur) disposent de profils d'accès API distincts avec quotas adaptés.</w:t>
            </w:r>
          </w:p>
        </w:tc>
      </w:tr>
      <w:tr w:rsidR="00D73C5B" w14:paraId="375A9A0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D77473" w14:textId="77777777" w:rsidR="00D73C5B" w:rsidRDefault="00000000" w:rsidP="00C2130B">
            <w:r>
              <w:t>FR-M7-03</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9B3B6A" w14:textId="77777777" w:rsidR="00D73C5B" w:rsidRDefault="00000000" w:rsidP="00C2130B">
            <w:r>
              <w:t>Le système DOIT exposer les données ouvertes (non sensibles) au format JSON, GeoJSON et CSV, en conformité avec la philosophie « open data » et le Plan Stratégique National pour le Développement Numérique.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4330F8"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BA5D4F" w14:textId="77777777" w:rsidR="00D73C5B" w:rsidRDefault="00000000" w:rsidP="00C2130B">
            <w:r>
              <w:t>P3</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9A508E" w14:textId="77777777" w:rsidR="00D73C5B" w:rsidRDefault="00000000" w:rsidP="00C2130B">
            <w:r>
              <w:t>UC-M7-03</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111B8B" w14:textId="77777777" w:rsidR="00D73C5B" w:rsidRDefault="00000000" w:rsidP="00C2130B">
            <w:r>
              <w:t>Un téléchargement direct du référentiel public est possible depuis une page dédiée, sans authentification.</w:t>
            </w:r>
          </w:p>
        </w:tc>
      </w:tr>
      <w:tr w:rsidR="00D73C5B" w14:paraId="0E7DB50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D40C62" w14:textId="77777777" w:rsidR="00D73C5B" w:rsidRDefault="00000000" w:rsidP="00C2130B">
            <w:r>
              <w:t>FR-M7-04</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EBDF85" w14:textId="77777777" w:rsidR="00D73C5B" w:rsidRDefault="00000000" w:rsidP="00C2130B">
            <w:r>
              <w:t>Le système DOIT exporter les notices d'autorité au format EAC-CPF (XML), conformément à la norme ISAAR-CPF.</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EADBF0"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04723D" w14:textId="77777777" w:rsidR="00D73C5B" w:rsidRDefault="00000000" w:rsidP="00C2130B">
            <w:r>
              <w:t>P2</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9F3EC9" w14:textId="77777777" w:rsidR="00D73C5B" w:rsidRDefault="00000000" w:rsidP="00C2130B">
            <w:r>
              <w:t>UC-M7-04</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38A0CD" w14:textId="77777777" w:rsidR="00D73C5B" w:rsidRDefault="00000000" w:rsidP="00C2130B">
            <w:r>
              <w:t>Un export EAC-CPF valide est produit pour toute fiche validée.</w:t>
            </w:r>
          </w:p>
        </w:tc>
      </w:tr>
      <w:tr w:rsidR="00D73C5B" w14:paraId="5C329B6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95F415" w14:textId="77777777" w:rsidR="00D73C5B" w:rsidRDefault="00000000" w:rsidP="00C2130B">
            <w:r>
              <w:lastRenderedPageBreak/>
              <w:t>FR-M7-05</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C181C1" w14:textId="77777777" w:rsidR="00D73C5B" w:rsidRDefault="00000000" w:rsidP="00C2130B">
            <w:r>
              <w:t>Le système DOIT exposer un endpoint de statistiques agrégées (par réseau, par région) sans authentification, en respectant l'anonymisation et le seuil de données minimum.</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9B7E77" w14:textId="77777777" w:rsidR="00D73C5B" w:rsidRDefault="00000000" w:rsidP="00C2130B">
            <w:r>
              <w:t>S</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4F5B4B" w14:textId="77777777" w:rsidR="00D73C5B" w:rsidRDefault="00000000" w:rsidP="00C2130B">
            <w:r>
              <w:t>P3</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6E31B3" w14:textId="77777777" w:rsidR="00D73C5B" w:rsidRDefault="00000000" w:rsidP="00C2130B">
            <w:r>
              <w:t>UC-M7-05</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758315" w14:textId="77777777" w:rsidR="00D73C5B" w:rsidRDefault="00000000" w:rsidP="00C2130B">
            <w:r>
              <w:t>Les statistiques nationales sont consultables en open data.</w:t>
            </w:r>
          </w:p>
        </w:tc>
      </w:tr>
      <w:tr w:rsidR="00D73C5B" w14:paraId="5490222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8102BC" w14:textId="77777777" w:rsidR="00D73C5B" w:rsidRDefault="00000000" w:rsidP="00C2130B">
            <w:r>
              <w:t>FR-M7-06</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5295E1" w14:textId="77777777" w:rsidR="00D73C5B" w:rsidRDefault="00000000" w:rsidP="00C2130B">
            <w:r>
              <w:t>Le système DOIT publier un identifiant pérenne (URI) pour chaque producteur, sous la forme https://cnipac.cm/producteurs/&lt;code_producteur&gt;.</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74C9954"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A2F505" w14:textId="77777777" w:rsidR="00D73C5B" w:rsidRDefault="00000000" w:rsidP="00C2130B">
            <w:r>
              <w:t>P2</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9EA1EC" w14:textId="77777777" w:rsidR="00D73C5B" w:rsidRDefault="00000000" w:rsidP="00C2130B">
            <w:r>
              <w:t>UC-M7-01</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EB6C428" w14:textId="77777777" w:rsidR="00D73C5B" w:rsidRDefault="00000000" w:rsidP="00C2130B">
            <w:r>
              <w:t>L'URI est stable : un producteur conserve son URI tout au long de son existence.</w:t>
            </w:r>
          </w:p>
        </w:tc>
      </w:tr>
      <w:tr w:rsidR="00D73C5B" w14:paraId="76E412D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7BE48D" w14:textId="77777777" w:rsidR="00D73C5B" w:rsidRDefault="00000000" w:rsidP="00C2130B">
            <w:r>
              <w:t>FR-M7-07</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FBC4A7" w14:textId="77777777" w:rsidR="00D73C5B" w:rsidRDefault="00000000" w:rsidP="00C2130B">
            <w:r>
              <w:t>Le système PEUT proposer une interface GraphQL en complément de l'API REST, pour les besoins de requêtes complexes (interrogation multidimensionnelle).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B3DC75" w14:textId="77777777" w:rsidR="00D73C5B" w:rsidRDefault="00000000" w:rsidP="00C2130B">
            <w:r>
              <w:t>C</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1D71A2" w14:textId="77777777" w:rsidR="00D73C5B" w:rsidRDefault="00000000" w:rsidP="00C2130B">
            <w:r>
              <w:t>P3</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9D3ABA" w14:textId="77777777" w:rsidR="00D73C5B" w:rsidRDefault="00000000" w:rsidP="00C2130B">
            <w:r>
              <w:t>UC-M7-06</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E2DA79" w14:textId="77777777" w:rsidR="00D73C5B" w:rsidRDefault="00000000" w:rsidP="00C2130B">
            <w:r>
              <w:t>L'interface GraphQL est documentée et bénéficie des mêmes contrôles d'accès.</w:t>
            </w:r>
          </w:p>
        </w:tc>
      </w:tr>
      <w:tr w:rsidR="00D73C5B" w14:paraId="12FAB03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B2EB58" w14:textId="77777777" w:rsidR="00D73C5B" w:rsidRDefault="00000000" w:rsidP="00C2130B">
            <w:r>
              <w:t>FR-M7-08</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FB4C56" w14:textId="77777777" w:rsidR="00D73C5B" w:rsidRDefault="00000000" w:rsidP="00C2130B">
            <w:r>
              <w:t>Le système DOIT versionner son API (préfixe /v1/, /v2/) et garantir une rétrocompatibilité de 24 mois minimum pour toute API en version stable.</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AC5004" w14:textId="77777777" w:rsidR="00D73C5B" w:rsidRDefault="00000000" w:rsidP="00C2130B">
            <w:r>
              <w:t>M</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867BF3" w14:textId="77777777" w:rsidR="00D73C5B" w:rsidRDefault="00000000" w:rsidP="00C2130B">
            <w:r>
              <w:t>P2</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4DF298" w14:textId="77777777" w:rsidR="00D73C5B" w:rsidRDefault="00000000" w:rsidP="00C2130B">
            <w:r>
              <w:t>UC-M7-07</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F607879" w14:textId="77777777" w:rsidR="00D73C5B" w:rsidRDefault="00000000" w:rsidP="00C2130B">
            <w:r>
              <w:t>Une dépréciation d'API est annoncée 12 mois avant retrait effectif, avec mécanisme de remontée d'avertissement.</w:t>
            </w:r>
          </w:p>
        </w:tc>
      </w:tr>
    </w:tbl>
    <w:p w14:paraId="364639C5" w14:textId="77777777" w:rsidR="00D73C5B" w:rsidRDefault="00000000">
      <w:pPr>
        <w:pStyle w:val="Titre2"/>
        <w:spacing w:before="280" w:after="140"/>
      </w:pPr>
      <w:bookmarkStart w:id="195" w:name="_Toc232515376"/>
      <w:r>
        <w:rPr>
          <w:rFonts w:ascii="Calibri" w:eastAsia="Calibri" w:hAnsi="Calibri" w:cs="Calibri"/>
          <w:color w:val="1F4E79"/>
          <w:szCs w:val="28"/>
        </w:rPr>
        <w:t>9.9. Synthèse quantitative des exigences fonctionnelles</w:t>
      </w:r>
      <w:bookmarkEnd w:id="195"/>
    </w:p>
    <w:p w14:paraId="3F22F89B" w14:textId="77777777" w:rsidR="00D73C5B" w:rsidRDefault="00000000" w:rsidP="00C2130B">
      <w:r>
        <w:t>Le tableau suivant synthétise la répartition des exigences fonctionnelles par module et par priorité MoSCoW.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100"/>
        <w:gridCol w:w="1100"/>
        <w:gridCol w:w="1100"/>
        <w:gridCol w:w="1100"/>
        <w:gridCol w:w="800"/>
        <w:gridCol w:w="800"/>
        <w:gridCol w:w="1160"/>
      </w:tblGrid>
      <w:tr w:rsidR="00D73C5B" w14:paraId="354E9707"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BA83B6F" w14:textId="77777777" w:rsidR="00D73C5B" w:rsidRDefault="00000000" w:rsidP="00C2130B">
            <w:r>
              <w:lastRenderedPageBreak/>
              <w:t>Module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FFCE518" w14:textId="77777777" w:rsidR="00D73C5B" w:rsidRDefault="00000000" w:rsidP="00C2130B">
            <w:r>
              <w:t>Total FR</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3EDA667" w14:textId="77777777" w:rsidR="00D73C5B" w:rsidRDefault="00000000" w:rsidP="00C2130B">
            <w:r>
              <w:t>MUST (M)</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F15B1B5" w14:textId="77777777" w:rsidR="00D73C5B" w:rsidRDefault="00000000" w:rsidP="00C2130B">
            <w:r>
              <w:t>SHOULD (S)</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E4F42FE" w14:textId="77777777" w:rsidR="00D73C5B" w:rsidRDefault="00000000" w:rsidP="00C2130B">
            <w:r>
              <w:t>COULD (C)</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1CA0D18" w14:textId="77777777" w:rsidR="00D73C5B" w:rsidRDefault="00000000" w:rsidP="00C2130B">
            <w:r>
              <w:t>P1</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F655777" w14:textId="77777777" w:rsidR="00D73C5B" w:rsidRDefault="00000000" w:rsidP="00C2130B">
            <w:r>
              <w:t>P2</w:t>
            </w:r>
          </w:p>
        </w:tc>
        <w:tc>
          <w:tcPr>
            <w:tcW w:w="11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DD952EA" w14:textId="77777777" w:rsidR="00D73C5B" w:rsidRDefault="00000000" w:rsidP="00C2130B">
            <w:r>
              <w:t>P3</w:t>
            </w:r>
          </w:p>
        </w:tc>
      </w:tr>
      <w:tr w:rsidR="00D73C5B" w14:paraId="70E96CC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04ADFA" w14:textId="77777777" w:rsidR="00D73C5B" w:rsidRDefault="00000000" w:rsidP="00C2130B">
            <w:r>
              <w:t>M1 — Synchronisation</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931FC6" w14:textId="77777777" w:rsidR="00D73C5B" w:rsidRDefault="00000000" w:rsidP="00C2130B">
            <w:r>
              <w:t>12</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369B22" w14:textId="77777777" w:rsidR="00D73C5B" w:rsidRDefault="00000000" w:rsidP="00C2130B">
            <w:r>
              <w:t>10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EA6DFF" w14:textId="77777777" w:rsidR="00D73C5B" w:rsidRDefault="00000000" w:rsidP="00C2130B">
            <w:r>
              <w:t>1</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8AB935" w14:textId="77777777" w:rsidR="00D73C5B" w:rsidRDefault="00000000" w:rsidP="00C2130B">
            <w:r>
              <w:t>1</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F023D5" w14:textId="77777777" w:rsidR="00D73C5B" w:rsidRDefault="00000000" w:rsidP="00C2130B">
            <w:r>
              <w:t>10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9B8CB3" w14:textId="77777777" w:rsidR="00D73C5B" w:rsidRDefault="00000000" w:rsidP="00C2130B">
            <w:r>
              <w:t>2</w:t>
            </w:r>
          </w:p>
        </w:tc>
        <w:tc>
          <w:tcPr>
            <w:tcW w:w="1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71A591" w14:textId="77777777" w:rsidR="00D73C5B" w:rsidRDefault="00000000" w:rsidP="00C2130B">
            <w:r>
              <w:t>0</w:t>
            </w:r>
          </w:p>
        </w:tc>
      </w:tr>
      <w:tr w:rsidR="00D73C5B" w14:paraId="0862289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5FF554D" w14:textId="77777777" w:rsidR="00D73C5B" w:rsidRDefault="00000000" w:rsidP="00C2130B">
            <w:r>
              <w:t>M2 — Cartographie</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785598" w14:textId="77777777" w:rsidR="00D73C5B" w:rsidRDefault="00000000" w:rsidP="00C2130B">
            <w:r>
              <w:t>14</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789443" w14:textId="77777777" w:rsidR="00D73C5B" w:rsidRDefault="00000000" w:rsidP="00C2130B">
            <w:r>
              <w:t>9</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DCCBB3" w14:textId="77777777" w:rsidR="00D73C5B" w:rsidRDefault="00000000" w:rsidP="00C2130B">
            <w:r>
              <w:t>4</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7F4128" w14:textId="77777777" w:rsidR="00D73C5B" w:rsidRDefault="00000000" w:rsidP="00C2130B">
            <w:r>
              <w:t>1</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F37F09" w14:textId="77777777" w:rsidR="00D73C5B" w:rsidRDefault="00000000" w:rsidP="00C2130B">
            <w:r>
              <w:t>7</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F5D5E80" w14:textId="77777777" w:rsidR="00D73C5B" w:rsidRDefault="00000000" w:rsidP="00C2130B">
            <w:r>
              <w:t>5</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FF335B" w14:textId="77777777" w:rsidR="00D73C5B" w:rsidRDefault="00000000" w:rsidP="00C2130B">
            <w:r>
              <w:t>2</w:t>
            </w:r>
          </w:p>
        </w:tc>
      </w:tr>
      <w:tr w:rsidR="00D73C5B" w14:paraId="00BF12B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BCE0EF" w14:textId="77777777" w:rsidR="00D73C5B" w:rsidRDefault="00000000" w:rsidP="00C2130B">
            <w:r>
              <w:t>M3 — Tableaux de bord</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0DF8C1" w14:textId="77777777" w:rsidR="00D73C5B" w:rsidRDefault="00000000" w:rsidP="00C2130B">
            <w:r>
              <w:t>10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0CEC56" w14:textId="77777777" w:rsidR="00D73C5B" w:rsidRDefault="00000000" w:rsidP="00C2130B">
            <w:r>
              <w:t>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D3927C" w14:textId="77777777" w:rsidR="00D73C5B" w:rsidRDefault="00000000" w:rsidP="00C2130B">
            <w:r>
              <w:t>4</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A76076" w14:textId="77777777" w:rsidR="00D73C5B" w:rsidRDefault="00000000" w:rsidP="00C2130B">
            <w:r>
              <w:t>1</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2C584C" w14:textId="77777777" w:rsidR="00D73C5B" w:rsidRDefault="00000000" w:rsidP="00C2130B">
            <w:r>
              <w:t>5</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4435C0" w14:textId="77777777" w:rsidR="00D73C5B" w:rsidRDefault="00000000" w:rsidP="00C2130B">
            <w:r>
              <w:t>2</w:t>
            </w:r>
          </w:p>
        </w:tc>
        <w:tc>
          <w:tcPr>
            <w:tcW w:w="1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CECDF0" w14:textId="77777777" w:rsidR="00D73C5B" w:rsidRDefault="00000000" w:rsidP="00C2130B">
            <w:r>
              <w:t>3</w:t>
            </w:r>
          </w:p>
        </w:tc>
      </w:tr>
      <w:tr w:rsidR="00D73C5B" w14:paraId="11CA02E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3E5FA8" w14:textId="77777777" w:rsidR="00D73C5B" w:rsidRDefault="00000000" w:rsidP="00C2130B">
            <w:r>
              <w:t>M4 — Gestion producteurs</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E89410" w14:textId="77777777" w:rsidR="00D73C5B" w:rsidRDefault="00000000" w:rsidP="00C2130B">
            <w:r>
              <w:t>14</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84FB90" w14:textId="77777777" w:rsidR="00D73C5B" w:rsidRDefault="00000000" w:rsidP="00C2130B">
            <w:r>
              <w:t>9</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B37D50" w14:textId="77777777" w:rsidR="00D73C5B" w:rsidRDefault="00000000" w:rsidP="00C2130B">
            <w:r>
              <w:t>4</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DB09CD" w14:textId="77777777" w:rsidR="00D73C5B" w:rsidRDefault="00000000" w:rsidP="00C2130B">
            <w:r>
              <w:t>1</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13EFF6" w14:textId="77777777" w:rsidR="00D73C5B" w:rsidRDefault="00000000" w:rsidP="00C2130B">
            <w:r>
              <w:t>6</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E99F30" w14:textId="77777777" w:rsidR="00D73C5B" w:rsidRDefault="00000000" w:rsidP="00C2130B">
            <w:r>
              <w:t>6</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8CC0B6" w14:textId="77777777" w:rsidR="00D73C5B" w:rsidRDefault="00000000" w:rsidP="00C2130B">
            <w:r>
              <w:t>2</w:t>
            </w:r>
          </w:p>
        </w:tc>
      </w:tr>
      <w:tr w:rsidR="00D73C5B" w14:paraId="05CE85A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DD0F7D" w14:textId="77777777" w:rsidR="00D73C5B" w:rsidRDefault="00000000" w:rsidP="00C2130B">
            <w:r>
              <w:t>M5 — Crowdsourcing</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A7E627" w14:textId="77777777" w:rsidR="00D73C5B" w:rsidRDefault="00000000" w:rsidP="00C2130B">
            <w:r>
              <w:t>10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356BC3" w14:textId="77777777" w:rsidR="00D73C5B" w:rsidRDefault="00000000" w:rsidP="00C2130B">
            <w:r>
              <w:t>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7412F2" w14:textId="77777777" w:rsidR="00D73C5B" w:rsidRDefault="00000000" w:rsidP="00C2130B">
            <w:r>
              <w:t>1</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07B876" w14:textId="77777777" w:rsidR="00D73C5B" w:rsidRDefault="00000000" w:rsidP="00C2130B">
            <w:r>
              <w:t>1</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3C6BF2" w14:textId="77777777" w:rsidR="00D73C5B" w:rsidRDefault="00000000" w:rsidP="00C2130B">
            <w:r>
              <w:t>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05FE06" w14:textId="77777777" w:rsidR="00D73C5B" w:rsidRDefault="00000000" w:rsidP="00C2130B">
            <w:r>
              <w:t>8</w:t>
            </w:r>
          </w:p>
        </w:tc>
        <w:tc>
          <w:tcPr>
            <w:tcW w:w="1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EF2797" w14:textId="77777777" w:rsidR="00D73C5B" w:rsidRDefault="00000000" w:rsidP="00C2130B">
            <w:r>
              <w:t>2</w:t>
            </w:r>
          </w:p>
        </w:tc>
      </w:tr>
      <w:tr w:rsidR="00D73C5B" w14:paraId="4913113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EE926B0" w14:textId="77777777" w:rsidR="00D73C5B" w:rsidRDefault="00000000" w:rsidP="00C2130B">
            <w:r>
              <w:t>M6 — Administration / RBAC</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17E066E" w14:textId="77777777" w:rsidR="00D73C5B" w:rsidRDefault="00000000" w:rsidP="00C2130B">
            <w:r>
              <w:t>14</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C9714B" w14:textId="77777777" w:rsidR="00D73C5B" w:rsidRDefault="00000000" w:rsidP="00C2130B">
            <w:r>
              <w:t>14</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0C2117" w14:textId="77777777" w:rsidR="00D73C5B" w:rsidRDefault="00000000" w:rsidP="00C2130B">
            <w:r>
              <w:t>0</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55E36D6" w14:textId="77777777" w:rsidR="00D73C5B" w:rsidRDefault="00000000" w:rsidP="00C2130B">
            <w:r>
              <w:t>0</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6A9485" w14:textId="77777777" w:rsidR="00D73C5B" w:rsidRDefault="00000000" w:rsidP="00C2130B">
            <w:r>
              <w:t>11</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D097EB" w14:textId="77777777" w:rsidR="00D73C5B" w:rsidRDefault="00000000" w:rsidP="00C2130B">
            <w:r>
              <w:t>3</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E60F7E6" w14:textId="77777777" w:rsidR="00D73C5B" w:rsidRDefault="00000000" w:rsidP="00C2130B">
            <w:r>
              <w:t>0</w:t>
            </w:r>
          </w:p>
        </w:tc>
      </w:tr>
      <w:tr w:rsidR="00D73C5B" w14:paraId="6EE9187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874815" w14:textId="77777777" w:rsidR="00D73C5B" w:rsidRDefault="00000000" w:rsidP="00C2130B">
            <w:r>
              <w:t>M7 — API / Interopérabilité</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E5522E" w14:textId="77777777" w:rsidR="00D73C5B" w:rsidRDefault="00000000" w:rsidP="00C2130B">
            <w:r>
              <w:t>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8E6E9F" w14:textId="77777777" w:rsidR="00D73C5B" w:rsidRDefault="00000000" w:rsidP="00C2130B">
            <w:r>
              <w:t>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36C7A4" w14:textId="77777777" w:rsidR="00D73C5B" w:rsidRDefault="00000000" w:rsidP="00C2130B">
            <w:r>
              <w:t>2</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95BE6A" w14:textId="77777777" w:rsidR="00D73C5B" w:rsidRDefault="00000000" w:rsidP="00C2130B">
            <w:r>
              <w:t>1</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B6A832" w14:textId="77777777" w:rsidR="00D73C5B" w:rsidRDefault="00000000" w:rsidP="00C2130B">
            <w:r>
              <w:t>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5F6F23" w14:textId="77777777" w:rsidR="00D73C5B" w:rsidRDefault="00000000" w:rsidP="00C2130B">
            <w:r>
              <w:t>5</w:t>
            </w:r>
          </w:p>
        </w:tc>
        <w:tc>
          <w:tcPr>
            <w:tcW w:w="1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377DFC" w14:textId="77777777" w:rsidR="00D73C5B" w:rsidRDefault="00000000" w:rsidP="00C2130B">
            <w:r>
              <w:t>3</w:t>
            </w:r>
          </w:p>
        </w:tc>
      </w:tr>
      <w:tr w:rsidR="00D73C5B" w14:paraId="1DA8699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5B9677" w14:textId="77777777" w:rsidR="00D73C5B" w:rsidRDefault="00000000" w:rsidP="00C2130B">
            <w:r>
              <w:t>TOTAL</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7A85753" w14:textId="77777777" w:rsidR="00D73C5B" w:rsidRDefault="00000000" w:rsidP="00C2130B">
            <w:r>
              <w:t>82</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02B1459" w14:textId="77777777" w:rsidR="00D73C5B" w:rsidRDefault="00000000" w:rsidP="00C2130B">
            <w:r>
              <w:t>60</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FB86449" w14:textId="77777777" w:rsidR="00D73C5B" w:rsidRDefault="00000000" w:rsidP="00C2130B">
            <w:r>
              <w:t>16</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FEC2913" w14:textId="77777777" w:rsidR="00D73C5B" w:rsidRDefault="00000000" w:rsidP="00C2130B">
            <w:r>
              <w:t>6</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F08E99" w14:textId="77777777" w:rsidR="00D73C5B" w:rsidRDefault="00000000" w:rsidP="00C2130B">
            <w:r>
              <w:t>39</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49B7579" w14:textId="77777777" w:rsidR="00D73C5B" w:rsidRDefault="00000000" w:rsidP="00C2130B">
            <w:r>
              <w:t>31</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AF68065" w14:textId="77777777" w:rsidR="00D73C5B" w:rsidRDefault="00000000" w:rsidP="00C2130B">
            <w:r>
              <w:t>12</w:t>
            </w:r>
          </w:p>
        </w:tc>
      </w:tr>
    </w:tbl>
    <w:p w14:paraId="60E6FFCC" w14:textId="77777777" w:rsidR="00D73C5B" w:rsidRDefault="00D73C5B" w:rsidP="00C2130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3C5B" w14:paraId="4D6EA6F5" w14:textId="77777777">
        <w:tblPrEx>
          <w:tblCellMar>
            <w:top w:w="0" w:type="dxa"/>
            <w:bottom w:w="0" w:type="dxa"/>
          </w:tblCellMar>
        </w:tblPrEx>
        <w:tc>
          <w:tcPr>
            <w:tcW w:w="9360" w:type="dxa"/>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18F01552" w14:textId="77777777" w:rsidR="00D73C5B" w:rsidRDefault="00000000" w:rsidP="00C2130B">
            <w:r>
              <w:t>Lecture des chiffres — équilibre du périmètre</w:t>
            </w:r>
          </w:p>
        </w:tc>
      </w:tr>
      <w:tr w:rsidR="00D73C5B" w14:paraId="2D2AFF95" w14:textId="77777777">
        <w:tblPrEx>
          <w:tblCellMar>
            <w:top w:w="0" w:type="dxa"/>
            <w:bottom w:w="0" w:type="dxa"/>
          </w:tblCellMar>
        </w:tblPrEx>
        <w:tc>
          <w:tcPr>
            <w:tcW w:w="9360" w:type="dxa"/>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2907D960" w14:textId="77777777" w:rsidR="00D73C5B" w:rsidRDefault="00000000" w:rsidP="00C2130B">
            <w:r>
              <w:t>Le périmètre fonctionnel est très majoritairement composé d'exigences MUST (73%), ce qui reflète une discipline de cadrage saine : on se concentre sur l'essentiel. Le prototype P1 absorbe 39 exigences (48%), ce qui en fait un livrable substantiel qui démontre déjà la valeur métier. P2 introduit le crowdsourcing et la PWA. P3 ouvre l'API publique et les fonctions avancées. À mon avis, ce séquençage est cohérent avec les capacités absorbées par les équipes ANC et CENADI, et avec l'apprentissage organisationnel attendu d'un déploiement par paliers.</w:t>
            </w:r>
          </w:p>
        </w:tc>
      </w:tr>
    </w:tbl>
    <w:p w14:paraId="659BCA72" w14:textId="77777777" w:rsidR="00D73C5B" w:rsidRDefault="00000000">
      <w:pPr>
        <w:pStyle w:val="Titre1"/>
        <w:pageBreakBefore/>
        <w:spacing w:before="400" w:after="200"/>
      </w:pPr>
      <w:bookmarkStart w:id="196" w:name="_Toc232515377"/>
      <w:r>
        <w:rPr>
          <w:rFonts w:ascii="Calibri" w:eastAsia="Calibri" w:hAnsi="Calibri" w:cs="Calibri"/>
          <w:b/>
          <w:color w:val="1F4E79"/>
          <w:sz w:val="36"/>
          <w:szCs w:val="36"/>
        </w:rPr>
        <w:lastRenderedPageBreak/>
        <w:t>10. EXIGENCES NON-FONCTIONNELLES</w:t>
      </w:r>
      <w:bookmarkEnd w:id="196"/>
    </w:p>
    <w:p w14:paraId="24B27705" w14:textId="77777777" w:rsidR="00D73C5B" w:rsidRDefault="00000000" w:rsidP="00C2130B">
      <w:r>
        <w:t>Si les exigences fonctionnelles (chapitre 9) décrivent CE QUE le système doit faire, les exigences non-fonctionnelles, communément appelées attributs de qualité, en décrivent COMMENT il doit le faire. Cette distinction, qui peut paraître subtile, recouvre en réalité un enjeu structurant : un système qui satisfait à toutes ses exigences fonctionnelles mais qui répond en cinquante secondes là où l'utilisateur attend une réponse en cinq secondes ne sera pas opérationnellement acceptable, quand bien même il serait fonctionnellement complet. C'est l'attribut de qualité « performance » qui fait défaut, non la couverture fonctionnelle.</w:t>
      </w:r>
    </w:p>
    <w:p w14:paraId="6D8CBB1A" w14:textId="77777777" w:rsidR="00D73C5B" w:rsidRDefault="00000000" w:rsidP="00C2130B">
      <w:r>
        <w:t>La norme ISO/IEC 25010:2011, qui structure le présent chapitre, identifie huit caractéristiques principales de qualité d'un produit logiciel : adéquation fonctionnelle, efficience des performances, compatibilité, utilisabilité, fiabilité, sécurité, maintenabilité et portabilité. Le présent rapport adopte une déclinaison de ces caractéristiques adaptée au contexte camerounais et aux exigences propres au domaine archivistique, en distinguant neuf (9) catégories : performance et efficience (C1), disponibilité et fiabilité (C2), sécurité (C3), confidentialité et protection des données (C4), interopérabilité et portabilité (C5), maintenabilité et évolutivité (C6), accessibilité (C7), internationalisation et localisation (C8), et souveraineté numérique (C9). Cette dernière catégorie, propre au contexte national, mérite d'être mentionnée dès cette introduction : elle traduit dans le système des orientations stratégiques fortes de l'État camerounais en matière d'hébergement et de propriété intellectuelle.</w:t>
      </w:r>
    </w:p>
    <w:p w14:paraId="4AF2CECE" w14:textId="77777777" w:rsidR="00D73C5B" w:rsidRDefault="00000000" w:rsidP="00C2130B">
      <w:r>
        <w:t>Chaque exigence non-fonctionnelle est rédigée de manière à être VÉRIFIABLE, donc CHIFFRÉE. Cette discipline impose des contraintes : on n'écrit pas « le système doit être rapide » mais « le système doit répondre à toute requête API authentifiée en moins de 800 millisecondes en P95 ». On n'écrit pas « le système doit être disponible » mais « le système doit présenter une disponibilité de 99,5% en heures ouvrées sur une fenêtre de mesure mensuelle ». Cette rigueur conditionne la possibilité d'une recette objective et opposable, et constitue, sur le plan contractuel, l'instrument de défense des intérêts du maître d'ouvrage en cas de litige.</w:t>
      </w:r>
    </w:p>
    <w:p w14:paraId="5FF48023" w14:textId="77777777" w:rsidR="00D73C5B" w:rsidRDefault="00000000" w:rsidP="00C2130B">
      <w:r>
        <w:t>Le présent chapitre est organisé en dix (10) sections. La section 10.1 introduit la convention de codification NFR-Cx-yy. Les sections 10.2 à 10.10 énumèrent les exigences non-fonctionnelles par catégorie qualité, en précisant, pour chacune, la cible mesurable et la méthode de vérification associée. La traçabilité de ces exigences vers les besoins métier (chapitre 7) et vers les tests d'acceptation des prototypes (chapitre 14) est consolidée dans la matrice du chapitre 15.</w:t>
      </w:r>
    </w:p>
    <w:p w14:paraId="41E4AD9C" w14:textId="77777777" w:rsidR="00D73C5B" w:rsidRDefault="00000000">
      <w:pPr>
        <w:pStyle w:val="Titre2"/>
        <w:spacing w:before="280" w:after="140"/>
      </w:pPr>
      <w:bookmarkStart w:id="197" w:name="_Toc232515378"/>
      <w:r>
        <w:rPr>
          <w:rFonts w:ascii="Calibri" w:eastAsia="Calibri" w:hAnsi="Calibri" w:cs="Calibri"/>
          <w:color w:val="1F4E79"/>
          <w:szCs w:val="28"/>
        </w:rPr>
        <w:t>10.1. Convention de codification</w:t>
      </w:r>
      <w:bookmarkEnd w:id="197"/>
    </w:p>
    <w:p w14:paraId="7CE50CEA" w14:textId="77777777" w:rsidR="00D73C5B" w:rsidRDefault="00000000" w:rsidP="00C2130B">
      <w:r>
        <w:t>Les exigences non-fonctionnelles sont codifiées NFR-Cx-yy où Cx désigne la catégorie qualité (C1 à C9) et yy le numéro séquentiel.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5560"/>
      </w:tblGrid>
      <w:tr w:rsidR="00D73C5B" w14:paraId="74CBC90B"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A2D65A4" w14:textId="77777777" w:rsidR="00D73C5B" w:rsidRDefault="00000000" w:rsidP="00C2130B">
            <w:r>
              <w:t>Code</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AA12F5A" w14:textId="77777777" w:rsidR="00D73C5B" w:rsidRDefault="00000000" w:rsidP="00C2130B">
            <w:r>
              <w:t>Catégorie</w:t>
            </w:r>
          </w:p>
        </w:tc>
        <w:tc>
          <w:tcPr>
            <w:tcW w:w="5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4A26364" w14:textId="77777777" w:rsidR="00D73C5B" w:rsidRDefault="00000000" w:rsidP="00C2130B">
            <w:r>
              <w:t>Description</w:t>
            </w:r>
          </w:p>
        </w:tc>
      </w:tr>
      <w:tr w:rsidR="00D73C5B" w14:paraId="3EDB406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ECA368" w14:textId="77777777" w:rsidR="00D73C5B" w:rsidRDefault="00000000" w:rsidP="00C2130B">
            <w:r>
              <w:t>C1</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45A2BA" w14:textId="77777777" w:rsidR="00D73C5B" w:rsidRDefault="00000000" w:rsidP="00C2130B">
            <w:r>
              <w:t>Performance et efficience</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807A29" w14:textId="77777777" w:rsidR="00D73C5B" w:rsidRDefault="00000000" w:rsidP="00C2130B">
            <w:r>
              <w:t>Temps de réponse, débit, utilisation des ressources</w:t>
            </w:r>
          </w:p>
        </w:tc>
      </w:tr>
      <w:tr w:rsidR="00D73C5B" w14:paraId="1F68559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C426A29" w14:textId="77777777" w:rsidR="00D73C5B" w:rsidRDefault="00000000" w:rsidP="00C2130B">
            <w:r>
              <w:t>C2</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EF9052" w14:textId="77777777" w:rsidR="00D73C5B" w:rsidRDefault="00000000" w:rsidP="00C2130B">
            <w:r>
              <w:t>Disponibilité et fiabilité</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3806324" w14:textId="77777777" w:rsidR="00D73C5B" w:rsidRDefault="00000000" w:rsidP="00C2130B">
            <w:r>
              <w:t>Taux de disponibilité, tolérance aux pannes, RTO/RPO</w:t>
            </w:r>
          </w:p>
        </w:tc>
      </w:tr>
      <w:tr w:rsidR="00D73C5B" w14:paraId="60BDC91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A93358" w14:textId="77777777" w:rsidR="00D73C5B" w:rsidRDefault="00000000" w:rsidP="00C2130B">
            <w:r>
              <w:t>C3</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235922" w14:textId="77777777" w:rsidR="00D73C5B" w:rsidRDefault="00000000" w:rsidP="00C2130B">
            <w:r>
              <w:t>Sécurité</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1F66F6" w14:textId="77777777" w:rsidR="00D73C5B" w:rsidRDefault="00000000" w:rsidP="00C2130B">
            <w:r>
              <w:t>Confidentialité, intégrité, traçabilité, contrôle d'accès</w:t>
            </w:r>
          </w:p>
        </w:tc>
      </w:tr>
      <w:tr w:rsidR="00D73C5B" w14:paraId="0769411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D8CD33" w14:textId="77777777" w:rsidR="00D73C5B" w:rsidRDefault="00000000" w:rsidP="00C2130B">
            <w:r>
              <w:lastRenderedPageBreak/>
              <w:t>C4</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74506CC" w14:textId="77777777" w:rsidR="00D73C5B" w:rsidRDefault="00000000" w:rsidP="00C2130B">
            <w:r>
              <w:t>Confidentialité et protection des données</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22C841" w14:textId="77777777" w:rsidR="00D73C5B" w:rsidRDefault="00000000" w:rsidP="00C2130B">
            <w:r>
              <w:t>Protection des données nominatives, anonymisation, durée de conservation</w:t>
            </w:r>
          </w:p>
        </w:tc>
      </w:tr>
      <w:tr w:rsidR="00D73C5B" w14:paraId="201E2A7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F353F7" w14:textId="77777777" w:rsidR="00D73C5B" w:rsidRDefault="00000000" w:rsidP="00C2130B">
            <w:r>
              <w:t>C5</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E91C8B" w14:textId="77777777" w:rsidR="00D73C5B" w:rsidRDefault="00000000" w:rsidP="00C2130B">
            <w:r>
              <w:t>Interopérabilité et portabilité</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F8FD67" w14:textId="77777777" w:rsidR="00D73C5B" w:rsidRDefault="00000000" w:rsidP="00C2130B">
            <w:r>
              <w:t>Standards ouverts, API, formats d'échange</w:t>
            </w:r>
          </w:p>
        </w:tc>
      </w:tr>
      <w:tr w:rsidR="00D73C5B" w14:paraId="671C663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4FED19" w14:textId="77777777" w:rsidR="00D73C5B" w:rsidRDefault="00000000" w:rsidP="00C2130B">
            <w:r>
              <w:t>C6</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47B810" w14:textId="77777777" w:rsidR="00D73C5B" w:rsidRDefault="00000000" w:rsidP="00C2130B">
            <w:r>
              <w:t>Maintenabilité et évolutivité</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B6D31CD" w14:textId="77777777" w:rsidR="00D73C5B" w:rsidRDefault="00000000" w:rsidP="00C2130B">
            <w:r>
              <w:t>Modularité, qualité du code, documentation, capacité d'évolution</w:t>
            </w:r>
          </w:p>
        </w:tc>
      </w:tr>
      <w:tr w:rsidR="00D73C5B" w14:paraId="2CA4B4F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89C5D6" w14:textId="77777777" w:rsidR="00D73C5B" w:rsidRDefault="00000000" w:rsidP="00C2130B">
            <w:r>
              <w:t>C7</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7780A2" w14:textId="77777777" w:rsidR="00D73C5B" w:rsidRDefault="00000000" w:rsidP="00C2130B">
            <w:r>
              <w:t>Accessibilité</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8E6AD2" w14:textId="77777777" w:rsidR="00D73C5B" w:rsidRDefault="00000000" w:rsidP="00C2130B">
            <w:r>
              <w:t>Conformité WCAG 2.1, multi-supports, multi-navigateurs</w:t>
            </w:r>
          </w:p>
        </w:tc>
      </w:tr>
      <w:tr w:rsidR="00D73C5B" w14:paraId="09F1C79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5BEFD76" w14:textId="77777777" w:rsidR="00D73C5B" w:rsidRDefault="00000000" w:rsidP="00C2130B">
            <w:r>
              <w:t>C8</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0E7C45" w14:textId="77777777" w:rsidR="00D73C5B" w:rsidRDefault="00000000" w:rsidP="00C2130B">
            <w:r>
              <w:t>Internationalisation et localisation</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C24C32" w14:textId="77777777" w:rsidR="00D73C5B" w:rsidRDefault="00000000" w:rsidP="00C2130B">
            <w:r>
              <w:t>Bilinguisme FR/EN, gestion des caractères spéciaux</w:t>
            </w:r>
          </w:p>
        </w:tc>
      </w:tr>
      <w:tr w:rsidR="00D73C5B" w14:paraId="561608B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8208BA" w14:textId="77777777" w:rsidR="00D73C5B" w:rsidRDefault="00000000" w:rsidP="00C2130B">
            <w:r>
              <w:t>C9</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95957E" w14:textId="77777777" w:rsidR="00D73C5B" w:rsidRDefault="00000000" w:rsidP="00C2130B">
            <w:r>
              <w:t>Souveraineté numérique</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94FF62" w14:textId="77777777" w:rsidR="00D73C5B" w:rsidRDefault="00000000" w:rsidP="00C2130B">
            <w:r>
              <w:t>Localisation des données, conformité aux orientations souveraines</w:t>
            </w:r>
          </w:p>
        </w:tc>
      </w:tr>
    </w:tbl>
    <w:p w14:paraId="26589A6A" w14:textId="77777777" w:rsidR="00D73C5B" w:rsidRDefault="00000000">
      <w:pPr>
        <w:pStyle w:val="Titre2"/>
        <w:spacing w:before="280" w:after="140"/>
      </w:pPr>
      <w:bookmarkStart w:id="198" w:name="_Toc232515379"/>
      <w:r>
        <w:rPr>
          <w:rFonts w:ascii="Calibri" w:eastAsia="Calibri" w:hAnsi="Calibri" w:cs="Calibri"/>
          <w:color w:val="1F4E79"/>
          <w:szCs w:val="28"/>
        </w:rPr>
        <w:t>10.2. NFR — Catégorie C1 Performance et efficience</w:t>
      </w:r>
      <w:bookmarkEnd w:id="19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00"/>
        <w:gridCol w:w="1900"/>
        <w:gridCol w:w="1960"/>
      </w:tblGrid>
      <w:tr w:rsidR="00D73C5B" w14:paraId="6524259A"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02890C0" w14:textId="77777777" w:rsidR="00D73C5B" w:rsidRDefault="00000000" w:rsidP="00C2130B">
            <w:r>
              <w:t>ID</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F45F117" w14:textId="77777777" w:rsidR="00D73C5B" w:rsidRDefault="00000000" w:rsidP="00C2130B">
            <w:r>
              <w:t>Exigence</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93EC2F1" w14:textId="77777777" w:rsidR="00D73C5B" w:rsidRDefault="00000000" w:rsidP="00C2130B">
            <w:r>
              <w:t>Cible mesurable</w:t>
            </w:r>
          </w:p>
        </w:tc>
        <w:tc>
          <w:tcPr>
            <w:tcW w:w="19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7C96B3F" w14:textId="77777777" w:rsidR="00D73C5B" w:rsidRDefault="00000000" w:rsidP="00C2130B">
            <w:r>
              <w:t>Méthode de vérification</w:t>
            </w:r>
          </w:p>
        </w:tc>
      </w:tr>
      <w:tr w:rsidR="00D73C5B" w14:paraId="16EECE59"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C37D5B" w14:textId="77777777" w:rsidR="00D73C5B" w:rsidRDefault="00000000" w:rsidP="00C2130B">
            <w:r>
              <w:t>NFR-C1-01</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ACE1EE" w14:textId="77777777" w:rsidR="00D73C5B" w:rsidRDefault="00000000" w:rsidP="00C2130B">
            <w:r>
              <w:t>Le système DOIT afficher la carte initiale (vue Cameroun) en moins de 5 secondes sur une connexion 3G de référence (1 Mbit/s, 100 ms latence).</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642114" w14:textId="77777777" w:rsidR="00D73C5B" w:rsidRDefault="00000000" w:rsidP="00C2130B">
            <w:r>
              <w:t>≤ 5 s P95</w:t>
            </w:r>
          </w:p>
        </w:tc>
        <w:tc>
          <w:tcPr>
            <w:tcW w:w="1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55F041" w14:textId="77777777" w:rsidR="00D73C5B" w:rsidRDefault="00000000" w:rsidP="00C2130B">
            <w:r>
              <w:t>Test de charge avec outil k6 sous profil réseau 3G simulé</w:t>
            </w:r>
          </w:p>
        </w:tc>
      </w:tr>
      <w:tr w:rsidR="00D73C5B" w14:paraId="7C7BD6C9"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26EF2EA" w14:textId="77777777" w:rsidR="00D73C5B" w:rsidRDefault="00000000" w:rsidP="00C2130B">
            <w:r>
              <w:t>NFR-C1-02</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69D8E4" w14:textId="77777777" w:rsidR="00D73C5B" w:rsidRDefault="00000000" w:rsidP="00C2130B">
            <w:r>
              <w:t>Le système DOIT répondre à toute requête API authentifiée standard en moins de 800 ms en P95.</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B29385" w14:textId="77777777" w:rsidR="00D73C5B" w:rsidRDefault="00000000" w:rsidP="00C2130B">
            <w:r>
              <w:t>≤ 800 ms P95</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D23659" w14:textId="77777777" w:rsidR="00D73C5B" w:rsidRDefault="00000000" w:rsidP="00C2130B">
            <w:r>
              <w:t>Métriques Prometheus, agrégation 7 jours glissants</w:t>
            </w:r>
          </w:p>
        </w:tc>
      </w:tr>
      <w:tr w:rsidR="00D73C5B" w14:paraId="5E868241"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EBD0C9" w14:textId="77777777" w:rsidR="00D73C5B" w:rsidRDefault="00000000" w:rsidP="00C2130B">
            <w:r>
              <w:t>NFR-C1-03</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B57AEC" w14:textId="77777777" w:rsidR="00D73C5B" w:rsidRDefault="00000000" w:rsidP="00C2130B">
            <w:r>
              <w:t>Le système DOIT supporter 200 utilisateurs simultanés sans dégradation perceptible des performances (temps de réponse &lt; +20 %).</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3989A5" w14:textId="77777777" w:rsidR="00D73C5B" w:rsidRDefault="00000000" w:rsidP="00C2130B">
            <w:r>
              <w:t>200 utilisateurs concurrents</w:t>
            </w:r>
          </w:p>
        </w:tc>
        <w:tc>
          <w:tcPr>
            <w:tcW w:w="1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627DF1" w14:textId="77777777" w:rsidR="00D73C5B" w:rsidRDefault="00000000" w:rsidP="00C2130B">
            <w:r>
              <w:t>Test de charge JMeter / k6 en environnement de préproduction</w:t>
            </w:r>
          </w:p>
        </w:tc>
      </w:tr>
      <w:tr w:rsidR="00D73C5B" w14:paraId="51B39AAA"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3FF39E" w14:textId="77777777" w:rsidR="00D73C5B" w:rsidRDefault="00000000" w:rsidP="00C2130B">
            <w:r>
              <w:t>NFR-C1-04</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71E5D7" w14:textId="77777777" w:rsidR="00D73C5B" w:rsidRDefault="00000000" w:rsidP="00C2130B">
            <w:r>
              <w:t>Le système DOIT gérer un référentiel d'au moins 15 000 producteurs sans dégradation de la navigation cartographique.</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D8B4319" w14:textId="77777777" w:rsidR="00D73C5B" w:rsidRDefault="00000000" w:rsidP="00C2130B">
            <w:r>
              <w:t>15 000 producteurs</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99CF54" w14:textId="77777777" w:rsidR="00D73C5B" w:rsidRDefault="00000000" w:rsidP="00C2130B">
            <w:r>
              <w:t>Jeu de données de stress test fourni en recette</w:t>
            </w:r>
          </w:p>
        </w:tc>
      </w:tr>
      <w:tr w:rsidR="00D73C5B" w14:paraId="2F6B1CFF"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413ABB" w14:textId="77777777" w:rsidR="00D73C5B" w:rsidRDefault="00000000" w:rsidP="00C2130B">
            <w:r>
              <w:lastRenderedPageBreak/>
              <w:t>NFR-C1-05</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770301" w14:textId="77777777" w:rsidR="00D73C5B" w:rsidRDefault="00000000" w:rsidP="00C2130B">
            <w:r>
              <w:t>Le système DOIT permettre l'export d'un fichier de 10 000 producteurs au format CSV en moins de 30 secondes.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BB2CEF" w14:textId="77777777" w:rsidR="00D73C5B" w:rsidRDefault="00000000" w:rsidP="00C2130B">
            <w:r>
              <w:t>≤ 30 s pour 10 000 lignes</w:t>
            </w:r>
          </w:p>
        </w:tc>
        <w:tc>
          <w:tcPr>
            <w:tcW w:w="1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B7920F" w14:textId="77777777" w:rsidR="00D73C5B" w:rsidRDefault="00000000" w:rsidP="00C2130B">
            <w:r>
              <w:t>Test de performance dédié</w:t>
            </w:r>
          </w:p>
        </w:tc>
      </w:tr>
      <w:tr w:rsidR="00D73C5B" w14:paraId="76340472"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B442A6B" w14:textId="77777777" w:rsidR="00D73C5B" w:rsidRDefault="00000000" w:rsidP="00C2130B">
            <w:r>
              <w:t>NFR-C1-06</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11C2529" w14:textId="77777777" w:rsidR="00D73C5B" w:rsidRDefault="00000000" w:rsidP="00C2130B">
            <w:r>
              <w:t>L'application PWA DOIT consommer moins de 5 Mo de données pour un parcours utilisateur type (carte + 10 fiches).</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CA6B03" w14:textId="77777777" w:rsidR="00D73C5B" w:rsidRDefault="00000000" w:rsidP="00C2130B">
            <w:r>
              <w:t>≤ 5 Mo par session type</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78391E" w14:textId="77777777" w:rsidR="00D73C5B" w:rsidRDefault="00000000" w:rsidP="00C2130B">
            <w:r>
              <w:t>Inspection réseau Chrome DevTools</w:t>
            </w:r>
          </w:p>
        </w:tc>
      </w:tr>
      <w:tr w:rsidR="00D73C5B" w14:paraId="47911094"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9B6D5E" w14:textId="77777777" w:rsidR="00D73C5B" w:rsidRDefault="00000000" w:rsidP="00C2130B">
            <w:r>
              <w:t>NFR-C1-07</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BF94D4" w14:textId="77777777" w:rsidR="00D73C5B" w:rsidRDefault="00000000" w:rsidP="00C2130B">
            <w:r>
              <w:t>Le système DOIT charger l'application initiale (bundle JS+CSS) en moins de 2 Mo compressé.</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BD4F26" w14:textId="77777777" w:rsidR="00D73C5B" w:rsidRDefault="00000000" w:rsidP="00C2130B">
            <w:r>
              <w:t>≤ 2 Mo gzip</w:t>
            </w:r>
          </w:p>
        </w:tc>
        <w:tc>
          <w:tcPr>
            <w:tcW w:w="1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923F3F" w14:textId="77777777" w:rsidR="00D73C5B" w:rsidRDefault="00000000" w:rsidP="00C2130B">
            <w:r>
              <w:t>Analyse bundle webpack/vite</w:t>
            </w:r>
          </w:p>
        </w:tc>
      </w:tr>
    </w:tbl>
    <w:p w14:paraId="2335DC8D" w14:textId="77777777" w:rsidR="00D73C5B" w:rsidRDefault="00000000">
      <w:pPr>
        <w:pStyle w:val="Titre2"/>
        <w:spacing w:before="280" w:after="140"/>
      </w:pPr>
      <w:bookmarkStart w:id="199" w:name="_Toc232515380"/>
      <w:r>
        <w:rPr>
          <w:rFonts w:ascii="Calibri" w:eastAsia="Calibri" w:hAnsi="Calibri" w:cs="Calibri"/>
          <w:color w:val="1F4E79"/>
          <w:szCs w:val="28"/>
        </w:rPr>
        <w:t>10.3. NFR — Catégorie C2 Disponibilité et fiabilité</w:t>
      </w:r>
      <w:bookmarkEnd w:id="19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00"/>
        <w:gridCol w:w="1900"/>
        <w:gridCol w:w="1960"/>
      </w:tblGrid>
      <w:tr w:rsidR="00D73C5B" w14:paraId="1141A354"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45ADE71" w14:textId="77777777" w:rsidR="00D73C5B" w:rsidRDefault="00000000" w:rsidP="00C2130B">
            <w:r>
              <w:t>ID</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D14915C" w14:textId="77777777" w:rsidR="00D73C5B" w:rsidRDefault="00000000" w:rsidP="00C2130B">
            <w:r>
              <w:t>Exigence</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9193702" w14:textId="77777777" w:rsidR="00D73C5B" w:rsidRDefault="00000000" w:rsidP="00C2130B">
            <w:r>
              <w:t>Cible mesurable</w:t>
            </w:r>
          </w:p>
        </w:tc>
        <w:tc>
          <w:tcPr>
            <w:tcW w:w="19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7603799" w14:textId="77777777" w:rsidR="00D73C5B" w:rsidRDefault="00000000" w:rsidP="00C2130B">
            <w:r>
              <w:t>Méthode de vérification</w:t>
            </w:r>
          </w:p>
        </w:tc>
      </w:tr>
      <w:tr w:rsidR="00D73C5B" w14:paraId="55A5CCD1"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239094" w14:textId="77777777" w:rsidR="00D73C5B" w:rsidRDefault="00000000" w:rsidP="00C2130B">
            <w:r>
              <w:t>NFR-C2-01</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6E470B" w14:textId="77777777" w:rsidR="00D73C5B" w:rsidRDefault="00000000" w:rsidP="00C2130B">
            <w:r>
              <w:t>Le système DOIT être disponible 99,5 % du temps en heures ouvrées (lundi-vendredi 07h-19h Yaoundé).</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A86391" w14:textId="77777777" w:rsidR="00D73C5B" w:rsidRDefault="00000000" w:rsidP="00C2130B">
            <w:r>
              <w:t>99,5 % uptime heures ouvrées</w:t>
            </w:r>
          </w:p>
        </w:tc>
        <w:tc>
          <w:tcPr>
            <w:tcW w:w="1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005ABD" w14:textId="77777777" w:rsidR="00D73C5B" w:rsidRDefault="00000000" w:rsidP="00C2130B">
            <w:r>
              <w:t>Sonde de disponibilité (uptime monitoring) externe</w:t>
            </w:r>
          </w:p>
        </w:tc>
      </w:tr>
      <w:tr w:rsidR="00D73C5B" w14:paraId="66ED89DD"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AF5BB2" w14:textId="77777777" w:rsidR="00D73C5B" w:rsidRDefault="00000000" w:rsidP="00C2130B">
            <w:r>
              <w:t>NFR-C2-02</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65D9979" w14:textId="77777777" w:rsidR="00D73C5B" w:rsidRDefault="00000000" w:rsidP="00C2130B">
            <w:r>
              <w:t>Le système DOIT être disponible 99,0 % du temps sur 24h/24, 7j/7, en moyenne mensuelle.</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D5A0AF" w14:textId="77777777" w:rsidR="00D73C5B" w:rsidRDefault="00000000" w:rsidP="00C2130B">
            <w:r>
              <w:t>99,0 % uptime mensuel global</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182185E" w14:textId="77777777" w:rsidR="00D73C5B" w:rsidRDefault="00000000" w:rsidP="00C2130B">
            <w:r>
              <w:t>Sonde de disponibilité externe, rapport mensuel</w:t>
            </w:r>
          </w:p>
        </w:tc>
      </w:tr>
      <w:tr w:rsidR="00D73C5B" w14:paraId="691F35D6"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CEDA92" w14:textId="77777777" w:rsidR="00D73C5B" w:rsidRDefault="00000000" w:rsidP="00C2130B">
            <w:r>
              <w:t>NFR-C2-03</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A3F379" w14:textId="77777777" w:rsidR="00D73C5B" w:rsidRDefault="00000000" w:rsidP="00C2130B">
            <w:r>
              <w:t>Le système DOIT être restauré dans un délai maximum de 4 heures après un incident majeur (RTO).</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C03A08" w14:textId="77777777" w:rsidR="00D73C5B" w:rsidRDefault="00000000" w:rsidP="00C2130B">
            <w:r>
              <w:t>RTO ≤ 4 h</w:t>
            </w:r>
          </w:p>
        </w:tc>
        <w:tc>
          <w:tcPr>
            <w:tcW w:w="1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7F0CEA" w14:textId="77777777" w:rsidR="00D73C5B" w:rsidRDefault="00000000" w:rsidP="00C2130B">
            <w:r>
              <w:t>Exercices de restauration semestriels documentés</w:t>
            </w:r>
          </w:p>
        </w:tc>
      </w:tr>
      <w:tr w:rsidR="00D73C5B" w14:paraId="35289423"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D6141DC" w14:textId="77777777" w:rsidR="00D73C5B" w:rsidRDefault="00000000" w:rsidP="00C2130B">
            <w:r>
              <w:t>NFR-C2-04</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287D12" w14:textId="77777777" w:rsidR="00D73C5B" w:rsidRDefault="00000000" w:rsidP="00C2130B">
            <w:r>
              <w:t>Le système DOIT garantir une perte de données maximale de 1 heure en cas d'incident majeur (RPO).</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75307CF" w14:textId="77777777" w:rsidR="00D73C5B" w:rsidRDefault="00000000" w:rsidP="00C2130B">
            <w:r>
              <w:t>RPO ≤ 1 h</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5F7C19" w14:textId="77777777" w:rsidR="00D73C5B" w:rsidRDefault="00000000" w:rsidP="00C2130B">
            <w:r>
              <w:t>Procédure de sauvegarde validée par audit</w:t>
            </w:r>
          </w:p>
        </w:tc>
      </w:tr>
      <w:tr w:rsidR="00D73C5B" w14:paraId="064DD257"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C7E05F" w14:textId="77777777" w:rsidR="00D73C5B" w:rsidRDefault="00000000" w:rsidP="00C2130B">
            <w:r>
              <w:t>NFR-C2-05</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F79EAA" w14:textId="77777777" w:rsidR="00D73C5B" w:rsidRDefault="00000000" w:rsidP="00C2130B">
            <w:r>
              <w:t>Les sauvegardes DOIVENT être effectuées au minimum toutes les 24 heures, conservées 30 jours en local et 12 mois en externalisé.</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8EA6DE" w14:textId="77777777" w:rsidR="00D73C5B" w:rsidRDefault="00000000" w:rsidP="00C2130B">
            <w:r>
              <w:t>Backup quotidien, rétention 30j/12m</w:t>
            </w:r>
          </w:p>
        </w:tc>
        <w:tc>
          <w:tcPr>
            <w:tcW w:w="1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A45496" w14:textId="77777777" w:rsidR="00D73C5B" w:rsidRDefault="00000000" w:rsidP="00C2130B">
            <w:r>
              <w:t>Journal de sauvegarde, test de restauration trimestriel</w:t>
            </w:r>
          </w:p>
        </w:tc>
      </w:tr>
      <w:tr w:rsidR="00D73C5B" w14:paraId="4B632912"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8B10E5" w14:textId="77777777" w:rsidR="00D73C5B" w:rsidRDefault="00000000" w:rsidP="00C2130B">
            <w:r>
              <w:lastRenderedPageBreak/>
              <w:t>NFR-C2-06</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14115C" w14:textId="77777777" w:rsidR="00D73C5B" w:rsidRDefault="00000000" w:rsidP="00C2130B">
            <w:r>
              <w:t>Le système DOIT tolérer la perte d'un nœud applicatif sans interruption de service (architecture redondée à partir de P3).</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8EACD1E" w14:textId="77777777" w:rsidR="00D73C5B" w:rsidRDefault="00000000" w:rsidP="00C2130B">
            <w:r>
              <w:t>Tolérance N-1</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CBB172" w14:textId="77777777" w:rsidR="00D73C5B" w:rsidRDefault="00000000" w:rsidP="00C2130B">
            <w:r>
              <w:t>Test de bascule en préproduction</w:t>
            </w:r>
          </w:p>
        </w:tc>
      </w:tr>
    </w:tbl>
    <w:p w14:paraId="362B7C65" w14:textId="77777777" w:rsidR="00D73C5B" w:rsidRDefault="00000000">
      <w:pPr>
        <w:pStyle w:val="Titre2"/>
        <w:spacing w:before="280" w:after="140"/>
      </w:pPr>
      <w:bookmarkStart w:id="200" w:name="_Toc232515381"/>
      <w:r>
        <w:rPr>
          <w:rFonts w:ascii="Calibri" w:eastAsia="Calibri" w:hAnsi="Calibri" w:cs="Calibri"/>
          <w:color w:val="1F4E79"/>
          <w:szCs w:val="28"/>
        </w:rPr>
        <w:t>10.4. NFR — Catégorie C3 Sécurité</w:t>
      </w:r>
      <w:bookmarkEnd w:id="20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00"/>
        <w:gridCol w:w="1900"/>
        <w:gridCol w:w="1960"/>
      </w:tblGrid>
      <w:tr w:rsidR="00D73C5B" w14:paraId="2E7D930E"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D4FF4E6" w14:textId="77777777" w:rsidR="00D73C5B" w:rsidRDefault="00000000" w:rsidP="00C2130B">
            <w:r>
              <w:t>ID</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F72FCF6" w14:textId="77777777" w:rsidR="00D73C5B" w:rsidRDefault="00000000" w:rsidP="00C2130B">
            <w:r>
              <w:t>Exigence</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95F484D" w14:textId="77777777" w:rsidR="00D73C5B" w:rsidRDefault="00000000" w:rsidP="00C2130B">
            <w:r>
              <w:t>Cible mesurable</w:t>
            </w:r>
          </w:p>
        </w:tc>
        <w:tc>
          <w:tcPr>
            <w:tcW w:w="19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7659122" w14:textId="77777777" w:rsidR="00D73C5B" w:rsidRDefault="00000000" w:rsidP="00C2130B">
            <w:r>
              <w:t>Méthode de vérification</w:t>
            </w:r>
          </w:p>
        </w:tc>
      </w:tr>
      <w:tr w:rsidR="00D73C5B" w14:paraId="7C27FA85"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7F416D" w14:textId="77777777" w:rsidR="00D73C5B" w:rsidRDefault="00000000" w:rsidP="00C2130B">
            <w:r>
              <w:t>NFR-C3-01</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FDB510" w14:textId="77777777" w:rsidR="00D73C5B" w:rsidRDefault="00000000" w:rsidP="00C2130B">
            <w:r>
              <w:t>Toutes les communications externes DOIVENT utiliser TLS 1.3 ou supérieur.</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17DEB5" w14:textId="77777777" w:rsidR="00D73C5B" w:rsidRDefault="00000000" w:rsidP="00C2130B">
            <w:r>
              <w:t>TLS ≥ 1.3</w:t>
            </w:r>
          </w:p>
        </w:tc>
        <w:tc>
          <w:tcPr>
            <w:tcW w:w="1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C7B2EE" w14:textId="77777777" w:rsidR="00D73C5B" w:rsidRDefault="00000000" w:rsidP="00C2130B">
            <w:r>
              <w:t>Scan SSL Labs notation A ou supérieure</w:t>
            </w:r>
          </w:p>
        </w:tc>
      </w:tr>
      <w:tr w:rsidR="00D73C5B" w14:paraId="6D2B1624"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4C2CB03" w14:textId="77777777" w:rsidR="00D73C5B" w:rsidRDefault="00000000" w:rsidP="00C2130B">
            <w:r>
              <w:t>NFR-C3-02</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FF2EDF5" w14:textId="77777777" w:rsidR="00D73C5B" w:rsidRDefault="00000000" w:rsidP="00C2130B">
            <w:r>
              <w:t>Les données nominatives et journaux d'audit DOIVENT être chiffrés au repos selon AES-256.</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9FAEDE" w14:textId="77777777" w:rsidR="00D73C5B" w:rsidRDefault="00000000" w:rsidP="00C2130B">
            <w:r>
              <w:t>AES-256 at rest</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A042C79" w14:textId="77777777" w:rsidR="00D73C5B" w:rsidRDefault="00000000" w:rsidP="00C2130B">
            <w:r>
              <w:t>Audit de la base de données et du stockage de fichiers</w:t>
            </w:r>
          </w:p>
        </w:tc>
      </w:tr>
      <w:tr w:rsidR="00D73C5B" w14:paraId="41D9562D"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FD4A68" w14:textId="77777777" w:rsidR="00D73C5B" w:rsidRDefault="00000000" w:rsidP="00C2130B">
            <w:r>
              <w:t>NFR-C3-03</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1C3DD8" w14:textId="77777777" w:rsidR="00D73C5B" w:rsidRDefault="00000000" w:rsidP="00C2130B">
            <w:r>
              <w:t>Le système DOIT être soumis à un test d'intrusion avant chaque mise en production majeure (P1, P2, P3) et au moins une fois par an en exploitation.</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7D3494" w14:textId="77777777" w:rsidR="00D73C5B" w:rsidRDefault="00000000" w:rsidP="00C2130B">
            <w:r>
              <w:t>Pentest annuel + à chaque release</w:t>
            </w:r>
          </w:p>
        </w:tc>
        <w:tc>
          <w:tcPr>
            <w:tcW w:w="1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56D293" w14:textId="77777777" w:rsidR="00D73C5B" w:rsidRDefault="00000000" w:rsidP="00C2130B">
            <w:r>
              <w:t>Rapport de test d'intrusion par tiers compétent</w:t>
            </w:r>
          </w:p>
        </w:tc>
      </w:tr>
      <w:tr w:rsidR="00D73C5B" w14:paraId="7E3246CA"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CBD117" w14:textId="77777777" w:rsidR="00D73C5B" w:rsidRDefault="00000000" w:rsidP="00C2130B">
            <w:r>
              <w:t>NFR-C3-04</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2149E8" w14:textId="77777777" w:rsidR="00D73C5B" w:rsidRDefault="00000000" w:rsidP="00C2130B">
            <w:r>
              <w:t>Aucune vulnérabilité de criticité CRITIQUE ou HAUTE (CVSS ≥ 7) ne DOIT subsister à la mise en production.</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71D07FF" w14:textId="77777777" w:rsidR="00D73C5B" w:rsidRDefault="00000000" w:rsidP="00C2130B">
            <w:r>
              <w:t>0 vulnérabilité critique/haute</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C89CBF" w14:textId="77777777" w:rsidR="00D73C5B" w:rsidRDefault="00000000" w:rsidP="00C2130B">
            <w:r>
              <w:t>Rapport de test d'intrusion</w:t>
            </w:r>
          </w:p>
        </w:tc>
      </w:tr>
      <w:tr w:rsidR="00D73C5B" w14:paraId="496D415B"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D2B9E0" w14:textId="77777777" w:rsidR="00D73C5B" w:rsidRDefault="00000000" w:rsidP="00C2130B">
            <w:r>
              <w:t>NFR-C3-05</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31C860" w14:textId="77777777" w:rsidR="00D73C5B" w:rsidRDefault="00000000" w:rsidP="00C2130B">
            <w:r>
              <w:t>Le journal d'audit DOIT être conservé pendant au moins 5 ans, sans possibilité de modification ou de purge anticipée.</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E0EA56" w14:textId="77777777" w:rsidR="00D73C5B" w:rsidRDefault="00000000" w:rsidP="00C2130B">
            <w:r>
              <w:t>Rétention ≥ 5 ans, intégrité</w:t>
            </w:r>
          </w:p>
        </w:tc>
        <w:tc>
          <w:tcPr>
            <w:tcW w:w="1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8AA875" w14:textId="77777777" w:rsidR="00D73C5B" w:rsidRDefault="00000000" w:rsidP="00C2130B">
            <w:r>
              <w:t>Inspection technique et procédure d'archivage</w:t>
            </w:r>
          </w:p>
        </w:tc>
      </w:tr>
      <w:tr w:rsidR="00D73C5B" w14:paraId="1F0F12A7"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712A61" w14:textId="77777777" w:rsidR="00D73C5B" w:rsidRDefault="00000000" w:rsidP="00C2130B">
            <w:r>
              <w:t>NFR-C3-06</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373C1C7" w14:textId="77777777" w:rsidR="00D73C5B" w:rsidRDefault="00000000" w:rsidP="00C2130B">
            <w:r>
              <w:t>Les mots de passe DOIVENT être stockés selon l'algorithme Argon2id ou bcrypt avec coût ≥ 12.</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DDB067" w14:textId="77777777" w:rsidR="00D73C5B" w:rsidRDefault="00000000" w:rsidP="00C2130B">
            <w:r>
              <w:t>Argon2id / bcrypt(≥12)</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C559B4" w14:textId="77777777" w:rsidR="00D73C5B" w:rsidRDefault="00000000" w:rsidP="00C2130B">
            <w:r>
              <w:t>Audit de code</w:t>
            </w:r>
          </w:p>
        </w:tc>
      </w:tr>
      <w:tr w:rsidR="00D73C5B" w14:paraId="1FFE42A6"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4B565B" w14:textId="77777777" w:rsidR="00D73C5B" w:rsidRDefault="00000000" w:rsidP="00C2130B">
            <w:r>
              <w:t>NFR-C3-07</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3C91B1" w14:textId="77777777" w:rsidR="00D73C5B" w:rsidRDefault="00000000" w:rsidP="00C2130B">
            <w:r>
              <w:t>Le système DOIT mettre en œuvre une politique de durcissement des en-têtes HTTP (CSP, HSTS, X-Content-Type-Options, X-Frame-Options).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ADE25A" w14:textId="77777777" w:rsidR="00D73C5B" w:rsidRDefault="00000000" w:rsidP="00C2130B">
            <w:r>
              <w:t>En-têtes durcis conformes OWASP</w:t>
            </w:r>
          </w:p>
        </w:tc>
        <w:tc>
          <w:tcPr>
            <w:tcW w:w="1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D19998" w14:textId="77777777" w:rsidR="00D73C5B" w:rsidRDefault="00000000" w:rsidP="00C2130B">
            <w:r>
              <w:t>Scan automatisé OWASP ZAP</w:t>
            </w:r>
          </w:p>
        </w:tc>
      </w:tr>
      <w:tr w:rsidR="00D73C5B" w14:paraId="29FB5711"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4F9964" w14:textId="77777777" w:rsidR="00D73C5B" w:rsidRDefault="00000000" w:rsidP="00C2130B">
            <w:r>
              <w:lastRenderedPageBreak/>
              <w:t>NFR-C3-08</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0BC8F49" w14:textId="77777777" w:rsidR="00D73C5B" w:rsidRDefault="00000000" w:rsidP="00C2130B">
            <w:r>
              <w:t>Le système DOIT être protégé contre les attaques de force brute par rate limiting (5 tentatives/10 minutes par IP et par compte).</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CD1A408" w14:textId="77777777" w:rsidR="00D73C5B" w:rsidRDefault="00000000" w:rsidP="00C2130B">
            <w:r>
              <w:t>Rate limiting opérationnel</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8EAFCF" w14:textId="77777777" w:rsidR="00D73C5B" w:rsidRDefault="00000000" w:rsidP="00C2130B">
            <w:r>
              <w:t>Test fonctionnel automatisé</w:t>
            </w:r>
          </w:p>
        </w:tc>
      </w:tr>
    </w:tbl>
    <w:p w14:paraId="2A47E9DD" w14:textId="77777777" w:rsidR="00D73C5B" w:rsidRDefault="00000000">
      <w:pPr>
        <w:pStyle w:val="Titre2"/>
        <w:spacing w:before="280" w:after="140"/>
      </w:pPr>
      <w:bookmarkStart w:id="201" w:name="_Toc232515382"/>
      <w:r>
        <w:rPr>
          <w:rFonts w:ascii="Calibri" w:eastAsia="Calibri" w:hAnsi="Calibri" w:cs="Calibri"/>
          <w:color w:val="1F4E79"/>
          <w:szCs w:val="28"/>
        </w:rPr>
        <w:t>10.5. NFR — Catégorie C4 Confidentialité et protection des données</w:t>
      </w:r>
      <w:bookmarkEnd w:id="20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00"/>
        <w:gridCol w:w="1900"/>
        <w:gridCol w:w="1960"/>
      </w:tblGrid>
      <w:tr w:rsidR="00D73C5B" w14:paraId="340FF390"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3E39017" w14:textId="77777777" w:rsidR="00D73C5B" w:rsidRDefault="00000000" w:rsidP="00C2130B">
            <w:r>
              <w:t>ID</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C1B7CCC" w14:textId="77777777" w:rsidR="00D73C5B" w:rsidRDefault="00000000" w:rsidP="00C2130B">
            <w:r>
              <w:t>Exigence</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58F9205" w14:textId="77777777" w:rsidR="00D73C5B" w:rsidRDefault="00000000" w:rsidP="00C2130B">
            <w:r>
              <w:t>Cible mesurable</w:t>
            </w:r>
          </w:p>
        </w:tc>
        <w:tc>
          <w:tcPr>
            <w:tcW w:w="19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FE1CA05" w14:textId="77777777" w:rsidR="00D73C5B" w:rsidRDefault="00000000" w:rsidP="00C2130B">
            <w:r>
              <w:t>Méthode de vérification</w:t>
            </w:r>
          </w:p>
        </w:tc>
      </w:tr>
      <w:tr w:rsidR="00D73C5B" w14:paraId="760315A3"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FFBBAB" w14:textId="77777777" w:rsidR="00D73C5B" w:rsidRDefault="00000000" w:rsidP="00C2130B">
            <w:r>
              <w:t>NFR-C4-01</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CF7F98" w14:textId="77777777" w:rsidR="00D73C5B" w:rsidRDefault="00000000" w:rsidP="00C2130B">
            <w:r>
              <w:t>Les données nominatives (noms, prénoms, téléphones, e-mails des correspondants) NE DOIVENT PAS être exposées publiquement dans la carte ou l'API non authentifiée.</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5E8FFC" w14:textId="77777777" w:rsidR="00D73C5B" w:rsidRDefault="00000000" w:rsidP="00C2130B">
            <w:r>
              <w:t>Anonymisation des données publiques</w:t>
            </w:r>
          </w:p>
        </w:tc>
        <w:tc>
          <w:tcPr>
            <w:tcW w:w="1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C67F01" w14:textId="77777777" w:rsidR="00D73C5B" w:rsidRDefault="00000000" w:rsidP="00C2130B">
            <w:r>
              <w:t>Audit de l'API publique et de la carte non authentifiée</w:t>
            </w:r>
          </w:p>
        </w:tc>
      </w:tr>
      <w:tr w:rsidR="00D73C5B" w14:paraId="4EBB282C"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620AF8" w14:textId="77777777" w:rsidR="00D73C5B" w:rsidRDefault="00000000" w:rsidP="00C2130B">
            <w:r>
              <w:t>NFR-C4-02</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4BB692" w14:textId="77777777" w:rsidR="00D73C5B" w:rsidRDefault="00000000" w:rsidP="00C2130B">
            <w:r>
              <w:t>Le système DOIT proposer une fonction d'export anonymisé pour les usages de recherche (suppression des données nominatives, généralisation des adresses).</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6A7B6DD" w14:textId="77777777" w:rsidR="00D73C5B" w:rsidRDefault="00000000" w:rsidP="00C2130B">
            <w:r>
              <w:t>Export anonymisé disponible</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1EFC1F" w14:textId="77777777" w:rsidR="00D73C5B" w:rsidRDefault="00000000" w:rsidP="00C2130B">
            <w:r>
              <w:t>Test fonctionnel</w:t>
            </w:r>
          </w:p>
        </w:tc>
      </w:tr>
      <w:tr w:rsidR="00D73C5B" w14:paraId="6B9C25AA"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0103EF" w14:textId="77777777" w:rsidR="00D73C5B" w:rsidRDefault="00000000" w:rsidP="00C2130B">
            <w:r>
              <w:t>NFR-C4-03</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00F3DE" w14:textId="77777777" w:rsidR="00D73C5B" w:rsidRDefault="00000000" w:rsidP="00C2130B">
            <w:r>
              <w:t>Les données collectées DOIVENT être conservées tant que le producteur existe et 5 ans après sa dissolution, conformément à l'article 13 de la Loi 2024/001.</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9851DB" w14:textId="77777777" w:rsidR="00D73C5B" w:rsidRDefault="00000000" w:rsidP="00C2130B">
            <w:r>
              <w:t>Politique de rétention documentée</w:t>
            </w:r>
          </w:p>
        </w:tc>
        <w:tc>
          <w:tcPr>
            <w:tcW w:w="1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891FF8" w14:textId="77777777" w:rsidR="00D73C5B" w:rsidRDefault="00000000" w:rsidP="00C2130B">
            <w:r>
              <w:t>Procédure interne ANC validée</w:t>
            </w:r>
          </w:p>
        </w:tc>
      </w:tr>
      <w:tr w:rsidR="00D73C5B" w14:paraId="153719E2"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5DC9EA" w14:textId="77777777" w:rsidR="00D73C5B" w:rsidRDefault="00000000" w:rsidP="00C2130B">
            <w:r>
              <w:t>NFR-C4-04</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180A13" w14:textId="77777777" w:rsidR="00D73C5B" w:rsidRDefault="00000000" w:rsidP="00C2130B">
            <w:r>
              <w:t>Toute extraction massive de données (&gt; 100 fiches) DOIT être tracée nominativement et notifiée à l'administrateur métier.</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473C3D" w14:textId="77777777" w:rsidR="00D73C5B" w:rsidRDefault="00000000" w:rsidP="00C2130B">
            <w:r>
              <w:t>Traçabilité des exports massifs</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DED8FD" w14:textId="77777777" w:rsidR="00D73C5B" w:rsidRDefault="00000000" w:rsidP="00C2130B">
            <w:r>
              <w:t>Audit du journal d'extraction</w:t>
            </w:r>
          </w:p>
        </w:tc>
      </w:tr>
    </w:tbl>
    <w:p w14:paraId="7DE8C0E0" w14:textId="77777777" w:rsidR="00D73C5B" w:rsidRDefault="00000000">
      <w:pPr>
        <w:pStyle w:val="Titre2"/>
        <w:spacing w:before="280" w:after="140"/>
      </w:pPr>
      <w:bookmarkStart w:id="202" w:name="_Toc232515383"/>
      <w:r>
        <w:rPr>
          <w:rFonts w:ascii="Calibri" w:eastAsia="Calibri" w:hAnsi="Calibri" w:cs="Calibri"/>
          <w:color w:val="1F4E79"/>
          <w:szCs w:val="28"/>
        </w:rPr>
        <w:t>10.6. NFR — Catégorie C5 Interopérabilité et portabilité</w:t>
      </w:r>
      <w:bookmarkEnd w:id="2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00"/>
        <w:gridCol w:w="1900"/>
        <w:gridCol w:w="1960"/>
      </w:tblGrid>
      <w:tr w:rsidR="00D73C5B" w14:paraId="5C2CE862"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53C400B" w14:textId="77777777" w:rsidR="00D73C5B" w:rsidRDefault="00000000" w:rsidP="00C2130B">
            <w:r>
              <w:t>ID</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371CAC6" w14:textId="77777777" w:rsidR="00D73C5B" w:rsidRDefault="00000000" w:rsidP="00C2130B">
            <w:r>
              <w:t>Exigence</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F7CF388" w14:textId="77777777" w:rsidR="00D73C5B" w:rsidRDefault="00000000" w:rsidP="00C2130B">
            <w:r>
              <w:t>Cible mesurable</w:t>
            </w:r>
          </w:p>
        </w:tc>
        <w:tc>
          <w:tcPr>
            <w:tcW w:w="19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7978DF0" w14:textId="77777777" w:rsidR="00D73C5B" w:rsidRDefault="00000000" w:rsidP="00C2130B">
            <w:r>
              <w:t>Méthode de vérification</w:t>
            </w:r>
          </w:p>
        </w:tc>
      </w:tr>
      <w:tr w:rsidR="00D73C5B" w14:paraId="62D2087E"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DBDA48" w14:textId="77777777" w:rsidR="00D73C5B" w:rsidRDefault="00000000" w:rsidP="00C2130B">
            <w:r>
              <w:t>NFR-C5-01</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51DE77" w14:textId="77777777" w:rsidR="00D73C5B" w:rsidRDefault="00000000" w:rsidP="00C2130B">
            <w:r>
              <w:t>Le système DOIT respecter les standards ouverts : OpenAPI 3.x, GeoJSON, CSV (RFC 4180), JSON, XML, EAC-CPF.</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D03AB2" w14:textId="77777777" w:rsidR="00D73C5B" w:rsidRDefault="00000000" w:rsidP="00C2130B">
            <w:r>
              <w:t>Conformité standards</w:t>
            </w:r>
          </w:p>
        </w:tc>
        <w:tc>
          <w:tcPr>
            <w:tcW w:w="1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6892BC" w14:textId="77777777" w:rsidR="00D73C5B" w:rsidRDefault="00000000" w:rsidP="00C2130B">
            <w:r>
              <w:t>Validation par outils standards (validateurs OpenAPI, GeoJSON, XML)</w:t>
            </w:r>
          </w:p>
        </w:tc>
      </w:tr>
      <w:tr w:rsidR="00D73C5B" w14:paraId="1FB9F0F4"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9CAD94" w14:textId="77777777" w:rsidR="00D73C5B" w:rsidRDefault="00000000" w:rsidP="00C2130B">
            <w:r>
              <w:lastRenderedPageBreak/>
              <w:t>NFR-C5-02</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BBDE82" w14:textId="77777777" w:rsidR="00D73C5B" w:rsidRDefault="00000000" w:rsidP="00C2130B">
            <w:r>
              <w:t>Le système DOIT fonctionner sur les principaux navigateurs récents : Chrome, Firefox, Edge, Safari (2 dernières versions majeures).</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53EF9B" w14:textId="77777777" w:rsidR="00D73C5B" w:rsidRDefault="00000000" w:rsidP="00C2130B">
            <w:r>
              <w:t>Compatibilité 4 navigateurs / 2 versions</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C1BC0A3" w14:textId="77777777" w:rsidR="00D73C5B" w:rsidRDefault="00000000" w:rsidP="00C2130B">
            <w:r>
              <w:t>Tests automatisés multi-navigateurs</w:t>
            </w:r>
          </w:p>
        </w:tc>
      </w:tr>
      <w:tr w:rsidR="00D73C5B" w14:paraId="760403A6"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5D8769" w14:textId="77777777" w:rsidR="00D73C5B" w:rsidRDefault="00000000" w:rsidP="00C2130B">
            <w:r>
              <w:t>NFR-C5-03</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20A346" w14:textId="77777777" w:rsidR="00D73C5B" w:rsidRDefault="00000000" w:rsidP="00C2130B">
            <w:r>
              <w:t>Le système DOIT être déployable sur infrastructure Linux standard (Ubuntu LTS, Debian) via conteneurs Docker.</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246151" w14:textId="77777777" w:rsidR="00D73C5B" w:rsidRDefault="00000000" w:rsidP="00C2130B">
            <w:r>
              <w:t>Déploiement Docker reproductible</w:t>
            </w:r>
          </w:p>
        </w:tc>
        <w:tc>
          <w:tcPr>
            <w:tcW w:w="1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B60C56" w14:textId="77777777" w:rsidR="00D73C5B" w:rsidRDefault="00000000" w:rsidP="00C2130B">
            <w:r>
              <w:t>Recette du déploiement en environnement neuf</w:t>
            </w:r>
          </w:p>
        </w:tc>
      </w:tr>
      <w:tr w:rsidR="00D73C5B" w14:paraId="2099DA35"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0CF14A" w14:textId="77777777" w:rsidR="00D73C5B" w:rsidRDefault="00000000" w:rsidP="00C2130B">
            <w:r>
              <w:t>NFR-C5-04</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9172A1" w14:textId="77777777" w:rsidR="00D73C5B" w:rsidRDefault="00000000" w:rsidP="00C2130B">
            <w:r>
              <w:t>Les données géographiques DOIVENT être stockées dans le système de coordonnées de référence WGS84 (EPSG:4326).</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0E78705" w14:textId="77777777" w:rsidR="00D73C5B" w:rsidRDefault="00000000" w:rsidP="00C2130B">
            <w:r>
              <w:t>EPSG:4326</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D33A04F" w14:textId="77777777" w:rsidR="00D73C5B" w:rsidRDefault="00000000" w:rsidP="00C2130B">
            <w:r>
              <w:t>Audit base PostGIS</w:t>
            </w:r>
          </w:p>
        </w:tc>
      </w:tr>
      <w:tr w:rsidR="00D73C5B" w14:paraId="443B13B2"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54DF1F" w14:textId="77777777" w:rsidR="00D73C5B" w:rsidRDefault="00000000" w:rsidP="00C2130B">
            <w:r>
              <w:t>NFR-C5-05</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00871F" w14:textId="77777777" w:rsidR="00D73C5B" w:rsidRDefault="00000000" w:rsidP="00C2130B">
            <w:r>
              <w:t>Le système DOIT pouvoir être réinstallé intégralement à partir des seuls dépôts de code source et des sauvegardes (pas de dépendance binaire propriétaire).</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4C8874" w14:textId="77777777" w:rsidR="00D73C5B" w:rsidRDefault="00000000" w:rsidP="00C2130B">
            <w:r>
              <w:t>Reproductibilité du déploiement</w:t>
            </w:r>
          </w:p>
        </w:tc>
        <w:tc>
          <w:tcPr>
            <w:tcW w:w="1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1B9BF6" w14:textId="77777777" w:rsidR="00D73C5B" w:rsidRDefault="00000000" w:rsidP="00C2130B">
            <w:r>
              <w:t>Exercice de reconstruction documenté</w:t>
            </w:r>
          </w:p>
        </w:tc>
      </w:tr>
    </w:tbl>
    <w:p w14:paraId="296F59A6" w14:textId="77777777" w:rsidR="00D73C5B" w:rsidRDefault="00000000">
      <w:pPr>
        <w:pStyle w:val="Titre2"/>
        <w:spacing w:before="280" w:after="140"/>
      </w:pPr>
      <w:bookmarkStart w:id="203" w:name="_Toc232515384"/>
      <w:r>
        <w:rPr>
          <w:rFonts w:ascii="Calibri" w:eastAsia="Calibri" w:hAnsi="Calibri" w:cs="Calibri"/>
          <w:color w:val="1F4E79"/>
          <w:szCs w:val="28"/>
        </w:rPr>
        <w:t>10.7. NFR — Catégorie C6 Maintenabilité et évolutivité</w:t>
      </w:r>
      <w:bookmarkEnd w:id="20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00"/>
        <w:gridCol w:w="1900"/>
        <w:gridCol w:w="1960"/>
      </w:tblGrid>
      <w:tr w:rsidR="00D73C5B" w14:paraId="4AC1CF39"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FCF01CF" w14:textId="77777777" w:rsidR="00D73C5B" w:rsidRDefault="00000000" w:rsidP="00C2130B">
            <w:r>
              <w:t>ID</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3852722" w14:textId="77777777" w:rsidR="00D73C5B" w:rsidRDefault="00000000" w:rsidP="00C2130B">
            <w:r>
              <w:t>Exigence</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63B2164" w14:textId="77777777" w:rsidR="00D73C5B" w:rsidRDefault="00000000" w:rsidP="00C2130B">
            <w:r>
              <w:t>Cible mesurable</w:t>
            </w:r>
          </w:p>
        </w:tc>
        <w:tc>
          <w:tcPr>
            <w:tcW w:w="19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57CAB3A" w14:textId="77777777" w:rsidR="00D73C5B" w:rsidRDefault="00000000" w:rsidP="00C2130B">
            <w:r>
              <w:t>Méthode de vérification</w:t>
            </w:r>
          </w:p>
        </w:tc>
      </w:tr>
      <w:tr w:rsidR="00D73C5B" w14:paraId="4E5A5C7D"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37A0FE" w14:textId="77777777" w:rsidR="00D73C5B" w:rsidRDefault="00000000" w:rsidP="00C2130B">
            <w:r>
              <w:t>NFR-C6-01</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27D73C" w14:textId="77777777" w:rsidR="00D73C5B" w:rsidRDefault="00000000" w:rsidP="00C2130B">
            <w:r>
              <w:t>Le code source DOIT respecter une couverture de tests automatisés d'au moins 70 % sur les modules métier.</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790404" w14:textId="77777777" w:rsidR="00D73C5B" w:rsidRDefault="00000000" w:rsidP="00C2130B">
            <w:r>
              <w:t>Couverture ≥ 70 %</w:t>
            </w:r>
          </w:p>
        </w:tc>
        <w:tc>
          <w:tcPr>
            <w:tcW w:w="1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9C0AE3" w14:textId="77777777" w:rsidR="00D73C5B" w:rsidRDefault="00000000" w:rsidP="00C2130B">
            <w:r>
              <w:t>Rapport de couverture (Jest, Vitest)</w:t>
            </w:r>
          </w:p>
        </w:tc>
      </w:tr>
      <w:tr w:rsidR="00D73C5B" w14:paraId="1FB781D4"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9AFFD2" w14:textId="77777777" w:rsidR="00D73C5B" w:rsidRDefault="00000000" w:rsidP="00C2130B">
            <w:r>
              <w:t>NFR-C6-02</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552862" w14:textId="77777777" w:rsidR="00D73C5B" w:rsidRDefault="00000000" w:rsidP="00C2130B">
            <w:r>
              <w:t>Le code source DOIT être versionné dans un dépôt Git (GitHub) hébergé sous le compte institutionnel CENADI/ANC, accessible aux équipes désignées.</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FAEC46" w14:textId="77777777" w:rsidR="00D73C5B" w:rsidRDefault="00000000" w:rsidP="00C2130B">
            <w:r>
              <w:t>Dépôt Git institutionnel</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2472DDF" w14:textId="77777777" w:rsidR="00D73C5B" w:rsidRDefault="00000000" w:rsidP="00C2130B">
            <w:r>
              <w:t>Audit du dépôt et des droits d'accès</w:t>
            </w:r>
          </w:p>
        </w:tc>
      </w:tr>
      <w:tr w:rsidR="00D73C5B" w14:paraId="710B70D0"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FC763C" w14:textId="77777777" w:rsidR="00D73C5B" w:rsidRDefault="00000000" w:rsidP="00C2130B">
            <w:r>
              <w:t>NFR-C6-03</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50BBEE" w14:textId="77777777" w:rsidR="00D73C5B" w:rsidRDefault="00000000" w:rsidP="00C2130B">
            <w:r>
              <w:t>Le système DOIT disposer d'un pipeline d'intégration continue (CI/CD) automatisant : lint, tests unitaires, scan de dépendances, build, déploiement préproduction.</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467505" w14:textId="77777777" w:rsidR="00D73C5B" w:rsidRDefault="00000000" w:rsidP="00C2130B">
            <w:r>
              <w:t>Pipeline CI/CD opérationnel</w:t>
            </w:r>
          </w:p>
        </w:tc>
        <w:tc>
          <w:tcPr>
            <w:tcW w:w="1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043FAB" w14:textId="77777777" w:rsidR="00D73C5B" w:rsidRDefault="00000000" w:rsidP="00C2130B">
            <w:r>
              <w:t>GitHub Actions configuré et exécuté à chaque push</w:t>
            </w:r>
          </w:p>
        </w:tc>
      </w:tr>
      <w:tr w:rsidR="00D73C5B" w14:paraId="77813F3A"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EF3D8C4" w14:textId="77777777" w:rsidR="00D73C5B" w:rsidRDefault="00000000" w:rsidP="00C2130B">
            <w:r>
              <w:t>NFR-C6-04</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CFC51F" w14:textId="77777777" w:rsidR="00D73C5B" w:rsidRDefault="00000000" w:rsidP="00C2130B">
            <w:r>
              <w:t>Le code DOIT respecter les conventions de nommage et style définies dans le guide de code (ESLint, Prettier en frontend ; règles équivalentes en backend).</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CCA2201" w14:textId="77777777" w:rsidR="00D73C5B" w:rsidRDefault="00000000" w:rsidP="00C2130B">
            <w:r>
              <w:t>0 erreur lint</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878835" w14:textId="77777777" w:rsidR="00D73C5B" w:rsidRDefault="00000000" w:rsidP="00C2130B">
            <w:r>
              <w:t>Job CI obligatoire</w:t>
            </w:r>
          </w:p>
        </w:tc>
      </w:tr>
      <w:tr w:rsidR="00D73C5B" w14:paraId="0E7160A4"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639C84" w14:textId="77777777" w:rsidR="00D73C5B" w:rsidRDefault="00000000" w:rsidP="00C2130B">
            <w:r>
              <w:lastRenderedPageBreak/>
              <w:t>NFR-C6-05</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7844F3" w14:textId="77777777" w:rsidR="00D73C5B" w:rsidRDefault="00000000" w:rsidP="00C2130B">
            <w:r>
              <w:t>Chaque module fonctionnel DOIT être documenté : description, dépendances, configuration, points d'extension.</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FA05AD" w14:textId="77777777" w:rsidR="00D73C5B" w:rsidRDefault="00000000" w:rsidP="00C2130B">
            <w:r>
              <w:t>Documentation par module</w:t>
            </w:r>
          </w:p>
        </w:tc>
        <w:tc>
          <w:tcPr>
            <w:tcW w:w="1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B8B129" w14:textId="77777777" w:rsidR="00D73C5B" w:rsidRDefault="00000000" w:rsidP="00C2130B">
            <w:r>
              <w:t>Audit documentaire</w:t>
            </w:r>
          </w:p>
        </w:tc>
      </w:tr>
      <w:tr w:rsidR="00D73C5B" w14:paraId="0D180CF4"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9538E3" w14:textId="77777777" w:rsidR="00D73C5B" w:rsidRDefault="00000000" w:rsidP="00C2130B">
            <w:r>
              <w:t>NFR-C6-06</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B436FB" w14:textId="77777777" w:rsidR="00D73C5B" w:rsidRDefault="00000000" w:rsidP="00C2130B">
            <w:r>
              <w:t>Le système DOIT pouvoir être étendu à 50 000 producteurs sans réingénierie majeure (montée en charge linéaire prouvée).</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ADFED7" w14:textId="77777777" w:rsidR="00D73C5B" w:rsidRDefault="00000000" w:rsidP="00C2130B">
            <w:r>
              <w:t>Capacité 50 000 producteurs</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167F22" w14:textId="77777777" w:rsidR="00D73C5B" w:rsidRDefault="00000000" w:rsidP="00C2130B">
            <w:r>
              <w:t>Test de charge en préproduction</w:t>
            </w:r>
          </w:p>
        </w:tc>
      </w:tr>
    </w:tbl>
    <w:p w14:paraId="6EB598B2" w14:textId="77777777" w:rsidR="00D73C5B" w:rsidRDefault="00000000">
      <w:pPr>
        <w:pStyle w:val="Titre2"/>
        <w:spacing w:before="280" w:after="140"/>
      </w:pPr>
      <w:bookmarkStart w:id="204" w:name="_Toc232515385"/>
      <w:r>
        <w:rPr>
          <w:rFonts w:ascii="Calibri" w:eastAsia="Calibri" w:hAnsi="Calibri" w:cs="Calibri"/>
          <w:color w:val="1F4E79"/>
          <w:szCs w:val="28"/>
        </w:rPr>
        <w:t>10.8. NFR — Catégorie C7 Accessibilité</w:t>
      </w:r>
      <w:bookmarkEnd w:id="20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00"/>
        <w:gridCol w:w="1900"/>
        <w:gridCol w:w="1960"/>
      </w:tblGrid>
      <w:tr w:rsidR="00D73C5B" w14:paraId="333BA952"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7AFDD60" w14:textId="77777777" w:rsidR="00D73C5B" w:rsidRDefault="00000000" w:rsidP="00C2130B">
            <w:r>
              <w:t>ID</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0CC7754" w14:textId="77777777" w:rsidR="00D73C5B" w:rsidRDefault="00000000" w:rsidP="00C2130B">
            <w:r>
              <w:t>Exigence</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F0AA7FB" w14:textId="77777777" w:rsidR="00D73C5B" w:rsidRDefault="00000000" w:rsidP="00C2130B">
            <w:r>
              <w:t>Cible mesurable</w:t>
            </w:r>
          </w:p>
        </w:tc>
        <w:tc>
          <w:tcPr>
            <w:tcW w:w="19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6DB398D" w14:textId="77777777" w:rsidR="00D73C5B" w:rsidRDefault="00000000" w:rsidP="00C2130B">
            <w:r>
              <w:t>Méthode de vérification</w:t>
            </w:r>
          </w:p>
        </w:tc>
      </w:tr>
      <w:tr w:rsidR="00D73C5B" w:rsidRPr="00C53B8E" w14:paraId="67D62E3C"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DB7320" w14:textId="77777777" w:rsidR="00D73C5B" w:rsidRDefault="00000000" w:rsidP="00C2130B">
            <w:r>
              <w:t>NFR-C7-01</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DC5F48" w14:textId="77777777" w:rsidR="00D73C5B" w:rsidRDefault="00000000" w:rsidP="00C2130B">
            <w:r>
              <w:t>Le système DOIT respecter les standards d'accessibilité WCAG 2.1 niveau AA.</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3FF9AA" w14:textId="77777777" w:rsidR="00D73C5B" w:rsidRDefault="00000000" w:rsidP="00C2130B">
            <w:r>
              <w:t>Conformité WCAG 2.1 AA</w:t>
            </w:r>
          </w:p>
        </w:tc>
        <w:tc>
          <w:tcPr>
            <w:tcW w:w="1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59C48D" w14:textId="77777777" w:rsidR="00D73C5B" w:rsidRPr="00C53B8E" w:rsidRDefault="00000000" w:rsidP="00C2130B">
            <w:pPr>
              <w:rPr>
                <w:lang w:val="en-US"/>
              </w:rPr>
            </w:pPr>
            <w:r w:rsidRPr="00C53B8E">
              <w:rPr>
                <w:lang w:val="en-US"/>
              </w:rPr>
              <w:t>Audit Axe DevTools, Lighthouse Accessibility</w:t>
            </w:r>
          </w:p>
        </w:tc>
      </w:tr>
      <w:tr w:rsidR="00D73C5B" w14:paraId="39B066D9"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B8ABE9" w14:textId="77777777" w:rsidR="00D73C5B" w:rsidRDefault="00000000" w:rsidP="00C2130B">
            <w:r>
              <w:t>NFR-C7-02</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A7C3A4" w14:textId="77777777" w:rsidR="00D73C5B" w:rsidRDefault="00000000" w:rsidP="00C2130B">
            <w:r>
              <w:t>Le système DOIT être utilisable au clavier seul (navigation, formulaires, carte).</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0934AF" w14:textId="77777777" w:rsidR="00D73C5B" w:rsidRDefault="00000000" w:rsidP="00C2130B">
            <w:r>
              <w:t>Navigation clavier complète</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36E9B4" w14:textId="77777777" w:rsidR="00D73C5B" w:rsidRDefault="00000000" w:rsidP="00C2130B">
            <w:r>
              <w:t>Test manuel et automatisé</w:t>
            </w:r>
          </w:p>
        </w:tc>
      </w:tr>
      <w:tr w:rsidR="00D73C5B" w14:paraId="7473F554"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665F1C" w14:textId="77777777" w:rsidR="00D73C5B" w:rsidRDefault="00000000" w:rsidP="00C2130B">
            <w:r>
              <w:t>NFR-C7-03</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5B8B90" w14:textId="77777777" w:rsidR="00D73C5B" w:rsidRDefault="00000000" w:rsidP="00C2130B">
            <w:r>
              <w:t>Le système DOIT respecter un contraste minimum de 4,5:1 pour le texte normal et 3:1 pour le texte large.</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05FDB6" w14:textId="77777777" w:rsidR="00D73C5B" w:rsidRDefault="00000000" w:rsidP="00C2130B">
            <w:r>
              <w:t>Contraste WCAG AA</w:t>
            </w:r>
          </w:p>
        </w:tc>
        <w:tc>
          <w:tcPr>
            <w:tcW w:w="1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E30642" w14:textId="77777777" w:rsidR="00D73C5B" w:rsidRDefault="00000000" w:rsidP="00C2130B">
            <w:r>
              <w:t>Audit Lighthouse</w:t>
            </w:r>
          </w:p>
        </w:tc>
      </w:tr>
      <w:tr w:rsidR="00D73C5B" w14:paraId="14F042E4"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97922D" w14:textId="77777777" w:rsidR="00D73C5B" w:rsidRDefault="00000000" w:rsidP="00C2130B">
            <w:r>
              <w:t>NFR-C7-04</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CF892A" w14:textId="77777777" w:rsidR="00D73C5B" w:rsidRDefault="00000000" w:rsidP="00C2130B">
            <w:r>
              <w:t>Le système DOIT être responsive et utilisable sur smartphones, tablettes et postes fixes (résolution mini supportée 360×640).</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CDC84D" w14:textId="77777777" w:rsidR="00D73C5B" w:rsidRDefault="00000000" w:rsidP="00C2130B">
            <w:r>
              <w:t>Responsive 360×640 mini</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8A2D15" w14:textId="77777777" w:rsidR="00D73C5B" w:rsidRDefault="00000000" w:rsidP="00C2130B">
            <w:r>
              <w:t>Tests multi-résolutions</w:t>
            </w:r>
          </w:p>
        </w:tc>
      </w:tr>
    </w:tbl>
    <w:p w14:paraId="6042EA83" w14:textId="77777777" w:rsidR="00D73C5B" w:rsidRDefault="00000000">
      <w:pPr>
        <w:pStyle w:val="Titre2"/>
        <w:spacing w:before="280" w:after="140"/>
      </w:pPr>
      <w:bookmarkStart w:id="205" w:name="_Toc232515386"/>
      <w:r>
        <w:rPr>
          <w:rFonts w:ascii="Calibri" w:eastAsia="Calibri" w:hAnsi="Calibri" w:cs="Calibri"/>
          <w:color w:val="1F4E79"/>
          <w:szCs w:val="28"/>
        </w:rPr>
        <w:t>10.9. NFR — Catégorie C8 Internationalisation et localisation</w:t>
      </w:r>
      <w:bookmarkEnd w:id="20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00"/>
        <w:gridCol w:w="1900"/>
        <w:gridCol w:w="1960"/>
      </w:tblGrid>
      <w:tr w:rsidR="00D73C5B" w14:paraId="219F77C8"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22B7A96" w14:textId="77777777" w:rsidR="00D73C5B" w:rsidRDefault="00000000" w:rsidP="00C2130B">
            <w:r>
              <w:t>ID</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90A7B8C" w14:textId="77777777" w:rsidR="00D73C5B" w:rsidRDefault="00000000" w:rsidP="00C2130B">
            <w:r>
              <w:t>Exigence</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2328667" w14:textId="77777777" w:rsidR="00D73C5B" w:rsidRDefault="00000000" w:rsidP="00C2130B">
            <w:r>
              <w:t>Cible mesurable</w:t>
            </w:r>
          </w:p>
        </w:tc>
        <w:tc>
          <w:tcPr>
            <w:tcW w:w="19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75ACE0B" w14:textId="77777777" w:rsidR="00D73C5B" w:rsidRDefault="00000000" w:rsidP="00C2130B">
            <w:r>
              <w:t>Méthode de vérification</w:t>
            </w:r>
          </w:p>
        </w:tc>
      </w:tr>
      <w:tr w:rsidR="00D73C5B" w14:paraId="2C78A8EA"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C300D4" w14:textId="77777777" w:rsidR="00D73C5B" w:rsidRDefault="00000000" w:rsidP="00C2130B">
            <w:r>
              <w:t>NFR-C8-01</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03C8AA" w14:textId="77777777" w:rsidR="00D73C5B" w:rsidRDefault="00000000" w:rsidP="00C2130B">
            <w:r>
              <w:t>Le système DOIT proposer une interface en français en P1, et en anglais à partir de P2 — les deux langues officielles du Cameroun.</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360124" w14:textId="77777777" w:rsidR="00D73C5B" w:rsidRDefault="00000000" w:rsidP="00C2130B">
            <w:r>
              <w:t>FR (P1) + EN (P2)</w:t>
            </w:r>
          </w:p>
        </w:tc>
        <w:tc>
          <w:tcPr>
            <w:tcW w:w="1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D6A4B0" w14:textId="77777777" w:rsidR="00D73C5B" w:rsidRDefault="00000000" w:rsidP="00C2130B">
            <w:r>
              <w:t>Test fonctionnel bilingue</w:t>
            </w:r>
          </w:p>
        </w:tc>
      </w:tr>
      <w:tr w:rsidR="00D73C5B" w14:paraId="000A0445"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F4DC98" w14:textId="77777777" w:rsidR="00D73C5B" w:rsidRDefault="00000000" w:rsidP="00C2130B">
            <w:r>
              <w:t>NFR-C8-02</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BF86E9" w14:textId="77777777" w:rsidR="00D73C5B" w:rsidRDefault="00000000" w:rsidP="00C2130B">
            <w:r>
              <w:t xml:space="preserve">Le système DOIT gérer correctement les caractères Unicode (UTF-8) y compris les </w:t>
            </w:r>
            <w:r>
              <w:lastRenderedPageBreak/>
              <w:t>caractères diacritiques utilisés dans les langues nationales.</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A794BA" w14:textId="77777777" w:rsidR="00D73C5B" w:rsidRDefault="00000000" w:rsidP="00C2130B">
            <w:r>
              <w:lastRenderedPageBreak/>
              <w:t>Unicode UTF-8 partout</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01759F" w14:textId="77777777" w:rsidR="00D73C5B" w:rsidRDefault="00000000" w:rsidP="00C2130B">
            <w:r>
              <w:t>Test de saisie et restitution</w:t>
            </w:r>
          </w:p>
        </w:tc>
      </w:tr>
      <w:tr w:rsidR="00D73C5B" w14:paraId="440BCF89"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5284B0" w14:textId="77777777" w:rsidR="00D73C5B" w:rsidRDefault="00000000" w:rsidP="00C2130B">
            <w:r>
              <w:t>NFR-C8-03</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B92191" w14:textId="77777777" w:rsidR="00D73C5B" w:rsidRDefault="00000000" w:rsidP="00C2130B">
            <w:r>
              <w:t>Les dates et horaires DOIVENT être affichés au format Cameroun (jj/mm/aaaa, fuseau Africa/Douala = UTC+1).</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497FAF" w14:textId="77777777" w:rsidR="00D73C5B" w:rsidRDefault="00000000" w:rsidP="00C2130B">
            <w:r>
              <w:t>Format CM, UTC+1</w:t>
            </w:r>
          </w:p>
        </w:tc>
        <w:tc>
          <w:tcPr>
            <w:tcW w:w="1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B42568" w14:textId="77777777" w:rsidR="00D73C5B" w:rsidRDefault="00000000" w:rsidP="00C2130B">
            <w:r>
              <w:t>Inspection visuelle</w:t>
            </w:r>
          </w:p>
        </w:tc>
      </w:tr>
    </w:tbl>
    <w:p w14:paraId="1425A2EC" w14:textId="77777777" w:rsidR="00D73C5B" w:rsidRDefault="00000000">
      <w:pPr>
        <w:pStyle w:val="Titre2"/>
        <w:spacing w:before="280" w:after="140"/>
      </w:pPr>
      <w:bookmarkStart w:id="206" w:name="_Toc232515387"/>
      <w:r>
        <w:rPr>
          <w:rFonts w:ascii="Calibri" w:eastAsia="Calibri" w:hAnsi="Calibri" w:cs="Calibri"/>
          <w:color w:val="1F4E79"/>
          <w:szCs w:val="28"/>
        </w:rPr>
        <w:t>10.10. NFR — Catégorie C9 Souveraineté numérique</w:t>
      </w:r>
      <w:bookmarkEnd w:id="20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00"/>
        <w:gridCol w:w="1900"/>
        <w:gridCol w:w="1960"/>
      </w:tblGrid>
      <w:tr w:rsidR="00D73C5B" w14:paraId="430F7CDB"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2E7FDA6" w14:textId="77777777" w:rsidR="00D73C5B" w:rsidRDefault="00000000" w:rsidP="00C2130B">
            <w:r>
              <w:t>ID</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8FA687A" w14:textId="77777777" w:rsidR="00D73C5B" w:rsidRDefault="00000000" w:rsidP="00C2130B">
            <w:r>
              <w:t>Exigence</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986D960" w14:textId="77777777" w:rsidR="00D73C5B" w:rsidRDefault="00000000" w:rsidP="00C2130B">
            <w:r>
              <w:t>Cible mesurable</w:t>
            </w:r>
          </w:p>
        </w:tc>
        <w:tc>
          <w:tcPr>
            <w:tcW w:w="19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54E2C8A" w14:textId="77777777" w:rsidR="00D73C5B" w:rsidRDefault="00000000" w:rsidP="00C2130B">
            <w:r>
              <w:t>Méthode de vérification</w:t>
            </w:r>
          </w:p>
        </w:tc>
      </w:tr>
      <w:tr w:rsidR="00D73C5B" w14:paraId="65EF2A69"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35A56A" w14:textId="77777777" w:rsidR="00D73C5B" w:rsidRDefault="00000000" w:rsidP="00C2130B">
            <w:r>
              <w:t>NFR-C9-01</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17B4C3" w14:textId="77777777" w:rsidR="00D73C5B" w:rsidRDefault="00000000" w:rsidP="00C2130B">
            <w:r>
              <w:t>Les données du système CNIPAC DOIVENT être hébergées sur une infrastructure située au Cameroun, opérée par une administration publique (CENADI prioritairement) ou un partenaire souverain agréé.</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7E9432" w14:textId="77777777" w:rsidR="00D73C5B" w:rsidRDefault="00000000" w:rsidP="00C2130B">
            <w:r>
              <w:t>Hébergement souverain</w:t>
            </w:r>
          </w:p>
        </w:tc>
        <w:tc>
          <w:tcPr>
            <w:tcW w:w="1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084FED" w14:textId="77777777" w:rsidR="00D73C5B" w:rsidRDefault="00000000" w:rsidP="00C2130B">
            <w:r>
              <w:t>Vérification contractuelle et physique</w:t>
            </w:r>
          </w:p>
        </w:tc>
      </w:tr>
      <w:tr w:rsidR="00D73C5B" w14:paraId="6DB096C0"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3AECF7" w14:textId="77777777" w:rsidR="00D73C5B" w:rsidRDefault="00000000" w:rsidP="00C2130B">
            <w:r>
              <w:t>NFR-C9-02</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A18C02" w14:textId="77777777" w:rsidR="00D73C5B" w:rsidRDefault="00000000" w:rsidP="00C2130B">
            <w:r>
              <w:t>Aucune donnée nominative ou journal d'audit NE DOIT être transmis ou répliqué hors du territoire national, sauf dérogation expresse validée par MINFI et MINAC.</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84FF1F" w14:textId="77777777" w:rsidR="00D73C5B" w:rsidRDefault="00000000" w:rsidP="00C2130B">
            <w:r>
              <w:t>Pas de réplication hors-territoire</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3C0C4B" w14:textId="77777777" w:rsidR="00D73C5B" w:rsidRDefault="00000000" w:rsidP="00C2130B">
            <w:r>
              <w:t>Audit des flux réseau</w:t>
            </w:r>
          </w:p>
        </w:tc>
      </w:tr>
      <w:tr w:rsidR="00D73C5B" w14:paraId="75403768"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94272E" w14:textId="77777777" w:rsidR="00D73C5B" w:rsidRDefault="00000000" w:rsidP="00C2130B">
            <w:r>
              <w:t>NFR-C9-03</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AFEB0D" w14:textId="77777777" w:rsidR="00D73C5B" w:rsidRDefault="00000000" w:rsidP="00C2130B">
            <w:r>
              <w:t>L'ensemble des technologies utilisées DOIT être open source ou libre de redevance, conformément aux orientations de souveraineté numérique du Cameroun.</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D9154F" w14:textId="77777777" w:rsidR="00D73C5B" w:rsidRDefault="00000000" w:rsidP="00C2130B">
            <w:r>
              <w:t>Stack 100 % open source</w:t>
            </w:r>
          </w:p>
        </w:tc>
        <w:tc>
          <w:tcPr>
            <w:tcW w:w="1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134B64" w14:textId="77777777" w:rsidR="00D73C5B" w:rsidRDefault="00000000" w:rsidP="00C2130B">
            <w:r>
              <w:t>Inventaire des dépendances et licences</w:t>
            </w:r>
          </w:p>
        </w:tc>
      </w:tr>
      <w:tr w:rsidR="00D73C5B" w14:paraId="094EE243"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B9A8931" w14:textId="77777777" w:rsidR="00D73C5B" w:rsidRDefault="00000000" w:rsidP="00C2130B">
            <w:r>
              <w:t>NFR-C9-04</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8DF2BF" w14:textId="77777777" w:rsidR="00D73C5B" w:rsidRDefault="00000000" w:rsidP="00C2130B">
            <w:r>
              <w:t>Le code source DOIT appartenir intégralement à l'État du Cameroun (CENADI mandataire), avec cession explicite par tous les contributeurs externes.</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A649FA" w14:textId="77777777" w:rsidR="00D73C5B" w:rsidRDefault="00000000" w:rsidP="00C2130B">
            <w:r>
              <w:t>Propriété intellectuelle souveraine</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870C554" w14:textId="77777777" w:rsidR="00D73C5B" w:rsidRDefault="00000000" w:rsidP="00C2130B">
            <w:r>
              <w:t>Clauses contractuelles, audit des contributions</w:t>
            </w:r>
          </w:p>
        </w:tc>
      </w:tr>
    </w:tbl>
    <w:p w14:paraId="324AE767" w14:textId="77777777" w:rsidR="00D73C5B" w:rsidRDefault="00D73C5B" w:rsidP="00C2130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3C5B" w14:paraId="4712563B" w14:textId="77777777">
        <w:tblPrEx>
          <w:tblCellMar>
            <w:top w:w="0" w:type="dxa"/>
            <w:bottom w:w="0" w:type="dxa"/>
          </w:tblCellMar>
        </w:tblPrEx>
        <w:tc>
          <w:tcPr>
            <w:tcW w:w="9360" w:type="dxa"/>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7E9C23B2" w14:textId="77777777" w:rsidR="00D73C5B" w:rsidRDefault="00000000" w:rsidP="00C2130B">
            <w:r>
              <w:t>Sur le terrain — pourquoi la souveraineté n'est pas négociable</w:t>
            </w:r>
          </w:p>
        </w:tc>
      </w:tr>
      <w:tr w:rsidR="00D73C5B" w14:paraId="299573F3" w14:textId="77777777">
        <w:tblPrEx>
          <w:tblCellMar>
            <w:top w:w="0" w:type="dxa"/>
            <w:bottom w:w="0" w:type="dxa"/>
          </w:tblCellMar>
        </w:tblPrEx>
        <w:tc>
          <w:tcPr>
            <w:tcW w:w="9360" w:type="dxa"/>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2582E4EF" w14:textId="77777777" w:rsidR="00D73C5B" w:rsidRDefault="00000000" w:rsidP="00C2130B">
            <w:r>
              <w:t xml:space="preserve">Sur le terrain, nous avons observé que beaucoup de projets administratifs camerounais finissent dépendants d'un hébergeur étranger, d'une licence propriétaire ou d'un prestataire unique. Le projet CNIPAC traite des données stratégiques : la cartographie des producteurs d'archives publiques touche à la mémoire institutionnelle de l'État. Franchement, ce qui m'inquiète le plus dans ce type de projet, c'est l'enfermement technologique silencieux. Les </w:t>
            </w:r>
            <w:r>
              <w:lastRenderedPageBreak/>
              <w:t>exigences C9 ne sont donc pas des préférences philosophiques : ce sont des garde-fous opérationnels. Tout choix technique du projet doit être passable à l'épreuve de cette catégorie d'exigences.</w:t>
            </w:r>
          </w:p>
        </w:tc>
      </w:tr>
    </w:tbl>
    <w:p w14:paraId="658E03EC" w14:textId="77777777" w:rsidR="00D73C5B" w:rsidRDefault="00000000">
      <w:pPr>
        <w:pStyle w:val="Titre1"/>
        <w:pageBreakBefore/>
        <w:spacing w:before="400" w:after="200"/>
      </w:pPr>
      <w:bookmarkStart w:id="207" w:name="_Toc232515388"/>
      <w:r>
        <w:rPr>
          <w:rFonts w:ascii="Calibri" w:eastAsia="Calibri" w:hAnsi="Calibri" w:cs="Calibri"/>
          <w:b/>
          <w:color w:val="1F4E79"/>
          <w:sz w:val="36"/>
          <w:szCs w:val="36"/>
        </w:rPr>
        <w:lastRenderedPageBreak/>
        <w:t>11. RÈGLES DE GESTION</w:t>
      </w:r>
      <w:bookmarkEnd w:id="207"/>
    </w:p>
    <w:p w14:paraId="14395BFD" w14:textId="77777777" w:rsidR="00D73C5B" w:rsidRDefault="00000000" w:rsidP="00C2130B">
      <w:r>
        <w:t>Les règles de gestion (RG) occupent, dans l'architecture d'un cahier d'analyse, une position singulière. Elles ne sont ni des besoins métier — qui expriment des attentes —, ni des exigences fonctionnelles — qui prescrivent des comportements du système —, ni des règles techniques — qui dépendent de la solution. Elles expriment les contraintes intrinsèques du métier auquel le système se propose de servir : des contraintes qui s'imposeraient au système quelle que soit la solution technique retenue, et qui constituent, en quelque sorte, les axiomes du raisonnement métier.</w:t>
      </w:r>
    </w:p>
    <w:p w14:paraId="778AB7EC" w14:textId="77777777" w:rsidR="00D73C5B" w:rsidRDefault="00000000" w:rsidP="00C2130B">
      <w:r>
        <w:t>Dans le cas particulier du système CNIPAC, les règles de gestion proviennent de trois sources principales. La première est la Loi n° 2024/001 du 24 juillet 2024, qui impose, par exemple, le caractère immuable du journal d'audit (article 32) ou le principe d'un fichier unique des producteurs publics (article 26). La deuxième est la pratique archivistique professionnelle, en particulier les normes du Conseil International des Archives (ISAAR-CPF pour les notices d'autorité, ISDIAH pour les institutions de conservation), qui imposent des contraintes de format et de contenu. La troisième est le contexte institutionnel et opérationnel camerounais : structuration de l'État en réseaux ministériels, organisation territoriale en dix régions, calendrier administratif national, langues officielles français et anglais.</w:t>
      </w:r>
    </w:p>
    <w:p w14:paraId="1FBECFB9" w14:textId="77777777" w:rsidR="00D73C5B" w:rsidRDefault="00000000" w:rsidP="00C2130B">
      <w:r>
        <w:t>Les règles de gestion sont codifiées selon la nomenclature RG-Mx-yy par module fonctionnel, ainsi qu'une catégorie transversale RG-TR-yy pour les règles qui s'imposent à l'ensemble du système. Chaque règle est accompagnée d'une justification métier qui en explicite la raison d'être. Cette justification, qui peut sembler optionnelle, est en réalité essentielle : sans elle, une règle qui paraîtra plus tard contraignante risquerait d'être contournée par les développeurs, faute d'avoir conservé en mémoire institutionnelle la raison pour laquelle elle a été inscrite.</w:t>
      </w:r>
    </w:p>
    <w:p w14:paraId="7633B0C3" w14:textId="77777777" w:rsidR="00D73C5B" w:rsidRDefault="00000000" w:rsidP="00C2130B">
      <w:r>
        <w:t>Le présent chapitre est organisé en huit (8) sections. Les sections 11.1 à 11.7 énumèrent les règles de gestion par module fonctionnel, de M1 à M7. La section 11.8 consolide les règles transversales qui s'appliquent à l'ensemble du système. Au total, trente-trois (33) règles de gestion sont consignées dans le présent chapitre. Elles constituent, ensemble, l'invariant fonctionnel du système : tout choix d'implémentation, dans la phase de conception détaillée comme dans la phase de développement, devra pouvoir être passé au test de ces règles sans contradiction.</w:t>
      </w:r>
    </w:p>
    <w:p w14:paraId="381130C3" w14:textId="77777777" w:rsidR="00D73C5B" w:rsidRDefault="00000000">
      <w:pPr>
        <w:pStyle w:val="Titre2"/>
        <w:spacing w:before="280" w:after="140"/>
      </w:pPr>
      <w:bookmarkStart w:id="208" w:name="_Toc232515389"/>
      <w:r>
        <w:rPr>
          <w:rFonts w:ascii="Calibri" w:eastAsia="Calibri" w:hAnsi="Calibri" w:cs="Calibri"/>
          <w:color w:val="1F4E79"/>
          <w:szCs w:val="28"/>
        </w:rPr>
        <w:t>11.1. Règles de gestion du module M1 — Synchronisation et Ingestion</w:t>
      </w:r>
      <w:bookmarkEnd w:id="208"/>
    </w:p>
    <w:tbl>
      <w:tblPr>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500"/>
        <w:gridCol w:w="5360"/>
      </w:tblGrid>
      <w:tr w:rsidR="00D73C5B" w14:paraId="2770E4B0"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6886F5A" w14:textId="77777777" w:rsidR="00D73C5B" w:rsidRDefault="00000000" w:rsidP="00C2130B">
            <w:r>
              <w:t>ID</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B248040" w14:textId="77777777" w:rsidR="00D73C5B" w:rsidRDefault="00000000" w:rsidP="00C2130B">
            <w:r>
              <w:t>Libellé</w:t>
            </w:r>
          </w:p>
        </w:tc>
        <w:tc>
          <w:tcPr>
            <w:tcW w:w="5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258E5B4" w14:textId="77777777" w:rsidR="00D73C5B" w:rsidRDefault="00000000" w:rsidP="00C2130B">
            <w:r>
              <w:t>Justification métier</w:t>
            </w:r>
          </w:p>
        </w:tc>
      </w:tr>
      <w:tr w:rsidR="00D73C5B" w14:paraId="511B4DF4"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01F38E" w14:textId="77777777" w:rsidR="00D73C5B" w:rsidRDefault="00000000" w:rsidP="00C2130B">
            <w:r>
              <w:t>RG-M1-01</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E9613C" w14:textId="77777777" w:rsidR="00D73C5B" w:rsidRDefault="00000000" w:rsidP="00C2130B">
            <w:r>
              <w:t>Toute soumission KoboToolbox passe obligatoirement par la zone de QUARANTAINE avant publication dans CNIPAC.</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43FBAF" w14:textId="77777777" w:rsidR="00D73C5B" w:rsidRDefault="00000000" w:rsidP="00C2130B">
            <w:r>
              <w:t>Garantir la qualité des données publiées et éviter qu'une erreur de saisie terrain ne se propage immédiatement dans le référentiel exposé.</w:t>
            </w:r>
          </w:p>
        </w:tc>
      </w:tr>
      <w:tr w:rsidR="00D73C5B" w14:paraId="3E4FBC10"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8A5A44" w14:textId="77777777" w:rsidR="00D73C5B" w:rsidRDefault="00000000" w:rsidP="00C2130B">
            <w:r>
              <w:t>RG-M1-02</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B5A744" w14:textId="77777777" w:rsidR="00D73C5B" w:rsidRDefault="00000000" w:rsidP="00C2130B">
            <w:r>
              <w:t xml:space="preserve">Le code unique du producteur (CMR-&lt;RÉSEAU&gt;-&lt;MIN&gt;-&lt;STRUCT&gt;-&lt;SEQ&gt;) est généré automatiquement par le système </w:t>
            </w:r>
            <w:r>
              <w:lastRenderedPageBreak/>
              <w:t>au moment de la validation, et n'est JAMAIS modifiable.</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DE96E5" w14:textId="77777777" w:rsidR="00D73C5B" w:rsidRDefault="00000000" w:rsidP="00C2130B">
            <w:r>
              <w:lastRenderedPageBreak/>
              <w:t>Garantir l'identifiant pérenne et la non-rupture des références dans le temps. Empêcher les conflits manuels.</w:t>
            </w:r>
          </w:p>
        </w:tc>
      </w:tr>
      <w:tr w:rsidR="00D73C5B" w14:paraId="04F535F5"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EE88BB" w14:textId="77777777" w:rsidR="00D73C5B" w:rsidRDefault="00000000" w:rsidP="00C2130B">
            <w:r>
              <w:t>RG-M1-03</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003C62" w14:textId="77777777" w:rsidR="00D73C5B" w:rsidRDefault="00000000" w:rsidP="00C2130B">
            <w:r>
              <w:t>Deux soumissions sont considérées comme doublons potentiels si elles partagent le même triplet (sigle structure, ministère de tutelle, commune).</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195C42" w14:textId="77777777" w:rsidR="00D73C5B" w:rsidRDefault="00000000" w:rsidP="00C2130B">
            <w:r>
              <w:t>Réduire les fiches dupliquées sans bloquer faussement des cas légitimes (par exemple, services déconcentrés).</w:t>
            </w:r>
          </w:p>
        </w:tc>
      </w:tr>
      <w:tr w:rsidR="00D73C5B" w14:paraId="3CB6D31B"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E23B3A5" w14:textId="77777777" w:rsidR="00D73C5B" w:rsidRDefault="00000000" w:rsidP="00C2130B">
            <w:r>
              <w:t>RG-M1-04</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AFB142" w14:textId="77777777" w:rsidR="00D73C5B" w:rsidRDefault="00000000" w:rsidP="00C2130B">
            <w:r>
              <w:t>La référence à la soumission KoboToolbox d'origine est conservée à vie ; elle ne peut être effacée même en cas de modification de la fiche.</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301588" w14:textId="77777777" w:rsidR="00D73C5B" w:rsidRDefault="00000000" w:rsidP="00C2130B">
            <w:r>
              <w:t>Garantir la chaîne de preuve depuis la collecte terrain.</w:t>
            </w:r>
          </w:p>
        </w:tc>
      </w:tr>
      <w:tr w:rsidR="00D73C5B" w14:paraId="2AF4D41E"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CD7E56" w14:textId="77777777" w:rsidR="00D73C5B" w:rsidRDefault="00000000" w:rsidP="00C2130B">
            <w:r>
              <w:t>RG-M1-05</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7486AF" w14:textId="77777777" w:rsidR="00D73C5B" w:rsidRDefault="00000000" w:rsidP="00C2130B">
            <w:r>
              <w:t>Le statut d'une fiche évolue selon un automate : NOUVELLE → QUARANTAINE → VALIDÉE → (ÉDITÉE)* → (ARCHIVÉE). Aucune transition arrière n'est autorisée sans intervention d'un super-administrateur tracée.</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5F8818" w14:textId="77777777" w:rsidR="00D73C5B" w:rsidRDefault="00000000" w:rsidP="00C2130B">
            <w:r>
              <w:t>Garantir un cycle de vie déterministe et auditable.</w:t>
            </w:r>
          </w:p>
        </w:tc>
      </w:tr>
    </w:tbl>
    <w:p w14:paraId="0D7A53C0" w14:textId="77777777" w:rsidR="00D73C5B" w:rsidRDefault="00000000">
      <w:pPr>
        <w:pStyle w:val="Titre2"/>
        <w:spacing w:before="280" w:after="140"/>
      </w:pPr>
      <w:bookmarkStart w:id="209" w:name="_Toc232515390"/>
      <w:r>
        <w:rPr>
          <w:rFonts w:ascii="Calibri" w:eastAsia="Calibri" w:hAnsi="Calibri" w:cs="Calibri"/>
          <w:color w:val="1F4E79"/>
          <w:szCs w:val="28"/>
        </w:rPr>
        <w:t>11.2. Règles de gestion du module M2 — Visualisation cartographique</w:t>
      </w:r>
      <w:bookmarkEnd w:id="209"/>
    </w:p>
    <w:tbl>
      <w:tblPr>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500"/>
        <w:gridCol w:w="5360"/>
      </w:tblGrid>
      <w:tr w:rsidR="00D73C5B" w14:paraId="6F451BB7"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8EB9FDA" w14:textId="77777777" w:rsidR="00D73C5B" w:rsidRDefault="00000000" w:rsidP="00C2130B">
            <w:r>
              <w:t>ID</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2604363" w14:textId="77777777" w:rsidR="00D73C5B" w:rsidRDefault="00000000" w:rsidP="00C2130B">
            <w:r>
              <w:t>Libellé</w:t>
            </w:r>
          </w:p>
        </w:tc>
        <w:tc>
          <w:tcPr>
            <w:tcW w:w="5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2061AF5" w14:textId="77777777" w:rsidR="00D73C5B" w:rsidRDefault="00000000" w:rsidP="00C2130B">
            <w:r>
              <w:t>Justification métier</w:t>
            </w:r>
          </w:p>
        </w:tc>
      </w:tr>
      <w:tr w:rsidR="00D73C5B" w14:paraId="4CFA91A4"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453F47" w14:textId="77777777" w:rsidR="00D73C5B" w:rsidRDefault="00000000" w:rsidP="00C2130B">
            <w:r>
              <w:t>RG-M2-01</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99741E" w14:textId="77777777" w:rsidR="00D73C5B" w:rsidRDefault="00000000" w:rsidP="00C2130B">
            <w:r>
              <w:t>Seuls les producteurs au statut VALIDÉE ou ÉDITÉE sont affichés sur la carte. Les fiches en quarantaine, archivées ou rejetées n'apparaissent pas dans la vue cartographique par défaut.</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0856E7" w14:textId="77777777" w:rsidR="00D73C5B" w:rsidRDefault="00000000" w:rsidP="00C2130B">
            <w:r>
              <w:t>Garantir que le public voit uniquement des données validées.</w:t>
            </w:r>
          </w:p>
        </w:tc>
      </w:tr>
      <w:tr w:rsidR="00D73C5B" w14:paraId="17F38C4C"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B22EFC" w14:textId="77777777" w:rsidR="00D73C5B" w:rsidRDefault="00000000" w:rsidP="00C2130B">
            <w:r>
              <w:t>RG-M2-02</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C15915" w14:textId="77777777" w:rsidR="00D73C5B" w:rsidRDefault="00000000" w:rsidP="00C2130B">
            <w:r>
              <w:t>La carte publique non authentifiée n'affiche que les champs non sensibles d'une fiche producteur (sigle, intitulé, coordonnées géographiques, ministère, réseau, statut). Les coordonnées des points focaux et données nominatives sont masquées.</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8344D0" w14:textId="77777777" w:rsidR="00D73C5B" w:rsidRDefault="00000000" w:rsidP="00C2130B">
            <w:r>
              <w:t>Conformité à la protection des données nominatives et à l'article 13 de la Loi 2024/001.</w:t>
            </w:r>
          </w:p>
        </w:tc>
      </w:tr>
      <w:tr w:rsidR="00D73C5B" w14:paraId="300F8886"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5A03F1" w14:textId="77777777" w:rsidR="00D73C5B" w:rsidRDefault="00000000" w:rsidP="00C2130B">
            <w:r>
              <w:lastRenderedPageBreak/>
              <w:t>RG-M2-03</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562792" w14:textId="77777777" w:rsidR="00D73C5B" w:rsidRDefault="00000000" w:rsidP="00C2130B">
            <w:r>
              <w:t>Les producteurs sans coordonnées géographiques valides (latitude/longitude absentes ou hors enveloppe Cameroun) ne sont PAS affichés sur la carte, mais sont consultables via la liste des producteurs.</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38B8A0" w14:textId="77777777" w:rsidR="00D73C5B" w:rsidRDefault="00000000" w:rsidP="00C2130B">
            <w:r>
              <w:t>Éviter d'afficher des marqueurs aberrants. Préserver l'accès à la fiche.</w:t>
            </w:r>
          </w:p>
        </w:tc>
      </w:tr>
      <w:tr w:rsidR="00D73C5B" w14:paraId="0E8226D2"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EF55192" w14:textId="77777777" w:rsidR="00D73C5B" w:rsidRDefault="00000000" w:rsidP="00C2130B">
            <w:r>
              <w:t>RG-M2-04</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474687" w14:textId="77777777" w:rsidR="00D73C5B" w:rsidRDefault="00000000" w:rsidP="00C2130B">
            <w:r>
              <w:t>Le réseau archivistique d'un producteur est calculé automatiquement à partir de son ministère de tutelle et de son statut administratif, selon le tableau de mapping de référence (annexe E).</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695F84" w14:textId="77777777" w:rsidR="00D73C5B" w:rsidRDefault="00000000" w:rsidP="00C2130B">
            <w:r>
              <w:t>Garantir la cohérence du référentiel et alléger la charge de saisie.</w:t>
            </w:r>
          </w:p>
        </w:tc>
      </w:tr>
    </w:tbl>
    <w:p w14:paraId="3217EDED" w14:textId="77777777" w:rsidR="00D73C5B" w:rsidRDefault="00000000">
      <w:pPr>
        <w:pStyle w:val="Titre2"/>
        <w:spacing w:before="280" w:after="140"/>
      </w:pPr>
      <w:bookmarkStart w:id="210" w:name="_Toc232515391"/>
      <w:r>
        <w:rPr>
          <w:rFonts w:ascii="Calibri" w:eastAsia="Calibri" w:hAnsi="Calibri" w:cs="Calibri"/>
          <w:color w:val="1F4E79"/>
          <w:szCs w:val="28"/>
        </w:rPr>
        <w:t>11.3. Règles de gestion du module M3 — Tableaux de bord</w:t>
      </w:r>
      <w:bookmarkEnd w:id="210"/>
    </w:p>
    <w:tbl>
      <w:tblPr>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500"/>
        <w:gridCol w:w="5360"/>
      </w:tblGrid>
      <w:tr w:rsidR="00D73C5B" w14:paraId="0EA0276A"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B0F7A4F" w14:textId="77777777" w:rsidR="00D73C5B" w:rsidRDefault="00000000" w:rsidP="00C2130B">
            <w:r>
              <w:t>ID</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BD40109" w14:textId="77777777" w:rsidR="00D73C5B" w:rsidRDefault="00000000" w:rsidP="00C2130B">
            <w:r>
              <w:t>Libellé</w:t>
            </w:r>
          </w:p>
        </w:tc>
        <w:tc>
          <w:tcPr>
            <w:tcW w:w="5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F38BC65" w14:textId="77777777" w:rsidR="00D73C5B" w:rsidRDefault="00000000" w:rsidP="00C2130B">
            <w:r>
              <w:t>Justification métier</w:t>
            </w:r>
          </w:p>
        </w:tc>
      </w:tr>
      <w:tr w:rsidR="00D73C5B" w14:paraId="31AA64A2"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14D43E" w14:textId="77777777" w:rsidR="00D73C5B" w:rsidRDefault="00000000" w:rsidP="00C2130B">
            <w:r>
              <w:t>RG-M3-01</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1F13FC" w14:textId="77777777" w:rsidR="00D73C5B" w:rsidRDefault="00000000" w:rsidP="00C2130B">
            <w:r>
              <w:t>L'indice de maturité archivistique est calculé selon la formule pondérée définie en annexe F (présence d'un service d'archives 25%, formation 15%, locaux 20%, plan de classement 20%, calendrier de conservation 10%, instruments de recherche 10%). Toute évolution de cette formule fait l'objet d'une note officielle ANC.</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4E6CA2" w14:textId="77777777" w:rsidR="00D73C5B" w:rsidRDefault="00000000" w:rsidP="00C2130B">
            <w:r>
              <w:t>Garantir la reproductibilité et la transparence des indicateurs.</w:t>
            </w:r>
          </w:p>
        </w:tc>
      </w:tr>
      <w:tr w:rsidR="00D73C5B" w14:paraId="7CF13F2F"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E37643" w14:textId="77777777" w:rsidR="00D73C5B" w:rsidRDefault="00000000" w:rsidP="00C2130B">
            <w:r>
              <w:t>RG-M3-02</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3CD941" w14:textId="77777777" w:rsidR="00D73C5B" w:rsidRDefault="00000000" w:rsidP="00C2130B">
            <w:r>
              <w:t>Les tableaux de bord publics n'agrègent que des données ; aucun enregistrement individuel n'est exposé. Le seuil minimal d'agrégation est de 5 producteurs (pas de statistique sur un échantillon &lt; 5).</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67889F" w14:textId="77777777" w:rsidR="00D73C5B" w:rsidRDefault="00000000" w:rsidP="00C2130B">
            <w:r>
              <w:t>Protection des données et prévention de la ré-identification.</w:t>
            </w:r>
          </w:p>
        </w:tc>
      </w:tr>
      <w:tr w:rsidR="00D73C5B" w14:paraId="5E113B1B"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11DED7" w14:textId="77777777" w:rsidR="00D73C5B" w:rsidRDefault="00000000" w:rsidP="00C2130B">
            <w:r>
              <w:t>RG-M3-03</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9EC62F" w14:textId="77777777" w:rsidR="00D73C5B" w:rsidRDefault="00000000" w:rsidP="00C2130B">
            <w:r>
              <w:t xml:space="preserve">Les indicateurs nationaux sont rafraîchis quotidiennement à 03h00 UTC+1. Les utilisateurs </w:t>
            </w:r>
            <w:r>
              <w:lastRenderedPageBreak/>
              <w:t>voient toujours un horodatage de dernière mise à jour.</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25B803" w14:textId="77777777" w:rsidR="00D73C5B" w:rsidRDefault="00000000" w:rsidP="00C2130B">
            <w:r>
              <w:lastRenderedPageBreak/>
              <w:t>Donner une lecture claire de la fraîcheur des données.</w:t>
            </w:r>
          </w:p>
        </w:tc>
      </w:tr>
    </w:tbl>
    <w:p w14:paraId="561569DA" w14:textId="77777777" w:rsidR="00D73C5B" w:rsidRDefault="00000000">
      <w:pPr>
        <w:pStyle w:val="Titre2"/>
        <w:spacing w:before="280" w:after="140"/>
      </w:pPr>
      <w:bookmarkStart w:id="211" w:name="_Toc232515392"/>
      <w:r>
        <w:rPr>
          <w:rFonts w:ascii="Calibri" w:eastAsia="Calibri" w:hAnsi="Calibri" w:cs="Calibri"/>
          <w:color w:val="1F4E79"/>
          <w:szCs w:val="28"/>
        </w:rPr>
        <w:t>11.4. Règles de gestion du module M4 — Gestion des producteurs</w:t>
      </w:r>
      <w:bookmarkEnd w:id="211"/>
    </w:p>
    <w:tbl>
      <w:tblPr>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500"/>
        <w:gridCol w:w="5360"/>
      </w:tblGrid>
      <w:tr w:rsidR="00D73C5B" w14:paraId="485B49B9"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E8AB161" w14:textId="77777777" w:rsidR="00D73C5B" w:rsidRDefault="00000000" w:rsidP="00C2130B">
            <w:r>
              <w:t>ID</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9C3A044" w14:textId="77777777" w:rsidR="00D73C5B" w:rsidRDefault="00000000" w:rsidP="00C2130B">
            <w:r>
              <w:t>Libellé</w:t>
            </w:r>
          </w:p>
        </w:tc>
        <w:tc>
          <w:tcPr>
            <w:tcW w:w="5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0E83C39" w14:textId="77777777" w:rsidR="00D73C5B" w:rsidRDefault="00000000" w:rsidP="00C2130B">
            <w:r>
              <w:t>Justification métier</w:t>
            </w:r>
          </w:p>
        </w:tc>
      </w:tr>
      <w:tr w:rsidR="00D73C5B" w14:paraId="0DECD0DA"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281113" w14:textId="77777777" w:rsidR="00D73C5B" w:rsidRDefault="00000000" w:rsidP="00C2130B">
            <w:r>
              <w:t>RG-M4-01</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24020F" w14:textId="77777777" w:rsidR="00D73C5B" w:rsidRDefault="00000000" w:rsidP="00C2130B">
            <w:r>
              <w:t>Toute modification d'une fiche validée produit automatiquement une nouvelle version. La version précédente est conservée, accessible aux rôles R-02, R-03, R-04.</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6FD289" w14:textId="77777777" w:rsidR="00D73C5B" w:rsidRDefault="00000000" w:rsidP="00C2130B">
            <w:r>
              <w:t>Garantir l'historicité et la réversibilité documentaire.</w:t>
            </w:r>
          </w:p>
        </w:tc>
      </w:tr>
      <w:tr w:rsidR="00D73C5B" w14:paraId="775A4B72"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14F111" w14:textId="77777777" w:rsidR="00D73C5B" w:rsidRDefault="00000000" w:rsidP="00C2130B">
            <w:r>
              <w:t>RG-M4-02</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710A05" w14:textId="77777777" w:rsidR="00D73C5B" w:rsidRDefault="00000000" w:rsidP="00C2130B">
            <w:r>
              <w:t>Une fiche ne peut être supprimée physiquement qu'après archivage logique depuis au moins 12 mois, et uniquement par le super-administrateur (R-01) avec justification documentée.</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9A2A6C" w14:textId="77777777" w:rsidR="00D73C5B" w:rsidRDefault="00000000" w:rsidP="00C2130B">
            <w:r>
              <w:t>Sauvegarder l'historique en cas d'erreur ou de remise en service d'une structure.</w:t>
            </w:r>
          </w:p>
        </w:tc>
      </w:tr>
      <w:tr w:rsidR="00D73C5B" w14:paraId="288ADCF2"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0D48ED" w14:textId="77777777" w:rsidR="00D73C5B" w:rsidRDefault="00000000" w:rsidP="00C2130B">
            <w:r>
              <w:t>RG-M4-03</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B39752" w14:textId="77777777" w:rsidR="00D73C5B" w:rsidRDefault="00000000" w:rsidP="00C2130B">
            <w:r>
              <w:t>La fusion de deux fiches doublons est nominative : l'archiviste validateur choisit champ par champ la valeur retenue. Les deux fiches d'origine deviennent ARCHIVÉE-FUSIONNÉE et conservent un lien vers la fiche cible.</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C0FBDC" w14:textId="77777777" w:rsidR="00D73C5B" w:rsidRDefault="00000000" w:rsidP="00C2130B">
            <w:r>
              <w:t>Préserver la traçabilité de la fusion pour les audits futurs.</w:t>
            </w:r>
          </w:p>
        </w:tc>
      </w:tr>
      <w:tr w:rsidR="00D73C5B" w14:paraId="08AF2064"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4B0854" w14:textId="77777777" w:rsidR="00D73C5B" w:rsidRDefault="00000000" w:rsidP="00C2130B">
            <w:r>
              <w:t>RG-M4-04</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8B653E" w14:textId="77777777" w:rsidR="00D73C5B" w:rsidRDefault="00000000" w:rsidP="00C2130B">
            <w:r>
              <w:t>Une notice d'autorité ISAAR-CPF est produite pour tout producteur validé. La forme autorisée du nom respecte les conventions ANC (intitulé complet en majuscules + sigle entre parenthèses).</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B7D68F" w14:textId="77777777" w:rsidR="00D73C5B" w:rsidRDefault="00000000" w:rsidP="00C2130B">
            <w:r>
              <w:t>Conformité à la norme ICA ISAAR-CPF et harmonisation des références.</w:t>
            </w:r>
          </w:p>
        </w:tc>
      </w:tr>
      <w:tr w:rsidR="00D73C5B" w14:paraId="61D6F69B"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7A5A25" w14:textId="77777777" w:rsidR="00D73C5B" w:rsidRDefault="00000000" w:rsidP="00C2130B">
            <w:r>
              <w:t>RG-M4-05</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E111AA" w14:textId="77777777" w:rsidR="00D73C5B" w:rsidRDefault="00000000" w:rsidP="00C2130B">
            <w:r>
              <w:t>Les modifications de champs structurants (ministère de tutelle, dénomination officielle, statut administratif) requièrent une PIÈCE JUSTIFICATIVE obligatoire (arrêté, décret, loi).</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6F6088" w14:textId="77777777" w:rsidR="00D73C5B" w:rsidRDefault="00000000" w:rsidP="00C2130B">
            <w:r>
              <w:t>Empêcher les modifications structurantes sans fondement juridique.</w:t>
            </w:r>
          </w:p>
        </w:tc>
      </w:tr>
    </w:tbl>
    <w:p w14:paraId="0EBF70CD" w14:textId="77777777" w:rsidR="00D73C5B" w:rsidRDefault="00000000">
      <w:pPr>
        <w:pStyle w:val="Titre2"/>
        <w:spacing w:before="280" w:after="140"/>
      </w:pPr>
      <w:bookmarkStart w:id="212" w:name="_Toc232515393"/>
      <w:r>
        <w:rPr>
          <w:rFonts w:ascii="Calibri" w:eastAsia="Calibri" w:hAnsi="Calibri" w:cs="Calibri"/>
          <w:color w:val="1F4E79"/>
          <w:szCs w:val="28"/>
        </w:rPr>
        <w:lastRenderedPageBreak/>
        <w:t>11.5. Règles de gestion du module M5 — Crowdsourcing</w:t>
      </w:r>
      <w:bookmarkEnd w:id="212"/>
    </w:p>
    <w:tbl>
      <w:tblPr>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500"/>
        <w:gridCol w:w="5360"/>
      </w:tblGrid>
      <w:tr w:rsidR="00D73C5B" w14:paraId="21FEA515"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1572FCD" w14:textId="77777777" w:rsidR="00D73C5B" w:rsidRDefault="00000000" w:rsidP="00C2130B">
            <w:r>
              <w:t>ID</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8D1C8AD" w14:textId="77777777" w:rsidR="00D73C5B" w:rsidRDefault="00000000" w:rsidP="00C2130B">
            <w:r>
              <w:t>Libellé</w:t>
            </w:r>
          </w:p>
        </w:tc>
        <w:tc>
          <w:tcPr>
            <w:tcW w:w="5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30C82B1" w14:textId="77777777" w:rsidR="00D73C5B" w:rsidRDefault="00000000" w:rsidP="00C2130B">
            <w:r>
              <w:t>Justification métier</w:t>
            </w:r>
          </w:p>
        </w:tc>
      </w:tr>
      <w:tr w:rsidR="00D73C5B" w14:paraId="4F6F75F6"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0FD5DE" w14:textId="77777777" w:rsidR="00D73C5B" w:rsidRDefault="00000000" w:rsidP="00C2130B">
            <w:r>
              <w:t>RG-M5-01</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8C8B2E" w14:textId="77777777" w:rsidR="00D73C5B" w:rsidRDefault="00000000" w:rsidP="00C2130B">
            <w:r>
              <w:t>Un point focal archives est rattaché à UNE ET UNE SEULE structure productrice. Il ne peut consulter ni modifier les données d'une autre structure.</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C41BE9" w14:textId="77777777" w:rsidR="00D73C5B" w:rsidRDefault="00000000" w:rsidP="00C2130B">
            <w:r>
              <w:t>Cloisonnement strict des périmètres ; respect du principe de moindre privilège.</w:t>
            </w:r>
          </w:p>
        </w:tc>
      </w:tr>
      <w:tr w:rsidR="00D73C5B" w14:paraId="78B73A8C"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0D40AD" w14:textId="77777777" w:rsidR="00D73C5B" w:rsidRDefault="00000000" w:rsidP="00C2130B">
            <w:r>
              <w:t>RG-M5-02</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76EC50" w14:textId="77777777" w:rsidR="00D73C5B" w:rsidRDefault="00000000" w:rsidP="00C2130B">
            <w:r>
              <w:t>Toute proposition de mise à jour d'un point focal NE MODIFIE PAS la fiche publiée tant qu'elle n'a pas été validée par un archiviste validateur (R-03) ou un administrateur métier (R-02).</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A548D22" w14:textId="77777777" w:rsidR="00D73C5B" w:rsidRDefault="00000000" w:rsidP="00C2130B">
            <w:r>
              <w:t>Garantir le contrôle qualité métier sur les contributions externes.</w:t>
            </w:r>
          </w:p>
        </w:tc>
      </w:tr>
      <w:tr w:rsidR="00D73C5B" w14:paraId="33F2293D"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4E0DF6" w14:textId="77777777" w:rsidR="00D73C5B" w:rsidRDefault="00000000" w:rsidP="00C2130B">
            <w:r>
              <w:t>RG-M5-03</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7A6F02" w14:textId="77777777" w:rsidR="00D73C5B" w:rsidRDefault="00000000" w:rsidP="00C2130B">
            <w:r>
              <w:t>L'ouverture d'un compte point focal est conditionnée à la réception d'une lettre officielle de désignation signée par le responsable hiérarchique de la structure.</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0174FE" w14:textId="77777777" w:rsidR="00D73C5B" w:rsidRDefault="00000000" w:rsidP="00C2130B">
            <w:r>
              <w:t>Garantir la légitimité du contributeur conformément à l'article 19 de la Loi 2024/001.</w:t>
            </w:r>
          </w:p>
        </w:tc>
      </w:tr>
      <w:tr w:rsidR="00D73C5B" w14:paraId="5632EAD2"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C24D163" w14:textId="77777777" w:rsidR="00D73C5B" w:rsidRDefault="00000000" w:rsidP="00C2130B">
            <w:r>
              <w:t>RG-M5-04</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81C710" w14:textId="77777777" w:rsidR="00D73C5B" w:rsidRDefault="00000000" w:rsidP="00C2130B">
            <w:r>
              <w:t>Un point focal qui n'a pas connecté son compte depuis 12 mois est automatiquement désactivé. Sa réactivation requiert une nouvelle confirmation hiérarchique.</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BE93A5" w14:textId="77777777" w:rsidR="00D73C5B" w:rsidRDefault="00000000" w:rsidP="00C2130B">
            <w:r>
              <w:t>Hygiène des comptes et désactivation des accès dormants.</w:t>
            </w:r>
          </w:p>
        </w:tc>
      </w:tr>
      <w:tr w:rsidR="00D73C5B" w14:paraId="7C065261"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6757DF" w14:textId="77777777" w:rsidR="00D73C5B" w:rsidRDefault="00000000" w:rsidP="00C2130B">
            <w:r>
              <w:t>RG-M5-05</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A30131" w14:textId="77777777" w:rsidR="00D73C5B" w:rsidRDefault="00000000" w:rsidP="00C2130B">
            <w:r>
              <w:t>Une proposition de mise à jour reste en file d'attente au maximum 30 jours. Au-delà, elle est automatiquement archivée comme NON TRAITÉE et notifiée au point focal et à l'administrateur métier.</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71A652" w14:textId="77777777" w:rsidR="00D73C5B" w:rsidRDefault="00000000" w:rsidP="00C2130B">
            <w:r>
              <w:t>Empêcher les propositions en suspens éternel ; signaler les goulots d'étranglement.</w:t>
            </w:r>
          </w:p>
        </w:tc>
      </w:tr>
    </w:tbl>
    <w:p w14:paraId="19935517" w14:textId="77777777" w:rsidR="00D73C5B" w:rsidRDefault="00000000">
      <w:pPr>
        <w:pStyle w:val="Titre2"/>
        <w:spacing w:before="280" w:after="140"/>
      </w:pPr>
      <w:bookmarkStart w:id="213" w:name="_Toc232515394"/>
      <w:r>
        <w:rPr>
          <w:rFonts w:ascii="Calibri" w:eastAsia="Calibri" w:hAnsi="Calibri" w:cs="Calibri"/>
          <w:color w:val="1F4E79"/>
          <w:szCs w:val="28"/>
        </w:rPr>
        <w:t>11.6. Règles de gestion du module M6 — Administration et sécurité</w:t>
      </w:r>
      <w:bookmarkEnd w:id="213"/>
    </w:p>
    <w:tbl>
      <w:tblPr>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500"/>
        <w:gridCol w:w="5360"/>
      </w:tblGrid>
      <w:tr w:rsidR="00D73C5B" w14:paraId="1BECB746"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43424F4" w14:textId="77777777" w:rsidR="00D73C5B" w:rsidRDefault="00000000" w:rsidP="00C2130B">
            <w:r>
              <w:t>ID</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F7A7710" w14:textId="77777777" w:rsidR="00D73C5B" w:rsidRDefault="00000000" w:rsidP="00C2130B">
            <w:r>
              <w:t>Libellé</w:t>
            </w:r>
          </w:p>
        </w:tc>
        <w:tc>
          <w:tcPr>
            <w:tcW w:w="5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8367329" w14:textId="77777777" w:rsidR="00D73C5B" w:rsidRDefault="00000000" w:rsidP="00C2130B">
            <w:r>
              <w:t>Justification métier</w:t>
            </w:r>
          </w:p>
        </w:tc>
      </w:tr>
      <w:tr w:rsidR="00D73C5B" w14:paraId="666E02F7"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3FC7ED" w14:textId="77777777" w:rsidR="00D73C5B" w:rsidRDefault="00000000" w:rsidP="00C2130B">
            <w:r>
              <w:t>RG-M6-01</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E5C496" w14:textId="77777777" w:rsidR="00D73C5B" w:rsidRDefault="00000000" w:rsidP="00C2130B">
            <w:r>
              <w:t xml:space="preserve">Un utilisateur peut cumuler PLUSIEURS rôles, sauf dans les cas de conflit (par exemple : le rôle </w:t>
            </w:r>
            <w:r>
              <w:lastRenderedPageBreak/>
              <w:t>R-01 super-administrateur est exclusif des rôles métier R-02, R-03 sur le même compte).</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B38124" w14:textId="77777777" w:rsidR="00D73C5B" w:rsidRDefault="00000000" w:rsidP="00C2130B">
            <w:r>
              <w:lastRenderedPageBreak/>
              <w:t>Garantir la séparation des tâches sur les opérations sensibles.</w:t>
            </w:r>
          </w:p>
        </w:tc>
      </w:tr>
      <w:tr w:rsidR="00D73C5B" w14:paraId="691C80AD"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74A31C" w14:textId="77777777" w:rsidR="00D73C5B" w:rsidRDefault="00000000" w:rsidP="00C2130B">
            <w:r>
              <w:t>RG-M6-02</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6A239CC" w14:textId="77777777" w:rsidR="00D73C5B" w:rsidRDefault="00000000" w:rsidP="00C2130B">
            <w:r>
              <w:t>L'attribution d'un rôle est une action sensible : elle est tracée dans le journal d'audit, et notifiée à l'utilisateur concerné par e-mail.</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900BAC" w14:textId="77777777" w:rsidR="00D73C5B" w:rsidRDefault="00000000" w:rsidP="00C2130B">
            <w:r>
              <w:t>Transparence et contrôle des attributions.</w:t>
            </w:r>
          </w:p>
        </w:tc>
      </w:tr>
      <w:tr w:rsidR="00D73C5B" w14:paraId="39B4B08B"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8159B9" w14:textId="77777777" w:rsidR="00D73C5B" w:rsidRDefault="00000000" w:rsidP="00C2130B">
            <w:r>
              <w:t>RG-M6-03</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5BBEC3" w14:textId="77777777" w:rsidR="00D73C5B" w:rsidRDefault="00000000" w:rsidP="00C2130B">
            <w:r>
              <w:t>Le journal d'audit est immuable : aucun rôle (y compris R-01) ne peut éditer ou supprimer une entrée. La rotation se fait uniquement par archivage des entrées de plus de 5 ans vers un stockage froid.</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B20D4B" w14:textId="77777777" w:rsidR="00D73C5B" w:rsidRDefault="00000000" w:rsidP="00C2130B">
            <w:r>
              <w:t>Garantir l'intégrité de la chaîne d'audit, exigence de conformité Loi 2024/001 et bonne pratique de sécurité.</w:t>
            </w:r>
          </w:p>
        </w:tc>
      </w:tr>
      <w:tr w:rsidR="00D73C5B" w14:paraId="33E8DC63"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E5841C" w14:textId="77777777" w:rsidR="00D73C5B" w:rsidRDefault="00000000" w:rsidP="00C2130B">
            <w:r>
              <w:t>RG-M6-04</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70A082D" w14:textId="77777777" w:rsidR="00D73C5B" w:rsidRDefault="00000000" w:rsidP="00C2130B">
            <w:r>
              <w:t>Le super-administrateur (R-01) est restreint à un nombre maximal de 3 comptes nominatifs (chef DEL, chef DEP, suppléant désigné). Aucun compte « partagé » n'est autorisé.</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6E896AA" w14:textId="77777777" w:rsidR="00D73C5B" w:rsidRDefault="00000000" w:rsidP="00C2130B">
            <w:r>
              <w:t>Limiter le risque d'usurpation et garantir la traçabilité nominative.</w:t>
            </w:r>
          </w:p>
        </w:tc>
      </w:tr>
    </w:tbl>
    <w:p w14:paraId="075B99A2" w14:textId="77777777" w:rsidR="00D73C5B" w:rsidRDefault="00000000">
      <w:pPr>
        <w:pStyle w:val="Titre2"/>
        <w:spacing w:before="280" w:after="140"/>
      </w:pPr>
      <w:bookmarkStart w:id="214" w:name="_Toc232515395"/>
      <w:r>
        <w:rPr>
          <w:rFonts w:ascii="Calibri" w:eastAsia="Calibri" w:hAnsi="Calibri" w:cs="Calibri"/>
          <w:color w:val="1F4E79"/>
          <w:szCs w:val="28"/>
        </w:rPr>
        <w:t>11.7. Règles de gestion du module M7 — API et interopérabilité</w:t>
      </w:r>
      <w:bookmarkEnd w:id="214"/>
    </w:p>
    <w:tbl>
      <w:tblPr>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500"/>
        <w:gridCol w:w="5360"/>
      </w:tblGrid>
      <w:tr w:rsidR="00D73C5B" w14:paraId="6E55FE2D"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021A342" w14:textId="77777777" w:rsidR="00D73C5B" w:rsidRDefault="00000000" w:rsidP="00C2130B">
            <w:r>
              <w:t>ID</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580F8CA" w14:textId="77777777" w:rsidR="00D73C5B" w:rsidRDefault="00000000" w:rsidP="00C2130B">
            <w:r>
              <w:t>Libellé</w:t>
            </w:r>
          </w:p>
        </w:tc>
        <w:tc>
          <w:tcPr>
            <w:tcW w:w="5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FD520BE" w14:textId="77777777" w:rsidR="00D73C5B" w:rsidRDefault="00000000" w:rsidP="00C2130B">
            <w:r>
              <w:t>Justification métier</w:t>
            </w:r>
          </w:p>
        </w:tc>
      </w:tr>
      <w:tr w:rsidR="00D73C5B" w14:paraId="227ED2AE"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04E66D" w14:textId="77777777" w:rsidR="00D73C5B" w:rsidRDefault="00000000" w:rsidP="00C2130B">
            <w:r>
              <w:t>RG-M7-01</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08DAF5" w14:textId="77777777" w:rsidR="00D73C5B" w:rsidRDefault="00000000" w:rsidP="00C2130B">
            <w:r>
              <w:t>L'API publique n'expose JAMAIS de données nominatives. Toute donnée nominative est filtrée à la couche API publique.</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C4D07B" w14:textId="77777777" w:rsidR="00D73C5B" w:rsidRDefault="00000000" w:rsidP="00C2130B">
            <w:r>
              <w:t>Protection des données et conformité Loi 2024/001.</w:t>
            </w:r>
          </w:p>
        </w:tc>
      </w:tr>
      <w:tr w:rsidR="00D73C5B" w14:paraId="31C23F30"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652870" w14:textId="77777777" w:rsidR="00D73C5B" w:rsidRDefault="00000000" w:rsidP="00C2130B">
            <w:r>
              <w:t>RG-M7-02</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CD389D" w14:textId="77777777" w:rsidR="00D73C5B" w:rsidRDefault="00000000" w:rsidP="00C2130B">
            <w:r>
              <w:t>L'API authentifiée applique les mêmes contrôles d'accès que l'interface web (RBAC homogène). Aucun endpoint API ne dispose de droits supérieurs à ceux de l'interface.</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901B67A" w14:textId="77777777" w:rsidR="00D73C5B" w:rsidRDefault="00000000" w:rsidP="00C2130B">
            <w:r>
              <w:t>Cohérence des contrôles et impossibilité de contournement.</w:t>
            </w:r>
          </w:p>
        </w:tc>
      </w:tr>
      <w:tr w:rsidR="00D73C5B" w14:paraId="03303F61"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FED840" w14:textId="77777777" w:rsidR="00D73C5B" w:rsidRDefault="00000000" w:rsidP="00C2130B">
            <w:r>
              <w:t>RG-M7-03</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BAD17C" w14:textId="77777777" w:rsidR="00D73C5B" w:rsidRDefault="00000000" w:rsidP="00C2130B">
            <w:r>
              <w:t xml:space="preserve">Chaque consommateur API est identifié par une clé ou un jeton ; les appels anonymes sont autorisés uniquement sur les </w:t>
            </w:r>
            <w:r>
              <w:lastRenderedPageBreak/>
              <w:t>endpoints explicitement marqués comme publics.</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0371C4" w14:textId="77777777" w:rsidR="00D73C5B" w:rsidRDefault="00000000" w:rsidP="00C2130B">
            <w:r>
              <w:lastRenderedPageBreak/>
              <w:t>Traçabilité des consommations et lutte contre l'abus.</w:t>
            </w:r>
          </w:p>
        </w:tc>
      </w:tr>
      <w:tr w:rsidR="00D73C5B" w14:paraId="2B50A344"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CFC112D" w14:textId="77777777" w:rsidR="00D73C5B" w:rsidRDefault="00000000" w:rsidP="00C2130B">
            <w:r>
              <w:t>RG-M7-04</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D2BDA3F" w14:textId="77777777" w:rsidR="00D73C5B" w:rsidRDefault="00000000" w:rsidP="00C2130B">
            <w:r>
              <w:t>Une dépréciation d'API est annoncée au moins 12 mois avant retrait. Pendant la période, des en-têtes de dépréciation signalent l'obsolescence aux consommateurs.</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66066B3" w14:textId="77777777" w:rsidR="00D73C5B" w:rsidRDefault="00000000" w:rsidP="00C2130B">
            <w:r>
              <w:t>Respect du contrat d'usage avec les partenaires consommateurs.</w:t>
            </w:r>
          </w:p>
        </w:tc>
      </w:tr>
    </w:tbl>
    <w:p w14:paraId="4F94310F" w14:textId="77777777" w:rsidR="00D73C5B" w:rsidRDefault="00000000">
      <w:pPr>
        <w:pStyle w:val="Titre2"/>
        <w:spacing w:before="280" w:after="140"/>
      </w:pPr>
      <w:bookmarkStart w:id="215" w:name="_Toc232515396"/>
      <w:r>
        <w:rPr>
          <w:rFonts w:ascii="Calibri" w:eastAsia="Calibri" w:hAnsi="Calibri" w:cs="Calibri"/>
          <w:color w:val="1F4E79"/>
          <w:szCs w:val="28"/>
        </w:rPr>
        <w:t>11.8. Règles de gestion transversales</w:t>
      </w:r>
      <w:bookmarkEnd w:id="215"/>
    </w:p>
    <w:tbl>
      <w:tblPr>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500"/>
        <w:gridCol w:w="5360"/>
      </w:tblGrid>
      <w:tr w:rsidR="00D73C5B" w14:paraId="0B63C001"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32ADFA0" w14:textId="77777777" w:rsidR="00D73C5B" w:rsidRDefault="00000000" w:rsidP="00C2130B">
            <w:r>
              <w:t>ID</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ED1A211" w14:textId="77777777" w:rsidR="00D73C5B" w:rsidRDefault="00000000" w:rsidP="00C2130B">
            <w:r>
              <w:t>Libellé</w:t>
            </w:r>
          </w:p>
        </w:tc>
        <w:tc>
          <w:tcPr>
            <w:tcW w:w="5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B432EB5" w14:textId="77777777" w:rsidR="00D73C5B" w:rsidRDefault="00000000" w:rsidP="00C2130B">
            <w:r>
              <w:t>Justification métier</w:t>
            </w:r>
          </w:p>
        </w:tc>
      </w:tr>
      <w:tr w:rsidR="00D73C5B" w14:paraId="32F50F9A"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C9AF92" w14:textId="77777777" w:rsidR="00D73C5B" w:rsidRDefault="00000000" w:rsidP="00C2130B">
            <w:r>
              <w:t>RG-TR-01</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613946" w14:textId="77777777" w:rsidR="00D73C5B" w:rsidRDefault="00000000" w:rsidP="00C2130B">
            <w:r>
              <w:t>Tous les horodatages stockés dans le système sont en UTC. L'affichage s'effectue au fuseau Africa/Douala (UTC+1).</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DF05FA" w14:textId="77777777" w:rsidR="00D73C5B" w:rsidRDefault="00000000" w:rsidP="00C2130B">
            <w:r>
              <w:t>Cohérence technique et lisibilité utilisateur.</w:t>
            </w:r>
          </w:p>
        </w:tc>
      </w:tr>
      <w:tr w:rsidR="00D73C5B" w14:paraId="7F3508D0"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64613B" w14:textId="77777777" w:rsidR="00D73C5B" w:rsidRDefault="00000000" w:rsidP="00C2130B">
            <w:r>
              <w:t>RG-TR-02</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F30FEA" w14:textId="77777777" w:rsidR="00D73C5B" w:rsidRDefault="00000000" w:rsidP="00C2130B">
            <w:r>
              <w:t>Les données du système CNIPAC sont la propriété de l'État du Cameroun, représenté par le CENADI et les Archives Nationales.</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6B66B08" w14:textId="77777777" w:rsidR="00D73C5B" w:rsidRDefault="00000000" w:rsidP="00C2130B">
            <w:r>
              <w:t>Conformité Loi 2024/001 et orientations de souveraineté numérique.</w:t>
            </w:r>
          </w:p>
        </w:tc>
      </w:tr>
      <w:tr w:rsidR="00D73C5B" w14:paraId="108909CE"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A01DE2" w14:textId="77777777" w:rsidR="00D73C5B" w:rsidRDefault="00000000" w:rsidP="00C2130B">
            <w:r>
              <w:t>RG-TR-03</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A7266B" w14:textId="77777777" w:rsidR="00D73C5B" w:rsidRDefault="00000000" w:rsidP="00C2130B">
            <w:r>
              <w:t>Toute opération qui modifie l'état du système (création, modification, suppression, attribution de rôle, validation) génère un événement d'audit.</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799D00" w14:textId="77777777" w:rsidR="00D73C5B" w:rsidRDefault="00000000" w:rsidP="00C2130B">
            <w:r>
              <w:t>Auditabilité intégrale.</w:t>
            </w:r>
          </w:p>
        </w:tc>
      </w:tr>
      <w:tr w:rsidR="00D73C5B" w14:paraId="1BBBC94F"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449E09A" w14:textId="77777777" w:rsidR="00D73C5B" w:rsidRDefault="00000000" w:rsidP="00C2130B">
            <w:r>
              <w:t>RG-TR-04</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3A59B2" w14:textId="77777777" w:rsidR="00D73C5B" w:rsidRDefault="00000000" w:rsidP="00C2130B">
            <w:r>
              <w:t>Le système s'aligne sur le calendrier administratif camerounais : exercices budgétaires annuels (1er janvier - 31 décembre), jours fériés nationaux, langues officielles français et anglais.</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8FF521" w14:textId="77777777" w:rsidR="00D73C5B" w:rsidRDefault="00000000" w:rsidP="00C2130B">
            <w:r>
              <w:t>Adéquation au contexte institutionnel.</w:t>
            </w:r>
          </w:p>
        </w:tc>
      </w:tr>
    </w:tbl>
    <w:p w14:paraId="0E2698C5" w14:textId="77777777" w:rsidR="00D73C5B" w:rsidRDefault="00D73C5B" w:rsidP="00C2130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3C5B" w14:paraId="40972236" w14:textId="77777777">
        <w:tblPrEx>
          <w:tblCellMar>
            <w:top w:w="0" w:type="dxa"/>
            <w:bottom w:w="0" w:type="dxa"/>
          </w:tblCellMar>
        </w:tblPrEx>
        <w:tc>
          <w:tcPr>
            <w:tcW w:w="9360" w:type="dxa"/>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79BF7276" w14:textId="77777777" w:rsidR="00D73C5B" w:rsidRDefault="00000000" w:rsidP="00C2130B">
            <w:r>
              <w:t>Synthèse — couverture des règles de gestion</w:t>
            </w:r>
          </w:p>
        </w:tc>
      </w:tr>
      <w:tr w:rsidR="00D73C5B" w14:paraId="35F8DC8A" w14:textId="77777777">
        <w:tblPrEx>
          <w:tblCellMar>
            <w:top w:w="0" w:type="dxa"/>
            <w:bottom w:w="0" w:type="dxa"/>
          </w:tblCellMar>
        </w:tblPrEx>
        <w:tc>
          <w:tcPr>
            <w:tcW w:w="9360" w:type="dxa"/>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01084983" w14:textId="77777777" w:rsidR="00D73C5B" w:rsidRDefault="00000000" w:rsidP="00C2130B">
            <w:r>
              <w:lastRenderedPageBreak/>
              <w:t>Le présent chapitre formalise 33 règles de gestion réparties sur les sept modules et un volet transversal. Elles constituent l'invariant métier du système : tout choix d'implémentation devra être passable au test de ces règles. À la différence des exigences fonctionnelles (qui décrivent un comportement attendu du système), les règles de gestion sont des contraintes du métier archivistique et administratif camerounais qui s'imposeraient au système quelle que soit la technologie retenue.</w:t>
            </w:r>
          </w:p>
        </w:tc>
      </w:tr>
    </w:tbl>
    <w:p w14:paraId="27316B95" w14:textId="77777777" w:rsidR="00D73C5B" w:rsidRDefault="00000000">
      <w:pPr>
        <w:pStyle w:val="Titre1"/>
        <w:pageBreakBefore/>
        <w:spacing w:before="400" w:after="200"/>
      </w:pPr>
      <w:bookmarkStart w:id="216" w:name="_Toc232515397"/>
      <w:r>
        <w:rPr>
          <w:rFonts w:ascii="Calibri" w:eastAsia="Calibri" w:hAnsi="Calibri" w:cs="Calibri"/>
          <w:b/>
          <w:color w:val="1F4E79"/>
          <w:sz w:val="36"/>
          <w:szCs w:val="36"/>
        </w:rPr>
        <w:lastRenderedPageBreak/>
        <w:t>12. DICTIONNAIRE DE DONNÉES</w:t>
      </w:r>
      <w:bookmarkEnd w:id="216"/>
    </w:p>
    <w:p w14:paraId="2DF90314" w14:textId="77777777" w:rsidR="00D73C5B" w:rsidRDefault="00000000" w:rsidP="00C2130B">
      <w:r>
        <w:t>Le dictionnaire de données est, dans tout système d'information administratif d'ampleur, l'instrument de référence partagée entre les acteurs métier, les équipes techniques et les autorités institutionnelles. Il décrit, pour chaque attribut manipulé par le système, sa signification, son type, ses contraintes de validité, ses valeurs autorisées, son origine, et le cas échéant son rattachement aux normes professionnelles applicables. Sans dictionnaire de données rigoureux, le système d'information est condamné à un fonctionnement où chaque acteur projette sa propre interprétation des champs et où des incohérences sémantiques apparaissent inévitablement entre la collecte, le stockage, l'affichage et l'export.</w:t>
      </w:r>
    </w:p>
    <w:p w14:paraId="44F7E8D6" w14:textId="77777777" w:rsidR="00D73C5B" w:rsidRDefault="00000000" w:rsidP="00C2130B">
      <w:r>
        <w:t>Le présent chapitre établit le dictionnaire de données du système CNIPAC. Il reprend rigoureusement la structure du questionnaire de collecte KoboToolbox validé par les Archives Nationales et déployé dans le cadre du Plan Stratégique de Sauvetage des Archives Publiques (PSSAP). Ce choix de fidélité au questionnaire de collecte n'est pas anodin : sur le terrain, nous avons observé que les ruptures sémantiques entre l'outil de collecte et l'outil d'exploitation produisent systématiquement des pertes d'information ou des incohérences (un champ « type de local » saisi en texte libre côté Kobo et codifié à quatre valeurs côté plateforme oblige à des arbitrages manuels permanents). La fidélité au questionnaire est donc une exigence d'architecture, pas un détail d'implémentation.</w:t>
      </w:r>
    </w:p>
    <w:p w14:paraId="75AC3A06" w14:textId="77777777" w:rsidR="00D73C5B" w:rsidRDefault="00000000" w:rsidP="00C2130B">
      <w:r>
        <w:t>Le dictionnaire est par ailleurs enrichi de métadonnées techniques propres à CNIPAC (identifiants, statuts, horodatages, géométries PostGIS) indispensables à la traçabilité, à l'auditabilité et à l'interopérabilité. La correspondance des attributs métier avec les normes du Conseil International des Archives (ISAAR-CPF pour la description des entités productrices, ISDIAH pour la description des institutions de conservation) est systématiquement précisée, afin de préparer l'interopérabilité internationale de la base de données et l'export aux formats EAC-CPF.</w:t>
      </w:r>
    </w:p>
    <w:p w14:paraId="6B3AE1AD" w14:textId="77777777" w:rsidR="00D73C5B" w:rsidRDefault="00000000" w:rsidP="00C2130B">
      <w:r>
        <w:t>Le présent chapitre est organisé en onze (11) sections. La section 12.1 propose une vue d'ensemble des entités principales du modèle. Les sections 12.2 à 12.8 décrivent les sept (7) sections fonctionnelles du dictionnaire, fidèles au questionnaire de collecte (identification, localisation, préarchivage, patrimoine documentaire, conservation, maturité archivistique, logistique). La section 12.9 énumère les métadonnées techniques. La section 12.10 décrit les référentiels et listes contrôlées. La section 12.11, enfin, formalise les règles de qualité des données (DQ) appliquées à l'ingestion.</w:t>
      </w:r>
    </w:p>
    <w:p w14:paraId="4CF0A075" w14:textId="77777777" w:rsidR="00D73C5B" w:rsidRDefault="00000000" w:rsidP="00C2130B">
      <w:r>
        <w:t>La structure du dictionnaire reprend fidèlement les sept (7) sections du questionnaire de collecte KoboToolbox validé par les ANC et déployé dans le cadre du Plan Stratégique de Sauvetage des Archives Publiques (PSSAP), avec des enrichissements pour les besoins propres au système CNIPAC (métadonnées techniques, traçabilité, identifiants pérennes).</w:t>
      </w:r>
    </w:p>
    <w:p w14:paraId="46489706" w14:textId="77777777" w:rsidR="00D73C5B" w:rsidRDefault="00000000">
      <w:pPr>
        <w:pStyle w:val="Titre2"/>
        <w:spacing w:before="280" w:after="140"/>
      </w:pPr>
      <w:bookmarkStart w:id="217" w:name="_Toc232515398"/>
      <w:r>
        <w:rPr>
          <w:rFonts w:ascii="Calibri" w:eastAsia="Calibri" w:hAnsi="Calibri" w:cs="Calibri"/>
          <w:color w:val="1F4E79"/>
          <w:szCs w:val="28"/>
        </w:rPr>
        <w:t>12.1. Vue d'ensemble des entités principales</w:t>
      </w:r>
      <w:bookmarkEnd w:id="2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8"/>
        <w:gridCol w:w="4915"/>
        <w:gridCol w:w="1827"/>
      </w:tblGrid>
      <w:tr w:rsidR="00D73C5B" w14:paraId="0A605263"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9D697F2" w14:textId="77777777" w:rsidR="00D73C5B" w:rsidRDefault="00000000" w:rsidP="00C2130B">
            <w:r>
              <w:t>Entité</w:t>
            </w:r>
          </w:p>
        </w:tc>
        <w:tc>
          <w:tcPr>
            <w:tcW w:w="5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89005CA" w14:textId="77777777" w:rsidR="00D73C5B" w:rsidRDefault="00000000" w:rsidP="00C2130B">
            <w:r>
              <w:t>Description</w:t>
            </w:r>
          </w:p>
        </w:tc>
        <w:tc>
          <w:tcPr>
            <w:tcW w:w="1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83AFF48" w14:textId="77777777" w:rsidR="00D73C5B" w:rsidRDefault="00000000" w:rsidP="00C2130B">
            <w:r>
              <w:t>Cardinalité estimée</w:t>
            </w:r>
          </w:p>
        </w:tc>
      </w:tr>
      <w:tr w:rsidR="00D73C5B" w14:paraId="0FAB0E4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4562BA" w14:textId="77777777" w:rsidR="00D73C5B" w:rsidRDefault="00000000" w:rsidP="00C2130B">
            <w:r>
              <w:t>PRODUCTEUR</w:t>
            </w:r>
          </w:p>
        </w:tc>
        <w:tc>
          <w:tcPr>
            <w:tcW w:w="5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E94D56" w14:textId="77777777" w:rsidR="00D73C5B" w:rsidRDefault="00000000" w:rsidP="00C2130B">
            <w:r>
              <w:t>Structure publique productrice d'archives (ministère, établissement public, CTD, université, etc.)</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48DF4B" w14:textId="77777777" w:rsidR="00D73C5B" w:rsidRDefault="00000000" w:rsidP="00C2130B">
            <w:r>
              <w:t>12 000 – 15 000</w:t>
            </w:r>
          </w:p>
        </w:tc>
      </w:tr>
      <w:tr w:rsidR="00D73C5B" w14:paraId="08FE885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4E6419" w14:textId="77777777" w:rsidR="00D73C5B" w:rsidRDefault="00000000" w:rsidP="00C2130B">
            <w:r>
              <w:lastRenderedPageBreak/>
              <w:t>SOUMISSION_KOBO</w:t>
            </w:r>
          </w:p>
        </w:tc>
        <w:tc>
          <w:tcPr>
            <w:tcW w:w="5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62EB6C" w14:textId="77777777" w:rsidR="00D73C5B" w:rsidRDefault="00000000" w:rsidP="00C2130B">
            <w:r>
              <w:t>Soumission individuelle KoboToolbox d'origine, conservée immuable</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EE6DFE" w14:textId="77777777" w:rsidR="00D73C5B" w:rsidRDefault="00000000" w:rsidP="00C2130B">
            <w:r>
              <w:t>≥ 15 000 (avec doublons et mises à jour)</w:t>
            </w:r>
          </w:p>
        </w:tc>
      </w:tr>
      <w:tr w:rsidR="00D73C5B" w14:paraId="58F8E83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C1F828" w14:textId="77777777" w:rsidR="00D73C5B" w:rsidRDefault="00000000" w:rsidP="00C2130B">
            <w:r>
              <w:t>VERSION_FICHE</w:t>
            </w:r>
          </w:p>
        </w:tc>
        <w:tc>
          <w:tcPr>
            <w:tcW w:w="5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59DBFD" w14:textId="77777777" w:rsidR="00D73C5B" w:rsidRDefault="00000000" w:rsidP="00C2130B">
            <w:r>
              <w:t>Version successive d'une fiche producteur après édition</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59615D" w14:textId="77777777" w:rsidR="00D73C5B" w:rsidRDefault="00000000" w:rsidP="00C2130B">
            <w:r>
              <w:t>~ 30 000 cumulé sur 5 ans</w:t>
            </w:r>
          </w:p>
        </w:tc>
      </w:tr>
      <w:tr w:rsidR="00D73C5B" w14:paraId="1637878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FF0EE4D" w14:textId="77777777" w:rsidR="00D73C5B" w:rsidRDefault="00000000" w:rsidP="00C2130B">
            <w:r>
              <w:t>PIECE_JOINTE</w:t>
            </w:r>
          </w:p>
        </w:tc>
        <w:tc>
          <w:tcPr>
            <w:tcW w:w="5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F2F0E4" w14:textId="77777777" w:rsidR="00D73C5B" w:rsidRDefault="00000000" w:rsidP="00C2130B">
            <w:r>
              <w:t>Pièce documentaire attachée (arrêté, organigramme, photo)</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102A67" w14:textId="77777777" w:rsidR="00D73C5B" w:rsidRDefault="00000000" w:rsidP="00C2130B">
            <w:r>
              <w:t>~ 50 000</w:t>
            </w:r>
          </w:p>
        </w:tc>
      </w:tr>
      <w:tr w:rsidR="00D73C5B" w14:paraId="0A8D5D1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567B1D" w14:textId="77777777" w:rsidR="00D73C5B" w:rsidRDefault="00000000" w:rsidP="00C2130B">
            <w:r>
              <w:t>UTILISATEUR</w:t>
            </w:r>
          </w:p>
        </w:tc>
        <w:tc>
          <w:tcPr>
            <w:tcW w:w="5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BDEF29" w14:textId="77777777" w:rsidR="00D73C5B" w:rsidRDefault="00000000" w:rsidP="00C2130B">
            <w:r>
              <w:t>Compte d'accès au système</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8CD9D3" w14:textId="77777777" w:rsidR="00D73C5B" w:rsidRDefault="00000000" w:rsidP="00C2130B">
            <w:r>
              <w:t>200 – 2 000</w:t>
            </w:r>
          </w:p>
        </w:tc>
      </w:tr>
      <w:tr w:rsidR="00D73C5B" w14:paraId="3950213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C38918B" w14:textId="77777777" w:rsidR="00D73C5B" w:rsidRDefault="00000000" w:rsidP="00C2130B">
            <w:r>
              <w:t>ROLE</w:t>
            </w:r>
          </w:p>
        </w:tc>
        <w:tc>
          <w:tcPr>
            <w:tcW w:w="5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347410" w14:textId="77777777" w:rsidR="00D73C5B" w:rsidRDefault="00000000" w:rsidP="00C2130B">
            <w:r>
              <w:t>Rôle RBAC attribuable à un utilisateur</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455594F" w14:textId="77777777" w:rsidR="00D73C5B" w:rsidRDefault="00000000" w:rsidP="00C2130B">
            <w:r>
              <w:t>8 (catalogue R-01 à R-08)</w:t>
            </w:r>
          </w:p>
        </w:tc>
      </w:tr>
      <w:tr w:rsidR="00D73C5B" w14:paraId="10F9C98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160115" w14:textId="77777777" w:rsidR="00D73C5B" w:rsidRDefault="00000000" w:rsidP="00C2130B">
            <w:r>
              <w:t>PERMISSION</w:t>
            </w:r>
          </w:p>
        </w:tc>
        <w:tc>
          <w:tcPr>
            <w:tcW w:w="5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3469E2" w14:textId="77777777" w:rsidR="00D73C5B" w:rsidRDefault="00000000" w:rsidP="00C2130B">
            <w:r>
              <w:t>Permission élémentaire</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CEC21E" w14:textId="77777777" w:rsidR="00D73C5B" w:rsidRDefault="00000000" w:rsidP="00C2130B">
            <w:r>
              <w:t>~ 60 (P-Mx-yy)</w:t>
            </w:r>
          </w:p>
        </w:tc>
      </w:tr>
      <w:tr w:rsidR="00D73C5B" w14:paraId="3EEBEB9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9B4DE3D" w14:textId="77777777" w:rsidR="00D73C5B" w:rsidRDefault="00000000" w:rsidP="00C2130B">
            <w:r>
              <w:t>EVENEMENT_AUDIT</w:t>
            </w:r>
          </w:p>
        </w:tc>
        <w:tc>
          <w:tcPr>
            <w:tcW w:w="5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BEABB8" w14:textId="77777777" w:rsidR="00D73C5B" w:rsidRDefault="00000000" w:rsidP="00C2130B">
            <w:r>
              <w:t>Entrée du journal d'audit</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CE785A" w14:textId="77777777" w:rsidR="00D73C5B" w:rsidRDefault="00000000" w:rsidP="00C2130B">
            <w:r>
              <w:t>~ 10 millions / an</w:t>
            </w:r>
          </w:p>
        </w:tc>
      </w:tr>
      <w:tr w:rsidR="00D73C5B" w14:paraId="570A5C2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BAB47B" w14:textId="77777777" w:rsidR="00D73C5B" w:rsidRDefault="00000000" w:rsidP="00C2130B">
            <w:r>
              <w:t>PROPOSITION_MAJ</w:t>
            </w:r>
          </w:p>
        </w:tc>
        <w:tc>
          <w:tcPr>
            <w:tcW w:w="5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AAD9B4" w14:textId="77777777" w:rsidR="00D73C5B" w:rsidRDefault="00000000" w:rsidP="00C2130B">
            <w:r>
              <w:t>Proposition de mise à jour issue du crowdsourcing</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6EB45E" w14:textId="77777777" w:rsidR="00D73C5B" w:rsidRDefault="00000000" w:rsidP="00C2130B">
            <w:r>
              <w:t>~ 5 000 / an en régime</w:t>
            </w:r>
          </w:p>
        </w:tc>
      </w:tr>
      <w:tr w:rsidR="00D73C5B" w14:paraId="60295E7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7E347C" w14:textId="77777777" w:rsidR="00D73C5B" w:rsidRDefault="00000000" w:rsidP="00C2130B">
            <w:r>
              <w:t>RESEAU_ARCHIVISTIQUE</w:t>
            </w:r>
          </w:p>
        </w:tc>
        <w:tc>
          <w:tcPr>
            <w:tcW w:w="5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B05D99" w14:textId="77777777" w:rsidR="00D73C5B" w:rsidRDefault="00000000" w:rsidP="00C2130B">
            <w:r>
              <w:t>Réseau archivistique (référentiel SND30)</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03ADA5" w14:textId="77777777" w:rsidR="00D73C5B" w:rsidRDefault="00000000" w:rsidP="00C2130B">
            <w:r>
              <w:t>9</w:t>
            </w:r>
          </w:p>
        </w:tc>
      </w:tr>
      <w:tr w:rsidR="00D73C5B" w14:paraId="17E9E68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19FF08" w14:textId="77777777" w:rsidR="00D73C5B" w:rsidRDefault="00000000" w:rsidP="00C2130B">
            <w:r>
              <w:t>MINISTERE</w:t>
            </w:r>
          </w:p>
        </w:tc>
        <w:tc>
          <w:tcPr>
            <w:tcW w:w="5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599CCA" w14:textId="77777777" w:rsidR="00D73C5B" w:rsidRDefault="00000000" w:rsidP="00C2130B">
            <w:r>
              <w:t>Ministère de tutelle (référentiel)</w:t>
            </w:r>
          </w:p>
        </w:tc>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E0C4C8" w14:textId="77777777" w:rsidR="00D73C5B" w:rsidRDefault="00000000" w:rsidP="00C2130B">
            <w:r>
              <w:t>~ 40</w:t>
            </w:r>
          </w:p>
        </w:tc>
      </w:tr>
      <w:tr w:rsidR="00D73C5B" w14:paraId="381991D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3C9F09" w14:textId="77777777" w:rsidR="00D73C5B" w:rsidRDefault="00000000" w:rsidP="00C2130B">
            <w:r>
              <w:t>UNITE_ADMIN</w:t>
            </w:r>
          </w:p>
        </w:tc>
        <w:tc>
          <w:tcPr>
            <w:tcW w:w="5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ADCA46" w14:textId="77777777" w:rsidR="00D73C5B" w:rsidRDefault="00000000" w:rsidP="00C2130B">
            <w:r>
              <w:t>Découpage administratif (région, département, commune)</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35CD80" w14:textId="77777777" w:rsidR="00D73C5B" w:rsidRDefault="00000000" w:rsidP="00C2130B">
            <w:r>
              <w:t>10 régions + 58 départements + ~360 communes</w:t>
            </w:r>
          </w:p>
        </w:tc>
      </w:tr>
    </w:tbl>
    <w:p w14:paraId="47FC1BE6" w14:textId="77777777" w:rsidR="00D73C5B" w:rsidRDefault="00000000">
      <w:pPr>
        <w:pStyle w:val="Titre2"/>
        <w:spacing w:before="280" w:after="140"/>
      </w:pPr>
      <w:bookmarkStart w:id="218" w:name="_Toc232515399"/>
      <w:r>
        <w:rPr>
          <w:rFonts w:ascii="Calibri" w:eastAsia="Calibri" w:hAnsi="Calibri" w:cs="Calibri"/>
          <w:color w:val="1F4E79"/>
          <w:szCs w:val="28"/>
        </w:rPr>
        <w:t>12.2. Section I — Identification de la structure</w:t>
      </w:r>
      <w:bookmarkEnd w:id="218"/>
    </w:p>
    <w:p w14:paraId="2DC73500" w14:textId="77777777" w:rsidR="00D73C5B" w:rsidRDefault="00000000" w:rsidP="00C2130B">
      <w:r>
        <w:t>Cette section reprend les attributs identifiant un producteur. Elle est conditionnée par la norme ISAAR-CPF (Identification, Description) et par le code unique normalisé recommandé en RT4 de l'étude de l'existant.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4"/>
        <w:gridCol w:w="1329"/>
        <w:gridCol w:w="1551"/>
        <w:gridCol w:w="1784"/>
        <w:gridCol w:w="1560"/>
        <w:gridCol w:w="913"/>
        <w:gridCol w:w="1677"/>
      </w:tblGrid>
      <w:tr w:rsidR="00D73C5B" w14:paraId="53C9A03D"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E4910CC" w14:textId="77777777" w:rsidR="00D73C5B" w:rsidRDefault="00000000" w:rsidP="00C2130B">
            <w:r>
              <w:lastRenderedPageBreak/>
              <w:t>Code champ</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4164D1B" w14:textId="77777777" w:rsidR="00D73C5B" w:rsidRDefault="00000000" w:rsidP="00C2130B">
            <w:r>
              <w:t>Libellé</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698ED55" w14:textId="77777777" w:rsidR="00D73C5B" w:rsidRDefault="00000000" w:rsidP="00C2130B">
            <w:r>
              <w:t>Type</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3D5BEA0" w14:textId="77777777" w:rsidR="00D73C5B" w:rsidRDefault="00000000" w:rsidP="00C2130B">
            <w:r>
              <w:t>Contraintes / valeurs autorisées</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9FEFDC7" w14:textId="77777777" w:rsidR="00D73C5B" w:rsidRDefault="00000000" w:rsidP="00C2130B">
            <w:r>
              <w:t>Obligatoire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65AACA8" w14:textId="77777777" w:rsidR="00D73C5B" w:rsidRDefault="00000000" w:rsidP="00C2130B">
            <w:r>
              <w:t>Source</w:t>
            </w:r>
          </w:p>
        </w:tc>
        <w:tc>
          <w:tcPr>
            <w:tcW w:w="14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F9EA26B" w14:textId="77777777" w:rsidR="00D73C5B" w:rsidRDefault="00000000" w:rsidP="00C2130B">
            <w:r>
              <w:t>Correspondance ISAAR-CPF</w:t>
            </w:r>
          </w:p>
        </w:tc>
      </w:tr>
      <w:tr w:rsidR="00D73C5B" w14:paraId="1AEB2A9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1514EE" w14:textId="77777777" w:rsidR="00D73C5B" w:rsidRDefault="00000000" w:rsidP="00C2130B">
            <w:r>
              <w:t>I.1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D0E752" w14:textId="77777777" w:rsidR="00D73C5B" w:rsidRDefault="00000000" w:rsidP="00C2130B">
            <w:r>
              <w:t>Nom officiel complet</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470E2E" w14:textId="77777777" w:rsidR="00D73C5B" w:rsidRDefault="00000000" w:rsidP="00C2130B">
            <w:r>
              <w:t>TEXTE(255)</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F7C8EF" w14:textId="77777777" w:rsidR="00D73C5B" w:rsidRDefault="00000000" w:rsidP="00C2130B">
            <w:r>
              <w:t>Forme autorisée selon ANC, majuscules, sans abréviation</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E46AF2" w14:textId="77777777" w:rsidR="00D73C5B" w:rsidRDefault="00000000" w:rsidP="00C2130B">
            <w:r>
              <w:t>OUI</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E76B88" w14:textId="77777777" w:rsidR="00D73C5B" w:rsidRDefault="00000000" w:rsidP="00C2130B">
            <w:r>
              <w:t>Kobo I.A</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14FAEE" w14:textId="77777777" w:rsidR="00D73C5B" w:rsidRDefault="00000000" w:rsidP="00C2130B">
            <w:r>
              <w:t>5.1.2 Forme(s) autorisée(s) du nom</w:t>
            </w:r>
          </w:p>
        </w:tc>
      </w:tr>
      <w:tr w:rsidR="00D73C5B" w14:paraId="4EFFD64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CEC50B" w14:textId="77777777" w:rsidR="00D73C5B" w:rsidRDefault="00000000" w:rsidP="00C2130B">
            <w:r>
              <w:t>I.2</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6A0212" w14:textId="77777777" w:rsidR="00D73C5B" w:rsidRDefault="00000000" w:rsidP="00C2130B">
            <w:r>
              <w:t>Sigle officiel</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DE6CE3" w14:textId="77777777" w:rsidR="00D73C5B" w:rsidRDefault="00000000" w:rsidP="00C2130B">
            <w:r>
              <w:t>TEXTE(20)</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A044683" w14:textId="77777777" w:rsidR="00D73C5B" w:rsidRDefault="00000000" w:rsidP="00C2130B">
            <w:r>
              <w:t>Lettres et chiffres uniquement, sans espace</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11E7C7" w14:textId="77777777" w:rsidR="00D73C5B" w:rsidRDefault="00000000" w:rsidP="00C2130B">
            <w:r>
              <w:t>OUI</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6F5B57A" w14:textId="77777777" w:rsidR="00D73C5B" w:rsidRDefault="00000000" w:rsidP="00C2130B">
            <w:r>
              <w:t>Kobo I.B</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3FF0A6" w14:textId="77777777" w:rsidR="00D73C5B" w:rsidRDefault="00000000" w:rsidP="00C2130B">
            <w:r>
              <w:t>5.1.2</w:t>
            </w:r>
          </w:p>
        </w:tc>
      </w:tr>
      <w:tr w:rsidR="00D73C5B" w14:paraId="343F5D4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CCA162" w14:textId="77777777" w:rsidR="00D73C5B" w:rsidRDefault="00000000" w:rsidP="00C2130B">
            <w:r>
              <w:t>I.3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5817E7" w14:textId="77777777" w:rsidR="00D73C5B" w:rsidRDefault="00000000" w:rsidP="00C2130B">
            <w:r>
              <w:t>Anciens noms / formes parallèles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99B098" w14:textId="77777777" w:rsidR="00D73C5B" w:rsidRDefault="00000000" w:rsidP="00C2130B">
            <w:r>
              <w:t>TEXTE(500)</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186920" w14:textId="77777777" w:rsidR="00D73C5B" w:rsidRDefault="00000000" w:rsidP="00C2130B">
            <w:r>
              <w:t>Saisie libre, séparés par point-virgule</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85A30E" w14:textId="77777777" w:rsidR="00D73C5B" w:rsidRDefault="00000000" w:rsidP="00C2130B">
            <w:r>
              <w:t>NON</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CD0CEE" w14:textId="77777777" w:rsidR="00D73C5B" w:rsidRDefault="00000000" w:rsidP="00C2130B">
            <w:r>
              <w:t>Kobo I.C</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75CCD2" w14:textId="77777777" w:rsidR="00D73C5B" w:rsidRDefault="00000000" w:rsidP="00C2130B">
            <w:r>
              <w:t>5.1.3 Forme(s) parallèle(s)</w:t>
            </w:r>
          </w:p>
        </w:tc>
      </w:tr>
      <w:tr w:rsidR="00D73C5B" w14:paraId="2DADE6A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DE9F6C1" w14:textId="77777777" w:rsidR="00D73C5B" w:rsidRDefault="00000000" w:rsidP="00C2130B">
            <w:r>
              <w:t>I.4</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AC5063" w14:textId="77777777" w:rsidR="00D73C5B" w:rsidRDefault="00000000" w:rsidP="00C2130B">
            <w:r>
              <w:t>Code unique CNIPAC</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94AC9F" w14:textId="77777777" w:rsidR="00D73C5B" w:rsidRDefault="00000000" w:rsidP="00C2130B">
            <w:r>
              <w:t>TEXTE(50)</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6AF349D" w14:textId="77777777" w:rsidR="00D73C5B" w:rsidRDefault="00000000" w:rsidP="00C2130B">
            <w:r>
              <w:t>Format CMR-&lt;RÉSEAU&gt;-&lt;MIN&gt;-&lt;STRUCT&gt;-&lt;SEQ&gt;</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A82579B" w14:textId="77777777" w:rsidR="00D73C5B" w:rsidRDefault="00000000" w:rsidP="00C2130B">
            <w:r>
              <w:t>OUI (auto)</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67B6B8" w14:textId="77777777" w:rsidR="00D73C5B" w:rsidRDefault="00000000" w:rsidP="00C2130B">
            <w:r>
              <w:t>Généré CNIPAC</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D9696B" w14:textId="77777777" w:rsidR="00D73C5B" w:rsidRDefault="00000000" w:rsidP="00C2130B">
            <w:r>
              <w:t>5.1.5 Identifiants de la collectivité</w:t>
            </w:r>
          </w:p>
        </w:tc>
      </w:tr>
      <w:tr w:rsidR="00D73C5B" w14:paraId="3F3D510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76FBD3" w14:textId="77777777" w:rsidR="00D73C5B" w:rsidRDefault="00000000" w:rsidP="00C2130B">
            <w:r>
              <w:t>I.5</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A78EFE" w14:textId="77777777" w:rsidR="00D73C5B" w:rsidRDefault="00000000" w:rsidP="00C2130B">
            <w:r>
              <w:t>Type d'entité</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2568BC" w14:textId="77777777" w:rsidR="00D73C5B" w:rsidRDefault="00000000" w:rsidP="00C2130B">
            <w:r>
              <w:t>ÉNUMÉRATION</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2FD28E" w14:textId="77777777" w:rsidR="00D73C5B" w:rsidRDefault="00000000" w:rsidP="00C2130B">
            <w:r>
              <w:t>Ministère central / Service déconcentré / Établissement public / Entreprise publique / CTD / Université / Autre</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AD7EC2" w14:textId="77777777" w:rsidR="00D73C5B" w:rsidRDefault="00000000" w:rsidP="00C2130B">
            <w:r>
              <w:t>OUI</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E4A4E8" w14:textId="77777777" w:rsidR="00D73C5B" w:rsidRDefault="00000000" w:rsidP="00C2130B">
            <w:r>
              <w:t>Kobo I.D</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971640" w14:textId="77777777" w:rsidR="00D73C5B" w:rsidRDefault="00000000" w:rsidP="00C2130B">
            <w:r>
              <w:t>5.2.1 Type d'entité</w:t>
            </w:r>
          </w:p>
        </w:tc>
      </w:tr>
      <w:tr w:rsidR="00D73C5B" w14:paraId="574DCC8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5AEAE4" w14:textId="77777777" w:rsidR="00D73C5B" w:rsidRDefault="00000000" w:rsidP="00C2130B">
            <w:r>
              <w:t>I.6</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F1EE3D" w14:textId="77777777" w:rsidR="00D73C5B" w:rsidRDefault="00000000" w:rsidP="00C2130B">
            <w:r>
              <w:t>Statut administratif</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C4D89F5" w14:textId="77777777" w:rsidR="00D73C5B" w:rsidRDefault="00000000" w:rsidP="00C2130B">
            <w:r>
              <w:t>ÉNUMÉRATION</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5B22FC8" w14:textId="77777777" w:rsidR="00D73C5B" w:rsidRDefault="00000000" w:rsidP="00C2130B">
            <w:r>
              <w:t>Public / Parapublic / Semi-public / Privé délégataire de service public</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DFD2D6" w14:textId="77777777" w:rsidR="00D73C5B" w:rsidRDefault="00000000" w:rsidP="00C2130B">
            <w:r>
              <w:t>OUI</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A84B02" w14:textId="77777777" w:rsidR="00D73C5B" w:rsidRDefault="00000000" w:rsidP="00C2130B">
            <w:r>
              <w:t>Kobo I.E</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5281E3" w14:textId="77777777" w:rsidR="00D73C5B" w:rsidRDefault="00000000" w:rsidP="00C2130B">
            <w:r>
              <w:t>5.2.4 Statut juridique</w:t>
            </w:r>
          </w:p>
        </w:tc>
      </w:tr>
      <w:tr w:rsidR="00D73C5B" w14:paraId="2A9B82E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AC9356" w14:textId="77777777" w:rsidR="00D73C5B" w:rsidRDefault="00000000" w:rsidP="00C2130B">
            <w:r>
              <w:t>I.7</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9D35D7" w14:textId="77777777" w:rsidR="00D73C5B" w:rsidRDefault="00000000" w:rsidP="00C2130B">
            <w:r>
              <w:t>Ministère de tutelle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274CA7" w14:textId="77777777" w:rsidR="00D73C5B" w:rsidRDefault="00000000" w:rsidP="00C2130B">
            <w:r>
              <w:t>RÉFÉRENCE</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B46A74" w14:textId="77777777" w:rsidR="00D73C5B" w:rsidRDefault="00000000" w:rsidP="00C2130B">
            <w:r>
              <w:t>Référentiel des 40+ ministères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649810" w14:textId="77777777" w:rsidR="00D73C5B" w:rsidRDefault="00000000" w:rsidP="00C2130B">
            <w:r>
              <w:t>OUI</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2A994C" w14:textId="77777777" w:rsidR="00D73C5B" w:rsidRDefault="00000000" w:rsidP="00C2130B">
            <w:r>
              <w:t>Kobo I.F</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47B947" w14:textId="77777777" w:rsidR="00D73C5B" w:rsidRDefault="00000000" w:rsidP="00C2130B">
            <w:r>
              <w:t>5.2.7 Relations</w:t>
            </w:r>
          </w:p>
        </w:tc>
      </w:tr>
      <w:tr w:rsidR="00D73C5B" w14:paraId="31D8FF2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F9B4E8" w14:textId="77777777" w:rsidR="00D73C5B" w:rsidRDefault="00000000" w:rsidP="00C2130B">
            <w:r>
              <w:lastRenderedPageBreak/>
              <w:t>I.8</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9DEBB7" w14:textId="77777777" w:rsidR="00D73C5B" w:rsidRDefault="00000000" w:rsidP="00C2130B">
            <w:r>
              <w:t>Réseau archivistique</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D68B799" w14:textId="77777777" w:rsidR="00D73C5B" w:rsidRDefault="00000000" w:rsidP="00C2130B">
            <w:r>
              <w:t>RÉFÉRENCE</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586CE7" w14:textId="77777777" w:rsidR="00D73C5B" w:rsidRDefault="00000000" w:rsidP="00C2130B">
            <w:r>
              <w:t>Un des 9 réseaux SND30 (calculé automatiquement à partir de I.7 et I.6)</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C56D195" w14:textId="77777777" w:rsidR="00D73C5B" w:rsidRDefault="00000000" w:rsidP="00C2130B">
            <w:r>
              <w:t>OUI (auto)</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B2F7AC" w14:textId="77777777" w:rsidR="00D73C5B" w:rsidRDefault="00000000" w:rsidP="00C2130B">
            <w:r>
              <w:t>Calculé CNIPAC</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D48AAD" w14:textId="77777777" w:rsidR="00D73C5B" w:rsidRDefault="00000000" w:rsidP="00C2130B">
            <w:r>
              <w:t>Spécifique CNIPAC</w:t>
            </w:r>
          </w:p>
        </w:tc>
      </w:tr>
      <w:tr w:rsidR="00D73C5B" w14:paraId="563D295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C1D2CF" w14:textId="77777777" w:rsidR="00D73C5B" w:rsidRDefault="00000000" w:rsidP="00C2130B">
            <w:r>
              <w:t>I.9</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C14642" w14:textId="77777777" w:rsidR="00D73C5B" w:rsidRDefault="00000000" w:rsidP="00C2130B">
            <w:r>
              <w:t>Date de création</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B143F2" w14:textId="77777777" w:rsidR="00D73C5B" w:rsidRDefault="00000000" w:rsidP="00C2130B">
            <w:r>
              <w:t>DATE</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8858F4" w14:textId="77777777" w:rsidR="00D73C5B" w:rsidRDefault="00000000" w:rsidP="00C2130B">
            <w:r>
              <w:t>Format ISO YYYY-MM-DD</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C971C3" w14:textId="77777777" w:rsidR="00D73C5B" w:rsidRDefault="00000000" w:rsidP="00C2130B">
            <w:r>
              <w:t>RECOMMANDÉ</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1E3FFA" w14:textId="77777777" w:rsidR="00D73C5B" w:rsidRDefault="00000000" w:rsidP="00C2130B">
            <w:r>
              <w:t>Kobo I.G</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891024" w14:textId="77777777" w:rsidR="00D73C5B" w:rsidRDefault="00000000" w:rsidP="00C2130B">
            <w:r>
              <w:t>5.2.2 Dates d'existence</w:t>
            </w:r>
          </w:p>
        </w:tc>
      </w:tr>
      <w:tr w:rsidR="00D73C5B" w14:paraId="6BD34CE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68D165" w14:textId="77777777" w:rsidR="00D73C5B" w:rsidRDefault="00000000" w:rsidP="00C2130B">
            <w:r>
              <w:t>I.10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35C5CA" w14:textId="77777777" w:rsidR="00D73C5B" w:rsidRDefault="00000000" w:rsidP="00C2130B">
            <w:r>
              <w:t>Texte fondateur</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F1B5C5" w14:textId="77777777" w:rsidR="00D73C5B" w:rsidRDefault="00000000" w:rsidP="00C2130B">
            <w:r>
              <w:t>TEXTE(500)</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7D702D0" w14:textId="77777777" w:rsidR="00D73C5B" w:rsidRDefault="00000000" w:rsidP="00C2130B">
            <w:r>
              <w:t>Référence du décret/arrêté de création</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939A8A" w14:textId="77777777" w:rsidR="00D73C5B" w:rsidRDefault="00000000" w:rsidP="00C2130B">
            <w:r>
              <w:t>RECOMMANDÉ</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9C63B7" w14:textId="77777777" w:rsidR="00D73C5B" w:rsidRDefault="00000000" w:rsidP="00C2130B">
            <w:r>
              <w:t>Kobo I.H</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DAA5D8A" w14:textId="77777777" w:rsidR="00D73C5B" w:rsidRDefault="00000000" w:rsidP="00C2130B">
            <w:r>
              <w:t>5.2.3 Histoire administrative</w:t>
            </w:r>
          </w:p>
        </w:tc>
      </w:tr>
      <w:tr w:rsidR="00D73C5B" w14:paraId="343B4FF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3AF91D" w14:textId="77777777" w:rsidR="00D73C5B" w:rsidRDefault="00000000" w:rsidP="00C2130B">
            <w:r>
              <w:t>I.11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739F49" w14:textId="77777777" w:rsidR="00D73C5B" w:rsidRDefault="00000000" w:rsidP="00C2130B">
            <w:r>
              <w:t>Mission principale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B26D84" w14:textId="77777777" w:rsidR="00D73C5B" w:rsidRDefault="00000000" w:rsidP="00C2130B">
            <w:r>
              <w:t>TEXTE(2000)</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202B0F" w14:textId="77777777" w:rsidR="00D73C5B" w:rsidRDefault="00000000" w:rsidP="00C2130B">
            <w:r>
              <w:t>Description synthétique</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20AA93" w14:textId="77777777" w:rsidR="00D73C5B" w:rsidRDefault="00000000" w:rsidP="00C2130B">
            <w:r>
              <w:t>RECOMMANDÉ</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3CB838" w14:textId="77777777" w:rsidR="00D73C5B" w:rsidRDefault="00000000" w:rsidP="00C2130B">
            <w:r>
              <w:t>Kobo I.I</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742EFB" w14:textId="77777777" w:rsidR="00D73C5B" w:rsidRDefault="00000000" w:rsidP="00C2130B">
            <w:r>
              <w:t>5.2.5 Fonctions</w:t>
            </w:r>
          </w:p>
        </w:tc>
      </w:tr>
    </w:tbl>
    <w:p w14:paraId="627694A9" w14:textId="77777777" w:rsidR="00D73C5B" w:rsidRDefault="00000000">
      <w:pPr>
        <w:pStyle w:val="Titre2"/>
        <w:spacing w:before="280" w:after="140"/>
      </w:pPr>
      <w:bookmarkStart w:id="219" w:name="_Toc232515400"/>
      <w:r>
        <w:rPr>
          <w:rFonts w:ascii="Calibri" w:eastAsia="Calibri" w:hAnsi="Calibri" w:cs="Calibri"/>
          <w:color w:val="1F4E79"/>
          <w:szCs w:val="28"/>
        </w:rPr>
        <w:t>12.3. Section II — Localisation (Données SIG)</w:t>
      </w:r>
      <w:bookmarkEnd w:id="219"/>
    </w:p>
    <w:p w14:paraId="7A31F580" w14:textId="77777777" w:rsidR="00D73C5B" w:rsidRDefault="00000000" w:rsidP="00C2130B">
      <w:r>
        <w:t>Cette section porte les attributs de géolocalisation, conditionnés par la norme ISDIAH (3.2 Identification, Localisation) et par les standards géographiques (WGS84, EPSG:4326).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6"/>
        <w:gridCol w:w="1654"/>
        <w:gridCol w:w="1466"/>
        <w:gridCol w:w="1484"/>
        <w:gridCol w:w="1611"/>
        <w:gridCol w:w="844"/>
        <w:gridCol w:w="1733"/>
      </w:tblGrid>
      <w:tr w:rsidR="00D73C5B" w14:paraId="74A0E5A8"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9A43518" w14:textId="77777777" w:rsidR="00D73C5B" w:rsidRDefault="00000000" w:rsidP="00C2130B">
            <w:r>
              <w:t>Code champ</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B95D4D3" w14:textId="77777777" w:rsidR="00D73C5B" w:rsidRDefault="00000000" w:rsidP="00C2130B">
            <w:r>
              <w:t>Libellé</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E128D34" w14:textId="77777777" w:rsidR="00D73C5B" w:rsidRDefault="00000000" w:rsidP="00C2130B">
            <w:r>
              <w:t>Type</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8BFC29B" w14:textId="77777777" w:rsidR="00D73C5B" w:rsidRDefault="00000000" w:rsidP="00C2130B">
            <w:r>
              <w:t>Contraintes / valeurs autorisées</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F998F6B" w14:textId="77777777" w:rsidR="00D73C5B" w:rsidRDefault="00000000" w:rsidP="00C2130B">
            <w:r>
              <w:t>Obligatoire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11FF747" w14:textId="77777777" w:rsidR="00D73C5B" w:rsidRDefault="00000000" w:rsidP="00C2130B">
            <w:r>
              <w:t>Source</w:t>
            </w:r>
          </w:p>
        </w:tc>
        <w:tc>
          <w:tcPr>
            <w:tcW w:w="14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25E3EEE" w14:textId="77777777" w:rsidR="00D73C5B" w:rsidRDefault="00000000" w:rsidP="00C2130B">
            <w:r>
              <w:t>Correspondance ISDIAH</w:t>
            </w:r>
          </w:p>
        </w:tc>
      </w:tr>
      <w:tr w:rsidR="00D73C5B" w14:paraId="2037B32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975CE3" w14:textId="77777777" w:rsidR="00D73C5B" w:rsidRDefault="00000000" w:rsidP="00C2130B">
            <w:r>
              <w:t>II.1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D34ECC" w14:textId="77777777" w:rsidR="00D73C5B" w:rsidRDefault="00000000" w:rsidP="00C2130B">
            <w:r>
              <w:t>Latitude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82DC40" w14:textId="77777777" w:rsidR="00D73C5B" w:rsidRDefault="00000000" w:rsidP="00C2130B">
            <w:r>
              <w:t>DÉCIMAL(8,6)</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484B8E" w14:textId="77777777" w:rsidR="00D73C5B" w:rsidRDefault="00000000" w:rsidP="00C2130B">
            <w:r>
              <w:t>Entre 1.6 et 13.1 (enveloppe Cameroun)</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876B4A" w14:textId="77777777" w:rsidR="00D73C5B" w:rsidRDefault="00000000" w:rsidP="00C2130B">
            <w:r>
              <w:t>OUI</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2BD484" w14:textId="77777777" w:rsidR="00D73C5B" w:rsidRDefault="00000000" w:rsidP="00C2130B">
            <w:r>
              <w:t>Kobo II.A</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84B59B" w14:textId="77777777" w:rsidR="00D73C5B" w:rsidRDefault="00000000" w:rsidP="00C2130B">
            <w:r>
              <w:t>3.2.2 Localisation</w:t>
            </w:r>
          </w:p>
        </w:tc>
      </w:tr>
      <w:tr w:rsidR="00D73C5B" w14:paraId="4C76591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DFDF32" w14:textId="77777777" w:rsidR="00D73C5B" w:rsidRDefault="00000000" w:rsidP="00C2130B">
            <w:r>
              <w:t>II.2</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822B5A" w14:textId="77777777" w:rsidR="00D73C5B" w:rsidRDefault="00000000" w:rsidP="00C2130B">
            <w:r>
              <w:t>Longitude</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C5D94A" w14:textId="77777777" w:rsidR="00D73C5B" w:rsidRDefault="00000000" w:rsidP="00C2130B">
            <w:r>
              <w:t>DÉCIMAL(9,6)</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2DAB32" w14:textId="77777777" w:rsidR="00D73C5B" w:rsidRDefault="00000000" w:rsidP="00C2130B">
            <w:r>
              <w:t>Entre 8.5 et 16.2 (enveloppe Cameroun)</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20D89A9" w14:textId="77777777" w:rsidR="00D73C5B" w:rsidRDefault="00000000" w:rsidP="00C2130B">
            <w:r>
              <w:t>OUI</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C66F2D5" w14:textId="77777777" w:rsidR="00D73C5B" w:rsidRDefault="00000000" w:rsidP="00C2130B">
            <w:r>
              <w:t>Kobo II.A</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7EB86F" w14:textId="77777777" w:rsidR="00D73C5B" w:rsidRDefault="00000000" w:rsidP="00C2130B">
            <w:r>
              <w:t>3.2.2</w:t>
            </w:r>
          </w:p>
        </w:tc>
      </w:tr>
      <w:tr w:rsidR="00D73C5B" w14:paraId="446CA46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455864" w14:textId="77777777" w:rsidR="00D73C5B" w:rsidRDefault="00000000" w:rsidP="00C2130B">
            <w:r>
              <w:t>II.3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5CF0A2" w14:textId="77777777" w:rsidR="00D73C5B" w:rsidRDefault="00000000" w:rsidP="00C2130B">
            <w:r>
              <w:t>Précision GPS (m)</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885DE0" w14:textId="77777777" w:rsidR="00D73C5B" w:rsidRDefault="00000000" w:rsidP="00C2130B">
            <w:r>
              <w:t>ENTIER</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865136" w14:textId="77777777" w:rsidR="00D73C5B" w:rsidRDefault="00000000" w:rsidP="00C2130B">
            <w:r>
              <w:t>≥ 1</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E6619B" w14:textId="77777777" w:rsidR="00D73C5B" w:rsidRDefault="00000000" w:rsidP="00C2130B">
            <w:r>
              <w:t>RECOMMANDÉ</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3B3ABF" w14:textId="77777777" w:rsidR="00D73C5B" w:rsidRDefault="00000000" w:rsidP="00C2130B">
            <w:r>
              <w:t>Kobo II.A</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497725" w14:textId="77777777" w:rsidR="00D73C5B" w:rsidRDefault="00000000" w:rsidP="00C2130B">
            <w:r>
              <w:t>—</w:t>
            </w:r>
          </w:p>
        </w:tc>
      </w:tr>
      <w:tr w:rsidR="00D73C5B" w14:paraId="513687F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EBD4B8" w14:textId="77777777" w:rsidR="00D73C5B" w:rsidRDefault="00000000" w:rsidP="00C2130B">
            <w:r>
              <w:t>II.4</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4C4D64" w14:textId="77777777" w:rsidR="00D73C5B" w:rsidRDefault="00000000" w:rsidP="00C2130B">
            <w:r>
              <w:t>Adresse postale</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A41D829" w14:textId="77777777" w:rsidR="00D73C5B" w:rsidRDefault="00000000" w:rsidP="00C2130B">
            <w:r>
              <w:t>TEXTE(500)</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0E66DA" w14:textId="77777777" w:rsidR="00D73C5B" w:rsidRDefault="00000000" w:rsidP="00C2130B">
            <w:r>
              <w:t>Saisie libre</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8C7763" w14:textId="77777777" w:rsidR="00D73C5B" w:rsidRDefault="00000000" w:rsidP="00C2130B">
            <w:r>
              <w:t>RECOMMANDÉ</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CCE1AA" w14:textId="77777777" w:rsidR="00D73C5B" w:rsidRDefault="00000000" w:rsidP="00C2130B">
            <w:r>
              <w:t>Kobo II.B</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FA0249" w14:textId="77777777" w:rsidR="00D73C5B" w:rsidRDefault="00000000" w:rsidP="00C2130B">
            <w:r>
              <w:t>3.2.2</w:t>
            </w:r>
          </w:p>
        </w:tc>
      </w:tr>
      <w:tr w:rsidR="00D73C5B" w14:paraId="3A6B987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0A88E3" w14:textId="77777777" w:rsidR="00D73C5B" w:rsidRDefault="00000000" w:rsidP="00C2130B">
            <w:r>
              <w:lastRenderedPageBreak/>
              <w:t>II.5</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323FDD" w14:textId="77777777" w:rsidR="00D73C5B" w:rsidRDefault="00000000" w:rsidP="00C2130B">
            <w:r>
              <w:t>Région</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C8BB22" w14:textId="77777777" w:rsidR="00D73C5B" w:rsidRDefault="00000000" w:rsidP="00C2130B">
            <w:r>
              <w:t>RÉFÉRENCE</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BFC384" w14:textId="77777777" w:rsidR="00D73C5B" w:rsidRDefault="00000000" w:rsidP="00C2130B">
            <w:r>
              <w:t>10 régions du Cameroun</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BC99AF" w14:textId="77777777" w:rsidR="00D73C5B" w:rsidRDefault="00000000" w:rsidP="00C2130B">
            <w:r>
              <w:t>OUI</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60BCA6" w14:textId="77777777" w:rsidR="00D73C5B" w:rsidRDefault="00000000" w:rsidP="00C2130B">
            <w:r>
              <w:t>Kobo II.C</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31D956" w14:textId="77777777" w:rsidR="00D73C5B" w:rsidRDefault="00000000" w:rsidP="00C2130B">
            <w:r>
              <w:t>3.2.2</w:t>
            </w:r>
          </w:p>
        </w:tc>
      </w:tr>
      <w:tr w:rsidR="00D73C5B" w14:paraId="5BBA430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C4564F" w14:textId="77777777" w:rsidR="00D73C5B" w:rsidRDefault="00000000" w:rsidP="00C2130B">
            <w:r>
              <w:t>II.6</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2FE912" w14:textId="77777777" w:rsidR="00D73C5B" w:rsidRDefault="00000000" w:rsidP="00C2130B">
            <w:r>
              <w:t>Département</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0D1F40" w14:textId="77777777" w:rsidR="00D73C5B" w:rsidRDefault="00000000" w:rsidP="00C2130B">
            <w:r>
              <w:t>RÉFÉRENCE</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2748736" w14:textId="77777777" w:rsidR="00D73C5B" w:rsidRDefault="00000000" w:rsidP="00C2130B">
            <w:r>
              <w:t>58 départements</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73D57F" w14:textId="77777777" w:rsidR="00D73C5B" w:rsidRDefault="00000000" w:rsidP="00C2130B">
            <w:r>
              <w:t>OUI</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5D23715" w14:textId="77777777" w:rsidR="00D73C5B" w:rsidRDefault="00000000" w:rsidP="00C2130B">
            <w:r>
              <w:t>Kobo II.D</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C97EF0B" w14:textId="77777777" w:rsidR="00D73C5B" w:rsidRDefault="00000000" w:rsidP="00C2130B">
            <w:r>
              <w:t>3.2.2</w:t>
            </w:r>
          </w:p>
        </w:tc>
      </w:tr>
      <w:tr w:rsidR="00D73C5B" w14:paraId="6A7633E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AA28B4" w14:textId="77777777" w:rsidR="00D73C5B" w:rsidRDefault="00000000" w:rsidP="00C2130B">
            <w:r>
              <w:t>II.7</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E84DF9" w14:textId="77777777" w:rsidR="00D73C5B" w:rsidRDefault="00000000" w:rsidP="00C2130B">
            <w:r>
              <w:t>Commune / Arrondissement</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03EEFF" w14:textId="77777777" w:rsidR="00D73C5B" w:rsidRDefault="00000000" w:rsidP="00C2130B">
            <w:r>
              <w:t>RÉFÉRENCE</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F4868D" w14:textId="77777777" w:rsidR="00D73C5B" w:rsidRDefault="00000000" w:rsidP="00C2130B">
            <w:r>
              <w:t>~360 communes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DABEDE" w14:textId="77777777" w:rsidR="00D73C5B" w:rsidRDefault="00000000" w:rsidP="00C2130B">
            <w:r>
              <w:t>OUI</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D916DA" w14:textId="77777777" w:rsidR="00D73C5B" w:rsidRDefault="00000000" w:rsidP="00C2130B">
            <w:r>
              <w:t>Kobo II.E</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4E789E" w14:textId="77777777" w:rsidR="00D73C5B" w:rsidRDefault="00000000" w:rsidP="00C2130B">
            <w:r>
              <w:t>3.2.2</w:t>
            </w:r>
          </w:p>
        </w:tc>
      </w:tr>
      <w:tr w:rsidR="00D73C5B" w14:paraId="496598A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B29536" w14:textId="77777777" w:rsidR="00D73C5B" w:rsidRDefault="00000000" w:rsidP="00C2130B">
            <w:r>
              <w:t>II.8</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132677" w14:textId="77777777" w:rsidR="00D73C5B" w:rsidRDefault="00000000" w:rsidP="00C2130B">
            <w:r>
              <w:t>Quartier / Localité</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B761A5" w14:textId="77777777" w:rsidR="00D73C5B" w:rsidRDefault="00000000" w:rsidP="00C2130B">
            <w:r>
              <w:t>TEXTE(200)</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29DC8B" w14:textId="77777777" w:rsidR="00D73C5B" w:rsidRDefault="00000000" w:rsidP="00C2130B">
            <w:r>
              <w:t>Saisie libre</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FEA605" w14:textId="77777777" w:rsidR="00D73C5B" w:rsidRDefault="00000000" w:rsidP="00C2130B">
            <w:r>
              <w:t>RECOMMANDÉ</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3412D0" w14:textId="77777777" w:rsidR="00D73C5B" w:rsidRDefault="00000000" w:rsidP="00C2130B">
            <w:r>
              <w:t>Kobo II.F</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C29F49" w14:textId="77777777" w:rsidR="00D73C5B" w:rsidRDefault="00000000" w:rsidP="00C2130B">
            <w:r>
              <w:t>3.2.2</w:t>
            </w:r>
          </w:p>
        </w:tc>
      </w:tr>
      <w:tr w:rsidR="00D73C5B" w14:paraId="6DF5D6C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9EE090" w14:textId="77777777" w:rsidR="00D73C5B" w:rsidRDefault="00000000" w:rsidP="00C2130B">
            <w:r>
              <w:t>II.9</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19EB99" w14:textId="77777777" w:rsidR="00D73C5B" w:rsidRDefault="00000000" w:rsidP="00C2130B">
            <w:r>
              <w:t>Téléphone fixe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702D03" w14:textId="77777777" w:rsidR="00D73C5B" w:rsidRDefault="00000000" w:rsidP="00C2130B">
            <w:r>
              <w:t>TEXTE(20)</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7BC386" w14:textId="77777777" w:rsidR="00D73C5B" w:rsidRDefault="00000000" w:rsidP="00C2130B">
            <w:r>
              <w:t>Format international +237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08DA0E" w14:textId="77777777" w:rsidR="00D73C5B" w:rsidRDefault="00000000" w:rsidP="00C2130B">
            <w:r>
              <w:t>NON</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A1ED8E" w14:textId="77777777" w:rsidR="00D73C5B" w:rsidRDefault="00000000" w:rsidP="00C2130B">
            <w:r>
              <w:t>Kobo II.G</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232957" w14:textId="77777777" w:rsidR="00D73C5B" w:rsidRDefault="00000000" w:rsidP="00C2130B">
            <w:r>
              <w:t>3.2.3 Contact</w:t>
            </w:r>
          </w:p>
        </w:tc>
      </w:tr>
      <w:tr w:rsidR="00D73C5B" w14:paraId="1CC437A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3C9663" w14:textId="77777777" w:rsidR="00D73C5B" w:rsidRDefault="00000000" w:rsidP="00C2130B">
            <w:r>
              <w:t>II.10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621993" w14:textId="77777777" w:rsidR="00D73C5B" w:rsidRDefault="00000000" w:rsidP="00C2130B">
            <w:r>
              <w:t>E-mail institutionnel</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7BEC6E" w14:textId="77777777" w:rsidR="00D73C5B" w:rsidRDefault="00000000" w:rsidP="00C2130B">
            <w:r>
              <w:t>TEXTE(100)</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29EB24" w14:textId="77777777" w:rsidR="00D73C5B" w:rsidRDefault="00000000" w:rsidP="00C2130B">
            <w:r>
              <w:t>Format e-mail valide</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2E79E0" w14:textId="77777777" w:rsidR="00D73C5B" w:rsidRDefault="00000000" w:rsidP="00C2130B">
            <w:r>
              <w:t>RECOMMANDÉ</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06703F" w14:textId="77777777" w:rsidR="00D73C5B" w:rsidRDefault="00000000" w:rsidP="00C2130B">
            <w:r>
              <w:t>Kobo II.H</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C0D13F9" w14:textId="77777777" w:rsidR="00D73C5B" w:rsidRDefault="00000000" w:rsidP="00C2130B">
            <w:r>
              <w:t>3.2.3</w:t>
            </w:r>
          </w:p>
        </w:tc>
      </w:tr>
      <w:tr w:rsidR="00D73C5B" w14:paraId="30390AA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982025" w14:textId="77777777" w:rsidR="00D73C5B" w:rsidRDefault="00000000" w:rsidP="00C2130B">
            <w:r>
              <w:t>II.11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15E570" w14:textId="77777777" w:rsidR="00D73C5B" w:rsidRDefault="00000000" w:rsidP="00C2130B">
            <w:r>
              <w:t>Site web</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0FC3CA" w14:textId="77777777" w:rsidR="00D73C5B" w:rsidRDefault="00000000" w:rsidP="00C2130B">
            <w:r>
              <w:t>TEXTE(200)</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D70EE0" w14:textId="77777777" w:rsidR="00D73C5B" w:rsidRDefault="00000000" w:rsidP="00C2130B">
            <w:r>
              <w:t>URL valide (http/https)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626FD4" w14:textId="77777777" w:rsidR="00D73C5B" w:rsidRDefault="00000000" w:rsidP="00C2130B">
            <w:r>
              <w:t>NON</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690AA8" w14:textId="77777777" w:rsidR="00D73C5B" w:rsidRDefault="00000000" w:rsidP="00C2130B">
            <w:r>
              <w:t>Kobo II.I</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CAA56D" w14:textId="77777777" w:rsidR="00D73C5B" w:rsidRDefault="00000000" w:rsidP="00C2130B">
            <w:r>
              <w:t>3.2.3</w:t>
            </w:r>
          </w:p>
        </w:tc>
      </w:tr>
    </w:tbl>
    <w:p w14:paraId="1759BFFF" w14:textId="77777777" w:rsidR="00D73C5B" w:rsidRDefault="00000000">
      <w:pPr>
        <w:pStyle w:val="Titre2"/>
        <w:spacing w:before="280" w:after="140"/>
      </w:pPr>
      <w:bookmarkStart w:id="220" w:name="_Toc232515401"/>
      <w:r>
        <w:rPr>
          <w:rFonts w:ascii="Calibri" w:eastAsia="Calibri" w:hAnsi="Calibri" w:cs="Calibri"/>
          <w:color w:val="1F4E79"/>
          <w:szCs w:val="28"/>
        </w:rPr>
        <w:t>12.4. Section III — Centre de préarchivage / Local de conservation principal</w:t>
      </w:r>
      <w:bookmarkEnd w:id="220"/>
    </w:p>
    <w:p w14:paraId="692756A0" w14:textId="77777777" w:rsidR="00D73C5B" w:rsidRDefault="00000000" w:rsidP="00C2130B">
      <w:r>
        <w:t>Cette section décrit le local physique de conservation des archives. Elle est conditionnée par la norme ISDIAH (3.4 Description et 3.5 Accès).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5"/>
        <w:gridCol w:w="1677"/>
        <w:gridCol w:w="1666"/>
        <w:gridCol w:w="1633"/>
        <w:gridCol w:w="1676"/>
        <w:gridCol w:w="1843"/>
      </w:tblGrid>
      <w:tr w:rsidR="00D73C5B" w14:paraId="0B3F1CE5"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53332C9" w14:textId="77777777" w:rsidR="00D73C5B" w:rsidRDefault="00000000" w:rsidP="00C2130B">
            <w:r>
              <w:t>Code champ</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83009C2" w14:textId="77777777" w:rsidR="00D73C5B" w:rsidRDefault="00000000" w:rsidP="00C2130B">
            <w:r>
              <w:t>Libellé</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5F32EEB" w14:textId="77777777" w:rsidR="00D73C5B" w:rsidRDefault="00000000" w:rsidP="00C2130B">
            <w:r>
              <w:t>Type</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D5BC63C" w14:textId="77777777" w:rsidR="00D73C5B" w:rsidRDefault="00000000" w:rsidP="00C2130B">
            <w:r>
              <w:t>Contraintes</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4D0D5F8" w14:textId="77777777" w:rsidR="00D73C5B" w:rsidRDefault="00000000" w:rsidP="00C2130B">
            <w:r>
              <w:t>Obligatoire</w:t>
            </w:r>
          </w:p>
        </w:tc>
        <w:tc>
          <w:tcPr>
            <w:tcW w:w="19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AAD73C5" w14:textId="77777777" w:rsidR="00D73C5B" w:rsidRDefault="00000000" w:rsidP="00C2130B">
            <w:r>
              <w:t>Correspondance ISDIAH</w:t>
            </w:r>
          </w:p>
        </w:tc>
      </w:tr>
      <w:tr w:rsidR="00D73C5B" w14:paraId="6231A2B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4425E1" w14:textId="77777777" w:rsidR="00D73C5B" w:rsidRDefault="00000000" w:rsidP="00C2130B">
            <w:r>
              <w:t>III.1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6DF46A" w14:textId="77777777" w:rsidR="00D73C5B" w:rsidRDefault="00000000" w:rsidP="00C2130B">
            <w:r>
              <w:t>Responsable du local — poste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4671E1" w14:textId="77777777" w:rsidR="00D73C5B" w:rsidRDefault="00000000" w:rsidP="00C2130B">
            <w:r>
              <w:t>TEXTE(200)</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8BA9BE" w14:textId="77777777" w:rsidR="00D73C5B" w:rsidRDefault="00000000" w:rsidP="00C2130B">
            <w:r>
              <w:t>Saisie libre</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FBB22B" w14:textId="77777777" w:rsidR="00D73C5B" w:rsidRDefault="00000000" w:rsidP="00C2130B">
            <w:r>
              <w:t>RECOMMANDÉ</w:t>
            </w:r>
          </w:p>
        </w:tc>
        <w:tc>
          <w:tcPr>
            <w:tcW w:w="1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EEF4C9" w14:textId="77777777" w:rsidR="00D73C5B" w:rsidRDefault="00000000" w:rsidP="00C2130B">
            <w:r>
              <w:t>3.2.3</w:t>
            </w:r>
          </w:p>
        </w:tc>
      </w:tr>
      <w:tr w:rsidR="00D73C5B" w14:paraId="40309F7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3BAB82" w14:textId="77777777" w:rsidR="00D73C5B" w:rsidRDefault="00000000" w:rsidP="00C2130B">
            <w:r>
              <w:t>III.2</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D2F6514" w14:textId="77777777" w:rsidR="00D73C5B" w:rsidRDefault="00000000" w:rsidP="00C2130B">
            <w:r>
              <w:t>Responsable — nom et prénoms</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459BB7" w14:textId="77777777" w:rsidR="00D73C5B" w:rsidRDefault="00000000" w:rsidP="00C2130B">
            <w:r>
              <w:t>TEXTE(200)</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738116" w14:textId="77777777" w:rsidR="00D73C5B" w:rsidRDefault="00000000" w:rsidP="00C2130B">
            <w:r>
              <w:t>Données nominatives (cf. C4-01)</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2C1F61" w14:textId="77777777" w:rsidR="00D73C5B" w:rsidRDefault="00000000" w:rsidP="00C2130B">
            <w:r>
              <w:t>RECOMMANDÉ</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BCA5C7" w14:textId="77777777" w:rsidR="00D73C5B" w:rsidRDefault="00000000" w:rsidP="00C2130B">
            <w:r>
              <w:t>3.2.3</w:t>
            </w:r>
          </w:p>
        </w:tc>
      </w:tr>
      <w:tr w:rsidR="00D73C5B" w14:paraId="38507FD0"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620F04" w14:textId="77777777" w:rsidR="00D73C5B" w:rsidRDefault="00000000" w:rsidP="00C2130B">
            <w:r>
              <w:lastRenderedPageBreak/>
              <w:t>III.3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E6D92E" w14:textId="77777777" w:rsidR="00D73C5B" w:rsidRDefault="00000000" w:rsidP="00C2130B">
            <w:r>
              <w:t>Responsable — téléphone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26938E" w14:textId="77777777" w:rsidR="00D73C5B" w:rsidRDefault="00000000" w:rsidP="00C2130B">
            <w:r>
              <w:t>TEXTE(20)</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F759E5" w14:textId="77777777" w:rsidR="00D73C5B" w:rsidRDefault="00000000" w:rsidP="00C2130B">
            <w:r>
              <w:t>Format +237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407F95" w14:textId="77777777" w:rsidR="00D73C5B" w:rsidRDefault="00000000" w:rsidP="00C2130B">
            <w:r>
              <w:t>RECOMMANDÉ</w:t>
            </w:r>
          </w:p>
        </w:tc>
        <w:tc>
          <w:tcPr>
            <w:tcW w:w="1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6B455B" w14:textId="77777777" w:rsidR="00D73C5B" w:rsidRDefault="00000000" w:rsidP="00C2130B">
            <w:r>
              <w:t>3.2.3</w:t>
            </w:r>
          </w:p>
        </w:tc>
      </w:tr>
      <w:tr w:rsidR="00D73C5B" w14:paraId="7256FBF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441A8B" w14:textId="77777777" w:rsidR="00D73C5B" w:rsidRDefault="00000000" w:rsidP="00C2130B">
            <w:r>
              <w:t>III.4</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6BB0103" w14:textId="77777777" w:rsidR="00D73C5B" w:rsidRDefault="00000000" w:rsidP="00C2130B">
            <w:r>
              <w:t>Responsable — e-mail</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22CAFA" w14:textId="77777777" w:rsidR="00D73C5B" w:rsidRDefault="00000000" w:rsidP="00C2130B">
            <w:r>
              <w:t>TEXTE(100)</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4D19F1A" w14:textId="77777777" w:rsidR="00D73C5B" w:rsidRDefault="00000000" w:rsidP="00C2130B">
            <w:r>
              <w:t>Format e-mail valide</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D190D2" w14:textId="77777777" w:rsidR="00D73C5B" w:rsidRDefault="00000000" w:rsidP="00C2130B">
            <w:r>
              <w:t>RECOMMANDÉ</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ADA319" w14:textId="77777777" w:rsidR="00D73C5B" w:rsidRDefault="00000000" w:rsidP="00C2130B">
            <w:r>
              <w:t>3.2.3</w:t>
            </w:r>
          </w:p>
        </w:tc>
      </w:tr>
      <w:tr w:rsidR="00D73C5B" w14:paraId="72B5419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0D9671" w14:textId="77777777" w:rsidR="00D73C5B" w:rsidRDefault="00000000" w:rsidP="00C2130B">
            <w:r>
              <w:t>III.5</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5120D4" w14:textId="77777777" w:rsidR="00D73C5B" w:rsidRDefault="00000000" w:rsidP="00C2130B">
            <w:r>
              <w:t>Type de local</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652C32" w14:textId="77777777" w:rsidR="00D73C5B" w:rsidRDefault="00000000" w:rsidP="00C2130B">
            <w:r>
              <w:t>ÉNUMÉRATION</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5D696F" w14:textId="77777777" w:rsidR="00D73C5B" w:rsidRDefault="00000000" w:rsidP="00C2130B">
            <w:r>
              <w:t>Local dédié / Bureau partagé / Couloir / Sous-sol / Autre</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A2970D" w14:textId="77777777" w:rsidR="00D73C5B" w:rsidRDefault="00000000" w:rsidP="00C2130B">
            <w:r>
              <w:t>OUI</w:t>
            </w:r>
          </w:p>
        </w:tc>
        <w:tc>
          <w:tcPr>
            <w:tcW w:w="1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898B63" w14:textId="77777777" w:rsidR="00D73C5B" w:rsidRDefault="00000000" w:rsidP="00C2130B">
            <w:r>
              <w:t>3.4.1</w:t>
            </w:r>
          </w:p>
        </w:tc>
      </w:tr>
      <w:tr w:rsidR="00D73C5B" w14:paraId="720364E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A2E60C" w14:textId="77777777" w:rsidR="00D73C5B" w:rsidRDefault="00000000" w:rsidP="00C2130B">
            <w:r>
              <w:t>III.6</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A603540" w14:textId="77777777" w:rsidR="00D73C5B" w:rsidRDefault="00000000" w:rsidP="00C2130B">
            <w:r>
              <w:t>Surface (m²)</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7E79864" w14:textId="77777777" w:rsidR="00D73C5B" w:rsidRDefault="00000000" w:rsidP="00C2130B">
            <w:r>
              <w:t>DÉCIMAL</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CDFA63" w14:textId="77777777" w:rsidR="00D73C5B" w:rsidRDefault="00000000" w:rsidP="00C2130B">
            <w:r>
              <w:t>≥ 0</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B0B7B70" w14:textId="77777777" w:rsidR="00D73C5B" w:rsidRDefault="00000000" w:rsidP="00C2130B">
            <w:r>
              <w:t>RECOMMANDÉ</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8B3880" w14:textId="77777777" w:rsidR="00D73C5B" w:rsidRDefault="00000000" w:rsidP="00C2130B">
            <w:r>
              <w:t>3.4.1</w:t>
            </w:r>
          </w:p>
        </w:tc>
      </w:tr>
      <w:tr w:rsidR="00D73C5B" w14:paraId="72DDAE8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431364" w14:textId="77777777" w:rsidR="00D73C5B" w:rsidRDefault="00000000" w:rsidP="00C2130B">
            <w:r>
              <w:t>III.7</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4BA797" w14:textId="77777777" w:rsidR="00D73C5B" w:rsidRDefault="00000000" w:rsidP="00C2130B">
            <w:r>
              <w:t>Volume linéaire (mètres linéaires)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691189" w14:textId="77777777" w:rsidR="00D73C5B" w:rsidRDefault="00000000" w:rsidP="00C2130B">
            <w:r>
              <w:t>DÉCIMAL</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D2B21F" w14:textId="77777777" w:rsidR="00D73C5B" w:rsidRDefault="00000000" w:rsidP="00C2130B">
            <w:r>
              <w:t>≥ 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084B1E" w14:textId="77777777" w:rsidR="00D73C5B" w:rsidRDefault="00000000" w:rsidP="00C2130B">
            <w:r>
              <w:t>RECOMMANDÉ</w:t>
            </w:r>
          </w:p>
        </w:tc>
        <w:tc>
          <w:tcPr>
            <w:tcW w:w="1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36A17A" w14:textId="77777777" w:rsidR="00D73C5B" w:rsidRDefault="00000000" w:rsidP="00C2130B">
            <w:r>
              <w:t>3.4.1</w:t>
            </w:r>
          </w:p>
        </w:tc>
      </w:tr>
      <w:tr w:rsidR="00D73C5B" w14:paraId="21F608C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7CFF0E" w14:textId="77777777" w:rsidR="00D73C5B" w:rsidRDefault="00000000" w:rsidP="00C2130B">
            <w:r>
              <w:t>III.8</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5194B9" w14:textId="77777777" w:rsidR="00D73C5B" w:rsidRDefault="00000000" w:rsidP="00C2130B">
            <w:r>
              <w:t>Capacité résiduelle estimée (%)</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7C378D6" w14:textId="77777777" w:rsidR="00D73C5B" w:rsidRDefault="00000000" w:rsidP="00C2130B">
            <w:r>
              <w:t>ENTIER</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0FF9EB5" w14:textId="77777777" w:rsidR="00D73C5B" w:rsidRDefault="00000000" w:rsidP="00C2130B">
            <w:r>
              <w:t>0 à 100</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784E10" w14:textId="77777777" w:rsidR="00D73C5B" w:rsidRDefault="00000000" w:rsidP="00C2130B">
            <w:r>
              <w:t>NON</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577A27" w14:textId="77777777" w:rsidR="00D73C5B" w:rsidRDefault="00000000" w:rsidP="00C2130B">
            <w:r>
              <w:t>3.4.1</w:t>
            </w:r>
          </w:p>
        </w:tc>
      </w:tr>
      <w:tr w:rsidR="00D73C5B" w14:paraId="2BE7320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BC8A1E" w14:textId="77777777" w:rsidR="00D73C5B" w:rsidRDefault="00000000" w:rsidP="00C2130B">
            <w:r>
              <w:t>III.9</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0BA573" w14:textId="77777777" w:rsidR="00D73C5B" w:rsidRDefault="00000000" w:rsidP="00C2130B">
            <w:r>
              <w:t>Coordonnées GPS du local (si différent du producteur)</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D6ECB0" w14:textId="77777777" w:rsidR="00D73C5B" w:rsidRDefault="00000000" w:rsidP="00C2130B">
            <w:r>
              <w:t>POINT</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4319D2" w14:textId="77777777" w:rsidR="00D73C5B" w:rsidRDefault="00000000" w:rsidP="00C2130B">
            <w:r>
              <w:t>WGS84</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4246C2" w14:textId="77777777" w:rsidR="00D73C5B" w:rsidRDefault="00000000" w:rsidP="00C2130B">
            <w:r>
              <w:t>NON</w:t>
            </w:r>
          </w:p>
        </w:tc>
        <w:tc>
          <w:tcPr>
            <w:tcW w:w="1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A16687" w14:textId="77777777" w:rsidR="00D73C5B" w:rsidRDefault="00000000" w:rsidP="00C2130B">
            <w:r>
              <w:t>3.2.2</w:t>
            </w:r>
          </w:p>
        </w:tc>
      </w:tr>
    </w:tbl>
    <w:p w14:paraId="5F76AFA6" w14:textId="77777777" w:rsidR="00D73C5B" w:rsidRDefault="00000000">
      <w:pPr>
        <w:pStyle w:val="Titre2"/>
        <w:spacing w:before="280" w:after="140"/>
      </w:pPr>
      <w:bookmarkStart w:id="221" w:name="_Toc232515402"/>
      <w:r>
        <w:rPr>
          <w:rFonts w:ascii="Calibri" w:eastAsia="Calibri" w:hAnsi="Calibri" w:cs="Calibri"/>
          <w:color w:val="1F4E79"/>
          <w:szCs w:val="28"/>
        </w:rPr>
        <w:t>12.5. Section IV — État du patrimoine documentaire</w:t>
      </w:r>
      <w:bookmarkEnd w:id="221"/>
    </w:p>
    <w:p w14:paraId="673D583B" w14:textId="77777777" w:rsidR="00D73C5B" w:rsidRDefault="00000000" w:rsidP="00C2130B">
      <w:r>
        <w:t>Cette section décrit les fonds détenus. Elle est conditionnée par la norme ISAD-G (en perspective d'un futur module de description des fonds) et par les pratiques nationales de récolement.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5"/>
        <w:gridCol w:w="2462"/>
        <w:gridCol w:w="1166"/>
        <w:gridCol w:w="3191"/>
        <w:gridCol w:w="1676"/>
      </w:tblGrid>
      <w:tr w:rsidR="00D73C5B" w14:paraId="47B89797"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76EC2F9" w14:textId="77777777" w:rsidR="00D73C5B" w:rsidRDefault="00000000" w:rsidP="00C2130B">
            <w:r>
              <w:t>Code champ</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F3AA7BE" w14:textId="77777777" w:rsidR="00D73C5B" w:rsidRDefault="00000000" w:rsidP="00C2130B">
            <w:r>
              <w:t>Libellé</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8420354" w14:textId="77777777" w:rsidR="00D73C5B" w:rsidRDefault="00000000" w:rsidP="00C2130B">
            <w:r>
              <w:t>Type</w:t>
            </w:r>
          </w:p>
        </w:tc>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786AF85" w14:textId="77777777" w:rsidR="00D73C5B" w:rsidRDefault="00000000" w:rsidP="00C2130B">
            <w:r>
              <w:t>Contraintes / valeurs autorisées</w:t>
            </w:r>
          </w:p>
        </w:tc>
        <w:tc>
          <w:tcPr>
            <w:tcW w:w="1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5083A7D" w14:textId="77777777" w:rsidR="00D73C5B" w:rsidRDefault="00000000" w:rsidP="00C2130B">
            <w:r>
              <w:t>Obligatoire</w:t>
            </w:r>
          </w:p>
        </w:tc>
      </w:tr>
      <w:tr w:rsidR="00D73C5B" w14:paraId="0B54E71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9C4EF4" w14:textId="77777777" w:rsidR="00D73C5B" w:rsidRDefault="00000000" w:rsidP="00C2130B">
            <w:r>
              <w:t>IV.1</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8DAAF9" w14:textId="77777777" w:rsidR="00D73C5B" w:rsidRDefault="00000000" w:rsidP="00C2130B">
            <w:r>
              <w:t>Présence d'archives papier</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E50579" w14:textId="77777777" w:rsidR="00D73C5B" w:rsidRDefault="00000000" w:rsidP="00C2130B">
            <w:r>
              <w:t>BOOLÉEN</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0FC5E8" w14:textId="77777777" w:rsidR="00D73C5B" w:rsidRDefault="00000000" w:rsidP="00C2130B">
            <w:r>
              <w:t>OUI/NON</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280BAE" w14:textId="77777777" w:rsidR="00D73C5B" w:rsidRDefault="00000000" w:rsidP="00C2130B">
            <w:r>
              <w:t>OUI</w:t>
            </w:r>
          </w:p>
        </w:tc>
      </w:tr>
      <w:tr w:rsidR="00D73C5B" w14:paraId="0A501B5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32C8EE" w14:textId="77777777" w:rsidR="00D73C5B" w:rsidRDefault="00000000" w:rsidP="00C2130B">
            <w:r>
              <w:t>IV.2</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E532F4C" w14:textId="77777777" w:rsidR="00D73C5B" w:rsidRDefault="00000000" w:rsidP="00C2130B">
            <w:r>
              <w:t>Volumétrie papier (mètres linéaires)</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4A5279" w14:textId="77777777" w:rsidR="00D73C5B" w:rsidRDefault="00000000" w:rsidP="00C2130B">
            <w:r>
              <w:t>DÉCIMAL</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4AB9F6" w14:textId="77777777" w:rsidR="00D73C5B" w:rsidRDefault="00000000" w:rsidP="00C2130B">
            <w:r>
              <w:t>≥ 0, conditionné par IV.1=OUI</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CCC937" w14:textId="77777777" w:rsidR="00D73C5B" w:rsidRDefault="00000000" w:rsidP="00C2130B">
            <w:r>
              <w:t>Conditionnel</w:t>
            </w:r>
          </w:p>
        </w:tc>
      </w:tr>
      <w:tr w:rsidR="00D73C5B" w14:paraId="788E559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34F88C" w14:textId="77777777" w:rsidR="00D73C5B" w:rsidRDefault="00000000" w:rsidP="00C2130B">
            <w:r>
              <w:lastRenderedPageBreak/>
              <w:t>IV.3</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2FF1F2" w14:textId="77777777" w:rsidR="00D73C5B" w:rsidRDefault="00000000" w:rsidP="00C2130B">
            <w:r>
              <w:t>Présence d'archives audiovisuelles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6197A5" w14:textId="77777777" w:rsidR="00D73C5B" w:rsidRDefault="00000000" w:rsidP="00C2130B">
            <w:r>
              <w:t>BOOLÉEN</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0380C3" w14:textId="77777777" w:rsidR="00D73C5B" w:rsidRDefault="00000000" w:rsidP="00C2130B">
            <w:r>
              <w:t>OUI/NON</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6FA15C" w14:textId="77777777" w:rsidR="00D73C5B" w:rsidRDefault="00000000" w:rsidP="00C2130B">
            <w:r>
              <w:t>OUI</w:t>
            </w:r>
          </w:p>
        </w:tc>
      </w:tr>
      <w:tr w:rsidR="00D73C5B" w14:paraId="3583077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772003" w14:textId="77777777" w:rsidR="00D73C5B" w:rsidRDefault="00000000" w:rsidP="00C2130B">
            <w:r>
              <w:t>IV.4</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13BA95" w14:textId="77777777" w:rsidR="00D73C5B" w:rsidRDefault="00000000" w:rsidP="00C2130B">
            <w:r>
              <w:t>Volumétrie audiovisuelles (nombre)</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FE98F0B" w14:textId="77777777" w:rsidR="00D73C5B" w:rsidRDefault="00000000" w:rsidP="00C2130B">
            <w:r>
              <w:t>ENTIER</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215338" w14:textId="77777777" w:rsidR="00D73C5B" w:rsidRDefault="00000000" w:rsidP="00C2130B">
            <w:r>
              <w:t>≥ 0, conditionné par IV.3=OUI</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8251A6" w14:textId="77777777" w:rsidR="00D73C5B" w:rsidRDefault="00000000" w:rsidP="00C2130B">
            <w:r>
              <w:t>Conditionnel</w:t>
            </w:r>
          </w:p>
        </w:tc>
      </w:tr>
      <w:tr w:rsidR="00D73C5B" w14:paraId="5E47D21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C256CD" w14:textId="77777777" w:rsidR="00D73C5B" w:rsidRDefault="00000000" w:rsidP="00C2130B">
            <w:r>
              <w:t>IV.5</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88F4A8" w14:textId="77777777" w:rsidR="00D73C5B" w:rsidRDefault="00000000" w:rsidP="00C2130B">
            <w:r>
              <w:t>Présence d'archives photographiques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1E8003" w14:textId="77777777" w:rsidR="00D73C5B" w:rsidRDefault="00000000" w:rsidP="00C2130B">
            <w:r>
              <w:t>BOOLÉEN</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21C8A9" w14:textId="77777777" w:rsidR="00D73C5B" w:rsidRDefault="00000000" w:rsidP="00C2130B">
            <w:r>
              <w:t>OUI/NON</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1BCB01" w14:textId="77777777" w:rsidR="00D73C5B" w:rsidRDefault="00000000" w:rsidP="00C2130B">
            <w:r>
              <w:t>OUI</w:t>
            </w:r>
          </w:p>
        </w:tc>
      </w:tr>
      <w:tr w:rsidR="00D73C5B" w14:paraId="7C5D9CC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54CEF3" w14:textId="77777777" w:rsidR="00D73C5B" w:rsidRDefault="00000000" w:rsidP="00C2130B">
            <w:r>
              <w:t>IV.6</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93F208" w14:textId="77777777" w:rsidR="00D73C5B" w:rsidRDefault="00000000" w:rsidP="00C2130B">
            <w:r>
              <w:t>Volumétrie photographique (nombre)</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B8E7C2" w14:textId="77777777" w:rsidR="00D73C5B" w:rsidRDefault="00000000" w:rsidP="00C2130B">
            <w:r>
              <w:t>ENTIER</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29FE8ED" w14:textId="77777777" w:rsidR="00D73C5B" w:rsidRDefault="00000000" w:rsidP="00C2130B">
            <w:r>
              <w:t>≥ 0, conditionné par IV.5=OUI</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B791B4" w14:textId="77777777" w:rsidR="00D73C5B" w:rsidRDefault="00000000" w:rsidP="00C2130B">
            <w:r>
              <w:t>Conditionnel</w:t>
            </w:r>
          </w:p>
        </w:tc>
      </w:tr>
      <w:tr w:rsidR="00D73C5B" w14:paraId="204E503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5457D5" w14:textId="77777777" w:rsidR="00D73C5B" w:rsidRDefault="00000000" w:rsidP="00C2130B">
            <w:r>
              <w:t>IV.7</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BA629D" w14:textId="77777777" w:rsidR="00D73C5B" w:rsidRDefault="00000000" w:rsidP="00C2130B">
            <w:r>
              <w:t>Présence d'archives numériques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6611E1" w14:textId="77777777" w:rsidR="00D73C5B" w:rsidRDefault="00000000" w:rsidP="00C2130B">
            <w:r>
              <w:t>BOOLÉEN</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C8AD58" w14:textId="77777777" w:rsidR="00D73C5B" w:rsidRDefault="00000000" w:rsidP="00C2130B">
            <w:r>
              <w:t>OUI/NON</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AEE330" w14:textId="77777777" w:rsidR="00D73C5B" w:rsidRDefault="00000000" w:rsidP="00C2130B">
            <w:r>
              <w:t>OUI</w:t>
            </w:r>
          </w:p>
        </w:tc>
      </w:tr>
      <w:tr w:rsidR="00D73C5B" w14:paraId="27A7C41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76885DA" w14:textId="77777777" w:rsidR="00D73C5B" w:rsidRDefault="00000000" w:rsidP="00C2130B">
            <w:r>
              <w:t>IV.8</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E3F2A7" w14:textId="77777777" w:rsidR="00D73C5B" w:rsidRDefault="00000000" w:rsidP="00C2130B">
            <w:r>
              <w:t>Volumétrie numérique (Go)</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6E0F79D" w14:textId="77777777" w:rsidR="00D73C5B" w:rsidRDefault="00000000" w:rsidP="00C2130B">
            <w:r>
              <w:t>DÉCIMAL</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F88211E" w14:textId="77777777" w:rsidR="00D73C5B" w:rsidRDefault="00000000" w:rsidP="00C2130B">
            <w:r>
              <w:t>≥ 0, conditionné par IV.7=OUI</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6B68FF" w14:textId="77777777" w:rsidR="00D73C5B" w:rsidRDefault="00000000" w:rsidP="00C2130B">
            <w:r>
              <w:t>Conditionnel</w:t>
            </w:r>
          </w:p>
        </w:tc>
      </w:tr>
      <w:tr w:rsidR="00D73C5B" w14:paraId="5470222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1AB52B" w14:textId="77777777" w:rsidR="00D73C5B" w:rsidRDefault="00000000" w:rsidP="00C2130B">
            <w:r>
              <w:t>IV.9</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A51468" w14:textId="77777777" w:rsidR="00D73C5B" w:rsidRDefault="00000000" w:rsidP="00C2130B">
            <w:r>
              <w:t>Présence d'archives nativement numériques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0C8ED4" w14:textId="77777777" w:rsidR="00D73C5B" w:rsidRDefault="00000000" w:rsidP="00C2130B">
            <w:r>
              <w:t>BOOLÉEN</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D04BEF" w14:textId="77777777" w:rsidR="00D73C5B" w:rsidRDefault="00000000" w:rsidP="00C2130B">
            <w:r>
              <w:t>OUI/NON</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FDDF67" w14:textId="77777777" w:rsidR="00D73C5B" w:rsidRDefault="00000000" w:rsidP="00C2130B">
            <w:r>
              <w:t>RECOMMANDÉ</w:t>
            </w:r>
          </w:p>
        </w:tc>
      </w:tr>
      <w:tr w:rsidR="00D73C5B" w14:paraId="2EC8941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CDADA54" w14:textId="77777777" w:rsidR="00D73C5B" w:rsidRDefault="00000000" w:rsidP="00C2130B">
            <w:r>
              <w:t>IV.10</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2F6B025" w14:textId="77777777" w:rsidR="00D73C5B" w:rsidRDefault="00000000" w:rsidP="00C2130B">
            <w:r>
              <w:t>Période chronologique couverte (début)</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CD03702" w14:textId="77777777" w:rsidR="00D73C5B" w:rsidRDefault="00000000" w:rsidP="00C2130B">
            <w:r>
              <w:t>ENTIER</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DB3114" w14:textId="77777777" w:rsidR="00D73C5B" w:rsidRDefault="00000000" w:rsidP="00C2130B">
            <w:r>
              <w:t>Année 1800 à 2100</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5F68E94" w14:textId="77777777" w:rsidR="00D73C5B" w:rsidRDefault="00000000" w:rsidP="00C2130B">
            <w:r>
              <w:t>RECOMMANDÉ</w:t>
            </w:r>
          </w:p>
        </w:tc>
      </w:tr>
      <w:tr w:rsidR="00D73C5B" w14:paraId="13B41FC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E60567" w14:textId="77777777" w:rsidR="00D73C5B" w:rsidRDefault="00000000" w:rsidP="00C2130B">
            <w:r>
              <w:t>IV.11</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6A3276" w14:textId="77777777" w:rsidR="00D73C5B" w:rsidRDefault="00000000" w:rsidP="00C2130B">
            <w:r>
              <w:t>Période chronologique couverte (fin)</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1E9DE1" w14:textId="77777777" w:rsidR="00D73C5B" w:rsidRDefault="00000000" w:rsidP="00C2130B">
            <w:r>
              <w:t>ENTIER</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9B7F61" w14:textId="77777777" w:rsidR="00D73C5B" w:rsidRDefault="00000000" w:rsidP="00C2130B">
            <w:r>
              <w:t>Année 1800 à 2100, ≥ début</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728063" w14:textId="77777777" w:rsidR="00D73C5B" w:rsidRDefault="00000000" w:rsidP="00C2130B">
            <w:r>
              <w:t>RECOMMANDÉ</w:t>
            </w:r>
          </w:p>
        </w:tc>
      </w:tr>
      <w:tr w:rsidR="00D73C5B" w14:paraId="4EBFDD5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339F30" w14:textId="77777777" w:rsidR="00D73C5B" w:rsidRDefault="00000000" w:rsidP="00C2130B">
            <w:r>
              <w:t>IV.12</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6EA703" w14:textId="77777777" w:rsidR="00D73C5B" w:rsidRDefault="00000000" w:rsidP="00C2130B">
            <w:r>
              <w:t>Présence d'archives à valeur historique identifiées</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0A0F3C" w14:textId="77777777" w:rsidR="00D73C5B" w:rsidRDefault="00000000" w:rsidP="00C2130B">
            <w:r>
              <w:t>BOOLÉEN</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F73D4C" w14:textId="77777777" w:rsidR="00D73C5B" w:rsidRDefault="00000000" w:rsidP="00C2130B">
            <w:r>
              <w:t>OUI/NON</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6F777E8" w14:textId="77777777" w:rsidR="00D73C5B" w:rsidRDefault="00000000" w:rsidP="00C2130B">
            <w:r>
              <w:t>RECOMMANDÉ</w:t>
            </w:r>
          </w:p>
        </w:tc>
      </w:tr>
    </w:tbl>
    <w:p w14:paraId="319A44B1" w14:textId="77777777" w:rsidR="00D73C5B" w:rsidRDefault="00000000">
      <w:pPr>
        <w:pStyle w:val="Titre2"/>
        <w:spacing w:before="280" w:after="140"/>
      </w:pPr>
      <w:bookmarkStart w:id="222" w:name="_Toc232515403"/>
      <w:r>
        <w:rPr>
          <w:rFonts w:ascii="Calibri" w:eastAsia="Calibri" w:hAnsi="Calibri" w:cs="Calibri"/>
          <w:color w:val="1F4E79"/>
          <w:szCs w:val="28"/>
        </w:rPr>
        <w:t>12.6. Section V — Évaluation de la conservation (indicateurs de risque)</w:t>
      </w:r>
      <w:bookmarkEnd w:id="222"/>
    </w:p>
    <w:p w14:paraId="064A1318" w14:textId="77777777" w:rsidR="00D73C5B" w:rsidRDefault="00000000" w:rsidP="00C2130B">
      <w:r>
        <w:t>Cette section caractérise l'état matériel et les risques pesant sur les fonds. Elle alimente le calcul du score de maturité archivistique (RG-M3-01).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5"/>
        <w:gridCol w:w="2478"/>
        <w:gridCol w:w="1096"/>
        <w:gridCol w:w="3268"/>
        <w:gridCol w:w="1653"/>
      </w:tblGrid>
      <w:tr w:rsidR="00D73C5B" w14:paraId="65009D78"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2CB3C8F" w14:textId="77777777" w:rsidR="00D73C5B" w:rsidRDefault="00000000" w:rsidP="00C2130B">
            <w:r>
              <w:lastRenderedPageBreak/>
              <w:t>Code champ</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9DF26AC" w14:textId="77777777" w:rsidR="00D73C5B" w:rsidRDefault="00000000" w:rsidP="00C2130B">
            <w:r>
              <w:t>Libellé</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0DB5D76" w14:textId="77777777" w:rsidR="00D73C5B" w:rsidRDefault="00000000" w:rsidP="00C2130B">
            <w:r>
              <w:t>Type</w:t>
            </w:r>
          </w:p>
        </w:tc>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A9D74ED" w14:textId="77777777" w:rsidR="00D73C5B" w:rsidRDefault="00000000" w:rsidP="00C2130B">
            <w:r>
              <w:t>Valeurs autorisées</w:t>
            </w:r>
          </w:p>
        </w:tc>
        <w:tc>
          <w:tcPr>
            <w:tcW w:w="1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59B61B7" w14:textId="77777777" w:rsidR="00D73C5B" w:rsidRDefault="00000000" w:rsidP="00C2130B">
            <w:r>
              <w:t>Obligatoire</w:t>
            </w:r>
          </w:p>
        </w:tc>
      </w:tr>
      <w:tr w:rsidR="00D73C5B" w14:paraId="3EBCDB0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A5E553" w14:textId="77777777" w:rsidR="00D73C5B" w:rsidRDefault="00000000" w:rsidP="00C2130B">
            <w:r>
              <w:t>V.1</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5B8E18" w14:textId="77777777" w:rsidR="00D73C5B" w:rsidRDefault="00000000" w:rsidP="00C2130B">
            <w:r>
              <w:t>État matériel général</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6732F8" w14:textId="77777777" w:rsidR="00D73C5B" w:rsidRDefault="00000000" w:rsidP="00C2130B">
            <w:r>
              <w:t>MULTI-CHOIX</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1B1E80" w14:textId="77777777" w:rsidR="00D73C5B" w:rsidRDefault="00000000" w:rsidP="00C2130B">
            <w:r>
              <w:t>Bon état / Poussière / Humidité / Moisissure / Insectes / Rongeurs / Documents abîmés / Désordre</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6DD624" w14:textId="77777777" w:rsidR="00D73C5B" w:rsidRDefault="00000000" w:rsidP="00C2130B">
            <w:r>
              <w:t>OUI</w:t>
            </w:r>
          </w:p>
        </w:tc>
      </w:tr>
      <w:tr w:rsidR="00D73C5B" w14:paraId="3686B59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2C4F7F" w14:textId="77777777" w:rsidR="00D73C5B" w:rsidRDefault="00000000" w:rsidP="00C2130B">
            <w:r>
              <w:t>V.2</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F2A9CF" w14:textId="77777777" w:rsidR="00D73C5B" w:rsidRDefault="00000000" w:rsidP="00C2130B">
            <w:r>
              <w:t>Conditions climatiques du local</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69289D" w14:textId="77777777" w:rsidR="00D73C5B" w:rsidRDefault="00000000" w:rsidP="00C2130B">
            <w:r>
              <w:t>MULTI-CHOIX</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47F4A3" w14:textId="77777777" w:rsidR="00D73C5B" w:rsidRDefault="00000000" w:rsidP="00C2130B">
            <w:r>
              <w:t>Climatisé / Ventilé naturellement / Mal ventilé / Trop humide / Trop sec / Exposition solaire directe</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80F6BE" w14:textId="77777777" w:rsidR="00D73C5B" w:rsidRDefault="00000000" w:rsidP="00C2130B">
            <w:r>
              <w:t>OUI</w:t>
            </w:r>
          </w:p>
        </w:tc>
      </w:tr>
      <w:tr w:rsidR="00D73C5B" w14:paraId="25E0917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F0F7CF" w14:textId="77777777" w:rsidR="00D73C5B" w:rsidRDefault="00000000" w:rsidP="00C2130B">
            <w:r>
              <w:t>V.3</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5FA280" w14:textId="77777777" w:rsidR="00D73C5B" w:rsidRDefault="00000000" w:rsidP="00C2130B">
            <w:r>
              <w:t>Sécurité incendie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EA14B2" w14:textId="77777777" w:rsidR="00D73C5B" w:rsidRDefault="00000000" w:rsidP="00C2130B">
            <w:r>
              <w:t>MULTI-CHOIX</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289E72" w14:textId="77777777" w:rsidR="00D73C5B" w:rsidRDefault="00000000" w:rsidP="00C2130B">
            <w:r>
              <w:t>Détecteur fumée / Extincteur / Aucune / Issue de secours / Plan d'évacuation</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535494" w14:textId="77777777" w:rsidR="00D73C5B" w:rsidRDefault="00000000" w:rsidP="00C2130B">
            <w:r>
              <w:t>OUI</w:t>
            </w:r>
          </w:p>
        </w:tc>
      </w:tr>
      <w:tr w:rsidR="00D73C5B" w14:paraId="5C08266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338C0E5" w14:textId="77777777" w:rsidR="00D73C5B" w:rsidRDefault="00000000" w:rsidP="00C2130B">
            <w:r>
              <w:t>V.4</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4CDC0C" w14:textId="77777777" w:rsidR="00D73C5B" w:rsidRDefault="00000000" w:rsidP="00C2130B">
            <w:r>
              <w:t>Sécurité anti-vol</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6A27D71" w14:textId="77777777" w:rsidR="00D73C5B" w:rsidRDefault="00000000" w:rsidP="00C2130B">
            <w:r>
              <w:t>MULTI-CHOIX</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B34406" w14:textId="77777777" w:rsidR="00D73C5B" w:rsidRDefault="00000000" w:rsidP="00C2130B">
            <w:r>
              <w:t>Porte sécurisée / Grilles / Gardiennage / Alarme / Aucun dispositif</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2456A35" w14:textId="77777777" w:rsidR="00D73C5B" w:rsidRDefault="00000000" w:rsidP="00C2130B">
            <w:r>
              <w:t>OUI</w:t>
            </w:r>
          </w:p>
        </w:tc>
      </w:tr>
      <w:tr w:rsidR="00D73C5B" w14:paraId="7EEABFE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B72620" w14:textId="77777777" w:rsidR="00D73C5B" w:rsidRDefault="00000000" w:rsidP="00C2130B">
            <w:r>
              <w:t>V.5</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3E5D22" w14:textId="77777777" w:rsidR="00D73C5B" w:rsidRDefault="00000000" w:rsidP="00C2130B">
            <w:r>
              <w:t>Présence de risques majeurs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87D472" w14:textId="77777777" w:rsidR="00D73C5B" w:rsidRDefault="00000000" w:rsidP="00C2130B">
            <w:r>
              <w:t>MULTI-CHOIX</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EDCCE4" w14:textId="77777777" w:rsidR="00D73C5B" w:rsidRDefault="00000000" w:rsidP="00C2130B">
            <w:r>
              <w:t>Inondation / Effondrement / Vétusté électrique / Proximité dangereuse / Aucun</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DA1880" w14:textId="77777777" w:rsidR="00D73C5B" w:rsidRDefault="00000000" w:rsidP="00C2130B">
            <w:r>
              <w:t>OUI</w:t>
            </w:r>
          </w:p>
        </w:tc>
      </w:tr>
      <w:tr w:rsidR="00D73C5B" w14:paraId="2BBCFFD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D05C0E" w14:textId="77777777" w:rsidR="00D73C5B" w:rsidRDefault="00000000" w:rsidP="00C2130B">
            <w:r>
              <w:t>V.6</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A6850D6" w14:textId="77777777" w:rsidR="00D73C5B" w:rsidRDefault="00000000" w:rsidP="00C2130B">
            <w:r>
              <w:t>Évaluation globale (note 1-5)</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EF21415" w14:textId="77777777" w:rsidR="00D73C5B" w:rsidRDefault="00000000" w:rsidP="00C2130B">
            <w:r>
              <w:t>ENTIER</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F94A82" w14:textId="77777777" w:rsidR="00D73C5B" w:rsidRDefault="00000000" w:rsidP="00C2130B">
            <w:r>
              <w:t>1 (très dégradé) à 5 (excellent)</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AC581B" w14:textId="77777777" w:rsidR="00D73C5B" w:rsidRDefault="00000000" w:rsidP="00C2130B">
            <w:r>
              <w:t>OUI</w:t>
            </w:r>
          </w:p>
        </w:tc>
      </w:tr>
    </w:tbl>
    <w:p w14:paraId="0CAEC002" w14:textId="77777777" w:rsidR="00D73C5B" w:rsidRDefault="00000000">
      <w:pPr>
        <w:pStyle w:val="Titre2"/>
        <w:spacing w:before="280" w:after="140"/>
      </w:pPr>
      <w:bookmarkStart w:id="223" w:name="_Toc232515404"/>
      <w:r>
        <w:rPr>
          <w:rFonts w:ascii="Calibri" w:eastAsia="Calibri" w:hAnsi="Calibri" w:cs="Calibri"/>
          <w:color w:val="1F4E79"/>
          <w:szCs w:val="28"/>
        </w:rPr>
        <w:t>12.7. Section VI — Maturité de la gestion archivistique</w:t>
      </w:r>
      <w:bookmarkEnd w:id="223"/>
    </w:p>
    <w:p w14:paraId="2708C05B" w14:textId="77777777" w:rsidR="00D73C5B" w:rsidRDefault="00000000" w:rsidP="00C2130B">
      <w:r>
        <w:t>Cette section est centrale pour le calcul de l'indice de maturité archivistique. Elle évalue l'organisation, les outils, le personnel et les procédures.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5"/>
        <w:gridCol w:w="2618"/>
        <w:gridCol w:w="1666"/>
        <w:gridCol w:w="2611"/>
        <w:gridCol w:w="1600"/>
      </w:tblGrid>
      <w:tr w:rsidR="00D73C5B" w14:paraId="59058DA2"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5C81C4F" w14:textId="77777777" w:rsidR="00D73C5B" w:rsidRDefault="00000000" w:rsidP="00C2130B">
            <w:r>
              <w:t>Code champ</w:t>
            </w:r>
          </w:p>
        </w:tc>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8F2AD7C" w14:textId="77777777" w:rsidR="00D73C5B" w:rsidRDefault="00000000" w:rsidP="00C2130B">
            <w:r>
              <w:t>Libellé</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0F63D05" w14:textId="77777777" w:rsidR="00D73C5B" w:rsidRDefault="00000000" w:rsidP="00C2130B">
            <w:r>
              <w:t>Type</w:t>
            </w:r>
          </w:p>
        </w:tc>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18FD3E4" w14:textId="77777777" w:rsidR="00D73C5B" w:rsidRDefault="00000000" w:rsidP="00C2130B">
            <w:r>
              <w:t>Valeurs autorisées</w:t>
            </w:r>
          </w:p>
        </w:tc>
        <w:tc>
          <w:tcPr>
            <w:tcW w:w="1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5C09AF5" w14:textId="77777777" w:rsidR="00D73C5B" w:rsidRDefault="00000000" w:rsidP="00C2130B">
            <w:r>
              <w:t>Pondération maturité</w:t>
            </w:r>
          </w:p>
        </w:tc>
      </w:tr>
      <w:tr w:rsidR="00D73C5B" w14:paraId="2D90659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175785" w14:textId="77777777" w:rsidR="00D73C5B" w:rsidRDefault="00000000" w:rsidP="00C2130B">
            <w:r>
              <w:t>VI.1</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8550BA" w14:textId="77777777" w:rsidR="00D73C5B" w:rsidRDefault="00000000" w:rsidP="00C2130B">
            <w:r>
              <w:t>Présence d'un service d'archives institutionnel</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76A705" w14:textId="77777777" w:rsidR="00D73C5B" w:rsidRDefault="00000000" w:rsidP="00C2130B">
            <w:r>
              <w:t>BOOLÉEN</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F22E2D" w14:textId="77777777" w:rsidR="00D73C5B" w:rsidRDefault="00000000" w:rsidP="00C2130B">
            <w:r>
              <w:t>OUI/NON</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E25980" w14:textId="77777777" w:rsidR="00D73C5B" w:rsidRDefault="00000000" w:rsidP="00C2130B">
            <w:r>
              <w:t>25 %</w:t>
            </w:r>
          </w:p>
        </w:tc>
      </w:tr>
      <w:tr w:rsidR="00D73C5B" w14:paraId="1FE3469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795D60E" w14:textId="77777777" w:rsidR="00D73C5B" w:rsidRDefault="00000000" w:rsidP="00C2130B">
            <w:r>
              <w:t>VI.2</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A419127" w14:textId="77777777" w:rsidR="00D73C5B" w:rsidRDefault="00000000" w:rsidP="00C2130B">
            <w:r>
              <w:t>Personnel dédié aux archives (nombre)</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6A7C9A" w14:textId="77777777" w:rsidR="00D73C5B" w:rsidRDefault="00000000" w:rsidP="00C2130B">
            <w:r>
              <w:t>ENTIER</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3B0E51" w14:textId="77777777" w:rsidR="00D73C5B" w:rsidRDefault="00000000" w:rsidP="00C2130B">
            <w:r>
              <w:t>≥ 0</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A10255" w14:textId="77777777" w:rsidR="00D73C5B" w:rsidRDefault="00000000" w:rsidP="00C2130B">
            <w:r>
              <w:t>5 %</w:t>
            </w:r>
          </w:p>
        </w:tc>
      </w:tr>
      <w:tr w:rsidR="00D73C5B" w14:paraId="2242155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1865F9" w14:textId="77777777" w:rsidR="00D73C5B" w:rsidRDefault="00000000" w:rsidP="00C2130B">
            <w:r>
              <w:t>VI.3</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0CEE1A" w14:textId="77777777" w:rsidR="00D73C5B" w:rsidRDefault="00000000" w:rsidP="00C2130B">
            <w:r>
              <w:t>Personnel formé en archivistique (nombre)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1743D1" w14:textId="77777777" w:rsidR="00D73C5B" w:rsidRDefault="00000000" w:rsidP="00C2130B">
            <w:r>
              <w:t>ENTIER</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91AA1A" w14:textId="77777777" w:rsidR="00D73C5B" w:rsidRDefault="00000000" w:rsidP="00C2130B">
            <w:r>
              <w:t>≥ 0</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3786FB" w14:textId="77777777" w:rsidR="00D73C5B" w:rsidRDefault="00000000" w:rsidP="00C2130B">
            <w:r>
              <w:t>10 %</w:t>
            </w:r>
          </w:p>
        </w:tc>
      </w:tr>
      <w:tr w:rsidR="00D73C5B" w14:paraId="4A8AA5A0"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3A63E1" w14:textId="77777777" w:rsidR="00D73C5B" w:rsidRDefault="00000000" w:rsidP="00C2130B">
            <w:r>
              <w:lastRenderedPageBreak/>
              <w:t>VI.4</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169970" w14:textId="77777777" w:rsidR="00D73C5B" w:rsidRDefault="00000000" w:rsidP="00C2130B">
            <w:r>
              <w:t>Outils de gestion existants</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092A57" w14:textId="77777777" w:rsidR="00D73C5B" w:rsidRDefault="00000000" w:rsidP="00C2130B">
            <w:r>
              <w:t>MULTI-CHOIX</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AA1E79" w14:textId="77777777" w:rsidR="00D73C5B" w:rsidRDefault="00000000" w:rsidP="00C2130B">
            <w:r>
              <w:t>Politique d'archivage / Plan de classement / Calendrier de conservation / Tableau de gestion / Aucun</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60041D" w14:textId="77777777" w:rsidR="00D73C5B" w:rsidRDefault="00000000" w:rsidP="00C2130B">
            <w:r>
              <w:t>Décompté</w:t>
            </w:r>
          </w:p>
        </w:tc>
      </w:tr>
      <w:tr w:rsidR="00D73C5B" w14:paraId="3B9BC61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00C3D7" w14:textId="77777777" w:rsidR="00D73C5B" w:rsidRDefault="00000000" w:rsidP="00C2130B">
            <w:r>
              <w:t>VI.5</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65EB57" w14:textId="77777777" w:rsidR="00D73C5B" w:rsidRDefault="00000000" w:rsidP="00C2130B">
            <w:r>
              <w:t>Présence d'un plan de classement</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025973" w14:textId="77777777" w:rsidR="00D73C5B" w:rsidRDefault="00000000" w:rsidP="00C2130B">
            <w:r>
              <w:t>BOOLÉEN</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2E5961" w14:textId="77777777" w:rsidR="00D73C5B" w:rsidRDefault="00000000" w:rsidP="00C2130B">
            <w:r>
              <w:t>OUI/NON</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27DED0" w14:textId="77777777" w:rsidR="00D73C5B" w:rsidRDefault="00000000" w:rsidP="00C2130B">
            <w:r>
              <w:t>20 %</w:t>
            </w:r>
          </w:p>
        </w:tc>
      </w:tr>
      <w:tr w:rsidR="00D73C5B" w14:paraId="42A8AC4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20AB20C" w14:textId="77777777" w:rsidR="00D73C5B" w:rsidRDefault="00000000" w:rsidP="00C2130B">
            <w:r>
              <w:t>VI.6</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5D6CD2" w14:textId="77777777" w:rsidR="00D73C5B" w:rsidRDefault="00000000" w:rsidP="00C2130B">
            <w:r>
              <w:t>Présence d'un calendrier de conservation</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E2494CC" w14:textId="77777777" w:rsidR="00D73C5B" w:rsidRDefault="00000000" w:rsidP="00C2130B">
            <w:r>
              <w:t>BOOLÉEN</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C6D2E26" w14:textId="77777777" w:rsidR="00D73C5B" w:rsidRDefault="00000000" w:rsidP="00C2130B">
            <w:r>
              <w:t>OUI/NON</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390520E" w14:textId="77777777" w:rsidR="00D73C5B" w:rsidRDefault="00000000" w:rsidP="00C2130B">
            <w:r>
              <w:t>10 %</w:t>
            </w:r>
          </w:p>
        </w:tc>
      </w:tr>
      <w:tr w:rsidR="00D73C5B" w14:paraId="0EF3490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E67E7A" w14:textId="77777777" w:rsidR="00D73C5B" w:rsidRDefault="00000000" w:rsidP="00C2130B">
            <w:r>
              <w:t>VI.7</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8F083B" w14:textId="77777777" w:rsidR="00D73C5B" w:rsidRDefault="00000000" w:rsidP="00C2130B">
            <w:r>
              <w:t>Présence d'instruments de recherche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3B8736" w14:textId="77777777" w:rsidR="00D73C5B" w:rsidRDefault="00000000" w:rsidP="00C2130B">
            <w:r>
              <w:t>BOOLÉEN</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BF2344" w14:textId="77777777" w:rsidR="00D73C5B" w:rsidRDefault="00000000" w:rsidP="00C2130B">
            <w:r>
              <w:t>OUI/NON</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B8E342" w14:textId="77777777" w:rsidR="00D73C5B" w:rsidRDefault="00000000" w:rsidP="00C2130B">
            <w:r>
              <w:t>10 %</w:t>
            </w:r>
          </w:p>
        </w:tc>
      </w:tr>
      <w:tr w:rsidR="00D73C5B" w14:paraId="08F78A3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4624AE" w14:textId="77777777" w:rsidR="00D73C5B" w:rsidRDefault="00000000" w:rsidP="00C2130B">
            <w:r>
              <w:t>VI.8</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FA0073" w14:textId="77777777" w:rsidR="00D73C5B" w:rsidRDefault="00000000" w:rsidP="00C2130B">
            <w:r>
              <w:t>Locaux dédiés et conformes</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F0226D" w14:textId="77777777" w:rsidR="00D73C5B" w:rsidRDefault="00000000" w:rsidP="00C2130B">
            <w:r>
              <w:t>ÉNUMÉRATION</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65A9F5" w14:textId="77777777" w:rsidR="00D73C5B" w:rsidRDefault="00000000" w:rsidP="00C2130B">
            <w:r>
              <w:t>Conforme / Partiellement conforme / Non conforme / Absent</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235E74F" w14:textId="77777777" w:rsidR="00D73C5B" w:rsidRDefault="00000000" w:rsidP="00C2130B">
            <w:r>
              <w:t>20 %</w:t>
            </w:r>
          </w:p>
        </w:tc>
      </w:tr>
      <w:tr w:rsidR="00D73C5B" w14:paraId="7159F50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7ECCAE" w14:textId="77777777" w:rsidR="00D73C5B" w:rsidRDefault="00000000" w:rsidP="00C2130B">
            <w:r>
              <w:t>VI.9</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7F017B" w14:textId="77777777" w:rsidR="00D73C5B" w:rsidRDefault="00000000" w:rsidP="00C2130B">
            <w:r>
              <w:t>Numérisation engagée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68B675" w14:textId="77777777" w:rsidR="00D73C5B" w:rsidRDefault="00000000" w:rsidP="00C2130B">
            <w:r>
              <w:t>BOOLÉEN</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2C7A20" w14:textId="77777777" w:rsidR="00D73C5B" w:rsidRDefault="00000000" w:rsidP="00C2130B">
            <w:r>
              <w:t>OUI/NON</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55EC5F" w14:textId="77777777" w:rsidR="00D73C5B" w:rsidRDefault="00000000" w:rsidP="00C2130B">
            <w:r>
              <w:t>Bonus</w:t>
            </w:r>
          </w:p>
        </w:tc>
      </w:tr>
      <w:tr w:rsidR="00D73C5B" w14:paraId="5A6C11E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1A7C7E" w14:textId="77777777" w:rsidR="00D73C5B" w:rsidRDefault="00000000" w:rsidP="00C2130B">
            <w:r>
              <w:t>VI.10</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26AAFD" w14:textId="77777777" w:rsidR="00D73C5B" w:rsidRDefault="00000000" w:rsidP="00C2130B">
            <w:r>
              <w:t>Logiciel de gestion d'archives utilisé</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7A951C" w14:textId="77777777" w:rsidR="00D73C5B" w:rsidRDefault="00000000" w:rsidP="00C2130B">
            <w:r>
              <w:t>TEXTE(200)</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B72DEA" w14:textId="77777777" w:rsidR="00D73C5B" w:rsidRDefault="00000000" w:rsidP="00C2130B">
            <w:r>
              <w:t>Saisie libre</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691C37" w14:textId="77777777" w:rsidR="00D73C5B" w:rsidRDefault="00000000" w:rsidP="00C2130B">
            <w:r>
              <w:t>Bonus</w:t>
            </w:r>
          </w:p>
        </w:tc>
      </w:tr>
    </w:tbl>
    <w:p w14:paraId="7EF83717" w14:textId="77777777" w:rsidR="00D73C5B" w:rsidRDefault="00000000">
      <w:pPr>
        <w:pStyle w:val="Titre2"/>
        <w:spacing w:before="280" w:after="140"/>
      </w:pPr>
      <w:bookmarkStart w:id="224" w:name="_Toc232515405"/>
      <w:r>
        <w:rPr>
          <w:rFonts w:ascii="Calibri" w:eastAsia="Calibri" w:hAnsi="Calibri" w:cs="Calibri"/>
          <w:color w:val="1F4E79"/>
          <w:szCs w:val="28"/>
        </w:rPr>
        <w:t>12.8. Section VII — Logistique et accessibilité pour le transfert</w:t>
      </w:r>
      <w:bookmarkEnd w:id="224"/>
    </w:p>
    <w:p w14:paraId="13665B94" w14:textId="77777777" w:rsidR="00D73C5B" w:rsidRDefault="00000000" w:rsidP="00C2130B">
      <w:r>
        <w:t>Cette section qualifie la faisabilité d'un transfert vers les Archives Nationales (versement légal). Elle est cruciale pour la planification opérationnelle des ANC.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5"/>
        <w:gridCol w:w="2584"/>
        <w:gridCol w:w="1666"/>
        <w:gridCol w:w="2569"/>
        <w:gridCol w:w="1676"/>
      </w:tblGrid>
      <w:tr w:rsidR="00D73C5B" w14:paraId="0E15090D"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8D3F7BC" w14:textId="77777777" w:rsidR="00D73C5B" w:rsidRDefault="00000000" w:rsidP="00C2130B">
            <w:r>
              <w:t>Code champ</w:t>
            </w:r>
          </w:p>
        </w:tc>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6D3BF43" w14:textId="77777777" w:rsidR="00D73C5B" w:rsidRDefault="00000000" w:rsidP="00C2130B">
            <w:r>
              <w:t>Libellé</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45D509F" w14:textId="77777777" w:rsidR="00D73C5B" w:rsidRDefault="00000000" w:rsidP="00C2130B">
            <w:r>
              <w:t>Type</w:t>
            </w:r>
          </w:p>
        </w:tc>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AEAB116" w14:textId="77777777" w:rsidR="00D73C5B" w:rsidRDefault="00000000" w:rsidP="00C2130B">
            <w:r>
              <w:t>Valeurs autorisées</w:t>
            </w:r>
          </w:p>
        </w:tc>
        <w:tc>
          <w:tcPr>
            <w:tcW w:w="1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8988436" w14:textId="77777777" w:rsidR="00D73C5B" w:rsidRDefault="00000000" w:rsidP="00C2130B">
            <w:r>
              <w:t>Obligatoire</w:t>
            </w:r>
          </w:p>
        </w:tc>
      </w:tr>
      <w:tr w:rsidR="00D73C5B" w14:paraId="57960A0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08EDBF" w14:textId="77777777" w:rsidR="00D73C5B" w:rsidRDefault="00000000" w:rsidP="00C2130B">
            <w:r>
              <w:t>VII.1</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9590CD" w14:textId="77777777" w:rsidR="00D73C5B" w:rsidRDefault="00000000" w:rsidP="00C2130B">
            <w:r>
              <w:t>Accessibilité véhicule au local</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E0EF33" w14:textId="77777777" w:rsidR="00D73C5B" w:rsidRDefault="00000000" w:rsidP="00C2130B">
            <w:r>
              <w:t>ÉNUMÉRATION</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45527E" w14:textId="77777777" w:rsidR="00D73C5B" w:rsidRDefault="00000000" w:rsidP="00C2130B">
            <w:r>
              <w:t>Camion &gt; 3,5 t / Camion ≤ 3,5 t / Véhicule léger uniquement / Inaccessible</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7A72E1" w14:textId="77777777" w:rsidR="00D73C5B" w:rsidRDefault="00000000" w:rsidP="00C2130B">
            <w:r>
              <w:t>OUI</w:t>
            </w:r>
          </w:p>
        </w:tc>
      </w:tr>
      <w:tr w:rsidR="00D73C5B" w14:paraId="0469C5E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0BF57B" w14:textId="77777777" w:rsidR="00D73C5B" w:rsidRDefault="00000000" w:rsidP="00C2130B">
            <w:r>
              <w:t>VII.2</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FD52CFA" w14:textId="77777777" w:rsidR="00D73C5B" w:rsidRDefault="00000000" w:rsidP="00C2130B">
            <w:r>
              <w:t>État de la route d'accès</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2B3CA1" w14:textId="77777777" w:rsidR="00D73C5B" w:rsidRDefault="00000000" w:rsidP="00C2130B">
            <w:r>
              <w:t>ÉNUMÉRATION</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5C19CBF" w14:textId="77777777" w:rsidR="00D73C5B" w:rsidRDefault="00000000" w:rsidP="00C2130B">
            <w:r>
              <w:t>Goudronnée / Terre praticable / Terre saisonnière / Piste difficile</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FA6FDF7" w14:textId="77777777" w:rsidR="00D73C5B" w:rsidRDefault="00000000" w:rsidP="00C2130B">
            <w:r>
              <w:t>OUI</w:t>
            </w:r>
          </w:p>
        </w:tc>
      </w:tr>
      <w:tr w:rsidR="00D73C5B" w14:paraId="6CF48BA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D909EC" w14:textId="77777777" w:rsidR="00D73C5B" w:rsidRDefault="00000000" w:rsidP="00C2130B">
            <w:r>
              <w:lastRenderedPageBreak/>
              <w:t>VII.3</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5EA3FC" w14:textId="77777777" w:rsidR="00D73C5B" w:rsidRDefault="00000000" w:rsidP="00C2130B">
            <w:r>
              <w:t>Distance à l'ANC la plus proche (km)</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C5E10C" w14:textId="77777777" w:rsidR="00D73C5B" w:rsidRDefault="00000000" w:rsidP="00C2130B">
            <w:r>
              <w:t>ENTIER</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5775C8" w14:textId="77777777" w:rsidR="00D73C5B" w:rsidRDefault="00000000" w:rsidP="00C2130B">
            <w:r>
              <w:t>≥ 0</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4E4D34" w14:textId="77777777" w:rsidR="00D73C5B" w:rsidRDefault="00000000" w:rsidP="00C2130B">
            <w:r>
              <w:t>Calculé</w:t>
            </w:r>
          </w:p>
        </w:tc>
      </w:tr>
      <w:tr w:rsidR="00D73C5B" w14:paraId="1FB00BB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C9F1FC5" w14:textId="77777777" w:rsidR="00D73C5B" w:rsidRDefault="00000000" w:rsidP="00C2130B">
            <w:r>
              <w:t>VII.4</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92C41F" w14:textId="77777777" w:rsidR="00D73C5B" w:rsidRDefault="00000000" w:rsidP="00C2130B">
            <w:r>
              <w:t>Présence d'un quai de chargement</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7AC755" w14:textId="77777777" w:rsidR="00D73C5B" w:rsidRDefault="00000000" w:rsidP="00C2130B">
            <w:r>
              <w:t>BOOLÉEN</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3DDB46" w14:textId="77777777" w:rsidR="00D73C5B" w:rsidRDefault="00000000" w:rsidP="00C2130B">
            <w:r>
              <w:t>OUI/NON</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911ECA3" w14:textId="77777777" w:rsidR="00D73C5B" w:rsidRDefault="00000000" w:rsidP="00C2130B">
            <w:r>
              <w:t>RECOMMANDÉ</w:t>
            </w:r>
          </w:p>
        </w:tc>
      </w:tr>
      <w:tr w:rsidR="00D73C5B" w14:paraId="4A2BC68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BF72C2" w14:textId="77777777" w:rsidR="00D73C5B" w:rsidRDefault="00000000" w:rsidP="00C2130B">
            <w:r>
              <w:t>VII.5</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A2442F" w14:textId="77777777" w:rsidR="00D73C5B" w:rsidRDefault="00000000" w:rsidP="00C2130B">
            <w:r>
              <w:t>Présence d'un monte-charge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1E9266" w14:textId="77777777" w:rsidR="00D73C5B" w:rsidRDefault="00000000" w:rsidP="00C2130B">
            <w:r>
              <w:t>BOOLÉEN</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E305EF" w14:textId="77777777" w:rsidR="00D73C5B" w:rsidRDefault="00000000" w:rsidP="00C2130B">
            <w:r>
              <w:t>OUI/NON</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67621C" w14:textId="77777777" w:rsidR="00D73C5B" w:rsidRDefault="00000000" w:rsidP="00C2130B">
            <w:r>
              <w:t>RECOMMANDÉ</w:t>
            </w:r>
          </w:p>
        </w:tc>
      </w:tr>
      <w:tr w:rsidR="00D73C5B" w14:paraId="2DB8517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C6C1AA3" w14:textId="77777777" w:rsidR="00D73C5B" w:rsidRDefault="00000000" w:rsidP="00C2130B">
            <w:r>
              <w:t>VII.6</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46A0C7" w14:textId="77777777" w:rsidR="00D73C5B" w:rsidRDefault="00000000" w:rsidP="00C2130B">
            <w:r>
              <w:t>Étage du local</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92C9A8" w14:textId="77777777" w:rsidR="00D73C5B" w:rsidRDefault="00000000" w:rsidP="00C2130B">
            <w:r>
              <w:t>ENTIER</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4F2A4C" w14:textId="77777777" w:rsidR="00D73C5B" w:rsidRDefault="00000000" w:rsidP="00C2130B">
            <w:r>
              <w:t>0 (RDC) à n</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C164740" w14:textId="77777777" w:rsidR="00D73C5B" w:rsidRDefault="00000000" w:rsidP="00C2130B">
            <w:r>
              <w:t>RECOMMANDÉ</w:t>
            </w:r>
          </w:p>
        </w:tc>
      </w:tr>
      <w:tr w:rsidR="00D73C5B" w14:paraId="65B0828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194B2C" w14:textId="77777777" w:rsidR="00D73C5B" w:rsidRDefault="00000000" w:rsidP="00C2130B">
            <w:r>
              <w:t>VII.7</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6598C5" w14:textId="77777777" w:rsidR="00D73C5B" w:rsidRDefault="00000000" w:rsidP="00C2130B">
            <w:r>
              <w:t>Observations logistiques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A2A9D6" w14:textId="77777777" w:rsidR="00D73C5B" w:rsidRDefault="00000000" w:rsidP="00C2130B">
            <w:r>
              <w:t>TEXTE(1000)</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5A62A4" w14:textId="77777777" w:rsidR="00D73C5B" w:rsidRDefault="00000000" w:rsidP="00C2130B">
            <w:r>
              <w:t>Saisie libre</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86F6A2" w14:textId="77777777" w:rsidR="00D73C5B" w:rsidRDefault="00000000" w:rsidP="00C2130B">
            <w:r>
              <w:t>NON</w:t>
            </w:r>
          </w:p>
        </w:tc>
      </w:tr>
    </w:tbl>
    <w:p w14:paraId="3F8BB761" w14:textId="77777777" w:rsidR="00D73C5B" w:rsidRDefault="00000000">
      <w:pPr>
        <w:pStyle w:val="Titre2"/>
        <w:spacing w:before="280" w:after="140"/>
      </w:pPr>
      <w:bookmarkStart w:id="225" w:name="_Toc232515406"/>
      <w:r>
        <w:rPr>
          <w:rFonts w:ascii="Calibri" w:eastAsia="Calibri" w:hAnsi="Calibri" w:cs="Calibri"/>
          <w:color w:val="1F4E79"/>
          <w:szCs w:val="28"/>
        </w:rPr>
        <w:t>12.9. Section technique — Métadonnées CNIPAC</w:t>
      </w:r>
      <w:bookmarkEnd w:id="225"/>
    </w:p>
    <w:p w14:paraId="6E06CB45" w14:textId="77777777" w:rsidR="00D73C5B" w:rsidRDefault="00000000" w:rsidP="00C2130B">
      <w:r>
        <w:t>Au-delà des sept sections métier, le système gère un ensemble de métadonnées techniques propres à CNIPAC, indispensables à la traçabilité, l'auditabilité et l'interopérabilité.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3"/>
        <w:gridCol w:w="2793"/>
        <w:gridCol w:w="2027"/>
        <w:gridCol w:w="3427"/>
      </w:tblGrid>
      <w:tr w:rsidR="00D73C5B" w14:paraId="516EF435"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5B0F767" w14:textId="77777777" w:rsidR="00D73C5B" w:rsidRDefault="00000000" w:rsidP="00C2130B">
            <w:r>
              <w:t>Code champ</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10FDC18" w14:textId="77777777" w:rsidR="00D73C5B" w:rsidRDefault="00000000" w:rsidP="00C2130B">
            <w:r>
              <w:t>Libellé</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87B6EF8" w14:textId="77777777" w:rsidR="00D73C5B" w:rsidRDefault="00000000" w:rsidP="00C2130B">
            <w:r>
              <w:t>Type</w:t>
            </w:r>
          </w:p>
        </w:tc>
        <w:tc>
          <w:tcPr>
            <w:tcW w:w="40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25CE94C" w14:textId="77777777" w:rsidR="00D73C5B" w:rsidRDefault="00000000" w:rsidP="00C2130B">
            <w:r>
              <w:t>Description</w:t>
            </w:r>
          </w:p>
        </w:tc>
      </w:tr>
      <w:tr w:rsidR="00D73C5B" w14:paraId="5328DE2A"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9B68CD" w14:textId="77777777" w:rsidR="00D73C5B" w:rsidRDefault="00000000" w:rsidP="00C2130B">
            <w:r>
              <w:t>MT.01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104840" w14:textId="77777777" w:rsidR="00D73C5B" w:rsidRDefault="00000000" w:rsidP="00C2130B">
            <w:r>
              <w:t>uuid_producteur</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B0BFE7" w14:textId="77777777" w:rsidR="00D73C5B" w:rsidRDefault="00000000" w:rsidP="00C2130B">
            <w:r>
              <w:t>UUID v4</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BED61D" w14:textId="77777777" w:rsidR="00D73C5B" w:rsidRDefault="00000000" w:rsidP="00C2130B">
            <w:r>
              <w:t>Identifiant interne technique unique</w:t>
            </w:r>
          </w:p>
        </w:tc>
      </w:tr>
      <w:tr w:rsidR="00D73C5B" w14:paraId="72F77B9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DFE3F9" w14:textId="77777777" w:rsidR="00D73C5B" w:rsidRDefault="00000000" w:rsidP="00C2130B">
            <w:r>
              <w:t>MT.02</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39A4D1" w14:textId="77777777" w:rsidR="00D73C5B" w:rsidRDefault="00000000" w:rsidP="00C2130B">
            <w:r>
              <w:t>code_producteur</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74CC33" w14:textId="77777777" w:rsidR="00D73C5B" w:rsidRDefault="00000000" w:rsidP="00C2130B">
            <w:r>
              <w:t>TEXTE(50)</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CABE68" w14:textId="77777777" w:rsidR="00D73C5B" w:rsidRDefault="00000000" w:rsidP="00C2130B">
            <w:r>
              <w:t>Code métier CMR-&lt;RÉSEAU&gt;-&lt;MIN&gt;-&lt;STRUCT&gt;-&lt;SEQ&gt;</w:t>
            </w:r>
          </w:p>
        </w:tc>
      </w:tr>
      <w:tr w:rsidR="00D73C5B" w14:paraId="01C8AD4C"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4E1C2A" w14:textId="77777777" w:rsidR="00D73C5B" w:rsidRDefault="00000000" w:rsidP="00C2130B">
            <w:r>
              <w:t>MT.03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9B40EA" w14:textId="77777777" w:rsidR="00D73C5B" w:rsidRDefault="00000000" w:rsidP="00C2130B">
            <w:r>
              <w:t>statut_fiche</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1619B0" w14:textId="77777777" w:rsidR="00D73C5B" w:rsidRDefault="00000000" w:rsidP="00C2130B">
            <w:r>
              <w:t>ÉNUMÉRATION</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E4561E" w14:textId="77777777" w:rsidR="00D73C5B" w:rsidRDefault="00000000" w:rsidP="00C2130B">
            <w:r>
              <w:t>NOUVELLE / QUARANTAINE / VALIDÉE / ÉDITÉE / ARCHIVÉE / REJETÉE</w:t>
            </w:r>
          </w:p>
        </w:tc>
      </w:tr>
      <w:tr w:rsidR="00D73C5B" w14:paraId="151D8400"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ACDB69" w14:textId="77777777" w:rsidR="00D73C5B" w:rsidRDefault="00000000" w:rsidP="00C2130B">
            <w:r>
              <w:t>MT.04</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469F15D" w14:textId="77777777" w:rsidR="00D73C5B" w:rsidRDefault="00000000" w:rsidP="00C2130B">
            <w:r>
              <w:t>version</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F5D3952" w14:textId="77777777" w:rsidR="00D73C5B" w:rsidRDefault="00000000" w:rsidP="00C2130B">
            <w:r>
              <w:t>ENTIER</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66CC065" w14:textId="77777777" w:rsidR="00D73C5B" w:rsidRDefault="00000000" w:rsidP="00C2130B">
            <w:r>
              <w:t>Numéro de version, incrémenté à chaque édition validée</w:t>
            </w:r>
          </w:p>
        </w:tc>
      </w:tr>
      <w:tr w:rsidR="00D73C5B" w14:paraId="0B632E0B"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5DB0A8" w14:textId="77777777" w:rsidR="00D73C5B" w:rsidRDefault="00000000" w:rsidP="00C2130B">
            <w:r>
              <w:t>MT.05</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4EE527" w14:textId="77777777" w:rsidR="00D73C5B" w:rsidRDefault="00000000" w:rsidP="00C2130B">
            <w:r>
              <w:t>kobo_instance_id</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B9C945" w14:textId="77777777" w:rsidR="00D73C5B" w:rsidRDefault="00000000" w:rsidP="00C2130B">
            <w:r>
              <w:t>TEXTE(100)</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6B31D2" w14:textId="77777777" w:rsidR="00D73C5B" w:rsidRDefault="00000000" w:rsidP="00C2130B">
            <w:r>
              <w:t>Identifiant de la soumission KoboToolbox d'origine (immuable)</w:t>
            </w:r>
          </w:p>
        </w:tc>
      </w:tr>
      <w:tr w:rsidR="00D73C5B" w14:paraId="03E804F1"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EA0CEC" w14:textId="77777777" w:rsidR="00D73C5B" w:rsidRDefault="00000000" w:rsidP="00C2130B">
            <w:r>
              <w:t>MT.06</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FEAB08" w14:textId="77777777" w:rsidR="00D73C5B" w:rsidRDefault="00000000" w:rsidP="00C2130B">
            <w:r>
              <w:t>kobo_form_id</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F3F798" w14:textId="77777777" w:rsidR="00D73C5B" w:rsidRDefault="00000000" w:rsidP="00C2130B">
            <w:r>
              <w:t>TEXTE(50)</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6E6A13" w14:textId="77777777" w:rsidR="00D73C5B" w:rsidRDefault="00000000" w:rsidP="00C2130B">
            <w:r>
              <w:t>Identifiant du formulaire Kobo source</w:t>
            </w:r>
          </w:p>
        </w:tc>
      </w:tr>
      <w:tr w:rsidR="00D73C5B" w14:paraId="2D7874C6"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124134" w14:textId="77777777" w:rsidR="00D73C5B" w:rsidRDefault="00000000" w:rsidP="00C2130B">
            <w:r>
              <w:t>MT.07</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5C6151" w14:textId="77777777" w:rsidR="00D73C5B" w:rsidRDefault="00000000" w:rsidP="00C2130B">
            <w:r>
              <w:t>date_creation</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0E0E0E" w14:textId="77777777" w:rsidR="00D73C5B" w:rsidRDefault="00000000" w:rsidP="00C2130B">
            <w:r>
              <w:t>TIMESTAMP</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3E20AE" w14:textId="77777777" w:rsidR="00D73C5B" w:rsidRDefault="00000000" w:rsidP="00C2130B">
            <w:r>
              <w:t>Horodatage UTC de création</w:t>
            </w:r>
          </w:p>
        </w:tc>
      </w:tr>
      <w:tr w:rsidR="00D73C5B" w14:paraId="09B01471"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24A74D" w14:textId="77777777" w:rsidR="00D73C5B" w:rsidRDefault="00000000" w:rsidP="00C2130B">
            <w:r>
              <w:lastRenderedPageBreak/>
              <w:t>MT.08</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32E081" w14:textId="77777777" w:rsidR="00D73C5B" w:rsidRDefault="00000000" w:rsidP="00C2130B">
            <w:r>
              <w:t>date_validation</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DBA329" w14:textId="77777777" w:rsidR="00D73C5B" w:rsidRDefault="00000000" w:rsidP="00C2130B">
            <w:r>
              <w:t>TIMESTAMP</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0F294C" w14:textId="77777777" w:rsidR="00D73C5B" w:rsidRDefault="00000000" w:rsidP="00C2130B">
            <w:r>
              <w:t>Horodatage UTC de validation initiale</w:t>
            </w:r>
          </w:p>
        </w:tc>
      </w:tr>
      <w:tr w:rsidR="00D73C5B" w14:paraId="692F6DF7"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0CDFA2" w14:textId="77777777" w:rsidR="00D73C5B" w:rsidRDefault="00000000" w:rsidP="00C2130B">
            <w:r>
              <w:t>MT.09</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EC269C" w14:textId="77777777" w:rsidR="00D73C5B" w:rsidRDefault="00000000" w:rsidP="00C2130B">
            <w:r>
              <w:t>date_derniere_maj</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9229EF" w14:textId="77777777" w:rsidR="00D73C5B" w:rsidRDefault="00000000" w:rsidP="00C2130B">
            <w:r>
              <w:t>TIMESTAMP</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5F6195" w14:textId="77777777" w:rsidR="00D73C5B" w:rsidRDefault="00000000" w:rsidP="00C2130B">
            <w:r>
              <w:t>Horodatage UTC de dernière modification</w:t>
            </w:r>
          </w:p>
        </w:tc>
      </w:tr>
      <w:tr w:rsidR="00D73C5B" w14:paraId="037B4851"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9A840E" w14:textId="77777777" w:rsidR="00D73C5B" w:rsidRDefault="00000000" w:rsidP="00C2130B">
            <w:r>
              <w:t>MT.10</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C8F96E" w14:textId="77777777" w:rsidR="00D73C5B" w:rsidRDefault="00000000" w:rsidP="00C2130B">
            <w:r>
              <w:t>id_utilisateur_validation</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15E3D4" w14:textId="77777777" w:rsidR="00D73C5B" w:rsidRDefault="00000000" w:rsidP="00C2130B">
            <w:r>
              <w:t>UUID</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D200F3" w14:textId="77777777" w:rsidR="00D73C5B" w:rsidRDefault="00000000" w:rsidP="00C2130B">
            <w:r>
              <w:t>Référence à l'utilisateur ayant validé</w:t>
            </w:r>
          </w:p>
        </w:tc>
      </w:tr>
      <w:tr w:rsidR="00D73C5B" w14:paraId="5D42AF9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91FD54" w14:textId="77777777" w:rsidR="00D73C5B" w:rsidRDefault="00000000" w:rsidP="00C2130B">
            <w:r>
              <w:t>MT.11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B0584F" w14:textId="77777777" w:rsidR="00D73C5B" w:rsidRDefault="00000000" w:rsidP="00C2130B">
            <w:r>
              <w:t>id_utilisateur_derniere_maj</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388B8A" w14:textId="77777777" w:rsidR="00D73C5B" w:rsidRDefault="00000000" w:rsidP="00C2130B">
            <w:r>
              <w:t>UUID</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4E19DA" w14:textId="77777777" w:rsidR="00D73C5B" w:rsidRDefault="00000000" w:rsidP="00C2130B">
            <w:r>
              <w:t>Référence à l'utilisateur ayant fait la dernière mise à jour</w:t>
            </w:r>
          </w:p>
        </w:tc>
      </w:tr>
      <w:tr w:rsidR="00D73C5B" w14:paraId="0B4C7065"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257F7B2" w14:textId="77777777" w:rsidR="00D73C5B" w:rsidRDefault="00000000" w:rsidP="00C2130B">
            <w:r>
              <w:t>MT.12</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C64373" w14:textId="77777777" w:rsidR="00D73C5B" w:rsidRDefault="00000000" w:rsidP="00C2130B">
            <w:r>
              <w:t>geom</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16802C" w14:textId="77777777" w:rsidR="00D73C5B" w:rsidRDefault="00000000" w:rsidP="00C2130B">
            <w:r>
              <w:t>GEOMETRY(POINT, 4326)</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23FF952" w14:textId="77777777" w:rsidR="00D73C5B" w:rsidRDefault="00000000" w:rsidP="00C2130B">
            <w:r>
              <w:t>Géométrie PostGIS, projection WGS84</w:t>
            </w:r>
          </w:p>
        </w:tc>
      </w:tr>
      <w:tr w:rsidR="00D73C5B" w14:paraId="534A052B"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808F9D" w14:textId="77777777" w:rsidR="00D73C5B" w:rsidRDefault="00000000" w:rsidP="00C2130B">
            <w:r>
              <w:t>MT.13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1220FF" w14:textId="77777777" w:rsidR="00D73C5B" w:rsidRDefault="00000000" w:rsidP="00C2130B">
            <w:r>
              <w:t>tags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88C1DC" w14:textId="77777777" w:rsidR="00D73C5B" w:rsidRDefault="00000000" w:rsidP="00C2130B">
            <w:r>
              <w:t>TEXTE[]</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81EC10" w14:textId="77777777" w:rsidR="00D73C5B" w:rsidRDefault="00000000" w:rsidP="00C2130B">
            <w:r>
              <w:t>Étiquettes optionnelles pour requêtes thématiques</w:t>
            </w:r>
          </w:p>
        </w:tc>
      </w:tr>
    </w:tbl>
    <w:p w14:paraId="59B516EA" w14:textId="77777777" w:rsidR="00D73C5B" w:rsidRDefault="00000000">
      <w:pPr>
        <w:pStyle w:val="Titre2"/>
        <w:spacing w:before="280" w:after="140"/>
      </w:pPr>
      <w:bookmarkStart w:id="226" w:name="_Toc232515407"/>
      <w:r>
        <w:rPr>
          <w:rFonts w:ascii="Calibri" w:eastAsia="Calibri" w:hAnsi="Calibri" w:cs="Calibri"/>
          <w:color w:val="1F4E79"/>
          <w:szCs w:val="28"/>
        </w:rPr>
        <w:t>12.10. Référentiels et listes contrôlées</w:t>
      </w:r>
      <w:bookmarkEnd w:id="226"/>
    </w:p>
    <w:p w14:paraId="133CF61D" w14:textId="77777777" w:rsidR="00D73C5B" w:rsidRDefault="00000000" w:rsidP="00C2130B">
      <w:r>
        <w:t>Le système s'appuie sur plusieurs référentiels qui constituent les valeurs autorisées pour les champs énumérés. Ces référentiels sont maintenus par les administrateurs métier.</w:t>
      </w:r>
    </w:p>
    <w:p w14:paraId="24BA679D" w14:textId="77777777" w:rsidR="00D73C5B" w:rsidRDefault="00000000">
      <w:pPr>
        <w:pStyle w:val="Paragraphedeliste"/>
        <w:numPr>
          <w:ilvl w:val="0"/>
          <w:numId w:val="2"/>
        </w:numPr>
        <w:spacing w:before="40" w:after="40" w:line="280" w:lineRule="auto"/>
        <w:jc w:val="both"/>
      </w:pPr>
      <w:r>
        <w:rPr>
          <w:rFonts w:ascii="Calibri" w:eastAsia="Calibri" w:hAnsi="Calibri" w:cs="Calibri"/>
        </w:rPr>
        <w:t>RÉSEAUX_ARCHIVISTIQUES : 9 entrées (I.1, I.2, II.1, II.2, III.1, III.2, IV.1, V.1, V.2 selon le SND30 — cf. annexe E).</w:t>
      </w:r>
    </w:p>
    <w:p w14:paraId="1E25CAE7" w14:textId="77777777" w:rsidR="00D73C5B" w:rsidRDefault="00000000">
      <w:pPr>
        <w:pStyle w:val="Paragraphedeliste"/>
        <w:numPr>
          <w:ilvl w:val="0"/>
          <w:numId w:val="2"/>
        </w:numPr>
        <w:spacing w:before="40" w:after="40" w:line="280" w:lineRule="auto"/>
        <w:jc w:val="both"/>
      </w:pPr>
      <w:r>
        <w:rPr>
          <w:rFonts w:ascii="Calibri" w:eastAsia="Calibri" w:hAnsi="Calibri" w:cs="Calibri"/>
        </w:rPr>
        <w:t>MINISTÈRES : ~40 entrées (référentiel SIGIPES / Présidence). Mise à jour à chaque remaniement gouvernemental.</w:t>
      </w:r>
    </w:p>
    <w:p w14:paraId="2AE5C3BB" w14:textId="77777777" w:rsidR="00D73C5B" w:rsidRDefault="00000000">
      <w:pPr>
        <w:pStyle w:val="Paragraphedeliste"/>
        <w:numPr>
          <w:ilvl w:val="0"/>
          <w:numId w:val="2"/>
        </w:numPr>
        <w:spacing w:before="40" w:after="40" w:line="280" w:lineRule="auto"/>
        <w:jc w:val="both"/>
      </w:pPr>
      <w:r>
        <w:rPr>
          <w:rFonts w:ascii="Calibri" w:eastAsia="Calibri" w:hAnsi="Calibri" w:cs="Calibri"/>
        </w:rPr>
        <w:t>RÉGIONS : 10 entrées fixes (Adamaoua, Centre, Est, Extrême-Nord, Littoral, Nord, Nord-Ouest, Ouest, Sud, Sud-Ouest).</w:t>
      </w:r>
    </w:p>
    <w:p w14:paraId="4B929F2B" w14:textId="77777777" w:rsidR="00D73C5B" w:rsidRDefault="00000000">
      <w:pPr>
        <w:pStyle w:val="Paragraphedeliste"/>
        <w:numPr>
          <w:ilvl w:val="0"/>
          <w:numId w:val="2"/>
        </w:numPr>
        <w:spacing w:before="40" w:after="40" w:line="280" w:lineRule="auto"/>
        <w:jc w:val="both"/>
      </w:pPr>
      <w:r>
        <w:rPr>
          <w:rFonts w:ascii="Calibri" w:eastAsia="Calibri" w:hAnsi="Calibri" w:cs="Calibri"/>
        </w:rPr>
        <w:t>DÉPARTEMENTS : 58 entrées (référentiel BUCREP/INS).</w:t>
      </w:r>
    </w:p>
    <w:p w14:paraId="52F12457" w14:textId="77777777" w:rsidR="00D73C5B" w:rsidRDefault="00000000">
      <w:pPr>
        <w:pStyle w:val="Paragraphedeliste"/>
        <w:numPr>
          <w:ilvl w:val="0"/>
          <w:numId w:val="2"/>
        </w:numPr>
        <w:spacing w:before="40" w:after="40" w:line="280" w:lineRule="auto"/>
        <w:jc w:val="both"/>
      </w:pPr>
      <w:r>
        <w:rPr>
          <w:rFonts w:ascii="Calibri" w:eastAsia="Calibri" w:hAnsi="Calibri" w:cs="Calibri"/>
        </w:rPr>
        <w:t>COMMUNES : ~360 entrées (référentiel BUCREP/INS), évolutif.</w:t>
      </w:r>
    </w:p>
    <w:p w14:paraId="080BF0C8" w14:textId="77777777" w:rsidR="00D73C5B" w:rsidRDefault="00000000">
      <w:pPr>
        <w:pStyle w:val="Paragraphedeliste"/>
        <w:numPr>
          <w:ilvl w:val="0"/>
          <w:numId w:val="2"/>
        </w:numPr>
        <w:spacing w:before="40" w:after="40" w:line="280" w:lineRule="auto"/>
        <w:jc w:val="both"/>
      </w:pPr>
      <w:r>
        <w:rPr>
          <w:rFonts w:ascii="Calibri" w:eastAsia="Calibri" w:hAnsi="Calibri" w:cs="Calibri"/>
        </w:rPr>
        <w:t>TYPES_ENTITÉS : 7 entrées (Ministère central, Service déconcentré, Établissement public, Entreprise publique, CTD, Université, Autre).</w:t>
      </w:r>
    </w:p>
    <w:p w14:paraId="4D20CD98" w14:textId="77777777" w:rsidR="00D73C5B" w:rsidRDefault="00000000">
      <w:pPr>
        <w:pStyle w:val="Paragraphedeliste"/>
        <w:numPr>
          <w:ilvl w:val="0"/>
          <w:numId w:val="2"/>
        </w:numPr>
        <w:spacing w:before="40" w:after="40" w:line="280" w:lineRule="auto"/>
        <w:jc w:val="both"/>
      </w:pPr>
      <w:r>
        <w:rPr>
          <w:rFonts w:ascii="Calibri" w:eastAsia="Calibri" w:hAnsi="Calibri" w:cs="Calibri"/>
        </w:rPr>
        <w:t>STATUTS_ADMINISTRATIFS : 4 entrées (Public, Parapublic, Semi-public, Privé délégataire).</w:t>
      </w:r>
    </w:p>
    <w:p w14:paraId="7E7C2F1C" w14:textId="77777777" w:rsidR="00D73C5B" w:rsidRDefault="00000000">
      <w:pPr>
        <w:pStyle w:val="Paragraphedeliste"/>
        <w:numPr>
          <w:ilvl w:val="0"/>
          <w:numId w:val="2"/>
        </w:numPr>
        <w:spacing w:before="40" w:after="40" w:line="280" w:lineRule="auto"/>
        <w:jc w:val="both"/>
      </w:pPr>
      <w:r>
        <w:rPr>
          <w:rFonts w:ascii="Calibri" w:eastAsia="Calibri" w:hAnsi="Calibri" w:cs="Calibri"/>
        </w:rPr>
        <w:t>STATUTS_FICHE : 6 entrées (NOUVELLE, QUARANTAINE, VALIDÉE, ÉDITÉE, ARCHIVÉE, REJETÉE).</w:t>
      </w:r>
    </w:p>
    <w:p w14:paraId="7D283EC7" w14:textId="77777777" w:rsidR="00D73C5B" w:rsidRDefault="00000000">
      <w:pPr>
        <w:pStyle w:val="Paragraphedeliste"/>
        <w:numPr>
          <w:ilvl w:val="0"/>
          <w:numId w:val="2"/>
        </w:numPr>
        <w:spacing w:before="40" w:after="40" w:line="280" w:lineRule="auto"/>
        <w:jc w:val="both"/>
      </w:pPr>
      <w:r>
        <w:rPr>
          <w:rFonts w:ascii="Calibri" w:eastAsia="Calibri" w:hAnsi="Calibri" w:cs="Calibri"/>
        </w:rPr>
        <w:t>LOCALES : 2 entrées (fr-CM, en-CM).</w:t>
      </w:r>
    </w:p>
    <w:p w14:paraId="0BFD5102" w14:textId="77777777" w:rsidR="00D73C5B" w:rsidRDefault="00000000">
      <w:pPr>
        <w:pStyle w:val="Titre2"/>
        <w:spacing w:before="280" w:after="140"/>
      </w:pPr>
      <w:bookmarkStart w:id="227" w:name="_Toc232515408"/>
      <w:r>
        <w:rPr>
          <w:rFonts w:ascii="Calibri" w:eastAsia="Calibri" w:hAnsi="Calibri" w:cs="Calibri"/>
          <w:color w:val="1F4E79"/>
          <w:szCs w:val="28"/>
        </w:rPr>
        <w:t>12.11. Règles de qualité des données</w:t>
      </w:r>
      <w:bookmarkEnd w:id="2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500"/>
        <w:gridCol w:w="3060"/>
      </w:tblGrid>
      <w:tr w:rsidR="00D73C5B" w14:paraId="7C9CD6AE"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0195ED2" w14:textId="77777777" w:rsidR="00D73C5B" w:rsidRDefault="00000000" w:rsidP="00C2130B">
            <w:r>
              <w:t>ID</w:t>
            </w:r>
          </w:p>
        </w:tc>
        <w:tc>
          <w:tcPr>
            <w:tcW w:w="5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8574E65" w14:textId="77777777" w:rsidR="00D73C5B" w:rsidRDefault="00000000" w:rsidP="00C2130B">
            <w:r>
              <w:t>Règle</w:t>
            </w:r>
          </w:p>
        </w:tc>
        <w:tc>
          <w:tcPr>
            <w:tcW w:w="30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86743B3" w14:textId="77777777" w:rsidR="00D73C5B" w:rsidRDefault="00000000" w:rsidP="00C2130B">
            <w:r>
              <w:t>Action en cas de violation</w:t>
            </w:r>
          </w:p>
        </w:tc>
      </w:tr>
      <w:tr w:rsidR="00D73C5B" w14:paraId="153DE75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E4DB4E" w14:textId="77777777" w:rsidR="00D73C5B" w:rsidRDefault="00000000" w:rsidP="00C2130B">
            <w:r>
              <w:t>DQ-01</w:t>
            </w:r>
          </w:p>
        </w:tc>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BE1030" w14:textId="77777777" w:rsidR="00D73C5B" w:rsidRDefault="00000000" w:rsidP="00C2130B">
            <w:r>
              <w:t>Le triplet (latitude, longitude) doit être à l'intérieur de l'enveloppe Cameroun.</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7FB48A" w14:textId="77777777" w:rsidR="00D73C5B" w:rsidRDefault="00000000" w:rsidP="00C2130B">
            <w:r>
              <w:t>Soumission rejetée à l'ingestion.</w:t>
            </w:r>
          </w:p>
        </w:tc>
      </w:tr>
      <w:tr w:rsidR="00D73C5B" w14:paraId="1A7F120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E04927" w14:textId="77777777" w:rsidR="00D73C5B" w:rsidRDefault="00000000" w:rsidP="00C2130B">
            <w:r>
              <w:lastRenderedPageBreak/>
              <w:t>DQ-02</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630327" w14:textId="77777777" w:rsidR="00D73C5B" w:rsidRDefault="00000000" w:rsidP="00C2130B">
            <w:r>
              <w:t>Le sigle d'une structure doit être unique dans le périmètre de son ministère de tutelle.</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7CF2E4" w14:textId="77777777" w:rsidR="00D73C5B" w:rsidRDefault="00000000" w:rsidP="00C2130B">
            <w:r>
              <w:t>Mise en quarantaine pour arbitrage.</w:t>
            </w:r>
          </w:p>
        </w:tc>
      </w:tr>
      <w:tr w:rsidR="00D73C5B" w14:paraId="42B55BA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E3AAD4" w14:textId="77777777" w:rsidR="00D73C5B" w:rsidRDefault="00000000" w:rsidP="00C2130B">
            <w:r>
              <w:t>DQ-03</w:t>
            </w:r>
          </w:p>
        </w:tc>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1D4C67" w14:textId="77777777" w:rsidR="00D73C5B" w:rsidRDefault="00000000" w:rsidP="00C2130B">
            <w:r>
              <w:t>Le ministère de tutelle doit appartenir au référentiel MINISTÈRES en vigueur.</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08C689" w14:textId="77777777" w:rsidR="00D73C5B" w:rsidRDefault="00000000" w:rsidP="00C2130B">
            <w:r>
              <w:t>Mise en quarantaine ; mise à jour du référentiel par admin métier.</w:t>
            </w:r>
          </w:p>
        </w:tc>
      </w:tr>
      <w:tr w:rsidR="00D73C5B" w14:paraId="1609837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8AB086" w14:textId="77777777" w:rsidR="00D73C5B" w:rsidRDefault="00000000" w:rsidP="00C2130B">
            <w:r>
              <w:t>DQ-04</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DA2D2C1" w14:textId="77777777" w:rsidR="00D73C5B" w:rsidRDefault="00000000" w:rsidP="00C2130B">
            <w:r>
              <w:t>La période chronologique couverte (IV.10, IV.11) doit avoir une date de début ≤ date de fin.</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7C1A4B" w14:textId="77777777" w:rsidR="00D73C5B" w:rsidRDefault="00000000" w:rsidP="00C2130B">
            <w:r>
              <w:t>Soumission rejetée à l'ingestion.</w:t>
            </w:r>
          </w:p>
        </w:tc>
      </w:tr>
      <w:tr w:rsidR="00D73C5B" w14:paraId="40E5FAF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054C5E" w14:textId="77777777" w:rsidR="00D73C5B" w:rsidRDefault="00000000" w:rsidP="00C2130B">
            <w:r>
              <w:t>DQ-05</w:t>
            </w:r>
          </w:p>
        </w:tc>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4F675A" w14:textId="77777777" w:rsidR="00D73C5B" w:rsidRDefault="00000000" w:rsidP="00C2130B">
            <w:r>
              <w:t>Tout champ obligatoire vide entraîne le rejet à l'ingestion.</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3C99D3" w14:textId="77777777" w:rsidR="00D73C5B" w:rsidRDefault="00000000" w:rsidP="00C2130B">
            <w:r>
              <w:t>Soumission rejetée.</w:t>
            </w:r>
          </w:p>
        </w:tc>
      </w:tr>
      <w:tr w:rsidR="00D73C5B" w14:paraId="0523386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DA6C63" w14:textId="77777777" w:rsidR="00D73C5B" w:rsidRDefault="00000000" w:rsidP="00C2130B">
            <w:r>
              <w:t>DQ-06</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7CFFCF" w14:textId="77777777" w:rsidR="00D73C5B" w:rsidRDefault="00000000" w:rsidP="00C2130B">
            <w:r>
              <w:t>Un nom officiel complet ne peut être identique à un autre producteur déjà validé.</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6E8CFB" w14:textId="77777777" w:rsidR="00D73C5B" w:rsidRDefault="00000000" w:rsidP="00C2130B">
            <w:r>
              <w:t>Mise en quarantaine pour vérification de doublon.</w:t>
            </w:r>
          </w:p>
        </w:tc>
      </w:tr>
      <w:tr w:rsidR="00D73C5B" w14:paraId="4B47D89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386CC3" w14:textId="77777777" w:rsidR="00D73C5B" w:rsidRDefault="00000000" w:rsidP="00C2130B">
            <w:r>
              <w:t>DQ-07</w:t>
            </w:r>
          </w:p>
        </w:tc>
        <w:tc>
          <w:tcPr>
            <w:tcW w:w="5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B15367" w14:textId="77777777" w:rsidR="00D73C5B" w:rsidRDefault="00000000" w:rsidP="00C2130B">
            <w:r>
              <w:t>Les coordonnées de contact doivent respecter les formats internationaux (téléphone +237, e-mail RFC 5322).</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D952BD" w14:textId="77777777" w:rsidR="00D73C5B" w:rsidRDefault="00000000" w:rsidP="00C2130B">
            <w:r>
              <w:t>Champ marqué « non conforme » mais soumission acceptée.</w:t>
            </w:r>
          </w:p>
        </w:tc>
      </w:tr>
    </w:tbl>
    <w:p w14:paraId="1E4D71C6" w14:textId="77777777" w:rsidR="00D73C5B" w:rsidRDefault="00D73C5B" w:rsidP="00C2130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3C5B" w14:paraId="0EB80B33" w14:textId="77777777">
        <w:tblPrEx>
          <w:tblCellMar>
            <w:top w:w="0" w:type="dxa"/>
            <w:bottom w:w="0" w:type="dxa"/>
          </w:tblCellMar>
        </w:tblPrEx>
        <w:tc>
          <w:tcPr>
            <w:tcW w:w="9360" w:type="dxa"/>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1C128D00" w14:textId="77777777" w:rsidR="00D73C5B" w:rsidRDefault="00000000" w:rsidP="00C2130B">
            <w:r>
              <w:t>Sur le terrain — fidélité au questionnaire de collecte</w:t>
            </w:r>
          </w:p>
        </w:tc>
      </w:tr>
      <w:tr w:rsidR="00D73C5B" w14:paraId="1B9EE1D6" w14:textId="77777777">
        <w:tblPrEx>
          <w:tblCellMar>
            <w:top w:w="0" w:type="dxa"/>
            <w:bottom w:w="0" w:type="dxa"/>
          </w:tblCellMar>
        </w:tblPrEx>
        <w:tc>
          <w:tcPr>
            <w:tcW w:w="9360" w:type="dxa"/>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459260F8" w14:textId="77777777" w:rsidR="00D73C5B" w:rsidRDefault="00000000" w:rsidP="00C2130B">
            <w:r>
              <w:t>Le dictionnaire de données ci-dessus reprend rigoureusement les sept sections du questionnaire Kobo validé par les ANC. Ce choix n'est pas anodin : sur le terrain, nous avons observé que les ruptures sémantiques entre l'outil de collecte et l'outil d'exploitation produisent systématiquement des pertes d'information ou des incohérences (un champ « Type de local » saisi en texte libre côté Kobo et codifié à 4 valeurs côté plateforme oblige à des arbitrages manuels permanents). La fidélité au questionnaire est donc une exigence d'architecture, pas un détail. Toute évolution du questionnaire Kobo devra produire en miroir une mise à jour du dictionnaire CNIPAC et un script de migration. Cette discipline mérite une attention particulière compte tenu du contexte institutionnel.</w:t>
            </w:r>
          </w:p>
        </w:tc>
      </w:tr>
    </w:tbl>
    <w:p w14:paraId="394A9D1E" w14:textId="77777777" w:rsidR="00D73C5B" w:rsidRDefault="00000000">
      <w:pPr>
        <w:pStyle w:val="Titre1"/>
        <w:pageBreakBefore/>
        <w:spacing w:before="400" w:after="200"/>
      </w:pPr>
      <w:bookmarkStart w:id="228" w:name="_Toc232515409"/>
      <w:r>
        <w:rPr>
          <w:rFonts w:ascii="Calibri" w:eastAsia="Calibri" w:hAnsi="Calibri" w:cs="Calibri"/>
          <w:b/>
          <w:color w:val="1F4E79"/>
          <w:sz w:val="36"/>
          <w:szCs w:val="36"/>
        </w:rPr>
        <w:lastRenderedPageBreak/>
        <w:t>13. CONTRAINTES, RISQUES ET HYPOTHÈSES</w:t>
      </w:r>
      <w:bookmarkEnd w:id="228"/>
    </w:p>
    <w:p w14:paraId="7E7A6196" w14:textId="77777777" w:rsidR="00D73C5B" w:rsidRDefault="00000000" w:rsidP="00C2130B">
      <w:r>
        <w:t>Tout projet de système d'information administratif s'inscrit dans un contexte de contraintes, d'hypothèses et de risques qu'il importe de formaliser dès la phase d'analyse. Cette formalisation, qui peut paraître pessimiste à première lecture, est en réalité l'expression d'une discipline méthodologique : c'est en nommant explicitement les risques qu'on se met en mesure d'agir, soit pour les prévenir, soit pour en réduire l'impact en cas de matérialisation. Sur le terrain, nous avons constaté que les projets qui n'identifient pas formellement leurs risques au démarrage sont presque toujours rattrapés, dans la deuxième moitié de leur calendrier, par des difficultés qui auraient pu être anticipées et atténuées dès l'origine.</w:t>
      </w:r>
    </w:p>
    <w:p w14:paraId="37FEA197" w14:textId="77777777" w:rsidR="00D73C5B" w:rsidRDefault="00000000" w:rsidP="00C2130B">
      <w:r>
        <w:t>Le présent chapitre formalise, conformément aux principes de la norme ISO 31000 (Management du risque), une grille d'analyse en trois composantes. La première composante, les contraintes immuables, recense ce qui s'impose à la conception sans qu'il soit possible d'en discuter dans le cadre du projet : dispositions légales, enveloppe budgétaire votée, calendrier institutionnel, orientations de souveraineté. La deuxième composante, les hypothèses de travail, recense les éléments tenus pour vrais à l'engagement du projet mais dont la remise en cause emporterait des conséquences importantes sur la conception ou le calendrier. La troisième composante, le registre des risques, identifie les événements défavorables susceptibles d'affecter le projet, en les caractérisant par leur probabilité, leur impact, et les mesures de prévention et de mitigation associées.</w:t>
      </w:r>
    </w:p>
    <w:p w14:paraId="3E89FF7D" w14:textId="77777777" w:rsidR="00D73C5B" w:rsidRDefault="00000000" w:rsidP="00C2130B">
      <w:r>
        <w:t>La distinction entre ces trois composantes mérite d'être soulignée. Une contrainte ne se discute pas — elle se respecte. Une hypothèse se valide ou s'invalide — sa remise en cause oblige à réviser le rapport d'analyse. Un risque s'évalue, se surveille et se traite — il fait l'objet d'un suivi régulier au comité de pilotage du projet. Sur le terrain, la confusion entre ces trois catégories est la source de débats qui pourraient être économisés : un acteur qui croit pouvoir discuter une contrainte légale, ou qui prend une hypothèse pour acquise alors qu'elle nécessite encore d'être validée, contribue à allonger les délais de décision.</w:t>
      </w:r>
    </w:p>
    <w:p w14:paraId="4F1B2BE3" w14:textId="77777777" w:rsidR="00D73C5B" w:rsidRDefault="00000000" w:rsidP="00C2130B">
      <w:r>
        <w:t>Le présent chapitre est organisé en six (6) sections. La section 13.1 expose la méthodologie d'analyse adoptée. La section 13.2 recense les contraintes immuables. La section 13.3 énumère les hypothèses de travail. La section 13.4 constitue le registre détaillé des risques, classés en quatre familles (projet, technique, métier, sécurité). La section 13.5 propose une vue d'ensemble sous forme de carte de chaleur. La section 13.6, enfin, identifie les facteurs critiques de succès (FCS) du projet, c'est-à-dire les conditions sans lesquelles le système livré ne pourrait atteindre ses objectifs opérationnels, indépendamment de sa qualité technique intrinsèque.</w:t>
      </w:r>
    </w:p>
    <w:p w14:paraId="606F7642" w14:textId="77777777" w:rsidR="00D73C5B" w:rsidRDefault="00000000">
      <w:pPr>
        <w:pStyle w:val="Titre2"/>
        <w:spacing w:before="280" w:after="140"/>
      </w:pPr>
      <w:bookmarkStart w:id="229" w:name="_Toc232515410"/>
      <w:r>
        <w:rPr>
          <w:rFonts w:ascii="Calibri" w:eastAsia="Calibri" w:hAnsi="Calibri" w:cs="Calibri"/>
          <w:color w:val="1F4E79"/>
          <w:szCs w:val="28"/>
        </w:rPr>
        <w:t>13.1. Méthodologie d'analyse des risques</w:t>
      </w:r>
      <w:bookmarkEnd w:id="229"/>
    </w:p>
    <w:p w14:paraId="2F18B72A" w14:textId="77777777" w:rsidR="00D73C5B" w:rsidRDefault="00000000" w:rsidP="00C2130B">
      <w:r>
        <w:t>L'analyse de risques retenue est une analyse quantitative simplifiée probabilité × impact, alignée sur le référentiel ISO 31000. Chaque risque est caractérisé par :</w:t>
      </w:r>
    </w:p>
    <w:p w14:paraId="6237A364" w14:textId="77777777" w:rsidR="00D73C5B" w:rsidRDefault="00000000">
      <w:pPr>
        <w:pStyle w:val="Paragraphedeliste"/>
        <w:numPr>
          <w:ilvl w:val="0"/>
          <w:numId w:val="2"/>
        </w:numPr>
        <w:spacing w:before="40" w:after="40" w:line="280" w:lineRule="auto"/>
        <w:jc w:val="both"/>
      </w:pPr>
      <w:r>
        <w:rPr>
          <w:rFonts w:ascii="Calibri" w:eastAsia="Calibri" w:hAnsi="Calibri" w:cs="Calibri"/>
        </w:rPr>
        <w:t>Identifiant unique (R-Mx ou R-TR-yy pour les risques transversaux) ;</w:t>
      </w:r>
    </w:p>
    <w:p w14:paraId="0B842B11" w14:textId="77777777" w:rsidR="00D73C5B" w:rsidRDefault="00000000">
      <w:pPr>
        <w:pStyle w:val="Paragraphedeliste"/>
        <w:numPr>
          <w:ilvl w:val="0"/>
          <w:numId w:val="2"/>
        </w:numPr>
        <w:spacing w:before="40" w:after="40" w:line="280" w:lineRule="auto"/>
        <w:jc w:val="both"/>
      </w:pPr>
      <w:r>
        <w:rPr>
          <w:rFonts w:ascii="Calibri" w:eastAsia="Calibri" w:hAnsi="Calibri" w:cs="Calibri"/>
        </w:rPr>
        <w:t>Catégorie : projet, technique, métier, organisationnel, sécurité, financier ;</w:t>
      </w:r>
    </w:p>
    <w:p w14:paraId="6874E8B1" w14:textId="77777777" w:rsidR="00D73C5B" w:rsidRDefault="00000000">
      <w:pPr>
        <w:pStyle w:val="Paragraphedeliste"/>
        <w:numPr>
          <w:ilvl w:val="0"/>
          <w:numId w:val="2"/>
        </w:numPr>
        <w:spacing w:before="40" w:after="40" w:line="280" w:lineRule="auto"/>
        <w:jc w:val="both"/>
      </w:pPr>
      <w:r>
        <w:rPr>
          <w:rFonts w:ascii="Calibri" w:eastAsia="Calibri" w:hAnsi="Calibri" w:cs="Calibri"/>
        </w:rPr>
        <w:t>Probabilité (P) sur une échelle de 1 (très faible) à 5 (quasi-certain) ;</w:t>
      </w:r>
    </w:p>
    <w:p w14:paraId="680FAD02" w14:textId="77777777" w:rsidR="00D73C5B" w:rsidRDefault="00000000">
      <w:pPr>
        <w:pStyle w:val="Paragraphedeliste"/>
        <w:numPr>
          <w:ilvl w:val="0"/>
          <w:numId w:val="2"/>
        </w:numPr>
        <w:spacing w:before="40" w:after="40" w:line="280" w:lineRule="auto"/>
        <w:jc w:val="both"/>
      </w:pPr>
      <w:r>
        <w:rPr>
          <w:rFonts w:ascii="Calibri" w:eastAsia="Calibri" w:hAnsi="Calibri" w:cs="Calibri"/>
        </w:rPr>
        <w:t>Impact (I) sur une échelle de 1 (mineur) à 5 (critique) ;</w:t>
      </w:r>
    </w:p>
    <w:p w14:paraId="3C6D1658" w14:textId="77777777" w:rsidR="00D73C5B" w:rsidRDefault="00000000">
      <w:pPr>
        <w:pStyle w:val="Paragraphedeliste"/>
        <w:numPr>
          <w:ilvl w:val="0"/>
          <w:numId w:val="2"/>
        </w:numPr>
        <w:spacing w:before="40" w:after="40" w:line="280" w:lineRule="auto"/>
        <w:jc w:val="both"/>
      </w:pPr>
      <w:r>
        <w:rPr>
          <w:rFonts w:ascii="Calibri" w:eastAsia="Calibri" w:hAnsi="Calibri" w:cs="Calibri"/>
        </w:rPr>
        <w:t>Criticité = P × I (1 à 25) ;</w:t>
      </w:r>
    </w:p>
    <w:p w14:paraId="3FFF0808" w14:textId="77777777" w:rsidR="00D73C5B" w:rsidRDefault="00000000">
      <w:pPr>
        <w:pStyle w:val="Paragraphedeliste"/>
        <w:numPr>
          <w:ilvl w:val="0"/>
          <w:numId w:val="2"/>
        </w:numPr>
        <w:spacing w:before="40" w:after="40" w:line="280" w:lineRule="auto"/>
        <w:jc w:val="both"/>
      </w:pPr>
      <w:r>
        <w:rPr>
          <w:rFonts w:ascii="Calibri" w:eastAsia="Calibri" w:hAnsi="Calibri" w:cs="Calibri"/>
        </w:rPr>
        <w:t>Mesures de prévention (réduction de la probabilité) ;</w:t>
      </w:r>
    </w:p>
    <w:p w14:paraId="35E4017C" w14:textId="77777777" w:rsidR="00D73C5B" w:rsidRDefault="00000000">
      <w:pPr>
        <w:pStyle w:val="Paragraphedeliste"/>
        <w:numPr>
          <w:ilvl w:val="0"/>
          <w:numId w:val="2"/>
        </w:numPr>
        <w:spacing w:before="40" w:after="40" w:line="280" w:lineRule="auto"/>
        <w:jc w:val="both"/>
      </w:pPr>
      <w:r>
        <w:rPr>
          <w:rFonts w:ascii="Calibri" w:eastAsia="Calibri" w:hAnsi="Calibri" w:cs="Calibri"/>
        </w:rPr>
        <w:lastRenderedPageBreak/>
        <w:t>Mesures de mitigation (réduction de l'impact si le risque se matérialise) ;</w:t>
      </w:r>
    </w:p>
    <w:p w14:paraId="0719BF14" w14:textId="77777777" w:rsidR="00D73C5B" w:rsidRDefault="00000000">
      <w:pPr>
        <w:pStyle w:val="Paragraphedeliste"/>
        <w:numPr>
          <w:ilvl w:val="0"/>
          <w:numId w:val="2"/>
        </w:numPr>
        <w:spacing w:before="40" w:after="40" w:line="280" w:lineRule="auto"/>
        <w:jc w:val="both"/>
      </w:pPr>
      <w:r>
        <w:rPr>
          <w:rFonts w:ascii="Calibri" w:eastAsia="Calibri" w:hAnsi="Calibri" w:cs="Calibri"/>
        </w:rPr>
        <w:t>Acteur responsable du suivi.</w:t>
      </w:r>
    </w:p>
    <w:p w14:paraId="01C40B41" w14:textId="77777777" w:rsidR="00D73C5B" w:rsidRDefault="00D73C5B" w:rsidP="00C2130B"/>
    <w:p w14:paraId="58F07DCD" w14:textId="77777777" w:rsidR="00D73C5B" w:rsidRDefault="00000000" w:rsidP="00C2130B">
      <w:r>
        <w:t>La grille de lecture de criticité retenue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D73C5B" w14:paraId="2B840370"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D16FC5E" w14:textId="77777777" w:rsidR="00D73C5B" w:rsidRDefault="00000000" w:rsidP="00C2130B">
            <w:r>
              <w:t>Criticité</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5DC52EE" w14:textId="77777777" w:rsidR="00D73C5B" w:rsidRDefault="00000000" w:rsidP="00C2130B">
            <w:r>
              <w:t>Niveau</w:t>
            </w:r>
          </w:p>
        </w:tc>
        <w:tc>
          <w:tcPr>
            <w:tcW w:w="60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0663174" w14:textId="77777777" w:rsidR="00D73C5B" w:rsidRDefault="00000000" w:rsidP="00C2130B">
            <w:r>
              <w:t>Action requise</w:t>
            </w:r>
          </w:p>
        </w:tc>
      </w:tr>
      <w:tr w:rsidR="00D73C5B" w14:paraId="011E7651"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84A06E" w14:textId="77777777" w:rsidR="00D73C5B" w:rsidRDefault="00000000" w:rsidP="00C2130B">
            <w:r>
              <w:t>1 – 4</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0B4D0A" w14:textId="77777777" w:rsidR="00D73C5B" w:rsidRDefault="00000000" w:rsidP="00C2130B">
            <w:r>
              <w:t>FAIBLE</w:t>
            </w:r>
          </w:p>
        </w:tc>
        <w:tc>
          <w:tcPr>
            <w:tcW w:w="6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975181" w14:textId="77777777" w:rsidR="00D73C5B" w:rsidRDefault="00000000" w:rsidP="00C2130B">
            <w:r>
              <w:t>Surveillance routinière</w:t>
            </w:r>
          </w:p>
        </w:tc>
      </w:tr>
      <w:tr w:rsidR="00D73C5B" w14:paraId="21AC47AC"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8ADBA9A" w14:textId="77777777" w:rsidR="00D73C5B" w:rsidRDefault="00000000" w:rsidP="00C2130B">
            <w:r>
              <w:t>5 – 9</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DC49C4" w14:textId="77777777" w:rsidR="00D73C5B" w:rsidRDefault="00000000" w:rsidP="00C2130B">
            <w:r>
              <w:t>MODÉRÉE</w:t>
            </w:r>
          </w:p>
        </w:tc>
        <w:tc>
          <w:tcPr>
            <w:tcW w:w="6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D069C70" w14:textId="77777777" w:rsidR="00D73C5B" w:rsidRDefault="00000000" w:rsidP="00C2130B">
            <w:r>
              <w:t>Plan d'action documenté, revue trimestrielle</w:t>
            </w:r>
          </w:p>
        </w:tc>
      </w:tr>
      <w:tr w:rsidR="00D73C5B" w14:paraId="4F7D3196"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465E8C" w14:textId="77777777" w:rsidR="00D73C5B" w:rsidRDefault="00000000" w:rsidP="00C2130B">
            <w:r>
              <w:t>10 – 14</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A606E0" w14:textId="77777777" w:rsidR="00D73C5B" w:rsidRDefault="00000000" w:rsidP="00C2130B">
            <w:r>
              <w:t>ÉLEVÉE</w:t>
            </w:r>
          </w:p>
        </w:tc>
        <w:tc>
          <w:tcPr>
            <w:tcW w:w="6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6291B9" w14:textId="77777777" w:rsidR="00D73C5B" w:rsidRDefault="00000000" w:rsidP="00C2130B">
            <w:r>
              <w:t>Plan d'action prioritaire, revue mensuelle</w:t>
            </w:r>
          </w:p>
        </w:tc>
      </w:tr>
      <w:tr w:rsidR="00D73C5B" w14:paraId="12980E48"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0E416FF" w14:textId="77777777" w:rsidR="00D73C5B" w:rsidRDefault="00000000" w:rsidP="00C2130B">
            <w:r>
              <w:t>15 – 25</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52DD67" w14:textId="77777777" w:rsidR="00D73C5B" w:rsidRDefault="00000000" w:rsidP="00C2130B">
            <w:r>
              <w:t>CRITIQUE</w:t>
            </w:r>
          </w:p>
        </w:tc>
        <w:tc>
          <w:tcPr>
            <w:tcW w:w="6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0464B4" w14:textId="77777777" w:rsidR="00D73C5B" w:rsidRDefault="00000000" w:rsidP="00C2130B">
            <w:r>
              <w:t>Plan d'action immédiat, escalade au comité de pilotage</w:t>
            </w:r>
          </w:p>
        </w:tc>
      </w:tr>
    </w:tbl>
    <w:p w14:paraId="6E689F2B" w14:textId="77777777" w:rsidR="00D73C5B" w:rsidRDefault="00000000">
      <w:pPr>
        <w:pStyle w:val="Titre2"/>
        <w:spacing w:before="280" w:after="140"/>
      </w:pPr>
      <w:bookmarkStart w:id="230" w:name="_Toc232515411"/>
      <w:r>
        <w:rPr>
          <w:rFonts w:ascii="Calibri" w:eastAsia="Calibri" w:hAnsi="Calibri" w:cs="Calibri"/>
          <w:color w:val="1F4E79"/>
          <w:szCs w:val="28"/>
        </w:rPr>
        <w:t>13.2. Contraintes immuables du projet</w:t>
      </w:r>
      <w:bookmarkEnd w:id="230"/>
    </w:p>
    <w:p w14:paraId="3EAF2B9C" w14:textId="77777777" w:rsidR="00D73C5B" w:rsidRDefault="00000000" w:rsidP="00C2130B">
      <w:r>
        <w:t>Les contraintes ci-dessous s'imposent à la conception et ne peuvent être discutées dans le cadre du projet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D73C5B" w14:paraId="491C92C8"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128C43B" w14:textId="77777777" w:rsidR="00D73C5B" w:rsidRDefault="00000000" w:rsidP="00C2130B">
            <w:r>
              <w:t>Catégorie</w:t>
            </w:r>
          </w:p>
        </w:tc>
        <w:tc>
          <w:tcPr>
            <w:tcW w:w="7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3FCECFD" w14:textId="77777777" w:rsidR="00D73C5B" w:rsidRDefault="00000000" w:rsidP="00C2130B">
            <w:r>
              <w:t>Contrainte</w:t>
            </w:r>
          </w:p>
        </w:tc>
      </w:tr>
      <w:tr w:rsidR="00D73C5B" w14:paraId="06C7B7B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37D9A5" w14:textId="77777777" w:rsidR="00D73C5B" w:rsidRDefault="00000000" w:rsidP="00C2130B">
            <w:r>
              <w:t>Légale</w:t>
            </w:r>
          </w:p>
        </w:tc>
        <w:tc>
          <w:tcPr>
            <w:tcW w:w="7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A58AB9" w14:textId="77777777" w:rsidR="00D73C5B" w:rsidRDefault="00000000" w:rsidP="00C2130B">
            <w:r>
              <w:t>Loi n° 2024/001 du 24 juillet 2024 régissant les archives au Cameroun (notamment articles 4, 13, 14, 16, 19, 21-22, 26, 31-34, 55).</w:t>
            </w:r>
          </w:p>
        </w:tc>
      </w:tr>
      <w:tr w:rsidR="00D73C5B" w14:paraId="3D246C22"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6E0DA60" w14:textId="77777777" w:rsidR="00D73C5B" w:rsidRDefault="00000000" w:rsidP="00C2130B">
            <w:r>
              <w:t>Légale</w:t>
            </w:r>
          </w:p>
        </w:tc>
        <w:tc>
          <w:tcPr>
            <w:tcW w:w="7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26735B" w14:textId="77777777" w:rsidR="00D73C5B" w:rsidRDefault="00000000" w:rsidP="00C2130B">
            <w:r>
              <w:t>Loi sur la protection des données nominatives en cours d'examen — anticiper la conformité (chiffrement, traçabilité, droits d'accès).</w:t>
            </w:r>
          </w:p>
        </w:tc>
      </w:tr>
      <w:tr w:rsidR="00D73C5B" w14:paraId="06947BFB"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553AC7" w14:textId="77777777" w:rsidR="00D73C5B" w:rsidRDefault="00000000" w:rsidP="00C2130B">
            <w:r>
              <w:t>Budgétaire</w:t>
            </w:r>
          </w:p>
        </w:tc>
        <w:tc>
          <w:tcPr>
            <w:tcW w:w="7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BCC9C0" w14:textId="77777777" w:rsidR="00D73C5B" w:rsidRDefault="00000000" w:rsidP="00C2130B">
            <w:r>
              <w:t>Enveloppe Tâche 1.2 (analyse + conception) : 22 320 000 FCFA HT. Enveloppe globale Phase Pilote 2026 : 81 720 000 FCFA HT.</w:t>
            </w:r>
          </w:p>
        </w:tc>
      </w:tr>
      <w:tr w:rsidR="00D73C5B" w14:paraId="588D9CA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650CA0" w14:textId="77777777" w:rsidR="00D73C5B" w:rsidRDefault="00000000" w:rsidP="00C2130B">
            <w:r>
              <w:t>Calendaire</w:t>
            </w:r>
          </w:p>
        </w:tc>
        <w:tc>
          <w:tcPr>
            <w:tcW w:w="7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A211B2" w14:textId="77777777" w:rsidR="00D73C5B" w:rsidRDefault="00000000" w:rsidP="00C2130B">
            <w:r>
              <w:t>Trois prototypes à livrer en 2026 : P1 fin avril, P2 fin août, P3 fin décembre. Rapport d'analyse V2 attendu fin mai 2026.</w:t>
            </w:r>
          </w:p>
        </w:tc>
      </w:tr>
      <w:tr w:rsidR="00D73C5B" w14:paraId="5695F74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BF74FB" w14:textId="77777777" w:rsidR="00D73C5B" w:rsidRDefault="00000000" w:rsidP="00C2130B">
            <w:r>
              <w:t>Géographique</w:t>
            </w:r>
          </w:p>
        </w:tc>
        <w:tc>
          <w:tcPr>
            <w:tcW w:w="7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F79183" w14:textId="77777777" w:rsidR="00D73C5B" w:rsidRDefault="00000000" w:rsidP="00C2130B">
            <w:r>
              <w:t>Couverture nationale (10 régions, 58 départements, ~360 communes), avec disparités de connectivité significatives.</w:t>
            </w:r>
          </w:p>
        </w:tc>
      </w:tr>
      <w:tr w:rsidR="00D73C5B" w14:paraId="5DCE70BB"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23C2A78" w14:textId="77777777" w:rsidR="00D73C5B" w:rsidRDefault="00000000" w:rsidP="00C2130B">
            <w:r>
              <w:t>Souveraineté</w:t>
            </w:r>
          </w:p>
        </w:tc>
        <w:tc>
          <w:tcPr>
            <w:tcW w:w="7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3628F7" w14:textId="77777777" w:rsidR="00D73C5B" w:rsidRDefault="00000000" w:rsidP="00C2130B">
            <w:r>
              <w:t>Hébergement sur infrastructure nationale, technologies open source, propriété intellectuelle de l'État.</w:t>
            </w:r>
          </w:p>
        </w:tc>
      </w:tr>
      <w:tr w:rsidR="00D73C5B" w14:paraId="654FF5A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C7B071" w14:textId="77777777" w:rsidR="00D73C5B" w:rsidRDefault="00000000" w:rsidP="00C2130B">
            <w:r>
              <w:t>Institutionnelle</w:t>
            </w:r>
          </w:p>
        </w:tc>
        <w:tc>
          <w:tcPr>
            <w:tcW w:w="7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C8B838" w14:textId="77777777" w:rsidR="00D73C5B" w:rsidRDefault="00000000" w:rsidP="00C2130B">
            <w:r>
              <w:t>Maîtrise d'ouvrage répartie : MINFI (via CENADI) et MINAC (via ANC). Décisions structurantes par consensus institutionnel.</w:t>
            </w:r>
          </w:p>
        </w:tc>
      </w:tr>
      <w:tr w:rsidR="00D73C5B" w14:paraId="476F6A8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9052E0" w14:textId="77777777" w:rsidR="00D73C5B" w:rsidRDefault="00000000" w:rsidP="00C2130B">
            <w:r>
              <w:t>Technique</w:t>
            </w:r>
          </w:p>
        </w:tc>
        <w:tc>
          <w:tcPr>
            <w:tcW w:w="7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6C8263B" w14:textId="77777777" w:rsidR="00D73C5B" w:rsidRDefault="00000000" w:rsidP="00C2130B">
            <w:r>
              <w:t>Continuité avec l'écosystème KoboToolbox déjà déployé. Pas de remise en cause de la chaîne de collecte.</w:t>
            </w:r>
          </w:p>
        </w:tc>
      </w:tr>
    </w:tbl>
    <w:p w14:paraId="185635ED" w14:textId="77777777" w:rsidR="00D73C5B" w:rsidRDefault="00000000">
      <w:pPr>
        <w:pStyle w:val="Titre2"/>
        <w:spacing w:before="280" w:after="140"/>
      </w:pPr>
      <w:bookmarkStart w:id="231" w:name="_Toc232515412"/>
      <w:r>
        <w:rPr>
          <w:rFonts w:ascii="Calibri" w:eastAsia="Calibri" w:hAnsi="Calibri" w:cs="Calibri"/>
          <w:color w:val="1F4E79"/>
          <w:szCs w:val="28"/>
        </w:rPr>
        <w:lastRenderedPageBreak/>
        <w:t>13.3. Hypothèses de travail</w:t>
      </w:r>
      <w:bookmarkEnd w:id="231"/>
    </w:p>
    <w:p w14:paraId="3E5F951F" w14:textId="77777777" w:rsidR="00D73C5B" w:rsidRDefault="00000000" w:rsidP="00C2130B">
      <w:r>
        <w:t>Les hypothèses ci-dessous sont posées comme vraies pour les besoins de la conception. Toute remise en cause majeure d'une hypothèse impose la révision du présent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500"/>
        <w:gridCol w:w="4060"/>
      </w:tblGrid>
      <w:tr w:rsidR="00D73C5B" w14:paraId="77096B4B"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3E89FCC" w14:textId="77777777" w:rsidR="00D73C5B" w:rsidRDefault="00000000" w:rsidP="00C2130B">
            <w:r>
              <w:t>ID</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E4757A3" w14:textId="77777777" w:rsidR="00D73C5B" w:rsidRDefault="00000000" w:rsidP="00C2130B">
            <w:r>
              <w:t>Hypothèse</w:t>
            </w:r>
          </w:p>
        </w:tc>
        <w:tc>
          <w:tcPr>
            <w:tcW w:w="40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1F9CBB9" w14:textId="77777777" w:rsidR="00D73C5B" w:rsidRDefault="00000000" w:rsidP="00C2130B">
            <w:r>
              <w:t>Conséquence si invalidée</w:t>
            </w:r>
          </w:p>
        </w:tc>
      </w:tr>
      <w:tr w:rsidR="00D73C5B" w14:paraId="1E750BB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661C73" w14:textId="77777777" w:rsidR="00D73C5B" w:rsidRDefault="00000000" w:rsidP="00C2130B">
            <w:r>
              <w:t>HYP-01</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5E3986" w14:textId="77777777" w:rsidR="00D73C5B" w:rsidRDefault="00000000" w:rsidP="00C2130B">
            <w:r>
              <w:t>Le déploiement de KoboToolbox sera poursuivi et stabilisé en 2026.</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D1AA09" w14:textId="77777777" w:rsidR="00D73C5B" w:rsidRDefault="00000000" w:rsidP="00C2130B">
            <w:r>
              <w:t>Réingénierie du module M1 ; report ou réorientation du projet.</w:t>
            </w:r>
          </w:p>
        </w:tc>
      </w:tr>
      <w:tr w:rsidR="00D73C5B" w14:paraId="32F9103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501DDE" w14:textId="77777777" w:rsidR="00D73C5B" w:rsidRDefault="00000000" w:rsidP="00C2130B">
            <w:r>
              <w:t>HYP-02</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9676B6" w14:textId="77777777" w:rsidR="00D73C5B" w:rsidRDefault="00000000" w:rsidP="00C2130B">
            <w:r>
              <w:t>Les Archives Nationales disposeront d'au moins 4 ETP archivistes validateurs formés en P1.</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54EC45" w14:textId="77777777" w:rsidR="00D73C5B" w:rsidRDefault="00000000" w:rsidP="00C2130B">
            <w:r>
              <w:t>Sous-utilisation du système ; retard de validation des soumissions.</w:t>
            </w:r>
          </w:p>
        </w:tc>
      </w:tr>
      <w:tr w:rsidR="00D73C5B" w14:paraId="67CB4EE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EF350B" w14:textId="77777777" w:rsidR="00D73C5B" w:rsidRDefault="00000000" w:rsidP="00C2130B">
            <w:r>
              <w:t>HYP-03</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D2A988" w14:textId="77777777" w:rsidR="00D73C5B" w:rsidRDefault="00000000" w:rsidP="00C2130B">
            <w:r>
              <w:t>Le CENADI assurera l'hébergement, la sauvegarde et la sécurité d'infrastructure en interne.</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BEABA3" w14:textId="77777777" w:rsidR="00D73C5B" w:rsidRDefault="00000000" w:rsidP="00C2130B">
            <w:r>
              <w:t>Recours à un hébergeur externe à qualifier ; surcoût.</w:t>
            </w:r>
          </w:p>
        </w:tc>
      </w:tr>
      <w:tr w:rsidR="00D73C5B" w14:paraId="0A82296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D9EC0B8" w14:textId="77777777" w:rsidR="00D73C5B" w:rsidRDefault="00000000" w:rsidP="00C2130B">
            <w:r>
              <w:t>HYP-04</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E544AA7" w14:textId="77777777" w:rsidR="00D73C5B" w:rsidRDefault="00000000" w:rsidP="00C2130B">
            <w:r>
              <w:t>Les référentiels administratifs (ministères, régions, départements, communes) sont accessibles et stables.</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2C0D398" w14:textId="77777777" w:rsidR="00D73C5B" w:rsidRDefault="00000000" w:rsidP="00C2130B">
            <w:r>
              <w:t>Production interne d'un référentiel ad hoc ; effort additionnel.</w:t>
            </w:r>
          </w:p>
        </w:tc>
      </w:tr>
      <w:tr w:rsidR="00D73C5B" w14:paraId="7A17160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7B8E04" w14:textId="77777777" w:rsidR="00D73C5B" w:rsidRDefault="00000000" w:rsidP="00C2130B">
            <w:r>
              <w:t>HYP-05</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04065F" w14:textId="77777777" w:rsidR="00D73C5B" w:rsidRDefault="00000000" w:rsidP="00C2130B">
            <w:r>
              <w:t>Les 9 réseaux archivistiques définis par le SND30 sont stables sur la durée du projet.</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7538F7" w14:textId="77777777" w:rsidR="00D73C5B" w:rsidRDefault="00000000" w:rsidP="00C2130B">
            <w:r>
              <w:t>Recodage des correspondances ; révision de la cartographie.</w:t>
            </w:r>
          </w:p>
        </w:tc>
      </w:tr>
      <w:tr w:rsidR="00D73C5B" w14:paraId="56D90470"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2B4CA28" w14:textId="77777777" w:rsidR="00D73C5B" w:rsidRDefault="00000000" w:rsidP="00C2130B">
            <w:r>
              <w:t>HYP-06</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BC429D" w14:textId="77777777" w:rsidR="00D73C5B" w:rsidRDefault="00000000" w:rsidP="00C2130B">
            <w:r>
              <w:t>Les points focaux archives seront désignés par lettre officielle dans les structures cibles, par vagues à partir de P2.</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D5451F5" w14:textId="77777777" w:rsidR="00D73C5B" w:rsidRDefault="00000000" w:rsidP="00C2130B">
            <w:r>
              <w:t>Crowdsourcing dégradé ; recours accru aux validations centralisées.</w:t>
            </w:r>
          </w:p>
        </w:tc>
      </w:tr>
      <w:tr w:rsidR="00D73C5B" w14:paraId="0733CCB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8C0DD5" w14:textId="77777777" w:rsidR="00D73C5B" w:rsidRDefault="00000000" w:rsidP="00C2130B">
            <w:r>
              <w:t>HYP-07</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FB99B8" w14:textId="77777777" w:rsidR="00D73C5B" w:rsidRDefault="00000000" w:rsidP="00C2130B">
            <w:r>
              <w:t>La connexion Internet sera disponible (3G a minima) au moins par intermittence dans 90 % des chefs-lieux de département.</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44EC8D" w14:textId="77777777" w:rsidR="00D73C5B" w:rsidRDefault="00000000" w:rsidP="00C2130B">
            <w:r>
              <w:t>Renforcement du mode PWA hors ligne ; ajout d'un client de synchronisation différée.</w:t>
            </w:r>
          </w:p>
        </w:tc>
      </w:tr>
      <w:tr w:rsidR="00D73C5B" w14:paraId="35C7546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416D1B" w14:textId="77777777" w:rsidR="00D73C5B" w:rsidRDefault="00000000" w:rsidP="00C2130B">
            <w:r>
              <w:t>HYP-08</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03A2D7" w14:textId="77777777" w:rsidR="00D73C5B" w:rsidRDefault="00000000" w:rsidP="00C2130B">
            <w:r>
              <w:t>Les utilisateurs cibles disposent d'un terminal (smartphone, tablette ou poste fixe) avec un navigateur récent.</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8AD983" w14:textId="77777777" w:rsidR="00D73C5B" w:rsidRDefault="00000000" w:rsidP="00C2130B">
            <w:r>
              <w:t>Production d'une version dégradée pour anciens navigateurs ; charge de tests étendue.</w:t>
            </w:r>
          </w:p>
        </w:tc>
      </w:tr>
    </w:tbl>
    <w:p w14:paraId="3AFDB6C7" w14:textId="77777777" w:rsidR="00D73C5B" w:rsidRDefault="00000000">
      <w:pPr>
        <w:pStyle w:val="Titre2"/>
        <w:spacing w:before="280" w:after="140"/>
      </w:pPr>
      <w:bookmarkStart w:id="232" w:name="_Toc232515413"/>
      <w:r>
        <w:rPr>
          <w:rFonts w:ascii="Calibri" w:eastAsia="Calibri" w:hAnsi="Calibri" w:cs="Calibri"/>
          <w:color w:val="1F4E79"/>
          <w:szCs w:val="28"/>
        </w:rPr>
        <w:t>13.4. Registre des risques</w:t>
      </w:r>
      <w:bookmarkEnd w:id="232"/>
    </w:p>
    <w:p w14:paraId="3259D573" w14:textId="77777777" w:rsidR="00D73C5B" w:rsidRDefault="00000000">
      <w:pPr>
        <w:pStyle w:val="Titre3"/>
        <w:spacing w:before="220" w:after="110"/>
      </w:pPr>
      <w:bookmarkStart w:id="233" w:name="_Toc232515414"/>
      <w:r>
        <w:rPr>
          <w:rFonts w:ascii="Calibri" w:eastAsia="Calibri" w:hAnsi="Calibri" w:cs="Calibri"/>
          <w:color w:val="2E75B6"/>
          <w:szCs w:val="24"/>
        </w:rPr>
        <w:t>13.4.1. Risques projet (cadrage, calendrier, organisation)</w:t>
      </w:r>
      <w:bookmarkEnd w:id="233"/>
    </w:p>
    <w:tbl>
      <w:tblPr>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7"/>
        <w:gridCol w:w="4211"/>
        <w:gridCol w:w="392"/>
        <w:gridCol w:w="391"/>
        <w:gridCol w:w="436"/>
        <w:gridCol w:w="1802"/>
        <w:gridCol w:w="1851"/>
      </w:tblGrid>
      <w:tr w:rsidR="00D73C5B" w14:paraId="1DAD1F48"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B5E587F" w14:textId="77777777" w:rsidR="00D73C5B" w:rsidRDefault="00000000" w:rsidP="00C2130B">
            <w:r>
              <w:t>ID</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D75D110" w14:textId="77777777" w:rsidR="00D73C5B" w:rsidRDefault="00000000" w:rsidP="00C2130B">
            <w:r>
              <w:t>Risque</w:t>
            </w:r>
          </w:p>
        </w:tc>
        <w:tc>
          <w:tcPr>
            <w:tcW w:w="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BE20CE2" w14:textId="77777777" w:rsidR="00D73C5B" w:rsidRDefault="00000000" w:rsidP="00C2130B">
            <w:r>
              <w:t>P</w:t>
            </w:r>
          </w:p>
        </w:tc>
        <w:tc>
          <w:tcPr>
            <w:tcW w:w="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A150B2C" w14:textId="77777777" w:rsidR="00D73C5B" w:rsidRDefault="00000000" w:rsidP="00C2130B">
            <w:r>
              <w:t>I</w:t>
            </w:r>
          </w:p>
        </w:tc>
        <w:tc>
          <w:tcPr>
            <w:tcW w:w="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45A855B" w14:textId="77777777" w:rsidR="00D73C5B" w:rsidRDefault="00000000" w:rsidP="00C2130B">
            <w:r>
              <w:t>C</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FBABCE4" w14:textId="77777777" w:rsidR="00D73C5B" w:rsidRDefault="00000000" w:rsidP="00C2130B">
            <w:r>
              <w:t>Prévention</w:t>
            </w:r>
          </w:p>
        </w:tc>
        <w:tc>
          <w:tcPr>
            <w:tcW w:w="1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9ED3F95" w14:textId="77777777" w:rsidR="00D73C5B" w:rsidRDefault="00000000" w:rsidP="00C2130B">
            <w:r>
              <w:t>Mitigation</w:t>
            </w:r>
          </w:p>
        </w:tc>
      </w:tr>
      <w:tr w:rsidR="00D73C5B" w14:paraId="39BB23D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95D311" w14:textId="77777777" w:rsidR="00D73C5B" w:rsidRDefault="00000000" w:rsidP="00C2130B">
            <w:r>
              <w:t>R-PRJ-01</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CEF8B6" w14:textId="77777777" w:rsidR="00D73C5B" w:rsidRDefault="00000000" w:rsidP="00C2130B">
            <w:r>
              <w:t>Glissement calendaire des prototypes par sous-évaluation des charges (analyse-conception, recettes).</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28272C" w14:textId="77777777" w:rsidR="00D73C5B" w:rsidRDefault="00000000" w:rsidP="00C2130B">
            <w:r>
              <w:t>4</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73A0A5" w14:textId="77777777" w:rsidR="00D73C5B" w:rsidRDefault="00000000" w:rsidP="00C2130B">
            <w:r>
              <w:t>4</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E6B5BA" w14:textId="77777777" w:rsidR="00D73C5B" w:rsidRDefault="00000000" w:rsidP="00C2130B">
            <w:r>
              <w:t>16</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D68DF6" w14:textId="77777777" w:rsidR="00D73C5B" w:rsidRDefault="00000000" w:rsidP="00C2130B">
            <w:r>
              <w:t xml:space="preserve">Découpage MoSCoW strict ; jalons hebdomadaires </w:t>
            </w:r>
            <w:r>
              <w:lastRenderedPageBreak/>
              <w:t>; revues techniques.</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111E0F" w14:textId="77777777" w:rsidR="00D73C5B" w:rsidRDefault="00000000" w:rsidP="00C2130B">
            <w:r>
              <w:lastRenderedPageBreak/>
              <w:t xml:space="preserve">Réduction périmètre P1/P2 vers SHOULD/COULD </w:t>
            </w:r>
            <w:r>
              <w:lastRenderedPageBreak/>
              <w:t>; renforcement équipe.</w:t>
            </w:r>
          </w:p>
        </w:tc>
      </w:tr>
      <w:tr w:rsidR="00D73C5B" w14:paraId="2BDEAF40"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5B4C71" w14:textId="77777777" w:rsidR="00D73C5B" w:rsidRDefault="00000000" w:rsidP="00C2130B">
            <w:r>
              <w:t>R-PRJ-02</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907A9E" w14:textId="77777777" w:rsidR="00D73C5B" w:rsidRDefault="00000000" w:rsidP="00C2130B">
            <w:r>
              <w:t>Désynchronisation MINFI / MINAC dans les décisions structurantes (architecture, sécurité, fonctionnel).</w:t>
            </w:r>
          </w:p>
        </w:tc>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BCEAFF" w14:textId="77777777" w:rsidR="00D73C5B" w:rsidRDefault="00000000" w:rsidP="00C2130B">
            <w:r>
              <w:t>3</w:t>
            </w:r>
          </w:p>
        </w:tc>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900C2F" w14:textId="77777777" w:rsidR="00D73C5B" w:rsidRDefault="00000000" w:rsidP="00C2130B">
            <w:r>
              <w:t>4</w:t>
            </w:r>
          </w:p>
        </w:tc>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4302EDA" w14:textId="77777777" w:rsidR="00D73C5B" w:rsidRDefault="00000000" w:rsidP="00C2130B">
            <w:r>
              <w:t>12</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78261D8" w14:textId="77777777" w:rsidR="00D73C5B" w:rsidRDefault="00000000" w:rsidP="00C2130B">
            <w:r>
              <w:t>Comité de pilotage bi-mensuel avec représentants des deux tutelles ; relevés de décisions formalisés.</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FF09706" w14:textId="77777777" w:rsidR="00D73C5B" w:rsidRDefault="00000000" w:rsidP="00C2130B">
            <w:r>
              <w:t>Escalade au comité technique mixte ; arbitrage écrit signé.</w:t>
            </w:r>
          </w:p>
        </w:tc>
      </w:tr>
      <w:tr w:rsidR="00D73C5B" w14:paraId="0990B7D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F5FD93" w14:textId="77777777" w:rsidR="00D73C5B" w:rsidRDefault="00000000" w:rsidP="00C2130B">
            <w:r>
              <w:t>R-PRJ-03</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0DA348" w14:textId="77777777" w:rsidR="00D73C5B" w:rsidRDefault="00000000" w:rsidP="00C2130B">
            <w:r>
              <w:t>Roulement des points focaux ANC / CENADI au cours du projet (mutations, départs).</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3DC173" w14:textId="77777777" w:rsidR="00D73C5B" w:rsidRDefault="00000000" w:rsidP="00C2130B">
            <w:r>
              <w:t>3</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330668" w14:textId="77777777" w:rsidR="00D73C5B" w:rsidRDefault="00000000" w:rsidP="00C2130B">
            <w:r>
              <w:t>3</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89B55F" w14:textId="77777777" w:rsidR="00D73C5B" w:rsidRDefault="00000000" w:rsidP="00C2130B">
            <w:r>
              <w:t>9</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FFE570" w14:textId="77777777" w:rsidR="00D73C5B" w:rsidRDefault="00000000" w:rsidP="00C2130B">
            <w:r>
              <w:t>Documentation systématique ; redondance des connaissances (2 personnes par sujet clé).</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11D122" w14:textId="77777777" w:rsidR="00D73C5B" w:rsidRDefault="00000000" w:rsidP="00C2130B">
            <w:r>
              <w:t>Plan de transmission documenté ; sessions de re-formation.</w:t>
            </w:r>
          </w:p>
        </w:tc>
      </w:tr>
      <w:tr w:rsidR="00D73C5B" w14:paraId="3EFE366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FEA105F" w14:textId="77777777" w:rsidR="00D73C5B" w:rsidRDefault="00000000" w:rsidP="00C2130B">
            <w:r>
              <w:t>R-PRJ-04</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82CEC0" w14:textId="77777777" w:rsidR="00D73C5B" w:rsidRDefault="00000000" w:rsidP="00C2130B">
            <w:r>
              <w:t>Insuffisance du budget Tâche 1.3 (développement) pour livrer le périmètre fonctionnel attendu.</w:t>
            </w:r>
          </w:p>
        </w:tc>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42651B" w14:textId="77777777" w:rsidR="00D73C5B" w:rsidRDefault="00000000" w:rsidP="00C2130B">
            <w:r>
              <w:t>3</w:t>
            </w:r>
          </w:p>
        </w:tc>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2D8FFB" w14:textId="77777777" w:rsidR="00D73C5B" w:rsidRDefault="00000000" w:rsidP="00C2130B">
            <w:r>
              <w:t>4</w:t>
            </w:r>
          </w:p>
        </w:tc>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F95B7D" w14:textId="77777777" w:rsidR="00D73C5B" w:rsidRDefault="00000000" w:rsidP="00C2130B">
            <w:r>
              <w:t>12</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3792F0" w14:textId="77777777" w:rsidR="00D73C5B" w:rsidRDefault="00000000" w:rsidP="00C2130B">
            <w:r>
              <w:t>Cadrage périmètre MoSCoW dès la V2 du rapport d'analyse ; estimation détaillée des charges.</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A0CFACB" w14:textId="77777777" w:rsidR="00D73C5B" w:rsidRDefault="00000000" w:rsidP="00C2130B">
            <w:r>
              <w:t>Décalage de fonctionnalités SHOULD/COULD vers une Phase 2 budgétée séparément.</w:t>
            </w:r>
          </w:p>
        </w:tc>
      </w:tr>
      <w:tr w:rsidR="00D73C5B" w14:paraId="70A9F00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791203" w14:textId="77777777" w:rsidR="00D73C5B" w:rsidRDefault="00000000" w:rsidP="00C2130B">
            <w:r>
              <w:t>R-PRJ-05</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B4D0B5" w14:textId="77777777" w:rsidR="00D73C5B" w:rsidRDefault="00000000" w:rsidP="00C2130B">
            <w:r>
              <w:t>Difficulté d'organisation des ateliers de présentation des prototypes (logistique, mobilisation des décideurs).</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B7A4DE" w14:textId="77777777" w:rsidR="00D73C5B" w:rsidRDefault="00000000" w:rsidP="00C2130B">
            <w:r>
              <w:t>3</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3CAEE4" w14:textId="77777777" w:rsidR="00D73C5B" w:rsidRDefault="00000000" w:rsidP="00C2130B">
            <w:r>
              <w:t>3</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0E3D4B" w14:textId="77777777" w:rsidR="00D73C5B" w:rsidRDefault="00000000" w:rsidP="00C2130B">
            <w:r>
              <w:t>9</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521F45" w14:textId="77777777" w:rsidR="00D73C5B" w:rsidRDefault="00000000" w:rsidP="00C2130B">
            <w:r>
              <w:t>Planification des ateliers dès l'analyse ; envoi des convocations 4 semaines à l'avance ; relances institutionnelles.</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86564F" w14:textId="77777777" w:rsidR="00D73C5B" w:rsidRDefault="00000000" w:rsidP="00C2130B">
            <w:r>
              <w:t>Reprise sous format hybride (présentiel + visio) ; ateliers itératifs en plus petits comités.</w:t>
            </w:r>
          </w:p>
        </w:tc>
      </w:tr>
    </w:tbl>
    <w:p w14:paraId="426A7338" w14:textId="77777777" w:rsidR="00D73C5B" w:rsidRDefault="00000000">
      <w:pPr>
        <w:pStyle w:val="Titre3"/>
        <w:spacing w:before="220" w:after="110"/>
      </w:pPr>
      <w:bookmarkStart w:id="234" w:name="_Toc232515415"/>
      <w:r>
        <w:rPr>
          <w:rFonts w:ascii="Calibri" w:eastAsia="Calibri" w:hAnsi="Calibri" w:cs="Calibri"/>
          <w:color w:val="2E75B6"/>
          <w:szCs w:val="24"/>
        </w:rPr>
        <w:lastRenderedPageBreak/>
        <w:t>13.4.2. Risques techniques</w:t>
      </w:r>
      <w:bookmarkEnd w:id="234"/>
    </w:p>
    <w:tbl>
      <w:tblPr>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5"/>
        <w:gridCol w:w="4404"/>
        <w:gridCol w:w="397"/>
        <w:gridCol w:w="397"/>
        <w:gridCol w:w="436"/>
        <w:gridCol w:w="1694"/>
        <w:gridCol w:w="1737"/>
      </w:tblGrid>
      <w:tr w:rsidR="00D73C5B" w14:paraId="4553B791"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8D2FF0B" w14:textId="77777777" w:rsidR="00D73C5B" w:rsidRDefault="00000000" w:rsidP="00C2130B">
            <w:r>
              <w:t>ID</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18EF85A" w14:textId="77777777" w:rsidR="00D73C5B" w:rsidRDefault="00000000" w:rsidP="00C2130B">
            <w:r>
              <w:t>Risque</w:t>
            </w:r>
          </w:p>
        </w:tc>
        <w:tc>
          <w:tcPr>
            <w:tcW w:w="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4DA66BF" w14:textId="77777777" w:rsidR="00D73C5B" w:rsidRDefault="00000000" w:rsidP="00C2130B">
            <w:r>
              <w:t>P</w:t>
            </w:r>
          </w:p>
        </w:tc>
        <w:tc>
          <w:tcPr>
            <w:tcW w:w="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9A45CE4" w14:textId="77777777" w:rsidR="00D73C5B" w:rsidRDefault="00000000" w:rsidP="00C2130B">
            <w:r>
              <w:t>I</w:t>
            </w:r>
          </w:p>
        </w:tc>
        <w:tc>
          <w:tcPr>
            <w:tcW w:w="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18C76D0" w14:textId="77777777" w:rsidR="00D73C5B" w:rsidRDefault="00000000" w:rsidP="00C2130B">
            <w:r>
              <w:t>C</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4B6D730" w14:textId="77777777" w:rsidR="00D73C5B" w:rsidRDefault="00000000" w:rsidP="00C2130B">
            <w:r>
              <w:t>Prévention</w:t>
            </w:r>
          </w:p>
        </w:tc>
        <w:tc>
          <w:tcPr>
            <w:tcW w:w="1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56A2D2C" w14:textId="77777777" w:rsidR="00D73C5B" w:rsidRDefault="00000000" w:rsidP="00C2130B">
            <w:r>
              <w:t>Mitigation</w:t>
            </w:r>
          </w:p>
        </w:tc>
      </w:tr>
      <w:tr w:rsidR="00D73C5B" w14:paraId="55F7A92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B61390" w14:textId="77777777" w:rsidR="00D73C5B" w:rsidRDefault="00000000" w:rsidP="00C2130B">
            <w:r>
              <w:t>R-TEC-01</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1945A4" w14:textId="77777777" w:rsidR="00D73C5B" w:rsidRDefault="00000000" w:rsidP="00C2130B">
            <w:r>
              <w:t>Instabilité ou indisponibilité de l'API KoboToolbox au moment de la synchronisation.</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91859C" w14:textId="77777777" w:rsidR="00D73C5B" w:rsidRDefault="00000000" w:rsidP="00C2130B">
            <w:r>
              <w:t>3</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BF9420" w14:textId="77777777" w:rsidR="00D73C5B" w:rsidRDefault="00000000" w:rsidP="00C2130B">
            <w:r>
              <w:t>3</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A28363" w14:textId="77777777" w:rsidR="00D73C5B" w:rsidRDefault="00000000" w:rsidP="00C2130B">
            <w:r>
              <w:t>9</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975F27" w14:textId="77777777" w:rsidR="00D73C5B" w:rsidRDefault="00000000" w:rsidP="00C2130B">
            <w:r>
              <w:t>Tests de charge et de continuité ; stratégie de réessai exponentielle (FR-M1-09).</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2A547A" w14:textId="77777777" w:rsidR="00D73C5B" w:rsidRDefault="00000000" w:rsidP="00C2130B">
            <w:r>
              <w:t>File d'attente persistante ; reprise sur point d'échec ; alerte administrateur.</w:t>
            </w:r>
          </w:p>
        </w:tc>
      </w:tr>
      <w:tr w:rsidR="00D73C5B" w14:paraId="7CC4A3F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213F65" w14:textId="77777777" w:rsidR="00D73C5B" w:rsidRDefault="00000000" w:rsidP="00C2130B">
            <w:r>
              <w:t>R-TEC-02</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89D3B1" w14:textId="77777777" w:rsidR="00D73C5B" w:rsidRDefault="00000000" w:rsidP="00C2130B">
            <w:r>
              <w:t>Volumétrie non maîtrisée des soumissions (au-delà des 15 000 anticipés).</w:t>
            </w:r>
          </w:p>
        </w:tc>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8B0A83" w14:textId="77777777" w:rsidR="00D73C5B" w:rsidRDefault="00000000" w:rsidP="00C2130B">
            <w:r>
              <w:t>2</w:t>
            </w:r>
          </w:p>
        </w:tc>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1F1BEF" w14:textId="77777777" w:rsidR="00D73C5B" w:rsidRDefault="00000000" w:rsidP="00C2130B">
            <w:r>
              <w:t>3</w:t>
            </w:r>
          </w:p>
        </w:tc>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7F5937" w14:textId="77777777" w:rsidR="00D73C5B" w:rsidRDefault="00000000" w:rsidP="00C2130B">
            <w:r>
              <w:t>6</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8E986F" w14:textId="77777777" w:rsidR="00D73C5B" w:rsidRDefault="00000000" w:rsidP="00C2130B">
            <w:r>
              <w:t>Tests de charge à 50 000 producteurs en NFR-C6-06 ; capacité scalable PostGIS.</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37A7AC5" w14:textId="77777777" w:rsidR="00D73C5B" w:rsidRDefault="00000000" w:rsidP="00C2130B">
            <w:r>
              <w:t>Sharding ou partitionnement de la table principale ; optimisation des index.</w:t>
            </w:r>
          </w:p>
        </w:tc>
      </w:tr>
      <w:tr w:rsidR="00D73C5B" w14:paraId="1EBA18B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D4429C" w14:textId="77777777" w:rsidR="00D73C5B" w:rsidRDefault="00000000" w:rsidP="00C2130B">
            <w:r>
              <w:t>R-TEC-03</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0C0D66" w14:textId="77777777" w:rsidR="00D73C5B" w:rsidRDefault="00000000" w:rsidP="00C2130B">
            <w:r>
              <w:t>Performances cartographiques dégradées à zoom national (rendu de 12 000 marqueurs).</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6ADAC4" w14:textId="77777777" w:rsidR="00D73C5B" w:rsidRDefault="00000000" w:rsidP="00C2130B">
            <w:r>
              <w:t>3</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5793CE" w14:textId="77777777" w:rsidR="00D73C5B" w:rsidRDefault="00000000" w:rsidP="00C2130B">
            <w:r>
              <w:t>3</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CE1064" w14:textId="77777777" w:rsidR="00D73C5B" w:rsidRDefault="00000000" w:rsidP="00C2130B">
            <w:r>
              <w:t>9</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579BE6" w14:textId="77777777" w:rsidR="00D73C5B" w:rsidRDefault="00000000" w:rsidP="00C2130B">
            <w:r>
              <w:t>Clustering côté serveur (PostGIS) ; vector tiles si nécessaire.</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04C303" w14:textId="77777777" w:rsidR="00D73C5B" w:rsidRDefault="00000000" w:rsidP="00C2130B">
            <w:r>
              <w:t>Pagination par bounding box ; limitation des marqueurs visibles.</w:t>
            </w:r>
          </w:p>
        </w:tc>
      </w:tr>
      <w:tr w:rsidR="00D73C5B" w14:paraId="58BE674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4520688" w14:textId="77777777" w:rsidR="00D73C5B" w:rsidRDefault="00000000" w:rsidP="00C2130B">
            <w:r>
              <w:t>R-TEC-04</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D16D24" w14:textId="77777777" w:rsidR="00D73C5B" w:rsidRDefault="00000000" w:rsidP="00C2130B">
            <w:r>
              <w:t>Difficulté d'utilisation hors ligne dans les zones de faible connectivité.</w:t>
            </w:r>
          </w:p>
        </w:tc>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54E0D6" w14:textId="77777777" w:rsidR="00D73C5B" w:rsidRDefault="00000000" w:rsidP="00C2130B">
            <w:r>
              <w:t>4</w:t>
            </w:r>
          </w:p>
        </w:tc>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D4234A6" w14:textId="77777777" w:rsidR="00D73C5B" w:rsidRDefault="00000000" w:rsidP="00C2130B">
            <w:r>
              <w:t>3</w:t>
            </w:r>
          </w:p>
        </w:tc>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EACC5F" w14:textId="77777777" w:rsidR="00D73C5B" w:rsidRDefault="00000000" w:rsidP="00C2130B">
            <w:r>
              <w:t>12</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DAF5352" w14:textId="77777777" w:rsidR="00D73C5B" w:rsidRDefault="00000000" w:rsidP="00C2130B">
            <w:r>
              <w:t>PWA dès P2 ; cache des ressources statiques et de la dernière vue ; tests sur connexion 3G dégradée.</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A1C3F89" w14:textId="77777777" w:rsidR="00D73C5B" w:rsidRDefault="00000000" w:rsidP="00C2130B">
            <w:r>
              <w:t>Application mobile native dédiée en phase 2 si nécessaire.</w:t>
            </w:r>
          </w:p>
        </w:tc>
      </w:tr>
      <w:tr w:rsidR="00D73C5B" w14:paraId="15D7270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8DCA78" w14:textId="77777777" w:rsidR="00D73C5B" w:rsidRDefault="00000000" w:rsidP="00C2130B">
            <w:r>
              <w:t>R-TEC-05</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9D1ABD" w14:textId="77777777" w:rsidR="00D73C5B" w:rsidRDefault="00000000" w:rsidP="00C2130B">
            <w:r>
              <w:t>Vulnérabilité de sécurité critique découverte après mise en production.</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178088" w14:textId="77777777" w:rsidR="00D73C5B" w:rsidRDefault="00000000" w:rsidP="00C2130B">
            <w:r>
              <w:t>2</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AA99E8" w14:textId="77777777" w:rsidR="00D73C5B" w:rsidRDefault="00000000" w:rsidP="00C2130B">
            <w:r>
              <w:t>5</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DF0B1B" w14:textId="77777777" w:rsidR="00D73C5B" w:rsidRDefault="00000000" w:rsidP="00C2130B">
            <w:r>
              <w:t>10</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BA02FD" w14:textId="77777777" w:rsidR="00D73C5B" w:rsidRDefault="00000000" w:rsidP="00C2130B">
            <w:r>
              <w:t>Test d'intrusion avant chaque release ; scan automatisé continu ; durcissement OWASP.</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11B199" w14:textId="77777777" w:rsidR="00D73C5B" w:rsidRDefault="00000000" w:rsidP="00C2130B">
            <w:r>
              <w:t>Plan de réponse incident ; CSIRT identifié ; communication transparente.</w:t>
            </w:r>
          </w:p>
        </w:tc>
      </w:tr>
      <w:tr w:rsidR="00D73C5B" w14:paraId="3A1B747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0024D5" w14:textId="77777777" w:rsidR="00D73C5B" w:rsidRDefault="00000000" w:rsidP="00C2130B">
            <w:r>
              <w:t>R-TEC-06</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91E68D" w14:textId="77777777" w:rsidR="00D73C5B" w:rsidRDefault="00000000" w:rsidP="00C2130B">
            <w:r>
              <w:t>Difficulté d'intégration des référentiels administratifs (communes, départements) non disponibles dans un format exploitable.</w:t>
            </w:r>
          </w:p>
        </w:tc>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246B412" w14:textId="77777777" w:rsidR="00D73C5B" w:rsidRDefault="00000000" w:rsidP="00C2130B">
            <w:r>
              <w:t>3</w:t>
            </w:r>
          </w:p>
        </w:tc>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76F253" w14:textId="77777777" w:rsidR="00D73C5B" w:rsidRDefault="00000000" w:rsidP="00C2130B">
            <w:r>
              <w:t>2</w:t>
            </w:r>
          </w:p>
        </w:tc>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3B478C" w14:textId="77777777" w:rsidR="00D73C5B" w:rsidRDefault="00000000" w:rsidP="00C2130B">
            <w:r>
              <w:t>6</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34A730" w14:textId="77777777" w:rsidR="00D73C5B" w:rsidRDefault="00000000" w:rsidP="00C2130B">
            <w:r>
              <w:t xml:space="preserve">Recensement des sources dès l'analyse ; convention </w:t>
            </w:r>
            <w:r>
              <w:lastRenderedPageBreak/>
              <w:t>avec BUCREP/INS.</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FEDAC4" w14:textId="77777777" w:rsidR="00D73C5B" w:rsidRDefault="00000000" w:rsidP="00C2130B">
            <w:r>
              <w:lastRenderedPageBreak/>
              <w:t xml:space="preserve">Production interne d'un référentiel pivot ; mise à jour à la </w:t>
            </w:r>
            <w:r>
              <w:lastRenderedPageBreak/>
              <w:t>main si nécessaire.</w:t>
            </w:r>
          </w:p>
        </w:tc>
      </w:tr>
      <w:tr w:rsidR="00D73C5B" w14:paraId="252958B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50865F" w14:textId="77777777" w:rsidR="00D73C5B" w:rsidRDefault="00000000" w:rsidP="00C2130B">
            <w:r>
              <w:t>R-TEC-07</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3FD5BD" w14:textId="77777777" w:rsidR="00D73C5B" w:rsidRDefault="00000000" w:rsidP="00C2130B">
            <w:r>
              <w:t>Erreurs de géolocalisation des producteurs (GPS terrain incertain, coordonnées hors enveloppe).</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F7645D" w14:textId="77777777" w:rsidR="00D73C5B" w:rsidRDefault="00000000" w:rsidP="00C2130B">
            <w:r>
              <w:t>4</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D2202C" w14:textId="77777777" w:rsidR="00D73C5B" w:rsidRDefault="00000000" w:rsidP="00C2130B">
            <w:r>
              <w:t>2</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291066" w14:textId="77777777" w:rsidR="00D73C5B" w:rsidRDefault="00000000" w:rsidP="00C2130B">
            <w:r>
              <w:t>8</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66FFC9" w14:textId="77777777" w:rsidR="00D73C5B" w:rsidRDefault="00000000" w:rsidP="00C2130B">
            <w:r>
              <w:t>Contrôle DQ-01 à l'ingestion ; visualisation des points isolés en tableau d'arbitrage.</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6F76B2" w14:textId="77777777" w:rsidR="00D73C5B" w:rsidRDefault="00000000" w:rsidP="00C2130B">
            <w:r>
              <w:t>Tableau « points suspects » pour arbitrage par les archivistes validateurs.</w:t>
            </w:r>
          </w:p>
        </w:tc>
      </w:tr>
    </w:tbl>
    <w:p w14:paraId="3E3E2ED7" w14:textId="77777777" w:rsidR="00D73C5B" w:rsidRDefault="00000000">
      <w:pPr>
        <w:pStyle w:val="Titre3"/>
        <w:spacing w:before="220" w:after="110"/>
      </w:pPr>
      <w:bookmarkStart w:id="235" w:name="_Toc232515416"/>
      <w:r>
        <w:rPr>
          <w:rFonts w:ascii="Calibri" w:eastAsia="Calibri" w:hAnsi="Calibri" w:cs="Calibri"/>
          <w:color w:val="2E75B6"/>
          <w:szCs w:val="24"/>
        </w:rPr>
        <w:t>13.4.3. Risques métier et organisationnels</w:t>
      </w:r>
      <w:bookmarkEnd w:id="235"/>
    </w:p>
    <w:tbl>
      <w:tblPr>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4"/>
        <w:gridCol w:w="4354"/>
        <w:gridCol w:w="396"/>
        <w:gridCol w:w="396"/>
        <w:gridCol w:w="436"/>
        <w:gridCol w:w="1691"/>
        <w:gridCol w:w="1793"/>
      </w:tblGrid>
      <w:tr w:rsidR="00D73C5B" w14:paraId="1CE5DBEF"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297C252" w14:textId="77777777" w:rsidR="00D73C5B" w:rsidRDefault="00000000" w:rsidP="00C2130B">
            <w:r>
              <w:t>ID</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306CA49" w14:textId="77777777" w:rsidR="00D73C5B" w:rsidRDefault="00000000" w:rsidP="00C2130B">
            <w:r>
              <w:t>Risque</w:t>
            </w:r>
          </w:p>
        </w:tc>
        <w:tc>
          <w:tcPr>
            <w:tcW w:w="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68B2E27" w14:textId="77777777" w:rsidR="00D73C5B" w:rsidRDefault="00000000" w:rsidP="00C2130B">
            <w:r>
              <w:t>P</w:t>
            </w:r>
          </w:p>
        </w:tc>
        <w:tc>
          <w:tcPr>
            <w:tcW w:w="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47693FD" w14:textId="77777777" w:rsidR="00D73C5B" w:rsidRDefault="00000000" w:rsidP="00C2130B">
            <w:r>
              <w:t>I</w:t>
            </w:r>
          </w:p>
        </w:tc>
        <w:tc>
          <w:tcPr>
            <w:tcW w:w="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4183A7B" w14:textId="77777777" w:rsidR="00D73C5B" w:rsidRDefault="00000000" w:rsidP="00C2130B">
            <w:r>
              <w:t>C</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0887E44" w14:textId="77777777" w:rsidR="00D73C5B" w:rsidRDefault="00000000" w:rsidP="00C2130B">
            <w:r>
              <w:t>Prévention</w:t>
            </w:r>
          </w:p>
        </w:tc>
        <w:tc>
          <w:tcPr>
            <w:tcW w:w="1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F60BAA9" w14:textId="77777777" w:rsidR="00D73C5B" w:rsidRDefault="00000000" w:rsidP="00C2130B">
            <w:r>
              <w:t>Mitigation</w:t>
            </w:r>
          </w:p>
        </w:tc>
      </w:tr>
      <w:tr w:rsidR="00D73C5B" w14:paraId="2D5B4D1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3320F0" w14:textId="77777777" w:rsidR="00D73C5B" w:rsidRDefault="00000000" w:rsidP="00C2130B">
            <w:r>
              <w:t>R-MET-01</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836B1B" w14:textId="77777777" w:rsidR="00D73C5B" w:rsidRDefault="00000000" w:rsidP="00C2130B">
            <w:r>
              <w:t>Faible appropriation du système par les archivistes ANC (résistance au changement).</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B0D56F" w14:textId="77777777" w:rsidR="00D73C5B" w:rsidRDefault="00000000" w:rsidP="00C2130B">
            <w:r>
              <w:t>3</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F8C915" w14:textId="77777777" w:rsidR="00D73C5B" w:rsidRDefault="00000000" w:rsidP="00C2130B">
            <w:r>
              <w:t>4</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470896" w14:textId="77777777" w:rsidR="00D73C5B" w:rsidRDefault="00000000" w:rsidP="00C2130B">
            <w:r>
              <w:t>12</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215A27" w14:textId="77777777" w:rsidR="00D73C5B" w:rsidRDefault="00000000" w:rsidP="00C2130B">
            <w:r>
              <w:t>Implication des archivistes dès la conception (ateliers, prototypes) ; formation progressive.</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8C6715" w14:textId="77777777" w:rsidR="00D73C5B" w:rsidRDefault="00000000" w:rsidP="00C2130B">
            <w:r>
              <w:t>Plan de conduite du changement ; champions internes ; tableau de bord d'appropriation.</w:t>
            </w:r>
          </w:p>
        </w:tc>
      </w:tr>
      <w:tr w:rsidR="00D73C5B" w14:paraId="5722695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2A981F7" w14:textId="77777777" w:rsidR="00D73C5B" w:rsidRDefault="00000000" w:rsidP="00C2130B">
            <w:r>
              <w:t>R-MET-02</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EB97F4" w14:textId="77777777" w:rsidR="00D73C5B" w:rsidRDefault="00000000" w:rsidP="00C2130B">
            <w:r>
              <w:t>Faible désignation des points focaux dans les structures productrices (lenteur administrative).</w:t>
            </w:r>
          </w:p>
        </w:tc>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314075" w14:textId="77777777" w:rsidR="00D73C5B" w:rsidRDefault="00000000" w:rsidP="00C2130B">
            <w:r>
              <w:t>4</w:t>
            </w:r>
          </w:p>
        </w:tc>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82BA06" w14:textId="77777777" w:rsidR="00D73C5B" w:rsidRDefault="00000000" w:rsidP="00C2130B">
            <w:r>
              <w:t>3</w:t>
            </w:r>
          </w:p>
        </w:tc>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2732D8" w14:textId="77777777" w:rsidR="00D73C5B" w:rsidRDefault="00000000" w:rsidP="00C2130B">
            <w:r>
              <w:t>12</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D69149" w14:textId="77777777" w:rsidR="00D73C5B" w:rsidRDefault="00000000" w:rsidP="00C2130B">
            <w:r>
              <w:t>Note circulaire conjointe MINFI/MINAC ; relance trimestrielle.</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A909149" w14:textId="77777777" w:rsidR="00D73C5B" w:rsidRDefault="00000000" w:rsidP="00C2130B">
            <w:r>
              <w:t>Crowdsourcing introduit progressivement ; système opérationnel sans crowdsourcing en P1.</w:t>
            </w:r>
          </w:p>
        </w:tc>
      </w:tr>
      <w:tr w:rsidR="00D73C5B" w14:paraId="2D31505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304E47" w14:textId="77777777" w:rsidR="00D73C5B" w:rsidRDefault="00000000" w:rsidP="00C2130B">
            <w:r>
              <w:t>R-MET-03</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37D68D" w14:textId="77777777" w:rsidR="00D73C5B" w:rsidRDefault="00000000" w:rsidP="00C2130B">
            <w:r>
              <w:t>Qualité hétérogène des données collectées (saisie incomplète, erreurs).</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2EDA7B" w14:textId="77777777" w:rsidR="00D73C5B" w:rsidRDefault="00000000" w:rsidP="00C2130B">
            <w:r>
              <w:t>4</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8072E2" w14:textId="77777777" w:rsidR="00D73C5B" w:rsidRDefault="00000000" w:rsidP="00C2130B">
            <w:r>
              <w:t>3</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C4058A" w14:textId="77777777" w:rsidR="00D73C5B" w:rsidRDefault="00000000" w:rsidP="00C2130B">
            <w:r>
              <w:t>12</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157D3E" w14:textId="77777777" w:rsidR="00D73C5B" w:rsidRDefault="00000000" w:rsidP="00C2130B">
            <w:r>
              <w:t>Contrôles DQ stricts à l'ingestion ; formation des enquêteurs ; revue ANC.</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725B9C" w14:textId="77777777" w:rsidR="00D73C5B" w:rsidRDefault="00000000" w:rsidP="00C2130B">
            <w:r>
              <w:t>Tableau de bord qualité par enquêteur ; renvoi des fiches non conformes.</w:t>
            </w:r>
          </w:p>
        </w:tc>
      </w:tr>
      <w:tr w:rsidR="00D73C5B" w14:paraId="72E7A14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E38C7E" w14:textId="77777777" w:rsidR="00D73C5B" w:rsidRDefault="00000000" w:rsidP="00C2130B">
            <w:r>
              <w:t>R-MET-04</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919FC7" w14:textId="77777777" w:rsidR="00D73C5B" w:rsidRDefault="00000000" w:rsidP="00C2130B">
            <w:r>
              <w:t>Désalignement entre les attentes des décideurs (MINFI, MINAC) et le livrable opérationnel.</w:t>
            </w:r>
          </w:p>
        </w:tc>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0AB859D" w14:textId="77777777" w:rsidR="00D73C5B" w:rsidRDefault="00000000" w:rsidP="00C2130B">
            <w:r>
              <w:t>2</w:t>
            </w:r>
          </w:p>
        </w:tc>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319639" w14:textId="77777777" w:rsidR="00D73C5B" w:rsidRDefault="00000000" w:rsidP="00C2130B">
            <w:r>
              <w:t>4</w:t>
            </w:r>
          </w:p>
        </w:tc>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5CFFC4" w14:textId="77777777" w:rsidR="00D73C5B" w:rsidRDefault="00000000" w:rsidP="00C2130B">
            <w:r>
              <w:t>8</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CCF42B" w14:textId="77777777" w:rsidR="00D73C5B" w:rsidRDefault="00000000" w:rsidP="00C2130B">
            <w:r>
              <w:t xml:space="preserve">Ateliers de présentation des 3 prototypes ; relevés de </w:t>
            </w:r>
            <w:r>
              <w:lastRenderedPageBreak/>
              <w:t>décisions ; recettes formelles.</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BFFA07" w14:textId="77777777" w:rsidR="00D73C5B" w:rsidRDefault="00000000" w:rsidP="00C2130B">
            <w:r>
              <w:lastRenderedPageBreak/>
              <w:t xml:space="preserve">Itérations courtes ; ajustement de </w:t>
            </w:r>
            <w:r>
              <w:lastRenderedPageBreak/>
              <w:t>périmètre entre prototypes.</w:t>
            </w:r>
          </w:p>
        </w:tc>
      </w:tr>
      <w:tr w:rsidR="00D73C5B" w14:paraId="5DA6074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24011B" w14:textId="77777777" w:rsidR="00D73C5B" w:rsidRDefault="00000000" w:rsidP="00C2130B">
            <w:r>
              <w:t>R-MET-05</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4B457E" w14:textId="77777777" w:rsidR="00D73C5B" w:rsidRDefault="00000000" w:rsidP="00C2130B">
            <w:r>
              <w:t>Faible adoption de la pratique d'archivage par les producteurs (CNIPAC reste un référentiel statique).</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B5E710" w14:textId="77777777" w:rsidR="00D73C5B" w:rsidRDefault="00000000" w:rsidP="00C2130B">
            <w:r>
              <w:t>3</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6E270F" w14:textId="77777777" w:rsidR="00D73C5B" w:rsidRDefault="00000000" w:rsidP="00C2130B">
            <w:r>
              <w:t>3</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DD208D" w14:textId="77777777" w:rsidR="00D73C5B" w:rsidRDefault="00000000" w:rsidP="00C2130B">
            <w:r>
              <w:t>9</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367A3D" w14:textId="77777777" w:rsidR="00D73C5B" w:rsidRDefault="00000000" w:rsidP="00C2130B">
            <w:r>
              <w:t>Couplage avec les actions d'animation des réseaux archivistiques ; visualisation des progrès.</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FC7F21" w14:textId="77777777" w:rsidR="00D73C5B" w:rsidRDefault="00000000" w:rsidP="00C2130B">
            <w:r>
              <w:t>Tableaux de bord régionaux ; communication institutionnelle ; remise de prix.</w:t>
            </w:r>
          </w:p>
        </w:tc>
      </w:tr>
    </w:tbl>
    <w:p w14:paraId="45712287" w14:textId="77777777" w:rsidR="00D73C5B" w:rsidRDefault="00000000">
      <w:pPr>
        <w:pStyle w:val="Titre3"/>
        <w:spacing w:before="220" w:after="110"/>
      </w:pPr>
      <w:bookmarkStart w:id="236" w:name="_Toc232515417"/>
      <w:r>
        <w:rPr>
          <w:rFonts w:ascii="Calibri" w:eastAsia="Calibri" w:hAnsi="Calibri" w:cs="Calibri"/>
          <w:color w:val="2E75B6"/>
          <w:szCs w:val="24"/>
        </w:rPr>
        <w:t>13.4.4. Risques de sécurité et de confidentialité</w:t>
      </w:r>
      <w:bookmarkEnd w:id="236"/>
    </w:p>
    <w:tbl>
      <w:tblPr>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
        <w:gridCol w:w="4426"/>
        <w:gridCol w:w="398"/>
        <w:gridCol w:w="398"/>
        <w:gridCol w:w="436"/>
        <w:gridCol w:w="1698"/>
        <w:gridCol w:w="1708"/>
      </w:tblGrid>
      <w:tr w:rsidR="00D73C5B" w14:paraId="2DF4352D"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0466DAF" w14:textId="77777777" w:rsidR="00D73C5B" w:rsidRDefault="00000000" w:rsidP="00C2130B">
            <w:r>
              <w:t>ID</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8EAA7D8" w14:textId="77777777" w:rsidR="00D73C5B" w:rsidRDefault="00000000" w:rsidP="00C2130B">
            <w:r>
              <w:t>Risque</w:t>
            </w:r>
          </w:p>
        </w:tc>
        <w:tc>
          <w:tcPr>
            <w:tcW w:w="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D35D811" w14:textId="77777777" w:rsidR="00D73C5B" w:rsidRDefault="00000000" w:rsidP="00C2130B">
            <w:r>
              <w:t>P</w:t>
            </w:r>
          </w:p>
        </w:tc>
        <w:tc>
          <w:tcPr>
            <w:tcW w:w="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5AEF2C5" w14:textId="77777777" w:rsidR="00D73C5B" w:rsidRDefault="00000000" w:rsidP="00C2130B">
            <w:r>
              <w:t>I</w:t>
            </w:r>
          </w:p>
        </w:tc>
        <w:tc>
          <w:tcPr>
            <w:tcW w:w="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3A44D4D" w14:textId="77777777" w:rsidR="00D73C5B" w:rsidRDefault="00000000" w:rsidP="00C2130B">
            <w:r>
              <w:t>C</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13665BB" w14:textId="77777777" w:rsidR="00D73C5B" w:rsidRDefault="00000000" w:rsidP="00C2130B">
            <w:r>
              <w:t>Prévention</w:t>
            </w:r>
          </w:p>
        </w:tc>
        <w:tc>
          <w:tcPr>
            <w:tcW w:w="1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EE979D9" w14:textId="77777777" w:rsidR="00D73C5B" w:rsidRDefault="00000000" w:rsidP="00C2130B">
            <w:r>
              <w:t>Mitigation</w:t>
            </w:r>
          </w:p>
        </w:tc>
      </w:tr>
      <w:tr w:rsidR="00D73C5B" w14:paraId="2A672BE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A8D3CC" w14:textId="77777777" w:rsidR="00D73C5B" w:rsidRDefault="00000000" w:rsidP="00C2130B">
            <w:r>
              <w:t>R-SEC-01</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D1E16C" w14:textId="77777777" w:rsidR="00D73C5B" w:rsidRDefault="00000000" w:rsidP="00C2130B">
            <w:r>
              <w:t>Fuite de données nominatives (noms, contacts) via l'API ou la carte publique.</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C1BB6E" w14:textId="77777777" w:rsidR="00D73C5B" w:rsidRDefault="00000000" w:rsidP="00C2130B">
            <w:r>
              <w:t>2</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406AF0" w14:textId="77777777" w:rsidR="00D73C5B" w:rsidRDefault="00000000" w:rsidP="00C2130B">
            <w:r>
              <w:t>5</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535C51" w14:textId="77777777" w:rsidR="00D73C5B" w:rsidRDefault="00000000" w:rsidP="00C2130B">
            <w:r>
              <w:t>10</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09752F" w14:textId="77777777" w:rsidR="00D73C5B" w:rsidRDefault="00000000" w:rsidP="00C2130B">
            <w:r>
              <w:t>Anonymisation systématique des endpoints publics (RG-M7-01) ; revue de code dédiée ; tests automatisés.</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E132D1" w14:textId="77777777" w:rsidR="00D73C5B" w:rsidRDefault="00000000" w:rsidP="00C2130B">
            <w:r>
              <w:t>Procédure de notification ; révision des accès ; communication transparente.</w:t>
            </w:r>
          </w:p>
        </w:tc>
      </w:tr>
      <w:tr w:rsidR="00D73C5B" w14:paraId="2A5302F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0B3A2B" w14:textId="77777777" w:rsidR="00D73C5B" w:rsidRDefault="00000000" w:rsidP="00C2130B">
            <w:r>
              <w:t>R-SEC-02</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C35EE2" w14:textId="77777777" w:rsidR="00D73C5B" w:rsidRDefault="00000000" w:rsidP="00C2130B">
            <w:r>
              <w:t>Compromission d'un compte administrateur (R-01 ou R-02).</w:t>
            </w:r>
          </w:p>
        </w:tc>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21BE716" w14:textId="77777777" w:rsidR="00D73C5B" w:rsidRDefault="00000000" w:rsidP="00C2130B">
            <w:r>
              <w:t>2</w:t>
            </w:r>
          </w:p>
        </w:tc>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7CE885" w14:textId="77777777" w:rsidR="00D73C5B" w:rsidRDefault="00000000" w:rsidP="00C2130B">
            <w:r>
              <w:t>5</w:t>
            </w:r>
          </w:p>
        </w:tc>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F112A0" w14:textId="77777777" w:rsidR="00D73C5B" w:rsidRDefault="00000000" w:rsidP="00C2130B">
            <w:r>
              <w:t>10</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647BF0" w14:textId="77777777" w:rsidR="00D73C5B" w:rsidRDefault="00000000" w:rsidP="00C2130B">
            <w:r>
              <w:t>MFA obligatoire pour R-01 (FR-M6-04) ; rotation des mots de passe ; audit régulier.</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F36AC0" w14:textId="77777777" w:rsidR="00D73C5B" w:rsidRDefault="00000000" w:rsidP="00C2130B">
            <w:r>
              <w:t>Désactivation immédiate ; revue des actions effectuées ; reprise des accès.</w:t>
            </w:r>
          </w:p>
        </w:tc>
      </w:tr>
      <w:tr w:rsidR="00D73C5B" w14:paraId="3ABE292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A4C46C" w14:textId="77777777" w:rsidR="00D73C5B" w:rsidRDefault="00000000" w:rsidP="00C2130B">
            <w:r>
              <w:t>R-SEC-03</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103A27" w14:textId="77777777" w:rsidR="00D73C5B" w:rsidRDefault="00000000" w:rsidP="00C2130B">
            <w:r>
              <w:t>Attaque par force brute sur les comptes utilisateurs.</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93B89F" w14:textId="77777777" w:rsidR="00D73C5B" w:rsidRDefault="00000000" w:rsidP="00C2130B">
            <w:r>
              <w:t>4</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1E660F" w14:textId="77777777" w:rsidR="00D73C5B" w:rsidRDefault="00000000" w:rsidP="00C2130B">
            <w:r>
              <w:t>2</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3E0D11" w14:textId="77777777" w:rsidR="00D73C5B" w:rsidRDefault="00000000" w:rsidP="00C2130B">
            <w:r>
              <w:t>8</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8800D1" w14:textId="77777777" w:rsidR="00D73C5B" w:rsidRDefault="00000000" w:rsidP="00C2130B">
            <w:r>
              <w:t>Rate limiting (5 tentatives / 10 min) ; verrouillage temporaire (FR-M6-05).</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94423F" w14:textId="77777777" w:rsidR="00D73C5B" w:rsidRDefault="00000000" w:rsidP="00C2130B">
            <w:r>
              <w:t>Audit des IP source ; CAPTCHA après échecs ; alertes administrateur.</w:t>
            </w:r>
          </w:p>
        </w:tc>
      </w:tr>
      <w:tr w:rsidR="00D73C5B" w14:paraId="50F87EF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C3D94D6" w14:textId="77777777" w:rsidR="00D73C5B" w:rsidRDefault="00000000" w:rsidP="00C2130B">
            <w:r>
              <w:t>R-SEC-04</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839D26" w14:textId="77777777" w:rsidR="00D73C5B" w:rsidRDefault="00000000" w:rsidP="00C2130B">
            <w:r>
              <w:t>Indisponibilité prolongée suite à un incident d'infrastructure (panne électrique, défaillance hardware).</w:t>
            </w:r>
          </w:p>
        </w:tc>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130989D" w14:textId="77777777" w:rsidR="00D73C5B" w:rsidRDefault="00000000" w:rsidP="00C2130B">
            <w:r>
              <w:t>3</w:t>
            </w:r>
          </w:p>
        </w:tc>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5BA8C3" w14:textId="77777777" w:rsidR="00D73C5B" w:rsidRDefault="00000000" w:rsidP="00C2130B">
            <w:r>
              <w:t>3</w:t>
            </w:r>
          </w:p>
        </w:tc>
        <w:tc>
          <w:tcPr>
            <w:tcW w:w="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65FFA1" w14:textId="77777777" w:rsidR="00D73C5B" w:rsidRDefault="00000000" w:rsidP="00C2130B">
            <w:r>
              <w:t>9</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0CA591" w14:textId="77777777" w:rsidR="00D73C5B" w:rsidRDefault="00000000" w:rsidP="00C2130B">
            <w:r>
              <w:t xml:space="preserve">Hébergement redondé en P3 ; sauvegardes externalisées </w:t>
            </w:r>
            <w:r>
              <w:lastRenderedPageBreak/>
              <w:t>12 mois ; tests de restauration trimestriels.</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38B15A" w14:textId="77777777" w:rsidR="00D73C5B" w:rsidRDefault="00000000" w:rsidP="00C2130B">
            <w:r>
              <w:lastRenderedPageBreak/>
              <w:t xml:space="preserve">Procédure de bascule documentée ; plan de </w:t>
            </w:r>
            <w:r>
              <w:lastRenderedPageBreak/>
              <w:t>communication incident.</w:t>
            </w:r>
          </w:p>
        </w:tc>
      </w:tr>
      <w:tr w:rsidR="00D73C5B" w14:paraId="24F0283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2BCF8D" w14:textId="77777777" w:rsidR="00D73C5B" w:rsidRDefault="00000000" w:rsidP="00C2130B">
            <w:r>
              <w:t>R-SEC-05</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C63DCB" w14:textId="77777777" w:rsidR="00D73C5B" w:rsidRDefault="00000000" w:rsidP="00C2130B">
            <w:r>
              <w:t>Mauvaise configuration du RBAC entraînant des escalades de privilèges.</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3D9254" w14:textId="77777777" w:rsidR="00D73C5B" w:rsidRDefault="00000000" w:rsidP="00C2130B">
            <w:r>
              <w:t>2</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23647A" w14:textId="77777777" w:rsidR="00D73C5B" w:rsidRDefault="00000000" w:rsidP="00C2130B">
            <w:r>
              <w:t>4</w:t>
            </w:r>
          </w:p>
        </w:tc>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D26C7E" w14:textId="77777777" w:rsidR="00D73C5B" w:rsidRDefault="00000000" w:rsidP="00C2130B">
            <w:r>
              <w:t>8</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990541" w14:textId="77777777" w:rsidR="00D73C5B" w:rsidRDefault="00000000" w:rsidP="00C2130B">
            <w:r>
              <w:t>Tests automatisés des matrices de permissions à chaque release ; revue de code.</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6B3C2B" w14:textId="77777777" w:rsidR="00D73C5B" w:rsidRDefault="00000000" w:rsidP="00C2130B">
            <w:r>
              <w:t>Audit régulier des comptes et rôles ; principe de moindre privilège.</w:t>
            </w:r>
          </w:p>
        </w:tc>
      </w:tr>
    </w:tbl>
    <w:p w14:paraId="2C44BE92" w14:textId="77777777" w:rsidR="00D73C5B" w:rsidRDefault="00000000">
      <w:pPr>
        <w:pStyle w:val="Titre2"/>
        <w:spacing w:before="280" w:after="140"/>
      </w:pPr>
      <w:bookmarkStart w:id="237" w:name="_Toc232515418"/>
      <w:r>
        <w:rPr>
          <w:rFonts w:ascii="Calibri" w:eastAsia="Calibri" w:hAnsi="Calibri" w:cs="Calibri"/>
          <w:color w:val="1F4E79"/>
          <w:szCs w:val="28"/>
        </w:rPr>
        <w:t>13.5. Synthèse des risques — carte de chaleur</w:t>
      </w:r>
      <w:bookmarkEnd w:id="237"/>
    </w:p>
    <w:p w14:paraId="644FBE07" w14:textId="77777777" w:rsidR="00D73C5B" w:rsidRDefault="00000000" w:rsidP="00C2130B">
      <w:r>
        <w:t>La représentation ci-dessous propose une carte de chaleur des risques identifiés selon la matrice probabilité ×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0"/>
        <w:gridCol w:w="1500"/>
        <w:gridCol w:w="1500"/>
        <w:gridCol w:w="1500"/>
        <w:gridCol w:w="1500"/>
        <w:gridCol w:w="1500"/>
      </w:tblGrid>
      <w:tr w:rsidR="00D73C5B" w14:paraId="062CC3CA" w14:textId="77777777">
        <w:tblPrEx>
          <w:tblCellMar>
            <w:top w:w="0" w:type="dxa"/>
            <w:bottom w:w="0" w:type="dxa"/>
          </w:tblCellMar>
        </w:tblPrEx>
        <w:trPr>
          <w:tblHeader/>
        </w:trPr>
        <w:tc>
          <w:tcPr>
            <w:tcW w:w="1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23A0E53" w14:textId="77777777" w:rsidR="00D73C5B" w:rsidRDefault="00D73C5B" w:rsidP="00C2130B"/>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84462B0" w14:textId="77777777" w:rsidR="00D73C5B" w:rsidRDefault="00000000" w:rsidP="00C2130B">
            <w:r>
              <w:t>Impact 1</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28AE04B" w14:textId="77777777" w:rsidR="00D73C5B" w:rsidRDefault="00000000" w:rsidP="00C2130B">
            <w:r>
              <w:t>Impact 2</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4CB555E" w14:textId="77777777" w:rsidR="00D73C5B" w:rsidRDefault="00000000" w:rsidP="00C2130B">
            <w:r>
              <w:t>Impact 3</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796D2DC" w14:textId="77777777" w:rsidR="00D73C5B" w:rsidRDefault="00000000" w:rsidP="00C2130B">
            <w:r>
              <w:t>Impact 4</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024285A" w14:textId="77777777" w:rsidR="00D73C5B" w:rsidRDefault="00000000" w:rsidP="00C2130B">
            <w:r>
              <w:t>Impact 5</w:t>
            </w:r>
          </w:p>
        </w:tc>
      </w:tr>
      <w:tr w:rsidR="00D73C5B" w14:paraId="58531871" w14:textId="77777777">
        <w:tblPrEx>
          <w:tblCellMar>
            <w:top w:w="0" w:type="dxa"/>
            <w:bottom w:w="0" w:type="dxa"/>
          </w:tblCellMar>
        </w:tblPrEx>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5FCD9C" w14:textId="77777777" w:rsidR="00D73C5B" w:rsidRDefault="00000000" w:rsidP="00C2130B">
            <w:r>
              <w:t>P=5 (Quasi-certain)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5FCED9" w14:textId="77777777" w:rsidR="00D73C5B" w:rsidRDefault="00000000" w:rsidP="00C2130B">
            <w:r>
              <w: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8F210A" w14:textId="77777777" w:rsidR="00D73C5B" w:rsidRDefault="00000000" w:rsidP="00C2130B">
            <w:r>
              <w: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F35E0B" w14:textId="77777777" w:rsidR="00D73C5B" w:rsidRDefault="00000000" w:rsidP="00C2130B">
            <w:r>
              <w: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6B8492" w14:textId="77777777" w:rsidR="00D73C5B" w:rsidRDefault="00000000" w:rsidP="00C2130B">
            <w:r>
              <w: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C98DD6" w14:textId="77777777" w:rsidR="00D73C5B" w:rsidRDefault="00000000" w:rsidP="00C2130B">
            <w:r>
              <w:t>—</w:t>
            </w:r>
          </w:p>
        </w:tc>
      </w:tr>
      <w:tr w:rsidR="00D73C5B" w14:paraId="68A0BB15" w14:textId="77777777">
        <w:tblPrEx>
          <w:tblCellMar>
            <w:top w:w="0" w:type="dxa"/>
            <w:bottom w:w="0" w:type="dxa"/>
          </w:tblCellMar>
        </w:tblPrEx>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6DD8EC1" w14:textId="77777777" w:rsidR="00D73C5B" w:rsidRDefault="00000000" w:rsidP="00C2130B">
            <w:r>
              <w:t>P=4 (Élevée)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CBA4492" w14:textId="77777777" w:rsidR="00D73C5B" w:rsidRDefault="00000000" w:rsidP="00C2130B">
            <w:r>
              <w:t>—</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0E599AA" w14:textId="77777777" w:rsidR="00D73C5B" w:rsidRDefault="00000000" w:rsidP="00C2130B">
            <w:r>
              <w:t>R-TEC-07, R-SEC-03</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44D590" w14:textId="77777777" w:rsidR="00D73C5B" w:rsidRDefault="00000000" w:rsidP="00C2130B">
            <w:r>
              <w:t>R-MET-02, R-MET-03, R-TEC-04</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2C1E81B" w14:textId="77777777" w:rsidR="00D73C5B" w:rsidRDefault="00000000" w:rsidP="00C2130B">
            <w:r>
              <w:t>R-PRJ-01</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3F211C6" w14:textId="77777777" w:rsidR="00D73C5B" w:rsidRDefault="00000000" w:rsidP="00C2130B">
            <w:r>
              <w:t>—</w:t>
            </w:r>
          </w:p>
        </w:tc>
      </w:tr>
      <w:tr w:rsidR="00D73C5B" w14:paraId="01959D09" w14:textId="77777777">
        <w:tblPrEx>
          <w:tblCellMar>
            <w:top w:w="0" w:type="dxa"/>
            <w:bottom w:w="0" w:type="dxa"/>
          </w:tblCellMar>
        </w:tblPrEx>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3612E1" w14:textId="77777777" w:rsidR="00D73C5B" w:rsidRDefault="00000000" w:rsidP="00C2130B">
            <w:r>
              <w:t>P=3 (Moyenne)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7F446A" w14:textId="77777777" w:rsidR="00D73C5B" w:rsidRDefault="00000000" w:rsidP="00C2130B">
            <w:r>
              <w: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7067F4" w14:textId="77777777" w:rsidR="00D73C5B" w:rsidRDefault="00000000" w:rsidP="00C2130B">
            <w:r>
              <w:t>R-TEC-06</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50E67D" w14:textId="77777777" w:rsidR="00D73C5B" w:rsidRDefault="00000000" w:rsidP="00C2130B">
            <w:r>
              <w:t>R-PRJ-03, R-PRJ-05, R-TEC-01, R-TEC-03, R-MET-05, R-SEC-04</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A72400" w14:textId="77777777" w:rsidR="00D73C5B" w:rsidRDefault="00000000" w:rsidP="00C2130B">
            <w:r>
              <w:t>R-PRJ-02, R-PRJ-04, R-MET-01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1CDEA1" w14:textId="77777777" w:rsidR="00D73C5B" w:rsidRDefault="00000000" w:rsidP="00C2130B">
            <w:r>
              <w:t>—</w:t>
            </w:r>
          </w:p>
        </w:tc>
      </w:tr>
      <w:tr w:rsidR="00D73C5B" w14:paraId="551F3F23" w14:textId="77777777">
        <w:tblPrEx>
          <w:tblCellMar>
            <w:top w:w="0" w:type="dxa"/>
            <w:bottom w:w="0" w:type="dxa"/>
          </w:tblCellMar>
        </w:tblPrEx>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B60DE0" w14:textId="77777777" w:rsidR="00D73C5B" w:rsidRDefault="00000000" w:rsidP="00C2130B">
            <w:r>
              <w:t>P=2 (Faible)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A3F3FA3" w14:textId="77777777" w:rsidR="00D73C5B" w:rsidRDefault="00000000" w:rsidP="00C2130B">
            <w:r>
              <w:t>—</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793FC8" w14:textId="77777777" w:rsidR="00D73C5B" w:rsidRDefault="00000000" w:rsidP="00C2130B">
            <w:r>
              <w:t>—</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90C742" w14:textId="77777777" w:rsidR="00D73C5B" w:rsidRDefault="00000000" w:rsidP="00C2130B">
            <w:r>
              <w:t>R-TEC-02</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38DC28" w14:textId="77777777" w:rsidR="00D73C5B" w:rsidRDefault="00000000" w:rsidP="00C2130B">
            <w:r>
              <w:t>R-MET-04, R-SEC-05</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62D8AC" w14:textId="77777777" w:rsidR="00D73C5B" w:rsidRDefault="00000000" w:rsidP="00C2130B">
            <w:r>
              <w:t>R-TEC-05, R-SEC-01, R-SEC-02</w:t>
            </w:r>
          </w:p>
        </w:tc>
      </w:tr>
      <w:tr w:rsidR="00D73C5B" w14:paraId="3F4B6F89" w14:textId="77777777">
        <w:tblPrEx>
          <w:tblCellMar>
            <w:top w:w="0" w:type="dxa"/>
            <w:bottom w:w="0" w:type="dxa"/>
          </w:tblCellMar>
        </w:tblPrEx>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C5F6E9" w14:textId="77777777" w:rsidR="00D73C5B" w:rsidRDefault="00000000" w:rsidP="00C2130B">
            <w:r>
              <w:t>P=1 (Très faible)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9E1048" w14:textId="77777777" w:rsidR="00D73C5B" w:rsidRDefault="00000000" w:rsidP="00C2130B">
            <w:r>
              <w: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E34025" w14:textId="77777777" w:rsidR="00D73C5B" w:rsidRDefault="00000000" w:rsidP="00C2130B">
            <w:r>
              <w: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20A8CE" w14:textId="77777777" w:rsidR="00D73C5B" w:rsidRDefault="00000000" w:rsidP="00C2130B">
            <w:r>
              <w: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F8A6C0" w14:textId="77777777" w:rsidR="00D73C5B" w:rsidRDefault="00000000" w:rsidP="00C2130B">
            <w:r>
              <w: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21EB44" w14:textId="77777777" w:rsidR="00D73C5B" w:rsidRDefault="00000000" w:rsidP="00C2130B">
            <w:r>
              <w:t>—</w:t>
            </w:r>
          </w:p>
        </w:tc>
      </w:tr>
    </w:tbl>
    <w:p w14:paraId="4C02C0D2" w14:textId="77777777" w:rsidR="00D73C5B" w:rsidRDefault="00D73C5B" w:rsidP="00C2130B"/>
    <w:p w14:paraId="20AC2144" w14:textId="77777777" w:rsidR="00D73C5B" w:rsidRDefault="00000000" w:rsidP="00C2130B">
      <w:r>
        <w:t>Le risque le plus critique identifié est R-PRJ-01 (glissement calendaire) à 16/25. Plusieurs risques se situent à 12/25 (criticité élevée) : R-PRJ-02, R-PRJ-04, R-MET-01, R-MET-02, R-MET-03, R-TEC-04. Ces sept (7) risques constituent les points d'attention prioritaires du projet et feront l'objet d'un suivi mensuel au comité de pilotage.</w:t>
      </w:r>
    </w:p>
    <w:p w14:paraId="0684F38A" w14:textId="77777777" w:rsidR="00D73C5B" w:rsidRDefault="00000000">
      <w:pPr>
        <w:pStyle w:val="Titre2"/>
        <w:spacing w:before="280" w:after="140"/>
      </w:pPr>
      <w:bookmarkStart w:id="238" w:name="_Toc232515419"/>
      <w:r>
        <w:rPr>
          <w:rFonts w:ascii="Calibri" w:eastAsia="Calibri" w:hAnsi="Calibri" w:cs="Calibri"/>
          <w:color w:val="1F4E79"/>
          <w:szCs w:val="28"/>
        </w:rPr>
        <w:lastRenderedPageBreak/>
        <w:t>13.6. Facteurs Critiques de Succès</w:t>
      </w:r>
      <w:bookmarkEnd w:id="238"/>
    </w:p>
    <w:p w14:paraId="357FB3B3" w14:textId="77777777" w:rsidR="00D73C5B" w:rsidRDefault="00000000" w:rsidP="00C2130B">
      <w:r>
        <w:t>Les facteurs critiques de succès (FCS) sont les conditions sans lesquelles le projet ne peut atteindre ses objectifs. À mon avis, six FCS sont structurants pour CNIPAC :</w:t>
      </w:r>
    </w:p>
    <w:p w14:paraId="7F1DA733"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FCS-01 — Portage institutionnel ferme : </w:t>
      </w:r>
      <w:r>
        <w:rPr>
          <w:rFonts w:ascii="Calibri" w:eastAsia="Calibri" w:hAnsi="Calibri" w:cs="Calibri"/>
        </w:rPr>
        <w:t>soutien actif du MINFI et du MINAC, traduit par des arbitrages effectifs et un comité de pilotage régulier.</w:t>
      </w:r>
    </w:p>
    <w:p w14:paraId="2FA4532D"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FCS-02 — Disponibilité des équipes ANC : </w:t>
      </w:r>
      <w:r>
        <w:rPr>
          <w:rFonts w:ascii="Calibri" w:eastAsia="Calibri" w:hAnsi="Calibri" w:cs="Calibri"/>
        </w:rPr>
        <w:t>au moins 4 archivistes validateurs disponibles à temps plein en P1, montant à 8 en P3.</w:t>
      </w:r>
    </w:p>
    <w:p w14:paraId="4E17C4BB"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FCS-03 — Continuité Kobo : </w:t>
      </w:r>
      <w:r>
        <w:rPr>
          <w:rFonts w:ascii="Calibri" w:eastAsia="Calibri" w:hAnsi="Calibri" w:cs="Calibri"/>
        </w:rPr>
        <w:t>la chaîne KoboToolbox doit demeurer opérationnelle et stable pendant toute la phase pilote.</w:t>
      </w:r>
    </w:p>
    <w:p w14:paraId="00E31C8B"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FCS-04 — Désignation effective des points focaux : </w:t>
      </w:r>
      <w:r>
        <w:rPr>
          <w:rFonts w:ascii="Calibri" w:eastAsia="Calibri" w:hAnsi="Calibri" w:cs="Calibri"/>
        </w:rPr>
        <w:t>le crowdsourcing nécessite que les structures cibles désignent leurs points focaux par voie officielle.</w:t>
      </w:r>
    </w:p>
    <w:p w14:paraId="23CAB579"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FCS-05 — Conduite du changement : </w:t>
      </w:r>
      <w:r>
        <w:rPr>
          <w:rFonts w:ascii="Calibri" w:eastAsia="Calibri" w:hAnsi="Calibri" w:cs="Calibri"/>
        </w:rPr>
        <w:t>formations, ateliers, accompagnement à l'adoption. Sans cela, le système restera sous-utilisé.</w:t>
      </w:r>
    </w:p>
    <w:p w14:paraId="32A0A68B"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FCS-06 — Souveraineté tenue : </w:t>
      </w:r>
      <w:r>
        <w:rPr>
          <w:rFonts w:ascii="Calibri" w:eastAsia="Calibri" w:hAnsi="Calibri" w:cs="Calibri"/>
        </w:rPr>
        <w:t>hébergement national, code open source, propriété intellectuelle de l'État. Pas de compromis sur ce 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3C5B" w14:paraId="2BA7C7AB" w14:textId="77777777">
        <w:tblPrEx>
          <w:tblCellMar>
            <w:top w:w="0" w:type="dxa"/>
            <w:bottom w:w="0" w:type="dxa"/>
          </w:tblCellMar>
        </w:tblPrEx>
        <w:tc>
          <w:tcPr>
            <w:tcW w:w="9360" w:type="dxa"/>
            <w:tcBorders>
              <w:top w:val="single" w:sz="12" w:space="0" w:color="BF8F00"/>
              <w:left w:val="single" w:sz="12" w:space="0" w:color="BF8F00"/>
              <w:bottom w:val="single" w:sz="4" w:space="0" w:color="BF8F00"/>
              <w:right w:val="single" w:sz="4" w:space="0" w:color="BF8F00"/>
            </w:tcBorders>
            <w:shd w:val="clear" w:color="auto" w:fill="BF8F00"/>
            <w:tcMar>
              <w:top w:w="80" w:type="dxa"/>
              <w:left w:w="150" w:type="dxa"/>
              <w:bottom w:w="80" w:type="dxa"/>
              <w:right w:w="150" w:type="dxa"/>
            </w:tcMar>
          </w:tcPr>
          <w:p w14:paraId="582201B1" w14:textId="77777777" w:rsidR="00D73C5B" w:rsidRDefault="00000000" w:rsidP="00C2130B">
            <w:r>
              <w:t>Franchement, ce qui m'inquiète le plus</w:t>
            </w:r>
          </w:p>
        </w:tc>
      </w:tr>
      <w:tr w:rsidR="00D73C5B" w14:paraId="4AAE2FB6" w14:textId="77777777">
        <w:tblPrEx>
          <w:tblCellMar>
            <w:top w:w="0" w:type="dxa"/>
            <w:bottom w:w="0" w:type="dxa"/>
          </w:tblCellMar>
        </w:tblPrEx>
        <w:tc>
          <w:tcPr>
            <w:tcW w:w="9360" w:type="dxa"/>
            <w:tcBorders>
              <w:top w:val="none" w:sz="0" w:space="0" w:color="FFFFFF"/>
              <w:left w:val="single" w:sz="12" w:space="0" w:color="BF8F00"/>
              <w:bottom w:val="single" w:sz="4" w:space="0" w:color="BF8F00"/>
              <w:right w:val="single" w:sz="4" w:space="0" w:color="BF8F00"/>
            </w:tcBorders>
            <w:shd w:val="clear" w:color="auto" w:fill="F8F9FA"/>
            <w:tcMar>
              <w:top w:w="120" w:type="dxa"/>
              <w:left w:w="200" w:type="dxa"/>
              <w:bottom w:w="120" w:type="dxa"/>
              <w:right w:w="200" w:type="dxa"/>
            </w:tcMar>
          </w:tcPr>
          <w:p w14:paraId="5EA3BD9E" w14:textId="77777777" w:rsidR="00D73C5B" w:rsidRDefault="00000000" w:rsidP="00C2130B">
            <w:r>
              <w:t>Sur les vingt-deux (22) risques identifiés, les sept de criticité élevée sont en majorité d'ordre organisationnel et non technique : glissement calendaire (R-PRJ-01), désynchronisation des tutelles (R-PRJ-02), insuffisance budgétaire (R-PRJ-04), faible appropriation (R-MET-01), désignation lente des points focaux (R-MET-02), qualité hétérogène des données (R-MET-03). C'est cohérent avec ce que nous observons sur d'autres projets administratifs : les difficultés techniques se contournent avec du métier et du temps ; ce qui plombe vraiment les projets, c'est la coordination institutionnelle. Cela renforce l'importance d'un comité de pilotage actif et d'un portage institutionnel ferme. Mon avis franc : sans FCS-01, FCS-02 et FCS-05, le système livré sera techniquement réussi mais opérationnellement sous-utilisé.</w:t>
            </w:r>
          </w:p>
        </w:tc>
      </w:tr>
    </w:tbl>
    <w:p w14:paraId="176946BD" w14:textId="77777777" w:rsidR="00D73C5B" w:rsidRDefault="00000000">
      <w:pPr>
        <w:pStyle w:val="Titre1"/>
        <w:pageBreakBefore/>
        <w:spacing w:before="400" w:after="200"/>
      </w:pPr>
      <w:bookmarkStart w:id="239" w:name="_Toc232515420"/>
      <w:r>
        <w:rPr>
          <w:rFonts w:ascii="Calibri" w:eastAsia="Calibri" w:hAnsi="Calibri" w:cs="Calibri"/>
          <w:b/>
          <w:color w:val="1F4E79"/>
          <w:sz w:val="36"/>
          <w:szCs w:val="36"/>
        </w:rPr>
        <w:lastRenderedPageBreak/>
        <w:t>14. STRATÉGIE DE LIVRAISON ET PROTOTYPAGE</w:t>
      </w:r>
      <w:bookmarkEnd w:id="239"/>
    </w:p>
    <w:p w14:paraId="3CCB9089" w14:textId="77777777" w:rsidR="00D73C5B" w:rsidRDefault="00000000" w:rsidP="00C2130B">
      <w:r>
        <w:t>La stratégie de livraison d'un système d'information administratif ne saurait se réduire à un calendrier de jalons. Elle exprime, en réalité, une posture méthodologique sur la manière dont la valeur métier est produite et restituée aux commanditaires : en un seul livrable abouti à la fin du projet, ou par paliers successifs qui permettent une validation continue, un apprentissage organisationnel et une absorption progressive du changement par les utilisateurs. Le projet CNIPAC, conformément aux orientations de sa Fiche de Tâche 1.2 et compte tenu de la complexité institutionnelle du périmètre, a opté résolument pour la seconde approche.</w:t>
      </w:r>
    </w:p>
    <w:p w14:paraId="6874A35F" w14:textId="77777777" w:rsidR="00D73C5B" w:rsidRDefault="00000000" w:rsidP="00C2130B">
      <w:r>
        <w:t>La présente stratégie est ainsi structurée autour de trois prototypes successifs, livrés respectivement à la fin du mois d'avril, à la fin du mois d'août et à la fin du mois de décembre 2026. Chaque prototype apporte un palier de valeur métier démontrable, fait l'objet d'un atelier de validation avec les commanditaires, donne lieu à une recette formelle, et alimente par ses enseignements la conception du prototype suivant. Cette discipline d'itérations courtes, héritée des pratiques modernes de génie logiciel mais adaptée aux contraintes du contexte administratif camerounais, présente un triple avantage : elle réduit le risque d'écart entre l'attendu et le livré ; elle permet l'ajustement progressif du périmètre à la lumière des retours d'utilisateurs ; elle favorise l'appropriation institutionnelle du système avant sa mise en production effective.</w:t>
      </w:r>
    </w:p>
    <w:p w14:paraId="5DAC57EA" w14:textId="77777777" w:rsidR="00D73C5B" w:rsidRDefault="00000000" w:rsidP="00C2130B">
      <w:r>
        <w:t>Une approche progressive est, dans le contexte camerounais que nous connaissons, structurellement préférable à une livraison en bloc. Sur le terrain, nous avons observé que la livraison « big bang » d'un système administratif national se traduit, presque systématiquement, soit par un retard considérable du fait de la difficulté à finaliser un périmètre trop ambitieux, soit par un livrable techniquement satisfaisant mais opérationnellement sous-utilisé, faute d'absorption par les équipes utilisatrices. À l'inverse, le déploiement par paliers permet aux Archives Nationales et aux équipes du CENADI de progresser ensemble, de calibrer la formation, et de construire avec les producteurs publics la confiance nécessaire au crowdsourcing prévu au prototype P2.</w:t>
      </w:r>
    </w:p>
    <w:p w14:paraId="37B59522" w14:textId="77777777" w:rsidR="00D73C5B" w:rsidRDefault="00000000" w:rsidP="00C2130B">
      <w:r>
        <w:t>Le présent chapitre est organisé en huit (8) sections. La section 14.1 énonce les principes directeurs de la stratégie. La section 14.2 propose une vue d'ensemble comparative des trois prototypes. Les sections 14.3, 14.4 et 14.5 détaillent respectivement le périmètre fonctionnel, les critères d'acceptation et les modalités d'ateliers pour chacun des trois prototypes. La section 14.6 décrit les ateliers de validation et de conduite du changement. La section 14.7 expose le plan de tests par catégorie. La section 14.8, enfin, précise la politique de versioning et le processus de déploiement.</w:t>
      </w:r>
    </w:p>
    <w:p w14:paraId="4C270D1F" w14:textId="77777777" w:rsidR="00D73C5B" w:rsidRDefault="00000000">
      <w:pPr>
        <w:pStyle w:val="Titre2"/>
        <w:spacing w:before="280" w:after="140"/>
      </w:pPr>
      <w:bookmarkStart w:id="240" w:name="_Toc232515421"/>
      <w:r>
        <w:rPr>
          <w:rFonts w:ascii="Calibri" w:eastAsia="Calibri" w:hAnsi="Calibri" w:cs="Calibri"/>
          <w:color w:val="1F4E79"/>
          <w:szCs w:val="28"/>
        </w:rPr>
        <w:t>14.1. Principes directeurs</w:t>
      </w:r>
      <w:bookmarkEnd w:id="240"/>
    </w:p>
    <w:p w14:paraId="112F3AF4"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Approche incrémentale et itérative : </w:t>
      </w:r>
      <w:r>
        <w:rPr>
          <w:rFonts w:ascii="Calibri" w:eastAsia="Calibri" w:hAnsi="Calibri" w:cs="Calibri"/>
        </w:rPr>
        <w:t>trois prototypes successifs, chacun apportant un palier de valeur métier ; chaque prototype est testable, démontrable, et fait l'objet d'un atelier de validation.</w:t>
      </w:r>
    </w:p>
    <w:p w14:paraId="5BF54A34"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Valeur métier d'abord : </w:t>
      </w:r>
      <w:r>
        <w:rPr>
          <w:rFonts w:ascii="Calibri" w:eastAsia="Calibri" w:hAnsi="Calibri" w:cs="Calibri"/>
        </w:rPr>
        <w:t>les fonctionnalités MUST sont priorisées dans les prototypes précoces. Les fonctionnalités SHOULD/COULD sont distribuées sur P2 et P3 selon leur dépendance.</w:t>
      </w:r>
    </w:p>
    <w:p w14:paraId="6C2C8321"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Démonstrabilité : </w:t>
      </w:r>
      <w:r>
        <w:rPr>
          <w:rFonts w:ascii="Calibri" w:eastAsia="Calibri" w:hAnsi="Calibri" w:cs="Calibri"/>
        </w:rPr>
        <w:t>à chaque palier, le prototype doit être démontrable sur un échantillon réaliste de données (a minima 200 producteurs en P1, 1 000 en P2, jeu complet en P3).</w:t>
      </w:r>
    </w:p>
    <w:p w14:paraId="02AF8BD1"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Recettes formelles : </w:t>
      </w:r>
      <w:r>
        <w:rPr>
          <w:rFonts w:ascii="Calibri" w:eastAsia="Calibri" w:hAnsi="Calibri" w:cs="Calibri"/>
        </w:rPr>
        <w:t>chaque prototype donne lieu à une recette formelle signée par les commanditaires (CENADI, ANC, MINFI, MINAC).</w:t>
      </w:r>
    </w:p>
    <w:p w14:paraId="239389F3"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t xml:space="preserve">Versioning sémantique : </w:t>
      </w:r>
      <w:r>
        <w:rPr>
          <w:rFonts w:ascii="Calibri" w:eastAsia="Calibri" w:hAnsi="Calibri" w:cs="Calibri"/>
        </w:rPr>
        <w:t>P1 = version 0.1.0, P2 = 0.5.0, P3 = 1.0.0 (mise en production). Les correctifs intermédiaires suivent le schéma X.Y.Z.</w:t>
      </w:r>
    </w:p>
    <w:p w14:paraId="6E1FEB85" w14:textId="77777777" w:rsidR="00D73C5B" w:rsidRDefault="00000000">
      <w:pPr>
        <w:pStyle w:val="Paragraphedeliste"/>
        <w:numPr>
          <w:ilvl w:val="0"/>
          <w:numId w:val="2"/>
        </w:numPr>
        <w:spacing w:before="40" w:after="40" w:line="280" w:lineRule="auto"/>
        <w:jc w:val="both"/>
      </w:pPr>
      <w:r>
        <w:rPr>
          <w:rFonts w:ascii="Calibri" w:eastAsia="Calibri" w:hAnsi="Calibri" w:cs="Calibri"/>
          <w:b/>
          <w:bCs/>
        </w:rPr>
        <w:lastRenderedPageBreak/>
        <w:t xml:space="preserve">Réversibilité technique : </w:t>
      </w:r>
      <w:r>
        <w:rPr>
          <w:rFonts w:ascii="Calibri" w:eastAsia="Calibri" w:hAnsi="Calibri" w:cs="Calibri"/>
        </w:rPr>
        <w:t>tout choix structurant fait à un palier doit pouvoir être revisité à la lumière des retours d'ateliers ; pas d'enfermement technologique prématuré.</w:t>
      </w:r>
    </w:p>
    <w:p w14:paraId="599B3FA8" w14:textId="77777777" w:rsidR="00D73C5B" w:rsidRDefault="00000000">
      <w:pPr>
        <w:pStyle w:val="Titre2"/>
        <w:spacing w:before="280" w:after="140"/>
      </w:pPr>
      <w:bookmarkStart w:id="241" w:name="_Toc232515422"/>
      <w:r>
        <w:rPr>
          <w:rFonts w:ascii="Calibri" w:eastAsia="Calibri" w:hAnsi="Calibri" w:cs="Calibri"/>
          <w:color w:val="1F4E79"/>
          <w:szCs w:val="28"/>
        </w:rPr>
        <w:t>14.2. Vue d'ensemble des trois prototypes</w:t>
      </w:r>
      <w:bookmarkEnd w:id="2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9"/>
        <w:gridCol w:w="2432"/>
        <w:gridCol w:w="2436"/>
        <w:gridCol w:w="2683"/>
      </w:tblGrid>
      <w:tr w:rsidR="00D73C5B" w14:paraId="02900B72" w14:textId="77777777">
        <w:tblPrEx>
          <w:tblCellMar>
            <w:top w:w="0" w:type="dxa"/>
            <w:bottom w:w="0" w:type="dxa"/>
          </w:tblCellMar>
        </w:tblPrEx>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3E5F0EA" w14:textId="77777777" w:rsidR="00D73C5B" w:rsidRDefault="00000000" w:rsidP="00C2130B">
            <w:r>
              <w:t>Élément</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7581588" w14:textId="77777777" w:rsidR="00D73C5B" w:rsidRDefault="00000000" w:rsidP="00C2130B">
            <w:r>
              <w:t>P1 — Prototype minimaliste</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93EB1B0" w14:textId="77777777" w:rsidR="00D73C5B" w:rsidRDefault="00000000" w:rsidP="00C2130B">
            <w:r>
              <w:t>P2 — Prototype intermédiaire</w:t>
            </w:r>
          </w:p>
        </w:tc>
        <w:tc>
          <w:tcPr>
            <w:tcW w:w="27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5337804" w14:textId="77777777" w:rsidR="00D73C5B" w:rsidRDefault="00000000" w:rsidP="00C2130B">
            <w:r>
              <w:t>P3 — Prototype avancé / production</w:t>
            </w:r>
          </w:p>
        </w:tc>
      </w:tr>
      <w:tr w:rsidR="00D73C5B" w14:paraId="0C3BDF8F"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13CDA8" w14:textId="77777777" w:rsidR="00D73C5B" w:rsidRDefault="00000000" w:rsidP="00C2130B">
            <w:r>
              <w:t>Échéance cible</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C59D8B" w14:textId="77777777" w:rsidR="00D73C5B" w:rsidRDefault="00000000" w:rsidP="00C2130B">
            <w:r>
              <w:t>Fin avril 2026</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39C379" w14:textId="77777777" w:rsidR="00D73C5B" w:rsidRDefault="00000000" w:rsidP="00C2130B">
            <w:r>
              <w:t>Fin août 2026</w:t>
            </w:r>
          </w:p>
        </w:tc>
        <w:tc>
          <w:tcPr>
            <w:tcW w:w="2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0CDB0A" w14:textId="77777777" w:rsidR="00D73C5B" w:rsidRDefault="00000000" w:rsidP="00C2130B">
            <w:r>
              <w:t>Fin décembre 2026</w:t>
            </w:r>
          </w:p>
        </w:tc>
      </w:tr>
      <w:tr w:rsidR="00D73C5B" w14:paraId="433FEF28"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FC2B04" w14:textId="77777777" w:rsidR="00D73C5B" w:rsidRDefault="00000000" w:rsidP="00C2130B">
            <w:r>
              <w:t>Version</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0B2FE4" w14:textId="77777777" w:rsidR="00D73C5B" w:rsidRDefault="00000000" w:rsidP="00C2130B">
            <w:r>
              <w:t>v0.1.0</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03905D6" w14:textId="77777777" w:rsidR="00D73C5B" w:rsidRDefault="00000000" w:rsidP="00C2130B">
            <w:r>
              <w:t>v0.5.0</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A1AB93" w14:textId="77777777" w:rsidR="00D73C5B" w:rsidRDefault="00000000" w:rsidP="00C2130B">
            <w:r>
              <w:t>v1.0.0</w:t>
            </w:r>
          </w:p>
        </w:tc>
      </w:tr>
      <w:tr w:rsidR="00D73C5B" w14:paraId="0CDA1FBD"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C6B9AF" w14:textId="77777777" w:rsidR="00D73C5B" w:rsidRDefault="00000000" w:rsidP="00C2130B">
            <w:r>
              <w:t>Modules livrés</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CE347C" w14:textId="77777777" w:rsidR="00D73C5B" w:rsidRDefault="00000000" w:rsidP="00C2130B">
            <w:r>
              <w:t>M1 (partiel), M2 (partiel), M3 (partiel), M4 (partiel), M6 (partiel)</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C03E94" w14:textId="77777777" w:rsidR="00D73C5B" w:rsidRDefault="00000000" w:rsidP="00C2130B">
            <w:r>
              <w:t>M1 (complet), M2 (PWA), M3 (étendu), M4 (étendu), M5 (initial), M6 (complet), M7 (initial)</w:t>
            </w:r>
          </w:p>
        </w:tc>
        <w:tc>
          <w:tcPr>
            <w:tcW w:w="2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2DA32F" w14:textId="77777777" w:rsidR="00D73C5B" w:rsidRDefault="00000000" w:rsidP="00C2130B">
            <w:r>
              <w:t>Tous les modules complets ; mode production ; API publique ouverte</w:t>
            </w:r>
          </w:p>
        </w:tc>
      </w:tr>
      <w:tr w:rsidR="00D73C5B" w14:paraId="3F32F8DE"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7004B16" w14:textId="77777777" w:rsidR="00D73C5B" w:rsidRDefault="00000000" w:rsidP="00C2130B">
            <w:r>
              <w:t>Exigences couvertes</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4D5206" w14:textId="77777777" w:rsidR="00D73C5B" w:rsidRDefault="00000000" w:rsidP="00C2130B">
            <w:r>
              <w:t>39 FR (MUST P1)</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509184" w14:textId="77777777" w:rsidR="00D73C5B" w:rsidRDefault="00000000" w:rsidP="00C2130B">
            <w:r>
              <w:t>70 FR (MUST + SHOULD principales)</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EB268F" w14:textId="77777777" w:rsidR="00D73C5B" w:rsidRDefault="00000000" w:rsidP="00C2130B">
            <w:r>
              <w:t>82 FR (totalité)</w:t>
            </w:r>
          </w:p>
        </w:tc>
      </w:tr>
      <w:tr w:rsidR="00D73C5B" w14:paraId="52C29733"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8229FA" w14:textId="77777777" w:rsidR="00D73C5B" w:rsidRDefault="00000000" w:rsidP="00C2130B">
            <w:r>
              <w:t>Volume données démo</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9120AF" w14:textId="77777777" w:rsidR="00D73C5B" w:rsidRDefault="00000000" w:rsidP="00C2130B">
            <w:r>
              <w:t>200 producteurs réels (région Centre)</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9F8A46" w14:textId="77777777" w:rsidR="00D73C5B" w:rsidRDefault="00000000" w:rsidP="00C2130B">
            <w:r>
              <w:t>1 000 producteurs réels (3 régions)</w:t>
            </w:r>
          </w:p>
        </w:tc>
        <w:tc>
          <w:tcPr>
            <w:tcW w:w="2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88A22E" w14:textId="77777777" w:rsidR="00D73C5B" w:rsidRDefault="00000000" w:rsidP="00C2130B">
            <w:r>
              <w:t>Jeu complet collecté (12 000+ visés)</w:t>
            </w:r>
          </w:p>
        </w:tc>
      </w:tr>
      <w:tr w:rsidR="00D73C5B" w14:paraId="49300739"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2F6D3A" w14:textId="77777777" w:rsidR="00D73C5B" w:rsidRDefault="00000000" w:rsidP="00C2130B">
            <w:r>
              <w:t>Utilisateurs cibles atelier</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7DFA8C" w14:textId="77777777" w:rsidR="00D73C5B" w:rsidRDefault="00000000" w:rsidP="00C2130B">
            <w:r>
              <w:t>Équipes ANC + CENADI (~15 pers.)</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01BAB5" w14:textId="77777777" w:rsidR="00D73C5B" w:rsidRDefault="00000000" w:rsidP="00C2130B">
            <w:r>
              <w:t>Direction MINAC, MINFI, ANC régionales (~30 pers.)</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564702C" w14:textId="77777777" w:rsidR="00D73C5B" w:rsidRDefault="00000000" w:rsidP="00C2130B">
            <w:r>
              <w:t>Présentation officielle nationale + ouverture utilisateurs</w:t>
            </w:r>
          </w:p>
        </w:tc>
      </w:tr>
      <w:tr w:rsidR="00D73C5B" w14:paraId="225D718F"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91FB3C" w14:textId="77777777" w:rsidR="00D73C5B" w:rsidRDefault="00000000" w:rsidP="00C2130B">
            <w:r>
              <w:t>Type d'environnement</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600B5B" w14:textId="77777777" w:rsidR="00D73C5B" w:rsidRDefault="00000000" w:rsidP="00C2130B">
            <w:r>
              <w:t>Préproduction interne</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A084BE" w14:textId="77777777" w:rsidR="00D73C5B" w:rsidRDefault="00000000" w:rsidP="00C2130B">
            <w:r>
              <w:t>Préproduction étendue avec accès distant contrôlé</w:t>
            </w:r>
          </w:p>
        </w:tc>
        <w:tc>
          <w:tcPr>
            <w:tcW w:w="2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1128F7" w14:textId="77777777" w:rsidR="00D73C5B" w:rsidRDefault="00000000" w:rsidP="00C2130B">
            <w:r>
              <w:t>Production</w:t>
            </w:r>
          </w:p>
        </w:tc>
      </w:tr>
      <w:tr w:rsidR="00D73C5B" w14:paraId="2630DD92"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DA4F17" w14:textId="77777777" w:rsidR="00D73C5B" w:rsidRDefault="00000000" w:rsidP="00C2130B">
            <w:r>
              <w:t>Documentation livrée</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1924E2" w14:textId="77777777" w:rsidR="00D73C5B" w:rsidRDefault="00000000" w:rsidP="00C2130B">
            <w:r>
              <w:t>Guide d'installation, doc API minimale</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6A8D1CA" w14:textId="77777777" w:rsidR="00D73C5B" w:rsidRDefault="00000000" w:rsidP="00C2130B">
            <w:r>
              <w:t>Guide utilisateur prototype, doc administrateur</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584E423" w14:textId="77777777" w:rsidR="00D73C5B" w:rsidRDefault="00000000" w:rsidP="00C2130B">
            <w:r>
              <w:t>Documentation complète + manuel formation</w:t>
            </w:r>
          </w:p>
        </w:tc>
      </w:tr>
    </w:tbl>
    <w:p w14:paraId="3BB0EF20" w14:textId="77777777" w:rsidR="00D73C5B" w:rsidRDefault="00000000">
      <w:pPr>
        <w:pStyle w:val="Titre2"/>
        <w:spacing w:before="280" w:after="140"/>
      </w:pPr>
      <w:bookmarkStart w:id="242" w:name="_Toc232515423"/>
      <w:r>
        <w:rPr>
          <w:rFonts w:ascii="Calibri" w:eastAsia="Calibri" w:hAnsi="Calibri" w:cs="Calibri"/>
          <w:color w:val="1F4E79"/>
          <w:szCs w:val="28"/>
        </w:rPr>
        <w:t>14.3. Détail du prototype P1 — Minimaliste (Avril 2026)</w:t>
      </w:r>
      <w:bookmarkEnd w:id="242"/>
    </w:p>
    <w:p w14:paraId="0DD2643D" w14:textId="77777777" w:rsidR="00D73C5B" w:rsidRDefault="00000000" w:rsidP="00C2130B">
      <w:r>
        <w:t>L'objectif du prototype P1 est de démontrer la chaîne de bout en bout sur un périmètre fonctionnel restreint mais représentatif : ingestion Kobo, quarantaine, validation par un archiviste, affichage sur la carte, fiche détaillée, tableau de bord national élémentaire.</w:t>
      </w:r>
    </w:p>
    <w:p w14:paraId="5B5C21D2" w14:textId="77777777" w:rsidR="00D73C5B" w:rsidRDefault="00000000">
      <w:pPr>
        <w:pStyle w:val="Titre3"/>
        <w:spacing w:before="220" w:after="110"/>
      </w:pPr>
      <w:bookmarkStart w:id="243" w:name="_Toc232515424"/>
      <w:r>
        <w:rPr>
          <w:rFonts w:ascii="Calibri" w:eastAsia="Calibri" w:hAnsi="Calibri" w:cs="Calibri"/>
          <w:color w:val="2E75B6"/>
          <w:szCs w:val="24"/>
        </w:rPr>
        <w:t>14.3.1. Périmètre fonctionnel P1</w:t>
      </w:r>
      <w:bookmarkEnd w:id="243"/>
    </w:p>
    <w:p w14:paraId="788A4ED3" w14:textId="77777777" w:rsidR="00D73C5B" w:rsidRDefault="00000000">
      <w:pPr>
        <w:pStyle w:val="Paragraphedeliste"/>
        <w:numPr>
          <w:ilvl w:val="0"/>
          <w:numId w:val="2"/>
        </w:numPr>
        <w:spacing w:before="40" w:after="40" w:line="280" w:lineRule="auto"/>
        <w:jc w:val="both"/>
      </w:pPr>
      <w:r>
        <w:rPr>
          <w:rFonts w:ascii="Calibri" w:eastAsia="Calibri" w:hAnsi="Calibri" w:cs="Calibri"/>
        </w:rPr>
        <w:t>Module M1 : connexion à Kobo, ingestion automatique, schéma de validation, quarantaine, code unique généré, journal d'ingestion (FR-M1-01 à FR-M1-10).</w:t>
      </w:r>
    </w:p>
    <w:p w14:paraId="6CFEF72D" w14:textId="77777777" w:rsidR="00D73C5B" w:rsidRDefault="00000000">
      <w:pPr>
        <w:pStyle w:val="Paragraphedeliste"/>
        <w:numPr>
          <w:ilvl w:val="0"/>
          <w:numId w:val="2"/>
        </w:numPr>
        <w:spacing w:before="40" w:after="40" w:line="280" w:lineRule="auto"/>
        <w:jc w:val="both"/>
      </w:pPr>
      <w:r>
        <w:rPr>
          <w:rFonts w:ascii="Calibri" w:eastAsia="Calibri" w:hAnsi="Calibri" w:cs="Calibri"/>
        </w:rPr>
        <w:t>Module M2 : carte OSM/Leaflet avec marqueurs et clusters, filtres principaux (réseau, région, ministère), fiche synthétique au clic (FR-M2-01 à FR-M2-07, FR-M2-10).</w:t>
      </w:r>
    </w:p>
    <w:p w14:paraId="0C5D633A" w14:textId="77777777" w:rsidR="00D73C5B" w:rsidRDefault="00000000">
      <w:pPr>
        <w:pStyle w:val="Paragraphedeliste"/>
        <w:numPr>
          <w:ilvl w:val="0"/>
          <w:numId w:val="2"/>
        </w:numPr>
        <w:spacing w:before="40" w:after="40" w:line="280" w:lineRule="auto"/>
        <w:jc w:val="both"/>
      </w:pPr>
      <w:r>
        <w:rPr>
          <w:rFonts w:ascii="Calibri" w:eastAsia="Calibri" w:hAnsi="Calibri" w:cs="Calibri"/>
        </w:rPr>
        <w:lastRenderedPageBreak/>
        <w:t>Module M3 : tableau de bord national avec les 4 indicateurs clés (FR-M3-01 à FR-M3-05, FR-M3-09).</w:t>
      </w:r>
    </w:p>
    <w:p w14:paraId="75B44E81" w14:textId="77777777" w:rsidR="00D73C5B" w:rsidRDefault="00000000">
      <w:pPr>
        <w:pStyle w:val="Paragraphedeliste"/>
        <w:numPr>
          <w:ilvl w:val="0"/>
          <w:numId w:val="2"/>
        </w:numPr>
        <w:spacing w:before="40" w:after="40" w:line="280" w:lineRule="auto"/>
        <w:jc w:val="both"/>
      </w:pPr>
      <w:r>
        <w:rPr>
          <w:rFonts w:ascii="Calibri" w:eastAsia="Calibri" w:hAnsi="Calibri" w:cs="Calibri"/>
        </w:rPr>
        <w:t>Module M4 : validation, édition simple, vue détaillée (FR-M4-01, FR-M4-02, FR-M4-03, FR-M4-05).</w:t>
      </w:r>
    </w:p>
    <w:p w14:paraId="2134B209" w14:textId="77777777" w:rsidR="00D73C5B" w:rsidRDefault="00000000">
      <w:pPr>
        <w:pStyle w:val="Paragraphedeliste"/>
        <w:numPr>
          <w:ilvl w:val="0"/>
          <w:numId w:val="2"/>
        </w:numPr>
        <w:spacing w:before="40" w:after="40" w:line="280" w:lineRule="auto"/>
        <w:jc w:val="both"/>
      </w:pPr>
      <w:r>
        <w:rPr>
          <w:rFonts w:ascii="Calibri" w:eastAsia="Calibri" w:hAnsi="Calibri" w:cs="Calibri"/>
        </w:rPr>
        <w:t>Module M5 : aucun en P1.</w:t>
      </w:r>
    </w:p>
    <w:p w14:paraId="7D9ED0D1" w14:textId="77777777" w:rsidR="00D73C5B" w:rsidRDefault="00000000">
      <w:pPr>
        <w:pStyle w:val="Paragraphedeliste"/>
        <w:numPr>
          <w:ilvl w:val="0"/>
          <w:numId w:val="2"/>
        </w:numPr>
        <w:spacing w:before="40" w:after="40" w:line="280" w:lineRule="auto"/>
        <w:jc w:val="both"/>
      </w:pPr>
      <w:r>
        <w:rPr>
          <w:rFonts w:ascii="Calibri" w:eastAsia="Calibri" w:hAnsi="Calibri" w:cs="Calibri"/>
        </w:rPr>
        <w:t>Module M6 : RBAC complet, journal d'audit, authentification simple, durcissement de base (FR-M6-01 à FR-M6-03, FR-M6-05 à FR-M6-07, FR-M6-09 à FR-M6-14).</w:t>
      </w:r>
    </w:p>
    <w:p w14:paraId="50BDE20D" w14:textId="77777777" w:rsidR="00D73C5B" w:rsidRDefault="00000000">
      <w:pPr>
        <w:pStyle w:val="Paragraphedeliste"/>
        <w:numPr>
          <w:ilvl w:val="0"/>
          <w:numId w:val="2"/>
        </w:numPr>
        <w:spacing w:before="40" w:after="40" w:line="280" w:lineRule="auto"/>
        <w:jc w:val="both"/>
      </w:pPr>
      <w:r>
        <w:rPr>
          <w:rFonts w:ascii="Calibri" w:eastAsia="Calibri" w:hAnsi="Calibri" w:cs="Calibri"/>
        </w:rPr>
        <w:t>Module M7 : aucun en P1.</w:t>
      </w:r>
    </w:p>
    <w:p w14:paraId="1F95FDCB" w14:textId="77777777" w:rsidR="00D73C5B" w:rsidRDefault="00000000">
      <w:pPr>
        <w:pStyle w:val="Titre3"/>
        <w:spacing w:before="220" w:after="110"/>
      </w:pPr>
      <w:bookmarkStart w:id="244" w:name="_Toc232515425"/>
      <w:r>
        <w:rPr>
          <w:rFonts w:ascii="Calibri" w:eastAsia="Calibri" w:hAnsi="Calibri" w:cs="Calibri"/>
          <w:color w:val="2E75B6"/>
          <w:szCs w:val="24"/>
        </w:rPr>
        <w:t>14.3.2. Critères d'acceptation P1</w:t>
      </w:r>
      <w:bookmarkEnd w:id="2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D73C5B" w14:paraId="57545B45"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8360BE4" w14:textId="77777777" w:rsidR="00D73C5B" w:rsidRDefault="00000000" w:rsidP="00C2130B">
            <w:r>
              <w:t>ID</w:t>
            </w:r>
          </w:p>
        </w:tc>
        <w:tc>
          <w:tcPr>
            <w:tcW w:w="8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C731E0B" w14:textId="77777777" w:rsidR="00D73C5B" w:rsidRDefault="00000000" w:rsidP="00C2130B">
            <w:r>
              <w:t>Critère d'acceptation</w:t>
            </w:r>
          </w:p>
        </w:tc>
      </w:tr>
      <w:tr w:rsidR="00D73C5B" w14:paraId="20BC3C31"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3E46A6" w14:textId="77777777" w:rsidR="00D73C5B" w:rsidRDefault="00000000" w:rsidP="00C2130B">
            <w:r>
              <w:t>AC-P1-01</w:t>
            </w:r>
          </w:p>
        </w:tc>
        <w:tc>
          <w:tcPr>
            <w:tcW w:w="8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292D51" w14:textId="77777777" w:rsidR="00D73C5B" w:rsidRDefault="00000000" w:rsidP="00C2130B">
            <w:r>
              <w:t>Une soumission Kobo de test parvient en quarantaine CNIPAC en moins de 15 minutes.</w:t>
            </w:r>
          </w:p>
        </w:tc>
      </w:tr>
      <w:tr w:rsidR="00D73C5B" w14:paraId="6B8F0470"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5DED61" w14:textId="77777777" w:rsidR="00D73C5B" w:rsidRDefault="00000000" w:rsidP="00C2130B">
            <w:r>
              <w:t>AC-P1-02</w:t>
            </w:r>
          </w:p>
        </w:tc>
        <w:tc>
          <w:tcPr>
            <w:tcW w:w="8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E688A50" w14:textId="77777777" w:rsidR="00D73C5B" w:rsidRDefault="00000000" w:rsidP="00C2130B">
            <w:r>
              <w:t>Un archiviste validateur (R-03) peut valider la fiche, qui apparaît immédiatement sur la carte.</w:t>
            </w:r>
          </w:p>
        </w:tc>
      </w:tr>
      <w:tr w:rsidR="00D73C5B" w14:paraId="18B9CF57"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A33AC" w14:textId="77777777" w:rsidR="00D73C5B" w:rsidRDefault="00000000" w:rsidP="00C2130B">
            <w:r>
              <w:t>AC-P1-03</w:t>
            </w:r>
          </w:p>
        </w:tc>
        <w:tc>
          <w:tcPr>
            <w:tcW w:w="8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8D3868" w14:textId="77777777" w:rsidR="00D73C5B" w:rsidRDefault="00000000" w:rsidP="00C2130B">
            <w:r>
              <w:t>La carte affiche 200 producteurs réels géolocalisés, regroupés en clusters au niveau national.</w:t>
            </w:r>
          </w:p>
        </w:tc>
      </w:tr>
      <w:tr w:rsidR="00D73C5B" w14:paraId="45839E97"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54031D" w14:textId="77777777" w:rsidR="00D73C5B" w:rsidRDefault="00000000" w:rsidP="00C2130B">
            <w:r>
              <w:t>AC-P1-04</w:t>
            </w:r>
          </w:p>
        </w:tc>
        <w:tc>
          <w:tcPr>
            <w:tcW w:w="8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084674" w14:textId="77777777" w:rsidR="00D73C5B" w:rsidRDefault="00000000" w:rsidP="00C2130B">
            <w:r>
              <w:t>Les filtres réseau/région/ministère sont fonctionnels et croisables.</w:t>
            </w:r>
          </w:p>
        </w:tc>
      </w:tr>
      <w:tr w:rsidR="00D73C5B" w14:paraId="771D06AE"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67E783" w14:textId="77777777" w:rsidR="00D73C5B" w:rsidRDefault="00000000" w:rsidP="00C2130B">
            <w:r>
              <w:t>AC-P1-05</w:t>
            </w:r>
          </w:p>
        </w:tc>
        <w:tc>
          <w:tcPr>
            <w:tcW w:w="8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297291" w14:textId="77777777" w:rsidR="00D73C5B" w:rsidRDefault="00000000" w:rsidP="00C2130B">
            <w:r>
              <w:t>Le tableau de bord national affiche les 4 indicateurs clés à jour.</w:t>
            </w:r>
          </w:p>
        </w:tc>
      </w:tr>
      <w:tr w:rsidR="00D73C5B" w14:paraId="2EE25A27"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963188" w14:textId="77777777" w:rsidR="00D73C5B" w:rsidRDefault="00000000" w:rsidP="00C2130B">
            <w:r>
              <w:t>AC-P1-06</w:t>
            </w:r>
          </w:p>
        </w:tc>
        <w:tc>
          <w:tcPr>
            <w:tcW w:w="8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F6ECAC" w14:textId="77777777" w:rsidR="00D73C5B" w:rsidRDefault="00000000" w:rsidP="00C2130B">
            <w:r>
              <w:t>Le RBAC est opérationnel sur 8 rôles ; 5 comptes de test sont créés.</w:t>
            </w:r>
          </w:p>
        </w:tc>
      </w:tr>
      <w:tr w:rsidR="00D73C5B" w14:paraId="357DCB58"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A95193" w14:textId="77777777" w:rsidR="00D73C5B" w:rsidRDefault="00000000" w:rsidP="00C2130B">
            <w:r>
              <w:t>AC-P1-07</w:t>
            </w:r>
          </w:p>
        </w:tc>
        <w:tc>
          <w:tcPr>
            <w:tcW w:w="8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AB5236" w14:textId="77777777" w:rsidR="00D73C5B" w:rsidRDefault="00000000" w:rsidP="00C2130B">
            <w:r>
              <w:t>Le journal d'audit consigne toutes les opérations sensibles.</w:t>
            </w:r>
          </w:p>
        </w:tc>
      </w:tr>
      <w:tr w:rsidR="00D73C5B" w14:paraId="54B6B7DF"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5EEADC2" w14:textId="77777777" w:rsidR="00D73C5B" w:rsidRDefault="00000000" w:rsidP="00C2130B">
            <w:r>
              <w:t>AC-P1-08</w:t>
            </w:r>
          </w:p>
        </w:tc>
        <w:tc>
          <w:tcPr>
            <w:tcW w:w="8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08CCD8F" w14:textId="77777777" w:rsidR="00D73C5B" w:rsidRDefault="00000000" w:rsidP="00C2130B">
            <w:r>
              <w:t>La carte est utilisable sur connexion 3G simulée (≤ 5 s de chargement).</w:t>
            </w:r>
          </w:p>
        </w:tc>
      </w:tr>
      <w:tr w:rsidR="00D73C5B" w14:paraId="1A61876C"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B8C673" w14:textId="77777777" w:rsidR="00D73C5B" w:rsidRDefault="00000000" w:rsidP="00C2130B">
            <w:r>
              <w:t>AC-P1-09</w:t>
            </w:r>
          </w:p>
        </w:tc>
        <w:tc>
          <w:tcPr>
            <w:tcW w:w="8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A1D47C" w14:textId="77777777" w:rsidR="00D73C5B" w:rsidRDefault="00000000" w:rsidP="00C2130B">
            <w:r>
              <w:t>Le code source est versionné sur GitHub institutionnel et bénéficie d'un pipeline CI/CD.</w:t>
            </w:r>
          </w:p>
        </w:tc>
      </w:tr>
      <w:tr w:rsidR="00D73C5B" w14:paraId="40B1F2DD"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94E82B" w14:textId="77777777" w:rsidR="00D73C5B" w:rsidRDefault="00000000" w:rsidP="00C2130B">
            <w:r>
              <w:t>AC-P1-10</w:t>
            </w:r>
          </w:p>
        </w:tc>
        <w:tc>
          <w:tcPr>
            <w:tcW w:w="8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9B7A5C" w14:textId="77777777" w:rsidR="00D73C5B" w:rsidRDefault="00000000" w:rsidP="00C2130B">
            <w:r>
              <w:t>Aucune vulnérabilité critique ou haute identifiée par scan automatisé OWASP ZAP.</w:t>
            </w:r>
          </w:p>
        </w:tc>
      </w:tr>
    </w:tbl>
    <w:p w14:paraId="05BEE127" w14:textId="77777777" w:rsidR="00D73C5B" w:rsidRDefault="00000000">
      <w:pPr>
        <w:pStyle w:val="Titre2"/>
        <w:spacing w:before="280" w:after="140"/>
      </w:pPr>
      <w:bookmarkStart w:id="245" w:name="_Toc232515426"/>
      <w:r>
        <w:rPr>
          <w:rFonts w:ascii="Calibri" w:eastAsia="Calibri" w:hAnsi="Calibri" w:cs="Calibri"/>
          <w:color w:val="1F4E79"/>
          <w:szCs w:val="28"/>
        </w:rPr>
        <w:t>14.4. Détail du prototype P2 — Intermédiaire (Août 2026)</w:t>
      </w:r>
      <w:bookmarkEnd w:id="245"/>
    </w:p>
    <w:p w14:paraId="06D058FB" w14:textId="77777777" w:rsidR="00D73C5B" w:rsidRDefault="00000000" w:rsidP="00C2130B">
      <w:r>
        <w:t>L'objectif du prototype P2 est d'élargir significativement le périmètre fonctionnel : crowdsourcing initial, gestion fine des versions, API REST, PWA hors ligne, bilinguisme FR/EN. P2 doit pouvoir être démontré à un panel élargi incluant les directions régionales.</w:t>
      </w:r>
    </w:p>
    <w:p w14:paraId="01F2576D" w14:textId="77777777" w:rsidR="00D73C5B" w:rsidRDefault="00000000">
      <w:pPr>
        <w:pStyle w:val="Titre3"/>
        <w:spacing w:before="220" w:after="110"/>
      </w:pPr>
      <w:bookmarkStart w:id="246" w:name="_Toc232515427"/>
      <w:r>
        <w:rPr>
          <w:rFonts w:ascii="Calibri" w:eastAsia="Calibri" w:hAnsi="Calibri" w:cs="Calibri"/>
          <w:color w:val="2E75B6"/>
          <w:szCs w:val="24"/>
        </w:rPr>
        <w:lastRenderedPageBreak/>
        <w:t>14.4.1. Périmètre fonctionnel P2 (en plus de P1)</w:t>
      </w:r>
      <w:bookmarkEnd w:id="246"/>
    </w:p>
    <w:p w14:paraId="49109397" w14:textId="77777777" w:rsidR="00D73C5B" w:rsidRDefault="00000000">
      <w:pPr>
        <w:pStyle w:val="Paragraphedeliste"/>
        <w:numPr>
          <w:ilvl w:val="0"/>
          <w:numId w:val="2"/>
        </w:numPr>
        <w:spacing w:before="40" w:after="40" w:line="280" w:lineRule="auto"/>
        <w:jc w:val="both"/>
      </w:pPr>
      <w:r>
        <w:rPr>
          <w:rFonts w:ascii="Calibri" w:eastAsia="Calibri" w:hAnsi="Calibri" w:cs="Calibri"/>
        </w:rPr>
        <w:t>Module M1 étendu : prévisualisation, mises à jour incrémentales (FR-M1-11, FR-M1-12).</w:t>
      </w:r>
    </w:p>
    <w:p w14:paraId="1BFADB08" w14:textId="77777777" w:rsidR="00D73C5B" w:rsidRDefault="00000000">
      <w:pPr>
        <w:pStyle w:val="Paragraphedeliste"/>
        <w:numPr>
          <w:ilvl w:val="0"/>
          <w:numId w:val="2"/>
        </w:numPr>
        <w:spacing w:before="40" w:after="40" w:line="280" w:lineRule="auto"/>
        <w:jc w:val="both"/>
      </w:pPr>
      <w:r>
        <w:rPr>
          <w:rFonts w:ascii="Calibri" w:eastAsia="Calibri" w:hAnsi="Calibri" w:cs="Calibri"/>
        </w:rPr>
        <w:t>Module M2 étendu : fonds de carte multiples, limites administratives, PWA hors ligne, export CSV/GeoJSON, accessibilité WCAG (FR-M2-08 à FR-M2-12, FR-M2-14).</w:t>
      </w:r>
    </w:p>
    <w:p w14:paraId="01B17DDA" w14:textId="77777777" w:rsidR="00D73C5B" w:rsidRDefault="00000000">
      <w:pPr>
        <w:pStyle w:val="Paragraphedeliste"/>
        <w:numPr>
          <w:ilvl w:val="0"/>
          <w:numId w:val="2"/>
        </w:numPr>
        <w:spacing w:before="40" w:after="40" w:line="280" w:lineRule="auto"/>
        <w:jc w:val="both"/>
      </w:pPr>
      <w:r>
        <w:rPr>
          <w:rFonts w:ascii="Calibri" w:eastAsia="Calibri" w:hAnsi="Calibri" w:cs="Calibri"/>
        </w:rPr>
        <w:t>Module M3 étendu : tableaux croisés, archivage mensuel des tableaux (FR-M3-06, FR-M3-07).</w:t>
      </w:r>
    </w:p>
    <w:p w14:paraId="1135D3AA" w14:textId="77777777" w:rsidR="00D73C5B" w:rsidRDefault="00000000">
      <w:pPr>
        <w:pStyle w:val="Paragraphedeliste"/>
        <w:numPr>
          <w:ilvl w:val="0"/>
          <w:numId w:val="2"/>
        </w:numPr>
        <w:spacing w:before="40" w:after="40" w:line="280" w:lineRule="auto"/>
        <w:jc w:val="both"/>
      </w:pPr>
      <w:r>
        <w:rPr>
          <w:rFonts w:ascii="Calibri" w:eastAsia="Calibri" w:hAnsi="Calibri" w:cs="Calibri"/>
        </w:rPr>
        <w:t>Module M4 étendu : historique versions, comparaison, archivage logique, recherche multicritère, pièces jointes, notice ISAAR-CPF (FR-M4-04, FR-M4-06, FR-M4-07, FR-M4-08, FR-M4-11, FR-M4-13, FR-M4-14).</w:t>
      </w:r>
    </w:p>
    <w:p w14:paraId="5905CE77" w14:textId="77777777" w:rsidR="00D73C5B" w:rsidRDefault="00000000">
      <w:pPr>
        <w:pStyle w:val="Paragraphedeliste"/>
        <w:numPr>
          <w:ilvl w:val="0"/>
          <w:numId w:val="2"/>
        </w:numPr>
        <w:spacing w:before="40" w:after="40" w:line="280" w:lineRule="auto"/>
        <w:jc w:val="both"/>
      </w:pPr>
      <w:r>
        <w:rPr>
          <w:rFonts w:ascii="Calibri" w:eastAsia="Calibri" w:hAnsi="Calibri" w:cs="Calibri"/>
        </w:rPr>
        <w:t>Module M5 initial : crowdsourcing complet pour les structures pilotes (FR-M5-01 à FR-M5-06, FR-M5-08, FR-M5-10).</w:t>
      </w:r>
    </w:p>
    <w:p w14:paraId="4ECE946E" w14:textId="77777777" w:rsidR="00D73C5B" w:rsidRDefault="00000000">
      <w:pPr>
        <w:pStyle w:val="Paragraphedeliste"/>
        <w:numPr>
          <w:ilvl w:val="0"/>
          <w:numId w:val="2"/>
        </w:numPr>
        <w:spacing w:before="40" w:after="40" w:line="280" w:lineRule="auto"/>
        <w:jc w:val="both"/>
      </w:pPr>
      <w:r>
        <w:rPr>
          <w:rFonts w:ascii="Calibri" w:eastAsia="Calibri" w:hAnsi="Calibri" w:cs="Calibri"/>
        </w:rPr>
        <w:t>Module M6 complet : MFA, supervision technique, mode bilingue FR/EN (FR-M6-04, FR-M6-08).</w:t>
      </w:r>
    </w:p>
    <w:p w14:paraId="66211AB2" w14:textId="77777777" w:rsidR="00D73C5B" w:rsidRDefault="00000000">
      <w:pPr>
        <w:pStyle w:val="Paragraphedeliste"/>
        <w:numPr>
          <w:ilvl w:val="0"/>
          <w:numId w:val="2"/>
        </w:numPr>
        <w:spacing w:before="40" w:after="40" w:line="280" w:lineRule="auto"/>
        <w:jc w:val="both"/>
      </w:pPr>
      <w:r>
        <w:rPr>
          <w:rFonts w:ascii="Calibri" w:eastAsia="Calibri" w:hAnsi="Calibri" w:cs="Calibri"/>
        </w:rPr>
        <w:t>Module M7 initial : API REST documentée OpenAPI, authentification, URIs pérennes, EAC-CPF, versioning (FR-M7-01, FR-M7-02, FR-M7-04, FR-M7-06, FR-M7-08).</w:t>
      </w:r>
    </w:p>
    <w:p w14:paraId="1F0A1D98" w14:textId="77777777" w:rsidR="00D73C5B" w:rsidRDefault="00000000">
      <w:pPr>
        <w:pStyle w:val="Titre3"/>
        <w:spacing w:before="220" w:after="110"/>
      </w:pPr>
      <w:bookmarkStart w:id="247" w:name="_Toc232515428"/>
      <w:r>
        <w:rPr>
          <w:rFonts w:ascii="Calibri" w:eastAsia="Calibri" w:hAnsi="Calibri" w:cs="Calibri"/>
          <w:color w:val="2E75B6"/>
          <w:szCs w:val="24"/>
        </w:rPr>
        <w:t>14.4.2. Critères d'acceptation P2</w:t>
      </w:r>
      <w:bookmarkEnd w:id="2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D73C5B" w14:paraId="7A65F27C"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21E1E84" w14:textId="77777777" w:rsidR="00D73C5B" w:rsidRDefault="00000000" w:rsidP="00C2130B">
            <w:r>
              <w:t>ID</w:t>
            </w:r>
          </w:p>
        </w:tc>
        <w:tc>
          <w:tcPr>
            <w:tcW w:w="8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885A70A" w14:textId="77777777" w:rsidR="00D73C5B" w:rsidRDefault="00000000" w:rsidP="00C2130B">
            <w:r>
              <w:t>Critère d'acceptation</w:t>
            </w:r>
          </w:p>
        </w:tc>
      </w:tr>
      <w:tr w:rsidR="00D73C5B" w14:paraId="31D9A94D"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1486AB" w14:textId="77777777" w:rsidR="00D73C5B" w:rsidRDefault="00000000" w:rsidP="00C2130B">
            <w:r>
              <w:t>AC-P2-01</w:t>
            </w:r>
          </w:p>
        </w:tc>
        <w:tc>
          <w:tcPr>
            <w:tcW w:w="8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7F1F1F" w14:textId="77777777" w:rsidR="00D73C5B" w:rsidRDefault="00000000" w:rsidP="00C2130B">
            <w:r>
              <w:t>1 000 producteurs réels géolocalisés répartis sur 3 régions sont chargés.</w:t>
            </w:r>
          </w:p>
        </w:tc>
      </w:tr>
      <w:tr w:rsidR="00D73C5B" w14:paraId="5ED4A2FE"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640BBEE" w14:textId="77777777" w:rsidR="00D73C5B" w:rsidRDefault="00000000" w:rsidP="00C2130B">
            <w:r>
              <w:t>AC-P2-02</w:t>
            </w:r>
          </w:p>
        </w:tc>
        <w:tc>
          <w:tcPr>
            <w:tcW w:w="8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C763B7A" w14:textId="77777777" w:rsidR="00D73C5B" w:rsidRDefault="00000000" w:rsidP="00C2130B">
            <w:r>
              <w:t>Au moins 10 points focaux désignés peuvent se connecter et proposer des mises à jour.</w:t>
            </w:r>
          </w:p>
        </w:tc>
      </w:tr>
      <w:tr w:rsidR="00D73C5B" w14:paraId="51C0138D"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7DC4DD" w14:textId="77777777" w:rsidR="00D73C5B" w:rsidRDefault="00000000" w:rsidP="00C2130B">
            <w:r>
              <w:t>AC-P2-03</w:t>
            </w:r>
          </w:p>
        </w:tc>
        <w:tc>
          <w:tcPr>
            <w:tcW w:w="8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F61CEA" w14:textId="77777777" w:rsidR="00D73C5B" w:rsidRDefault="00000000" w:rsidP="00C2130B">
            <w:r>
              <w:t>L'application est utilisable hors ligne en mode PWA (dernière vue cartographique consultée).</w:t>
            </w:r>
          </w:p>
        </w:tc>
      </w:tr>
      <w:tr w:rsidR="00D73C5B" w14:paraId="70846CEA"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0BADA32" w14:textId="77777777" w:rsidR="00D73C5B" w:rsidRDefault="00000000" w:rsidP="00C2130B">
            <w:r>
              <w:t>AC-P2-04</w:t>
            </w:r>
          </w:p>
        </w:tc>
        <w:tc>
          <w:tcPr>
            <w:tcW w:w="8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517F11" w14:textId="77777777" w:rsidR="00D73C5B" w:rsidRDefault="00000000" w:rsidP="00C2130B">
            <w:r>
              <w:t>L'API REST est documentée Swagger et propose les endpoints producteurs/statistiques/référentiels.</w:t>
            </w:r>
          </w:p>
        </w:tc>
      </w:tr>
      <w:tr w:rsidR="00D73C5B" w14:paraId="5D546C83"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5340A0" w14:textId="77777777" w:rsidR="00D73C5B" w:rsidRDefault="00000000" w:rsidP="00C2130B">
            <w:r>
              <w:t>AC-P2-05</w:t>
            </w:r>
          </w:p>
        </w:tc>
        <w:tc>
          <w:tcPr>
            <w:tcW w:w="8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E2F817" w14:textId="77777777" w:rsidR="00D73C5B" w:rsidRDefault="00000000" w:rsidP="00C2130B">
            <w:r>
              <w:t>Un export EAC-CPF valide est produit pour toute fiche validée.</w:t>
            </w:r>
          </w:p>
        </w:tc>
      </w:tr>
      <w:tr w:rsidR="00D73C5B" w14:paraId="72670715"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D3B57C" w14:textId="77777777" w:rsidR="00D73C5B" w:rsidRDefault="00000000" w:rsidP="00C2130B">
            <w:r>
              <w:t>AC-P2-06</w:t>
            </w:r>
          </w:p>
        </w:tc>
        <w:tc>
          <w:tcPr>
            <w:tcW w:w="8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E60BFE" w14:textId="77777777" w:rsidR="00D73C5B" w:rsidRDefault="00000000" w:rsidP="00C2130B">
            <w:r>
              <w:t>L'interface est disponible en français et en anglais.</w:t>
            </w:r>
          </w:p>
        </w:tc>
      </w:tr>
      <w:tr w:rsidR="00D73C5B" w14:paraId="0CBC0C1D"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879B8C" w14:textId="77777777" w:rsidR="00D73C5B" w:rsidRDefault="00000000" w:rsidP="00C2130B">
            <w:r>
              <w:t>AC-P2-07</w:t>
            </w:r>
          </w:p>
        </w:tc>
        <w:tc>
          <w:tcPr>
            <w:tcW w:w="8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6751DA" w14:textId="77777777" w:rsidR="00D73C5B" w:rsidRDefault="00000000" w:rsidP="00C2130B">
            <w:r>
              <w:t>Le MFA est opérationnel pour les rôles administrateurs.</w:t>
            </w:r>
          </w:p>
        </w:tc>
      </w:tr>
      <w:tr w:rsidR="00D73C5B" w14:paraId="3E5E6E3B"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296803" w14:textId="77777777" w:rsidR="00D73C5B" w:rsidRDefault="00000000" w:rsidP="00C2130B">
            <w:r>
              <w:t>AC-P2-08</w:t>
            </w:r>
          </w:p>
        </w:tc>
        <w:tc>
          <w:tcPr>
            <w:tcW w:w="8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880CC3" w14:textId="77777777" w:rsidR="00D73C5B" w:rsidRDefault="00000000" w:rsidP="00C2130B">
            <w:r>
              <w:t>Le pentest mené par un tiers ne révèle aucune vulnérabilité critique.</w:t>
            </w:r>
          </w:p>
        </w:tc>
      </w:tr>
      <w:tr w:rsidR="00D73C5B" w14:paraId="221D73C9"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B79BA9" w14:textId="77777777" w:rsidR="00D73C5B" w:rsidRDefault="00000000" w:rsidP="00C2130B">
            <w:r>
              <w:t>AC-P2-09</w:t>
            </w:r>
          </w:p>
        </w:tc>
        <w:tc>
          <w:tcPr>
            <w:tcW w:w="8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DB6E25" w14:textId="77777777" w:rsidR="00D73C5B" w:rsidRDefault="00000000" w:rsidP="00C2130B">
            <w:r>
              <w:t>Le système supporte 200 utilisateurs simultanés sans dégradation perceptible.</w:t>
            </w:r>
          </w:p>
        </w:tc>
      </w:tr>
      <w:tr w:rsidR="00D73C5B" w14:paraId="42E2B650"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EEFA089" w14:textId="77777777" w:rsidR="00D73C5B" w:rsidRDefault="00000000" w:rsidP="00C2130B">
            <w:r>
              <w:t>AC-P2-10</w:t>
            </w:r>
          </w:p>
        </w:tc>
        <w:tc>
          <w:tcPr>
            <w:tcW w:w="8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EEA2A7" w14:textId="77777777" w:rsidR="00D73C5B" w:rsidRDefault="00000000" w:rsidP="00C2130B">
            <w:r>
              <w:t>L'audit d'accessibilité atteint 90% de critères WCAG 2.1 AA testés.</w:t>
            </w:r>
          </w:p>
        </w:tc>
      </w:tr>
    </w:tbl>
    <w:p w14:paraId="0E78E625" w14:textId="77777777" w:rsidR="00D73C5B" w:rsidRDefault="00000000">
      <w:pPr>
        <w:pStyle w:val="Titre2"/>
        <w:spacing w:before="280" w:after="140"/>
      </w:pPr>
      <w:bookmarkStart w:id="248" w:name="_Toc232515429"/>
      <w:r>
        <w:rPr>
          <w:rFonts w:ascii="Calibri" w:eastAsia="Calibri" w:hAnsi="Calibri" w:cs="Calibri"/>
          <w:color w:val="1F4E79"/>
          <w:szCs w:val="28"/>
        </w:rPr>
        <w:lastRenderedPageBreak/>
        <w:t>14.5. Détail du prototype P3 — Avancé et mise en production (Décembre 2026)</w:t>
      </w:r>
      <w:bookmarkEnd w:id="248"/>
    </w:p>
    <w:p w14:paraId="4F21CD11" w14:textId="77777777" w:rsidR="00D73C5B" w:rsidRDefault="00000000" w:rsidP="00C2130B">
      <w:r>
        <w:t>L'objectif du prototype P3 est de livrer le système dans son périmètre complet, en mode production, avec ouverture de l'API publique, du portail open data et de la totalité des fonctionnalités prévues. P3 marque la transition du mode pilote au mode production effectif.</w:t>
      </w:r>
    </w:p>
    <w:p w14:paraId="5EC4E4C8" w14:textId="77777777" w:rsidR="00D73C5B" w:rsidRDefault="00000000">
      <w:pPr>
        <w:pStyle w:val="Titre3"/>
        <w:spacing w:before="220" w:after="110"/>
      </w:pPr>
      <w:bookmarkStart w:id="249" w:name="_Toc232515430"/>
      <w:r>
        <w:rPr>
          <w:rFonts w:ascii="Calibri" w:eastAsia="Calibri" w:hAnsi="Calibri" w:cs="Calibri"/>
          <w:color w:val="2E75B6"/>
          <w:szCs w:val="24"/>
        </w:rPr>
        <w:t>14.5.1. Périmètre fonctionnel P3 (en plus de P2)</w:t>
      </w:r>
      <w:bookmarkEnd w:id="249"/>
    </w:p>
    <w:p w14:paraId="4289C42B" w14:textId="77777777" w:rsidR="00D73C5B" w:rsidRDefault="00000000">
      <w:pPr>
        <w:pStyle w:val="Paragraphedeliste"/>
        <w:numPr>
          <w:ilvl w:val="0"/>
          <w:numId w:val="2"/>
        </w:numPr>
        <w:spacing w:before="40" w:after="40" w:line="280" w:lineRule="auto"/>
        <w:jc w:val="both"/>
      </w:pPr>
      <w:r>
        <w:rPr>
          <w:rFonts w:ascii="Calibri" w:eastAsia="Calibri" w:hAnsi="Calibri" w:cs="Calibri"/>
        </w:rPr>
        <w:t>Module M2 étendu : carte choroplèthe (FR-M2-13).</w:t>
      </w:r>
    </w:p>
    <w:p w14:paraId="3A377499" w14:textId="77777777" w:rsidR="00D73C5B" w:rsidRDefault="00000000">
      <w:pPr>
        <w:pStyle w:val="Paragraphedeliste"/>
        <w:numPr>
          <w:ilvl w:val="0"/>
          <w:numId w:val="2"/>
        </w:numPr>
        <w:spacing w:before="40" w:after="40" w:line="280" w:lineRule="auto"/>
        <w:jc w:val="both"/>
      </w:pPr>
      <w:r>
        <w:rPr>
          <w:rFonts w:ascii="Calibri" w:eastAsia="Calibri" w:hAnsi="Calibri" w:cs="Calibri"/>
        </w:rPr>
        <w:t>Module M3 étendu : alertes automatiques, rapport national annuel (FR-M3-08, FR-M3-10).</w:t>
      </w:r>
    </w:p>
    <w:p w14:paraId="7C80D64A" w14:textId="77777777" w:rsidR="00D73C5B" w:rsidRDefault="00000000">
      <w:pPr>
        <w:pStyle w:val="Paragraphedeliste"/>
        <w:numPr>
          <w:ilvl w:val="0"/>
          <w:numId w:val="2"/>
        </w:numPr>
        <w:spacing w:before="40" w:after="40" w:line="280" w:lineRule="auto"/>
        <w:jc w:val="both"/>
      </w:pPr>
      <w:r>
        <w:rPr>
          <w:rFonts w:ascii="Calibri" w:eastAsia="Calibri" w:hAnsi="Calibri" w:cs="Calibri"/>
        </w:rPr>
        <w:t>Module M4 étendu : fusion contrôlée, suppression physique, annotations collaboratives (FR-M4-09, FR-M4-10, FR-M4-12).</w:t>
      </w:r>
    </w:p>
    <w:p w14:paraId="75A9C460" w14:textId="77777777" w:rsidR="00D73C5B" w:rsidRDefault="00000000">
      <w:pPr>
        <w:pStyle w:val="Paragraphedeliste"/>
        <w:numPr>
          <w:ilvl w:val="0"/>
          <w:numId w:val="2"/>
        </w:numPr>
        <w:spacing w:before="40" w:after="40" w:line="280" w:lineRule="auto"/>
        <w:jc w:val="both"/>
      </w:pPr>
      <w:r>
        <w:rPr>
          <w:rFonts w:ascii="Calibri" w:eastAsia="Calibri" w:hAnsi="Calibri" w:cs="Calibri"/>
        </w:rPr>
        <w:t>Module M5 étendu : signalement structurant, réputation (FR-M5-07, FR-M5-09).</w:t>
      </w:r>
    </w:p>
    <w:p w14:paraId="0CDF7B82" w14:textId="77777777" w:rsidR="00D73C5B" w:rsidRDefault="00000000">
      <w:pPr>
        <w:pStyle w:val="Paragraphedeliste"/>
        <w:numPr>
          <w:ilvl w:val="0"/>
          <w:numId w:val="2"/>
        </w:numPr>
        <w:spacing w:before="40" w:after="40" w:line="280" w:lineRule="auto"/>
        <w:jc w:val="both"/>
      </w:pPr>
      <w:r>
        <w:rPr>
          <w:rFonts w:ascii="Calibri" w:eastAsia="Calibri" w:hAnsi="Calibri" w:cs="Calibri"/>
        </w:rPr>
        <w:t>Module M7 étendu : open data public, statistiques agrégées open, GraphQL (FR-M7-03, FR-M7-05, FR-M7-07).</w:t>
      </w:r>
    </w:p>
    <w:p w14:paraId="7491DB9A" w14:textId="77777777" w:rsidR="00D73C5B" w:rsidRDefault="00000000">
      <w:pPr>
        <w:pStyle w:val="Paragraphedeliste"/>
        <w:numPr>
          <w:ilvl w:val="0"/>
          <w:numId w:val="2"/>
        </w:numPr>
        <w:spacing w:before="40" w:after="40" w:line="280" w:lineRule="auto"/>
        <w:jc w:val="both"/>
      </w:pPr>
      <w:r>
        <w:rPr>
          <w:rFonts w:ascii="Calibri" w:eastAsia="Calibri" w:hAnsi="Calibri" w:cs="Calibri"/>
        </w:rPr>
        <w:t>Mise en production : passage à l'infrastructure définitive ; ouverture aux utilisateurs nationaux.</w:t>
      </w:r>
    </w:p>
    <w:p w14:paraId="1AA297B0" w14:textId="77777777" w:rsidR="00D73C5B" w:rsidRDefault="00000000">
      <w:pPr>
        <w:pStyle w:val="Titre3"/>
        <w:spacing w:before="220" w:after="110"/>
      </w:pPr>
      <w:bookmarkStart w:id="250" w:name="_Toc232515431"/>
      <w:r>
        <w:rPr>
          <w:rFonts w:ascii="Calibri" w:eastAsia="Calibri" w:hAnsi="Calibri" w:cs="Calibri"/>
          <w:color w:val="2E75B6"/>
          <w:szCs w:val="24"/>
        </w:rPr>
        <w:t>14.5.2. Critères d'acceptation P3</w:t>
      </w:r>
      <w:bookmarkEnd w:id="2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D73C5B" w14:paraId="32862C52"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AA1EE43" w14:textId="77777777" w:rsidR="00D73C5B" w:rsidRDefault="00000000" w:rsidP="00C2130B">
            <w:r>
              <w:t>ID</w:t>
            </w:r>
          </w:p>
        </w:tc>
        <w:tc>
          <w:tcPr>
            <w:tcW w:w="8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13E6A70" w14:textId="77777777" w:rsidR="00D73C5B" w:rsidRDefault="00000000" w:rsidP="00C2130B">
            <w:r>
              <w:t>Critère d'acceptation</w:t>
            </w:r>
          </w:p>
        </w:tc>
      </w:tr>
      <w:tr w:rsidR="00D73C5B" w14:paraId="659AFF53"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5F1343" w14:textId="77777777" w:rsidR="00D73C5B" w:rsidRDefault="00000000" w:rsidP="00C2130B">
            <w:r>
              <w:t>AC-P3-01</w:t>
            </w:r>
          </w:p>
        </w:tc>
        <w:tc>
          <w:tcPr>
            <w:tcW w:w="8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72EA80" w14:textId="77777777" w:rsidR="00D73C5B" w:rsidRDefault="00000000" w:rsidP="00C2130B">
            <w:r>
              <w:t>Le jeu de données complet collecté est intégré (≥ 80 % de la cible 12 000-15 000).</w:t>
            </w:r>
          </w:p>
        </w:tc>
      </w:tr>
      <w:tr w:rsidR="00D73C5B" w14:paraId="272B597F"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641F04B" w14:textId="77777777" w:rsidR="00D73C5B" w:rsidRDefault="00000000" w:rsidP="00C2130B">
            <w:r>
              <w:t>AC-P3-02</w:t>
            </w:r>
          </w:p>
        </w:tc>
        <w:tc>
          <w:tcPr>
            <w:tcW w:w="8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AC1842" w14:textId="77777777" w:rsidR="00D73C5B" w:rsidRDefault="00000000" w:rsidP="00C2130B">
            <w:r>
              <w:t>Le portail open data est ouvert au public et propose des téléchargements directs.</w:t>
            </w:r>
          </w:p>
        </w:tc>
      </w:tr>
      <w:tr w:rsidR="00D73C5B" w14:paraId="16A6640A"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15157C" w14:textId="77777777" w:rsidR="00D73C5B" w:rsidRDefault="00000000" w:rsidP="00C2130B">
            <w:r>
              <w:t>AC-P3-03</w:t>
            </w:r>
          </w:p>
        </w:tc>
        <w:tc>
          <w:tcPr>
            <w:tcW w:w="8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E6004D" w14:textId="77777777" w:rsidR="00D73C5B" w:rsidRDefault="00000000" w:rsidP="00C2130B">
            <w:r>
              <w:t>L'API publique est documentée, versionnée et accessible sans authentification sur les endpoints publics.</w:t>
            </w:r>
          </w:p>
        </w:tc>
      </w:tr>
      <w:tr w:rsidR="00D73C5B" w14:paraId="53BC9F45"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85893DA" w14:textId="77777777" w:rsidR="00D73C5B" w:rsidRDefault="00000000" w:rsidP="00C2130B">
            <w:r>
              <w:t>AC-P3-04</w:t>
            </w:r>
          </w:p>
        </w:tc>
        <w:tc>
          <w:tcPr>
            <w:tcW w:w="8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2CB8DC" w14:textId="77777777" w:rsidR="00D73C5B" w:rsidRDefault="00000000" w:rsidP="00C2130B">
            <w:r>
              <w:t>Le système est hébergé sur l'infrastructure de production définitive (CENADI).</w:t>
            </w:r>
          </w:p>
        </w:tc>
      </w:tr>
      <w:tr w:rsidR="00D73C5B" w14:paraId="1F7A0806"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37019F" w14:textId="77777777" w:rsidR="00D73C5B" w:rsidRDefault="00000000" w:rsidP="00C2130B">
            <w:r>
              <w:t>AC-P3-05</w:t>
            </w:r>
          </w:p>
        </w:tc>
        <w:tc>
          <w:tcPr>
            <w:tcW w:w="8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45E54A" w14:textId="77777777" w:rsidR="00D73C5B" w:rsidRDefault="00000000" w:rsidP="00C2130B">
            <w:r>
              <w:t>L'audit de sécurité indépendant valide la conformité à C3 et C4 (sécurité, confidentialité).</w:t>
            </w:r>
          </w:p>
        </w:tc>
      </w:tr>
      <w:tr w:rsidR="00D73C5B" w14:paraId="6A23F6AA"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792943D" w14:textId="77777777" w:rsidR="00D73C5B" w:rsidRDefault="00000000" w:rsidP="00C2130B">
            <w:r>
              <w:t>AC-P3-06</w:t>
            </w:r>
          </w:p>
        </w:tc>
        <w:tc>
          <w:tcPr>
            <w:tcW w:w="8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4DBBA1" w14:textId="77777777" w:rsidR="00D73C5B" w:rsidRDefault="00000000" w:rsidP="00C2130B">
            <w:r>
              <w:t>Le système tient une charge de 500 utilisateurs simultanés sans dégradation.</w:t>
            </w:r>
          </w:p>
        </w:tc>
      </w:tr>
      <w:tr w:rsidR="00D73C5B" w14:paraId="02762E57"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BAB62C" w14:textId="77777777" w:rsidR="00D73C5B" w:rsidRDefault="00000000" w:rsidP="00C2130B">
            <w:r>
              <w:t>AC-P3-07</w:t>
            </w:r>
          </w:p>
        </w:tc>
        <w:tc>
          <w:tcPr>
            <w:tcW w:w="8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EB645E" w14:textId="77777777" w:rsidR="00D73C5B" w:rsidRDefault="00000000" w:rsidP="00C2130B">
            <w:r>
              <w:t>Au moins 100 points focaux sont actifs et au moins 50 propositions de mises à jour ont été traitées.</w:t>
            </w:r>
          </w:p>
        </w:tc>
      </w:tr>
      <w:tr w:rsidR="00D73C5B" w14:paraId="13334228"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DC6376" w14:textId="77777777" w:rsidR="00D73C5B" w:rsidRDefault="00000000" w:rsidP="00C2130B">
            <w:r>
              <w:t>AC-P3-08</w:t>
            </w:r>
          </w:p>
        </w:tc>
        <w:tc>
          <w:tcPr>
            <w:tcW w:w="8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E06945" w14:textId="77777777" w:rsidR="00D73C5B" w:rsidRDefault="00000000" w:rsidP="00C2130B">
            <w:r>
              <w:t>Les sauvegardes externalisées sont opérationnelles et un exercice de restauration est passant.</w:t>
            </w:r>
          </w:p>
        </w:tc>
      </w:tr>
      <w:tr w:rsidR="00D73C5B" w14:paraId="17D5DEEB"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7DAD0F" w14:textId="77777777" w:rsidR="00D73C5B" w:rsidRDefault="00000000" w:rsidP="00C2130B">
            <w:r>
              <w:t>AC-P3-09</w:t>
            </w:r>
          </w:p>
        </w:tc>
        <w:tc>
          <w:tcPr>
            <w:tcW w:w="8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64D896" w14:textId="77777777" w:rsidR="00D73C5B" w:rsidRDefault="00000000" w:rsidP="00C2130B">
            <w:r>
              <w:t>La documentation utilisateur, administrateur et développeur est complète et accessible.</w:t>
            </w:r>
          </w:p>
        </w:tc>
      </w:tr>
      <w:tr w:rsidR="00D73C5B" w14:paraId="6CF9538C"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D58A7B" w14:textId="77777777" w:rsidR="00D73C5B" w:rsidRDefault="00000000" w:rsidP="00C2130B">
            <w:r>
              <w:lastRenderedPageBreak/>
              <w:t>AC-P3-10</w:t>
            </w:r>
          </w:p>
        </w:tc>
        <w:tc>
          <w:tcPr>
            <w:tcW w:w="8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2E517F" w14:textId="77777777" w:rsidR="00D73C5B" w:rsidRDefault="00000000" w:rsidP="00C2130B">
            <w:r>
              <w:t>Le rapport national annuel sur l'état des archives publiques est produit en démonstration.</w:t>
            </w:r>
          </w:p>
        </w:tc>
      </w:tr>
    </w:tbl>
    <w:p w14:paraId="34070D9B" w14:textId="77777777" w:rsidR="00D73C5B" w:rsidRDefault="00000000">
      <w:pPr>
        <w:pStyle w:val="Titre2"/>
        <w:spacing w:before="280" w:after="140"/>
      </w:pPr>
      <w:bookmarkStart w:id="251" w:name="_Toc232515432"/>
      <w:r>
        <w:rPr>
          <w:rFonts w:ascii="Calibri" w:eastAsia="Calibri" w:hAnsi="Calibri" w:cs="Calibri"/>
          <w:color w:val="1F4E79"/>
          <w:szCs w:val="28"/>
        </w:rPr>
        <w:t>14.6. Ateliers de validation et conduite du changement</w:t>
      </w:r>
      <w:bookmarkEnd w:id="251"/>
    </w:p>
    <w:p w14:paraId="0DA1D4CB" w14:textId="77777777" w:rsidR="00D73C5B" w:rsidRDefault="00000000" w:rsidP="00C2130B">
      <w:r>
        <w:t>Chaque prototype donne lieu à un atelier de validation structuré, conformément à la Fiche de Tâche 1.4. Le tableau ci-dessous synthétise l'organisation prévisionnelle des ateliers.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9"/>
        <w:gridCol w:w="2480"/>
        <w:gridCol w:w="2283"/>
        <w:gridCol w:w="1988"/>
        <w:gridCol w:w="1310"/>
      </w:tblGrid>
      <w:tr w:rsidR="00D73C5B" w14:paraId="5E5180B6"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46D2F4A" w14:textId="77777777" w:rsidR="00D73C5B" w:rsidRDefault="00000000" w:rsidP="00C2130B">
            <w:r>
              <w:t>Atelier</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BBBDE8F" w14:textId="77777777" w:rsidR="00D73C5B" w:rsidRDefault="00000000" w:rsidP="00C2130B">
            <w:r>
              <w:t>Cible</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155E207" w14:textId="77777777" w:rsidR="00D73C5B" w:rsidRDefault="00000000" w:rsidP="00C2130B">
            <w:r>
              <w:t>Format</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6CCE45C" w14:textId="77777777" w:rsidR="00D73C5B" w:rsidRDefault="00000000" w:rsidP="00C2130B">
            <w:r>
              <w:t>Livrables</w:t>
            </w:r>
          </w:p>
        </w:tc>
        <w:tc>
          <w:tcPr>
            <w:tcW w:w="12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D6171A4" w14:textId="77777777" w:rsidR="00D73C5B" w:rsidRDefault="00000000" w:rsidP="00C2130B">
            <w:r>
              <w:t>Durée</w:t>
            </w:r>
          </w:p>
        </w:tc>
      </w:tr>
      <w:tr w:rsidR="00D73C5B" w14:paraId="58F149DF"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C3A1AD" w14:textId="77777777" w:rsidR="00D73C5B" w:rsidRDefault="00000000" w:rsidP="00C2130B">
            <w:r>
              <w:t>A1 — Restitution P1</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1E68B4" w14:textId="77777777" w:rsidR="00D73C5B" w:rsidRDefault="00000000" w:rsidP="00C2130B">
            <w:r>
              <w:t>Équipes ANC + CENADI techniques (~15 pers.)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A388CC" w14:textId="77777777" w:rsidR="00D73C5B" w:rsidRDefault="00000000" w:rsidP="00C2130B">
            <w:r>
              <w:t>Présentiel — démonstration + recueil de retours structurés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C3D7EC" w14:textId="77777777" w:rsidR="00D73C5B" w:rsidRDefault="00000000" w:rsidP="00C2130B">
            <w:r>
              <w:t>Rapport d'atelier P1 ; PV de recette P1 ; liste des évolutions retenues pour P2</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3F3C19" w14:textId="77777777" w:rsidR="00D73C5B" w:rsidRDefault="00000000" w:rsidP="00C2130B">
            <w:r>
              <w:t>1 jour</w:t>
            </w:r>
          </w:p>
        </w:tc>
      </w:tr>
      <w:tr w:rsidR="00D73C5B" w14:paraId="6BBEAB88"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BABD218" w14:textId="77777777" w:rsidR="00D73C5B" w:rsidRDefault="00000000" w:rsidP="00C2130B">
            <w:r>
              <w:t>A2 — Restitution P2</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A7B3A4" w14:textId="77777777" w:rsidR="00D73C5B" w:rsidRDefault="00000000" w:rsidP="00C2130B">
            <w:r>
              <w:t>Direction MINAC, MINFI, ANC régionales, MINPOSTEL (~30 pers.)</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1A37B03" w14:textId="77777777" w:rsidR="00D73C5B" w:rsidRDefault="00000000" w:rsidP="00C2130B">
            <w:r>
              <w:t>Hybride (présentiel + visio régions) — démonstration + ateliers thématiques (sécurité, métier, technique)</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7B2F32A" w14:textId="77777777" w:rsidR="00D73C5B" w:rsidRDefault="00000000" w:rsidP="00C2130B">
            <w:r>
              <w:t>Rapport d'atelier P2 ; PV de recette P2 ; consolidation des évolutions P3</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275A43" w14:textId="77777777" w:rsidR="00D73C5B" w:rsidRDefault="00000000" w:rsidP="00C2130B">
            <w:r>
              <w:t>2 jours</w:t>
            </w:r>
          </w:p>
        </w:tc>
      </w:tr>
      <w:tr w:rsidR="00D73C5B" w14:paraId="4618B5FF"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C76F87" w14:textId="77777777" w:rsidR="00D73C5B" w:rsidRDefault="00000000" w:rsidP="00C2130B">
            <w:r>
              <w:t>A3 — Restitution officielle P3</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0E4FE7" w14:textId="77777777" w:rsidR="00D73C5B" w:rsidRDefault="00000000" w:rsidP="00C2130B">
            <w:r>
              <w:t>Hautes autorités MINFI, MINAC ; représentants des 9 réseaux ; partenaires institutionnels (~80-100 pers.)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1C4428" w14:textId="77777777" w:rsidR="00D73C5B" w:rsidRDefault="00000000" w:rsidP="00C2130B">
            <w:r>
              <w:t>Présentation officielle + démonstration + cocktail institutionnel</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6F9A4F" w14:textId="77777777" w:rsidR="00D73C5B" w:rsidRDefault="00000000" w:rsidP="00C2130B">
            <w:r>
              <w:t>Rapport final de phase pilote ; PV de mise en production ; lettre de transmission au comité de pilotage</w:t>
            </w:r>
          </w:p>
        </w:tc>
        <w:tc>
          <w:tcPr>
            <w:tcW w:w="1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7F9234" w14:textId="77777777" w:rsidR="00D73C5B" w:rsidRDefault="00000000" w:rsidP="00C2130B">
            <w:r>
              <w:t>1 jour + 1 jour préparation</w:t>
            </w:r>
          </w:p>
        </w:tc>
      </w:tr>
      <w:tr w:rsidR="00D73C5B" w14:paraId="0037D77E"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0AE110" w14:textId="77777777" w:rsidR="00D73C5B" w:rsidRDefault="00000000" w:rsidP="00C2130B">
            <w:r>
              <w:t>AF — Formation des utilisateurs</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68EC17" w14:textId="77777777" w:rsidR="00D73C5B" w:rsidRDefault="00000000" w:rsidP="00C2130B">
            <w:r>
              <w:t>Archivistes validateurs, points focaux pilotes, administrateurs</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3620ED" w14:textId="77777777" w:rsidR="00D73C5B" w:rsidRDefault="00000000" w:rsidP="00C2130B">
            <w:r>
              <w:t>Formation présentielle + supports e-learning</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899CD29" w14:textId="77777777" w:rsidR="00D73C5B" w:rsidRDefault="00000000" w:rsidP="00C2130B">
            <w:r>
              <w:t>Manuel de formation ; e-learning ; attestations</w:t>
            </w:r>
          </w:p>
        </w:tc>
        <w:tc>
          <w:tcPr>
            <w:tcW w:w="1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F60660E" w14:textId="77777777" w:rsidR="00D73C5B" w:rsidRDefault="00000000" w:rsidP="00C2130B">
            <w:r>
              <w:t>5 jours étalés sur 2 mois</w:t>
            </w:r>
          </w:p>
        </w:tc>
      </w:tr>
    </w:tbl>
    <w:p w14:paraId="7952BD49" w14:textId="77777777" w:rsidR="00D73C5B" w:rsidRDefault="00000000">
      <w:pPr>
        <w:pStyle w:val="Titre2"/>
        <w:spacing w:before="280" w:after="140"/>
      </w:pPr>
      <w:bookmarkStart w:id="252" w:name="_Toc232515433"/>
      <w:r>
        <w:rPr>
          <w:rFonts w:ascii="Calibri" w:eastAsia="Calibri" w:hAnsi="Calibri" w:cs="Calibri"/>
          <w:color w:val="1F4E79"/>
          <w:szCs w:val="28"/>
        </w:rPr>
        <w:t>14.7. Plan de tests</w:t>
      </w:r>
      <w:bookmarkEnd w:id="252"/>
    </w:p>
    <w:p w14:paraId="7634826B" w14:textId="77777777" w:rsidR="00D73C5B" w:rsidRDefault="00000000" w:rsidP="00C2130B">
      <w:r>
        <w:t>La stratégie de tests est définie par catégorie, avec une montée en exigence du prototype P1 au prototype P3.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300"/>
        <w:gridCol w:w="2300"/>
        <w:gridCol w:w="1960"/>
      </w:tblGrid>
      <w:tr w:rsidR="00D73C5B" w14:paraId="6962B06B"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77C367C" w14:textId="77777777" w:rsidR="00D73C5B" w:rsidRDefault="00000000" w:rsidP="00C2130B">
            <w:r>
              <w:lastRenderedPageBreak/>
              <w:t>Catégorie de tests</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3431760" w14:textId="77777777" w:rsidR="00D73C5B" w:rsidRDefault="00000000" w:rsidP="00C2130B">
            <w:r>
              <w:t>P1</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FE4A008" w14:textId="77777777" w:rsidR="00D73C5B" w:rsidRDefault="00000000" w:rsidP="00C2130B">
            <w:r>
              <w:t>P2</w:t>
            </w:r>
          </w:p>
        </w:tc>
        <w:tc>
          <w:tcPr>
            <w:tcW w:w="19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0DC2ACD" w14:textId="77777777" w:rsidR="00D73C5B" w:rsidRDefault="00000000" w:rsidP="00C2130B">
            <w:r>
              <w:t>P3</w:t>
            </w:r>
          </w:p>
        </w:tc>
      </w:tr>
      <w:tr w:rsidR="00D73C5B" w14:paraId="28CE12E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16F0AF" w14:textId="77777777" w:rsidR="00D73C5B" w:rsidRDefault="00000000" w:rsidP="00C2130B">
            <w:r>
              <w:t>Tests unitaires (couverture)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1C2E0F" w14:textId="77777777" w:rsidR="00D73C5B" w:rsidRDefault="00000000" w:rsidP="00C2130B">
            <w:r>
              <w:t>≥ 50 %</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1FD00A" w14:textId="77777777" w:rsidR="00D73C5B" w:rsidRDefault="00000000" w:rsidP="00C2130B">
            <w:r>
              <w:t>≥ 65 %</w:t>
            </w:r>
          </w:p>
        </w:tc>
        <w:tc>
          <w:tcPr>
            <w:tcW w:w="1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7CDA43" w14:textId="77777777" w:rsidR="00D73C5B" w:rsidRDefault="00000000" w:rsidP="00C2130B">
            <w:r>
              <w:t>≥ 70 %</w:t>
            </w:r>
          </w:p>
        </w:tc>
      </w:tr>
      <w:tr w:rsidR="00D73C5B" w14:paraId="4C20C5B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B73A14" w14:textId="77777777" w:rsidR="00D73C5B" w:rsidRDefault="00000000" w:rsidP="00C2130B">
            <w:r>
              <w:t>Tests d'intégration</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3BB9CE" w14:textId="77777777" w:rsidR="00D73C5B" w:rsidRDefault="00000000" w:rsidP="00C2130B">
            <w:r>
              <w:t>Modules critiques (M1, M6)</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53D195" w14:textId="77777777" w:rsidR="00D73C5B" w:rsidRDefault="00000000" w:rsidP="00C2130B">
            <w:r>
              <w:t>Tous modules livrés</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49BE804" w14:textId="77777777" w:rsidR="00D73C5B" w:rsidRDefault="00000000" w:rsidP="00C2130B">
            <w:r>
              <w:t>Couverture complète + scénarios métiers</w:t>
            </w:r>
          </w:p>
        </w:tc>
      </w:tr>
      <w:tr w:rsidR="00D73C5B" w14:paraId="7B9707B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4DA2F2" w14:textId="77777777" w:rsidR="00D73C5B" w:rsidRDefault="00000000" w:rsidP="00C2130B">
            <w:r>
              <w:t>Tests de bout en bout (E2E)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70F0DC" w14:textId="77777777" w:rsidR="00D73C5B" w:rsidRDefault="00000000" w:rsidP="00C2130B">
            <w:r>
              <w:t>Scénarios nominaux principaux (3-5)</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D504AF" w14:textId="77777777" w:rsidR="00D73C5B" w:rsidRDefault="00000000" w:rsidP="00C2130B">
            <w:r>
              <w:t>Scénarios étendus (10-15)</w:t>
            </w:r>
          </w:p>
        </w:tc>
        <w:tc>
          <w:tcPr>
            <w:tcW w:w="1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218279" w14:textId="77777777" w:rsidR="00D73C5B" w:rsidRDefault="00000000" w:rsidP="00C2130B">
            <w:r>
              <w:t>Scénarios exhaustifs (20+)</w:t>
            </w:r>
          </w:p>
        </w:tc>
      </w:tr>
      <w:tr w:rsidR="00D73C5B" w14:paraId="346A917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C0FD450" w14:textId="77777777" w:rsidR="00D73C5B" w:rsidRDefault="00000000" w:rsidP="00C2130B">
            <w:r>
              <w:t>Tests de charge</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651035D" w14:textId="77777777" w:rsidR="00D73C5B" w:rsidRDefault="00000000" w:rsidP="00C2130B">
            <w:r>
              <w:t>Optionnel (lecture seule, 50 users)</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FADBD4" w14:textId="77777777" w:rsidR="00D73C5B" w:rsidRDefault="00000000" w:rsidP="00C2130B">
            <w:r>
              <w:t>200 utilisateurs simultanés</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D03413" w14:textId="77777777" w:rsidR="00D73C5B" w:rsidRDefault="00000000" w:rsidP="00C2130B">
            <w:r>
              <w:t>500 utilisateurs simultanés</w:t>
            </w:r>
          </w:p>
        </w:tc>
      </w:tr>
      <w:tr w:rsidR="00D73C5B" w14:paraId="0031295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5C91BF" w14:textId="77777777" w:rsidR="00D73C5B" w:rsidRDefault="00000000" w:rsidP="00C2130B">
            <w:r>
              <w:t>Tests de sécurité (pentest)</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5039B5" w14:textId="77777777" w:rsidR="00D73C5B" w:rsidRDefault="00000000" w:rsidP="00C2130B">
            <w:r>
              <w:t>Scan automatisé OWASP ZAP</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C2AF31" w14:textId="77777777" w:rsidR="00D73C5B" w:rsidRDefault="00000000" w:rsidP="00C2130B">
            <w:r>
              <w:t>Pentest tiers ; aucune vuln. critique/haute</w:t>
            </w:r>
          </w:p>
        </w:tc>
        <w:tc>
          <w:tcPr>
            <w:tcW w:w="1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C7CDDC" w14:textId="77777777" w:rsidR="00D73C5B" w:rsidRDefault="00000000" w:rsidP="00C2130B">
            <w:r>
              <w:t>Pentest tiers indépendant + audit final</w:t>
            </w:r>
          </w:p>
        </w:tc>
      </w:tr>
      <w:tr w:rsidR="00D73C5B" w14:paraId="35CFD06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0BE630" w14:textId="77777777" w:rsidR="00D73C5B" w:rsidRDefault="00000000" w:rsidP="00C2130B">
            <w:r>
              <w:t>Tests d'accessibilité (WCAG AA)</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8ABBBE" w14:textId="77777777" w:rsidR="00D73C5B" w:rsidRDefault="00000000" w:rsidP="00C2130B">
            <w:r>
              <w:t>Audit automatisé (Lighthouse)</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D515D49" w14:textId="77777777" w:rsidR="00D73C5B" w:rsidRDefault="00000000" w:rsidP="00C2130B">
            <w:r>
              <w:t>Audit automatisé + manuel (90 %)</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5749DA0" w14:textId="77777777" w:rsidR="00D73C5B" w:rsidRDefault="00000000" w:rsidP="00C2130B">
            <w:r>
              <w:t>Audit complet (95 %)</w:t>
            </w:r>
          </w:p>
        </w:tc>
      </w:tr>
      <w:tr w:rsidR="00D73C5B" w14:paraId="3A8ECD9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79D722" w14:textId="77777777" w:rsidR="00D73C5B" w:rsidRDefault="00000000" w:rsidP="00C2130B">
            <w:r>
              <w:t>Tests fonctionnels (recette)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3EE82D" w14:textId="77777777" w:rsidR="00D73C5B" w:rsidRDefault="00000000" w:rsidP="00C2130B">
            <w:r>
              <w:t>Recette interne CENADI/ANC</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5DE25C" w14:textId="77777777" w:rsidR="00D73C5B" w:rsidRDefault="00000000" w:rsidP="00C2130B">
            <w:r>
              <w:t>Recette élargie + utilisateurs externes pilotes</w:t>
            </w:r>
          </w:p>
        </w:tc>
        <w:tc>
          <w:tcPr>
            <w:tcW w:w="1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C1CAD3" w14:textId="77777777" w:rsidR="00D73C5B" w:rsidRDefault="00000000" w:rsidP="00C2130B">
            <w:r>
              <w:t>Recette officielle nationale</w:t>
            </w:r>
          </w:p>
        </w:tc>
      </w:tr>
    </w:tbl>
    <w:p w14:paraId="13727BB1" w14:textId="77777777" w:rsidR="00D73C5B" w:rsidRDefault="00000000">
      <w:pPr>
        <w:pStyle w:val="Titre2"/>
        <w:spacing w:before="280" w:after="140"/>
      </w:pPr>
      <w:bookmarkStart w:id="253" w:name="_Toc232515434"/>
      <w:r>
        <w:rPr>
          <w:rFonts w:ascii="Calibri" w:eastAsia="Calibri" w:hAnsi="Calibri" w:cs="Calibri"/>
          <w:color w:val="1F4E79"/>
          <w:szCs w:val="28"/>
        </w:rPr>
        <w:t>14.8. Plan de versioning et de déploiement</w:t>
      </w:r>
      <w:bookmarkEnd w:id="253"/>
    </w:p>
    <w:p w14:paraId="29FFFA9C" w14:textId="77777777" w:rsidR="00D73C5B" w:rsidRDefault="00000000" w:rsidP="00C2130B">
      <w:r>
        <w:t>Le projet adopte un versioning sémantique strict (semver) couplé à un workflow Git de type Trunk-Based avec branches feature courtes :</w:t>
      </w:r>
    </w:p>
    <w:p w14:paraId="5C3E0D2F" w14:textId="77777777" w:rsidR="00D73C5B" w:rsidRDefault="00000000">
      <w:pPr>
        <w:pStyle w:val="Paragraphedeliste"/>
        <w:numPr>
          <w:ilvl w:val="0"/>
          <w:numId w:val="2"/>
        </w:numPr>
        <w:spacing w:before="40" w:after="40" w:line="280" w:lineRule="auto"/>
        <w:jc w:val="both"/>
      </w:pPr>
      <w:r>
        <w:rPr>
          <w:rFonts w:ascii="Calibri" w:eastAsia="Calibri" w:hAnsi="Calibri" w:cs="Calibri"/>
        </w:rPr>
        <w:t>La branche main est protégée : seuls les merge requests revus et validés par 2 reviewers y sont intégrés.</w:t>
      </w:r>
    </w:p>
    <w:p w14:paraId="538CAE19" w14:textId="77777777" w:rsidR="00D73C5B" w:rsidRDefault="00000000">
      <w:pPr>
        <w:pStyle w:val="Paragraphedeliste"/>
        <w:numPr>
          <w:ilvl w:val="0"/>
          <w:numId w:val="2"/>
        </w:numPr>
        <w:spacing w:before="40" w:after="40" w:line="280" w:lineRule="auto"/>
        <w:jc w:val="both"/>
      </w:pPr>
      <w:r>
        <w:rPr>
          <w:rFonts w:ascii="Calibri" w:eastAsia="Calibri" w:hAnsi="Calibri" w:cs="Calibri"/>
        </w:rPr>
        <w:t>Chaque release majeure (P1 = v0.1.0, P2 = v0.5.0, P3 = v1.0.0) fait l'objet d'un tag Git signé et d'une note de version (changelog).</w:t>
      </w:r>
    </w:p>
    <w:p w14:paraId="56FFCFBF" w14:textId="77777777" w:rsidR="00D73C5B" w:rsidRDefault="00000000">
      <w:pPr>
        <w:pStyle w:val="Paragraphedeliste"/>
        <w:numPr>
          <w:ilvl w:val="0"/>
          <w:numId w:val="2"/>
        </w:numPr>
        <w:spacing w:before="40" w:after="40" w:line="280" w:lineRule="auto"/>
        <w:jc w:val="both"/>
      </w:pPr>
      <w:r>
        <w:rPr>
          <w:rFonts w:ascii="Calibri" w:eastAsia="Calibri" w:hAnsi="Calibri" w:cs="Calibri"/>
        </w:rPr>
        <w:t>Les correctifs de production se font sur des branches hotfix/* puis sont fusionnés sur main.</w:t>
      </w:r>
    </w:p>
    <w:p w14:paraId="2ED1A3FC" w14:textId="77777777" w:rsidR="00D73C5B" w:rsidRDefault="00000000">
      <w:pPr>
        <w:pStyle w:val="Paragraphedeliste"/>
        <w:numPr>
          <w:ilvl w:val="0"/>
          <w:numId w:val="2"/>
        </w:numPr>
        <w:spacing w:before="40" w:after="40" w:line="280" w:lineRule="auto"/>
        <w:jc w:val="both"/>
      </w:pPr>
      <w:r>
        <w:rPr>
          <w:rFonts w:ascii="Calibri" w:eastAsia="Calibri" w:hAnsi="Calibri" w:cs="Calibri"/>
        </w:rPr>
        <w:t>Le pipeline CI/CD GitHub Actions enchaîne : lint → tests unitaires → scan SCA (dépendances) → build → déploiement préproduction → tests E2E → (manuel) déploiement production.</w:t>
      </w:r>
    </w:p>
    <w:p w14:paraId="3B8CCCF8" w14:textId="77777777" w:rsidR="00D73C5B" w:rsidRDefault="00000000">
      <w:pPr>
        <w:pStyle w:val="Paragraphedeliste"/>
        <w:numPr>
          <w:ilvl w:val="0"/>
          <w:numId w:val="2"/>
        </w:numPr>
        <w:spacing w:before="40" w:after="40" w:line="280" w:lineRule="auto"/>
        <w:jc w:val="both"/>
      </w:pPr>
      <w:r>
        <w:rPr>
          <w:rFonts w:ascii="Calibri" w:eastAsia="Calibri" w:hAnsi="Calibri" w:cs="Calibri"/>
        </w:rPr>
        <w:t>Les rollbacks sont automatisés par redéploiement d'une image Docker antérieure conservée dans le registre institutionnel.</w:t>
      </w:r>
    </w:p>
    <w:p w14:paraId="23A01871" w14:textId="77777777" w:rsidR="00D73C5B" w:rsidRDefault="00D73C5B" w:rsidP="00C2130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3C5B" w14:paraId="70F0B575" w14:textId="77777777">
        <w:tblPrEx>
          <w:tblCellMar>
            <w:top w:w="0" w:type="dxa"/>
            <w:bottom w:w="0" w:type="dxa"/>
          </w:tblCellMar>
        </w:tblPrEx>
        <w:tc>
          <w:tcPr>
            <w:tcW w:w="9360" w:type="dxa"/>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4FD6726E" w14:textId="77777777" w:rsidR="00D73C5B" w:rsidRDefault="00000000" w:rsidP="00C2130B">
            <w:r>
              <w:t>Une approche progressive est préférable</w:t>
            </w:r>
          </w:p>
        </w:tc>
      </w:tr>
      <w:tr w:rsidR="00D73C5B" w14:paraId="697368EB" w14:textId="77777777">
        <w:tblPrEx>
          <w:tblCellMar>
            <w:top w:w="0" w:type="dxa"/>
            <w:bottom w:w="0" w:type="dxa"/>
          </w:tblCellMar>
        </w:tblPrEx>
        <w:tc>
          <w:tcPr>
            <w:tcW w:w="9360" w:type="dxa"/>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5D6E3EFD" w14:textId="77777777" w:rsidR="00D73C5B" w:rsidRDefault="00000000" w:rsidP="00C2130B">
            <w:r>
              <w:t xml:space="preserve">Une approche progressive est préférable afin de faciliter l'appropriation par les équipes ANC et CENADI. Vouloir tout livrer en une seule fois est, dans le contexte camerounais, un anti-modèle qui produit systématiquement soit du retard, soit un livrable non absorbable par les utilisateurs. Le découpage P1 / P2 / P3 répond à la fois à une logique de complexité croissante </w:t>
            </w:r>
            <w:r>
              <w:lastRenderedPageBreak/>
              <w:t>(le crowdsourcing en P2 nécessite une base RBAC mature livrée en P1) et à une logique d'apprentissage organisationnel : les retours du premier atelier P1 nourrissent la conception fine de P2. Ce point mérite une attention particulière : les ateliers ne sont pas des cérémonies ; ce sont des moments décisionnels qui peuvent modifier le périmètre des prototypes suivants.</w:t>
            </w:r>
          </w:p>
        </w:tc>
      </w:tr>
    </w:tbl>
    <w:p w14:paraId="0B8CE6A0" w14:textId="77777777" w:rsidR="00D73C5B" w:rsidRDefault="00000000">
      <w:pPr>
        <w:pStyle w:val="Titre1"/>
        <w:pageBreakBefore/>
        <w:spacing w:before="400" w:after="200"/>
      </w:pPr>
      <w:bookmarkStart w:id="254" w:name="_Toc232515435"/>
      <w:r>
        <w:rPr>
          <w:rFonts w:ascii="Calibri" w:eastAsia="Calibri" w:hAnsi="Calibri" w:cs="Calibri"/>
          <w:b/>
          <w:color w:val="1F4E79"/>
          <w:sz w:val="36"/>
          <w:szCs w:val="36"/>
        </w:rPr>
        <w:lastRenderedPageBreak/>
        <w:t>15. CONFORMITÉ LÉGALE ET MATRICE DE TRAÇABILITÉ</w:t>
      </w:r>
      <w:bookmarkEnd w:id="254"/>
    </w:p>
    <w:p w14:paraId="37784724" w14:textId="77777777" w:rsidR="00D73C5B" w:rsidRDefault="00000000" w:rsidP="00C2130B">
      <w:r>
        <w:t>La conformité d'un système d'information administratif à son cadre légal n'est pas une formalité d'audit a posteriori : elle se construit, dès la phase d'analyse, par l'établissement d'un lien explicite, tracé et vérifiable entre chaque disposition légale opposable et les éléments techniques du système qui en assurent la mise en œuvre. Cette démarche, parfois fastidieuse à conduire, est en réalité l'instrument de défense du projet en cas de contestation : elle permet de démontrer, devant toute autorité de contrôle ou toute juridiction, que le système a été conçu en intégrant les exigences légales, et non en cherchant à les contourner ou à les minimiser.</w:t>
      </w:r>
    </w:p>
    <w:p w14:paraId="1C4E00B4" w14:textId="77777777" w:rsidR="00D73C5B" w:rsidRDefault="00000000" w:rsidP="00C2130B">
      <w:r>
        <w:t>Le présent chapitre poursuit un double objectif. Le premier est d'établir, article par article, la conformité du système CNIPAC à la Loi n° 2024/001 du 24 juillet 2024 régissant les archives au Cameroun. Cette loi, qui actualise un cadre normatif demeuré pour l'essentiel stable pendant plusieurs décennies, comporte des dispositions précises sur le caractère inaliénable des archives publiques (article 4), sur le principe d'un fichier unique des producteurs (article 26), sur la fonction des correspondants archives (article 19), sur l'élimination, la protection et la communication des archives (articles 31 à 34), et sur les sanctions applicables en cas de manquement (article 55). Chacune de ces dispositions a été examinée et rattachée explicitement à un ou plusieurs éléments du système.</w:t>
      </w:r>
    </w:p>
    <w:p w14:paraId="777DBDF2" w14:textId="77777777" w:rsidR="00D73C5B" w:rsidRDefault="00000000" w:rsidP="00C2130B">
      <w:r>
        <w:t>Le second objectif du chapitre est de consolider la matrice de traçabilité du système, qui constitue l'instrument central de gouvernance des recettes et des évolutions ultérieures. Cette matrice établit, à l'échelle du système, le réseau de liens entre les besoins métier du chapitre 7, les cas d'utilisation du chapitre 8, les exigences fonctionnelles du chapitre 9, les règles de gestion du chapitre 11, les tests d'acceptation du chapitre 14 et les articles légaux du présent chapitre. Elle garantit que tout besoin formulé est couvert par au moins un cas d'utilisation et une exigence ; que toute exigence est testable ; que toute obligation légale dispose d'au moins une exigence de couverture. Aucun élément ne doit, en théorie, demeurer orphelin dans cette matrice — et l'investigation des éléments qui le seraient constitue précisément l'un des principaux contrôles de cohérence du rapport.</w:t>
      </w:r>
    </w:p>
    <w:p w14:paraId="2DECF4D6" w14:textId="77777777" w:rsidR="00D73C5B" w:rsidRDefault="00000000" w:rsidP="00C2130B">
      <w:r>
        <w:t>Le présent chapitre est organisé en quatre (4) sections. La section 15.1 établit le mapping article par article de la Loi 2024/001. La section 15.2 documente la conformité du système aux normes internationales d'archivistique du Conseil International des Archives (ISAAR-CPF, ISDIAH, ISAD-G). La section 15.3 présente la matrice de traçabilité globale entre besoins, cas d'utilisation, exigences et articles légaux. La section 15.4, enfin, synthétise la conformité aux différents cadres normatifs et identifie les modalités de validation prévues pour chacun.</w:t>
      </w:r>
    </w:p>
    <w:p w14:paraId="76797C3F" w14:textId="77777777" w:rsidR="00D73C5B" w:rsidRDefault="00000000">
      <w:pPr>
        <w:pStyle w:val="Titre2"/>
        <w:spacing w:before="280" w:after="140"/>
      </w:pPr>
      <w:bookmarkStart w:id="255" w:name="_Toc232515436"/>
      <w:r>
        <w:rPr>
          <w:rFonts w:ascii="Calibri" w:eastAsia="Calibri" w:hAnsi="Calibri" w:cs="Calibri"/>
          <w:color w:val="1F4E79"/>
          <w:szCs w:val="28"/>
        </w:rPr>
        <w:t>15.1. Mapping article par article de la Loi 2024/001</w:t>
      </w:r>
      <w:bookmarkEnd w:id="255"/>
    </w:p>
    <w:p w14:paraId="2DA07A2B" w14:textId="77777777" w:rsidR="00D73C5B" w:rsidRDefault="00000000" w:rsidP="00C2130B">
      <w:r>
        <w:t>Le tableau suivant établit le lien explicite entre chaque article structurant de la Loi 2024/001 et les fonctions du système CNIPAC qui en assurent la mise en œuvre.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6"/>
        <w:gridCol w:w="2696"/>
        <w:gridCol w:w="3492"/>
        <w:gridCol w:w="2356"/>
      </w:tblGrid>
      <w:tr w:rsidR="00D73C5B" w14:paraId="4D93B222"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07B9213" w14:textId="77777777" w:rsidR="00D73C5B" w:rsidRDefault="00000000" w:rsidP="00C2130B">
            <w:r>
              <w:t>Article</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F9F9D33" w14:textId="77777777" w:rsidR="00D73C5B" w:rsidRDefault="00000000" w:rsidP="00C2130B">
            <w:r>
              <w:t>Disposition</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95E6D24" w14:textId="77777777" w:rsidR="00D73C5B" w:rsidRDefault="00000000" w:rsidP="00C2130B">
            <w:r>
              <w:t>Couverture CNIPAC</w:t>
            </w:r>
          </w:p>
        </w:tc>
        <w:tc>
          <w:tcPr>
            <w:tcW w:w="2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68DEB96" w14:textId="77777777" w:rsidR="00D73C5B" w:rsidRDefault="00000000" w:rsidP="00C2130B">
            <w:r>
              <w:t>Modules / Exigences</w:t>
            </w:r>
          </w:p>
        </w:tc>
      </w:tr>
      <w:tr w:rsidR="00D73C5B" w14:paraId="192D383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25979F" w14:textId="77777777" w:rsidR="00D73C5B" w:rsidRDefault="00000000" w:rsidP="00C2130B">
            <w:r>
              <w:t>Art. 4</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367D5C" w14:textId="77777777" w:rsidR="00D73C5B" w:rsidRDefault="00000000" w:rsidP="00C2130B">
            <w:r>
              <w:t>Définit les archives publiques comme bien inaliénable et imprescriptible.</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742104" w14:textId="77777777" w:rsidR="00D73C5B" w:rsidRDefault="00000000" w:rsidP="00C2130B">
            <w:r>
              <w:t xml:space="preserve">CNIPAC constitue le référentiel national des producteurs de ce patrimoine inaliénable. Toute </w:t>
            </w:r>
            <w:r>
              <w:lastRenderedPageBreak/>
              <w:t>donnée est traçable et conservée selon les durées prescrites.</w:t>
            </w:r>
          </w:p>
        </w:tc>
        <w:tc>
          <w:tcPr>
            <w:tcW w:w="2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237431" w14:textId="77777777" w:rsidR="00D73C5B" w:rsidRDefault="00000000" w:rsidP="00C2130B">
            <w:r>
              <w:lastRenderedPageBreak/>
              <w:t>Transversal — RG-TR-02</w:t>
            </w:r>
          </w:p>
        </w:tc>
      </w:tr>
      <w:tr w:rsidR="00D73C5B" w14:paraId="2BB3F79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D19912" w14:textId="77777777" w:rsidR="00D73C5B" w:rsidRDefault="00000000" w:rsidP="00C2130B">
            <w:r>
              <w:t>Art. 13</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EA4F9B" w14:textId="77777777" w:rsidR="00D73C5B" w:rsidRDefault="00000000" w:rsidP="00C2130B">
            <w:r>
              <w:t>Encadre la durée de conservation des archives selon leur valeur (administrative, historique, etc.).</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4FCE81D" w14:textId="77777777" w:rsidR="00D73C5B" w:rsidRDefault="00000000" w:rsidP="00C2130B">
            <w:r>
              <w:t>Calcul automatique du score de maturité et identification des structures à risque. Politique de rétention dans CNIPAC alignée (NFR-C4-03).</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619593" w14:textId="77777777" w:rsidR="00D73C5B" w:rsidRDefault="00000000" w:rsidP="00C2130B">
            <w:r>
              <w:t>M3, M4 — Section VI, NFR-C4-03</w:t>
            </w:r>
          </w:p>
        </w:tc>
      </w:tr>
      <w:tr w:rsidR="00D73C5B" w14:paraId="201273B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2EA890" w14:textId="77777777" w:rsidR="00D73C5B" w:rsidRDefault="00000000" w:rsidP="00C2130B">
            <w:r>
              <w:t>Art. 14</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055914" w14:textId="77777777" w:rsidR="00D73C5B" w:rsidRDefault="00000000" w:rsidP="00C2130B">
            <w:r>
              <w:t>Définit les obligations des producteurs d'archives (conservation, communication, versement).</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373A05" w14:textId="77777777" w:rsidR="00D73C5B" w:rsidRDefault="00000000" w:rsidP="00C2130B">
            <w:r>
              <w:t>Suivi des obligations via le tableau de bord ; alerte sur les structures non conformes.</w:t>
            </w:r>
          </w:p>
        </w:tc>
        <w:tc>
          <w:tcPr>
            <w:tcW w:w="2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B99EEB" w14:textId="77777777" w:rsidR="00D73C5B" w:rsidRDefault="00000000" w:rsidP="00C2130B">
            <w:r>
              <w:t>M3 — FR-M3-08</w:t>
            </w:r>
          </w:p>
        </w:tc>
      </w:tr>
      <w:tr w:rsidR="00D73C5B" w14:paraId="0FEDB16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ED0A5D" w14:textId="77777777" w:rsidR="00D73C5B" w:rsidRDefault="00000000" w:rsidP="00C2130B">
            <w:r>
              <w:t>Art. 16</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6B39369" w14:textId="77777777" w:rsidR="00D73C5B" w:rsidRDefault="00000000" w:rsidP="00C2130B">
            <w:r>
              <w:t>Définit le rôle des Archives Nationales du Cameroun et des services d'archives.</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22B0621" w14:textId="77777777" w:rsidR="00D73C5B" w:rsidRDefault="00000000" w:rsidP="00C2130B">
            <w:r>
              <w:t>CNIPAC est l'outil opérationnel des ANC pour le pilotage de la fonction archivistique nationale.</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796D172" w14:textId="77777777" w:rsidR="00D73C5B" w:rsidRDefault="00000000" w:rsidP="00C2130B">
            <w:r>
              <w:t>Transversal</w:t>
            </w:r>
          </w:p>
        </w:tc>
      </w:tr>
      <w:tr w:rsidR="00D73C5B" w14:paraId="3B011AB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BB4543" w14:textId="77777777" w:rsidR="00D73C5B" w:rsidRDefault="00000000" w:rsidP="00C2130B">
            <w:r>
              <w:t>Art. 19</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5CDF74" w14:textId="77777777" w:rsidR="00D73C5B" w:rsidRDefault="00000000" w:rsidP="00C2130B">
            <w:r>
              <w:t>Désigne les correspondants archives et leurs missions.</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F51CE3" w14:textId="77777777" w:rsidR="00D73C5B" w:rsidRDefault="00000000" w:rsidP="00C2130B">
            <w:r>
              <w:t>Module M5 implémente le rattachement et la mission des points focaux archives.</w:t>
            </w:r>
          </w:p>
        </w:tc>
        <w:tc>
          <w:tcPr>
            <w:tcW w:w="2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620FB3" w14:textId="77777777" w:rsidR="00D73C5B" w:rsidRDefault="00000000" w:rsidP="00C2130B">
            <w:r>
              <w:t>M5 — FR-M5-01 à FR-M5-10 ; RG-M5-03</w:t>
            </w:r>
          </w:p>
        </w:tc>
      </w:tr>
      <w:tr w:rsidR="00D73C5B" w14:paraId="542174F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6A023F" w14:textId="77777777" w:rsidR="00D73C5B" w:rsidRDefault="00000000" w:rsidP="00C2130B">
            <w:r>
              <w:t>Art. 21</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E4EDB9" w14:textId="77777777" w:rsidR="00D73C5B" w:rsidRDefault="00000000" w:rsidP="00C2130B">
            <w:r>
              <w:t>Encadre la collecte et le pré-archivage.</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80ACF2" w14:textId="77777777" w:rsidR="00D73C5B" w:rsidRDefault="00000000" w:rsidP="00C2130B">
            <w:r>
              <w:t>Module M1 trace la collecte. Section III du dictionnaire décrit les centres de préarchivage.</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177987B" w14:textId="77777777" w:rsidR="00D73C5B" w:rsidRDefault="00000000" w:rsidP="00C2130B">
            <w:r>
              <w:t>M1 — Dictionnaire III</w:t>
            </w:r>
          </w:p>
        </w:tc>
      </w:tr>
      <w:tr w:rsidR="00D73C5B" w14:paraId="2E52197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91BA45" w14:textId="77777777" w:rsidR="00D73C5B" w:rsidRDefault="00000000" w:rsidP="00C2130B">
            <w:r>
              <w:t>Art. 22</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A3B0EC" w14:textId="77777777" w:rsidR="00D73C5B" w:rsidRDefault="00000000" w:rsidP="00C2130B">
            <w:r>
              <w:t>Encadre la communication des archives au public.</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C72EFD" w14:textId="77777777" w:rsidR="00D73C5B" w:rsidRDefault="00000000" w:rsidP="00C2130B">
            <w:r>
              <w:t>API publique et carte publique exposent les données non sensibles ; anonymisation des données nominatives.</w:t>
            </w:r>
          </w:p>
        </w:tc>
        <w:tc>
          <w:tcPr>
            <w:tcW w:w="2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629746" w14:textId="77777777" w:rsidR="00D73C5B" w:rsidRDefault="00000000" w:rsidP="00C2130B">
            <w:r>
              <w:t>M2, M7 — NFR-C4-01, RG-M7-01</w:t>
            </w:r>
          </w:p>
        </w:tc>
      </w:tr>
      <w:tr w:rsidR="00D73C5B" w14:paraId="300CA8D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A7DD8C" w14:textId="77777777" w:rsidR="00D73C5B" w:rsidRDefault="00000000" w:rsidP="00C2130B">
            <w:r>
              <w:t>Art. 26</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8EB0C3E" w14:textId="77777777" w:rsidR="00D73C5B" w:rsidRDefault="00000000" w:rsidP="00C2130B">
            <w:r>
              <w:t>Prescrit un fichier unique et accessible des producteurs d'archives publiques.</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416BD5" w14:textId="77777777" w:rsidR="00D73C5B" w:rsidRDefault="00000000" w:rsidP="00C2130B">
            <w:r>
              <w:t>CNIPAC EST ce fichier unique — c'est l'objet même du présent projet.</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D2A4E4" w14:textId="77777777" w:rsidR="00D73C5B" w:rsidRDefault="00000000" w:rsidP="00C2130B">
            <w:r>
              <w:t>Tout le système</w:t>
            </w:r>
          </w:p>
        </w:tc>
      </w:tr>
      <w:tr w:rsidR="00D73C5B" w14:paraId="4CEBBCF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B68DDB" w14:textId="77777777" w:rsidR="00D73C5B" w:rsidRDefault="00000000" w:rsidP="00C2130B">
            <w:r>
              <w:t>Art. 31</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6D0285" w14:textId="77777777" w:rsidR="00D73C5B" w:rsidRDefault="00000000" w:rsidP="00C2130B">
            <w:r>
              <w:t>Encadre l'élimination des archives.</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067AD0" w14:textId="77777777" w:rsidR="00D73C5B" w:rsidRDefault="00000000" w:rsidP="00C2130B">
            <w:r>
              <w:t>Tracé exhaustif dans le journal d'audit (FR-M6-06). Aucune suppression silencieuse possible.</w:t>
            </w:r>
          </w:p>
        </w:tc>
        <w:tc>
          <w:tcPr>
            <w:tcW w:w="2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A256E0" w14:textId="77777777" w:rsidR="00D73C5B" w:rsidRDefault="00000000" w:rsidP="00C2130B">
            <w:r>
              <w:t>M6 — FR-M6-06, FR-M6-07</w:t>
            </w:r>
          </w:p>
        </w:tc>
      </w:tr>
      <w:tr w:rsidR="00D73C5B" w14:paraId="4E43D79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BE5297" w14:textId="77777777" w:rsidR="00D73C5B" w:rsidRDefault="00000000" w:rsidP="00C2130B">
            <w:r>
              <w:lastRenderedPageBreak/>
              <w:t>Art. 32</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731710" w14:textId="77777777" w:rsidR="00D73C5B" w:rsidRDefault="00000000" w:rsidP="00C2130B">
            <w:r>
              <w:t>Encadre la protection des archives contre les risques de destruction.</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48A118" w14:textId="77777777" w:rsidR="00D73C5B" w:rsidRDefault="00000000" w:rsidP="00C2130B">
            <w:r>
              <w:t>Sauvegardes (NFR-C2-04, C2-05), chiffrement (NFR-C3-02), hébergement souverain (NFR-C9-01).</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58FF39" w14:textId="77777777" w:rsidR="00D73C5B" w:rsidRDefault="00000000" w:rsidP="00C2130B">
            <w:r>
              <w:t>M6, infrastructure — C2, C3, C9</w:t>
            </w:r>
          </w:p>
        </w:tc>
      </w:tr>
      <w:tr w:rsidR="00D73C5B" w14:paraId="6DFE6C8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B2AA4E" w14:textId="77777777" w:rsidR="00D73C5B" w:rsidRDefault="00000000" w:rsidP="00C2130B">
            <w:r>
              <w:t>Art. 33</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3C273D" w14:textId="77777777" w:rsidR="00D73C5B" w:rsidRDefault="00000000" w:rsidP="00C2130B">
            <w:r>
              <w:t>Encadre les conditions de conservation matérielles.</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BA0BC8" w14:textId="77777777" w:rsidR="00D73C5B" w:rsidRDefault="00000000" w:rsidP="00C2130B">
            <w:r>
              <w:t>Section V dictionnaire évalue l'état matériel ; alimente les indicateurs de risque (M3).</w:t>
            </w:r>
          </w:p>
        </w:tc>
        <w:tc>
          <w:tcPr>
            <w:tcW w:w="2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62A91D" w14:textId="77777777" w:rsidR="00D73C5B" w:rsidRDefault="00000000" w:rsidP="00C2130B">
            <w:r>
              <w:t>M3, M4 — Dictionnaire V</w:t>
            </w:r>
          </w:p>
        </w:tc>
      </w:tr>
      <w:tr w:rsidR="00D73C5B" w14:paraId="27FB1A6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95D985" w14:textId="77777777" w:rsidR="00D73C5B" w:rsidRDefault="00000000" w:rsidP="00C2130B">
            <w:r>
              <w:t>Art. 34</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C6ADCB" w14:textId="77777777" w:rsidR="00D73C5B" w:rsidRDefault="00000000" w:rsidP="00C2130B">
            <w:r>
              <w:t>Encadre l'accès et la communication aux archives.</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05FC7E" w14:textId="77777777" w:rsidR="00D73C5B" w:rsidRDefault="00000000" w:rsidP="00C2130B">
            <w:r>
              <w:t>RBAC fine (chapitre 6) ; politique de confidentialité (C4) ; journal d'audit (FR-M6-06).</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8B44D02" w14:textId="77777777" w:rsidR="00D73C5B" w:rsidRDefault="00000000" w:rsidP="00C2130B">
            <w:r>
              <w:t>M6 — Chap. 6, NFR-C4</w:t>
            </w:r>
          </w:p>
        </w:tc>
      </w:tr>
      <w:tr w:rsidR="00D73C5B" w14:paraId="0E04A1B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307845" w14:textId="77777777" w:rsidR="00D73C5B" w:rsidRDefault="00000000" w:rsidP="00C2130B">
            <w:r>
              <w:t>Art. 55</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82D844" w14:textId="77777777" w:rsidR="00D73C5B" w:rsidRDefault="00000000" w:rsidP="00C2130B">
            <w:r>
              <w:t>Encadre les sanctions en cas de manquements.</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AF8371" w14:textId="77777777" w:rsidR="00D73C5B" w:rsidRDefault="00000000" w:rsidP="00C2130B">
            <w:r>
              <w:t>CNIPAC fournit la base de preuve (audit, traçabilité) en cas d'investigation par l'inspection archivistique.</w:t>
            </w:r>
          </w:p>
        </w:tc>
        <w:tc>
          <w:tcPr>
            <w:tcW w:w="2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525E9D" w14:textId="77777777" w:rsidR="00D73C5B" w:rsidRDefault="00000000" w:rsidP="00C2130B">
            <w:r>
              <w:t>M6 — FR-M6-06, FR-M6-07</w:t>
            </w:r>
          </w:p>
        </w:tc>
      </w:tr>
    </w:tbl>
    <w:p w14:paraId="62BC22BF" w14:textId="77777777" w:rsidR="00D73C5B" w:rsidRDefault="00000000">
      <w:pPr>
        <w:pStyle w:val="Titre2"/>
        <w:spacing w:before="280" w:after="140"/>
      </w:pPr>
      <w:bookmarkStart w:id="256" w:name="_Toc232515437"/>
      <w:r>
        <w:rPr>
          <w:rFonts w:ascii="Calibri" w:eastAsia="Calibri" w:hAnsi="Calibri" w:cs="Calibri"/>
          <w:color w:val="1F4E79"/>
          <w:szCs w:val="28"/>
        </w:rPr>
        <w:t>15.2. Conformité aux normes internationales d'archivistique (ICA)</w:t>
      </w:r>
      <w:bookmarkEnd w:id="256"/>
    </w:p>
    <w:p w14:paraId="668DE79B" w14:textId="77777777" w:rsidR="00D73C5B" w:rsidRDefault="00000000" w:rsidP="00C2130B">
      <w:r>
        <w:t>Le système CNIPAC adopte explicitement les normes internationales du Conseil International des Archives (ICA). Le tableau suivant établit la conformité fonctionnelle.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3500"/>
        <w:gridCol w:w="2160"/>
      </w:tblGrid>
      <w:tr w:rsidR="00D73C5B" w14:paraId="1C237A17"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CFB0690" w14:textId="77777777" w:rsidR="00D73C5B" w:rsidRDefault="00000000" w:rsidP="00C2130B">
            <w:r>
              <w:t>Norme ICA</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537B9AC" w14:textId="77777777" w:rsidR="00D73C5B" w:rsidRDefault="00000000" w:rsidP="00C2130B">
            <w:r>
              <w:t>Domaine</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5DAE2F5" w14:textId="77777777" w:rsidR="00D73C5B" w:rsidRDefault="00000000" w:rsidP="00C2130B">
            <w:r>
              <w:t>Couverture CNIPAC</w:t>
            </w:r>
          </w:p>
        </w:tc>
        <w:tc>
          <w:tcPr>
            <w:tcW w:w="21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941CB5C" w14:textId="77777777" w:rsidR="00D73C5B" w:rsidRDefault="00000000" w:rsidP="00C2130B">
            <w:r>
              <w:t>Exigence pilote</w:t>
            </w:r>
          </w:p>
        </w:tc>
      </w:tr>
      <w:tr w:rsidR="00D73C5B" w:rsidRPr="00C53B8E" w14:paraId="21D83D48"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0F8CE4" w14:textId="77777777" w:rsidR="00D73C5B" w:rsidRDefault="00000000" w:rsidP="00C2130B">
            <w:r>
              <w:t>ISAAR-CPF (2e éd. 2004)</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9CB3B6" w14:textId="77777777" w:rsidR="00D73C5B" w:rsidRDefault="00000000" w:rsidP="00C2130B">
            <w:r>
              <w:t>Description des entités productrices (collectivités, personnes, familles)</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A71F64" w14:textId="77777777" w:rsidR="00D73C5B" w:rsidRDefault="00000000" w:rsidP="00C2130B">
            <w:r>
              <w:t>Le module M4 produit une notice d'autorité conforme : forme autorisée, types d'entité, dates, histoire administrative, fonctions, relations.</w:t>
            </w:r>
          </w:p>
        </w:tc>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6C03BD" w14:textId="77777777" w:rsidR="00D73C5B" w:rsidRPr="00C53B8E" w:rsidRDefault="00000000" w:rsidP="00C2130B">
            <w:pPr>
              <w:rPr>
                <w:lang w:val="en-US"/>
              </w:rPr>
            </w:pPr>
            <w:r w:rsidRPr="00C53B8E">
              <w:rPr>
                <w:lang w:val="en-US"/>
              </w:rPr>
              <w:t>FR-M4-14, export EAC-CPF</w:t>
            </w:r>
          </w:p>
        </w:tc>
      </w:tr>
      <w:tr w:rsidR="00D73C5B" w14:paraId="6BFCC145"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B3C1E7" w14:textId="77777777" w:rsidR="00D73C5B" w:rsidRDefault="00000000" w:rsidP="00C2130B">
            <w:r>
              <w:t>ISDIAH (1re éd. 2008)</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22B773" w14:textId="77777777" w:rsidR="00D73C5B" w:rsidRDefault="00000000" w:rsidP="00C2130B">
            <w:r>
              <w:t>Description des institutions de conservation</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E48C46" w14:textId="77777777" w:rsidR="00D73C5B" w:rsidRDefault="00000000" w:rsidP="00C2130B">
            <w:r>
              <w:t>Sections II et III du dictionnaire de données reprennent les éléments ISDIAH : identification, localisation, contact, description, accès.</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EE61692" w14:textId="77777777" w:rsidR="00D73C5B" w:rsidRDefault="00000000" w:rsidP="00C2130B">
            <w:r>
              <w:t>Dictionnaire sections II, III</w:t>
            </w:r>
          </w:p>
        </w:tc>
      </w:tr>
      <w:tr w:rsidR="00D73C5B" w14:paraId="64C39ED3"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8F52ED" w14:textId="77777777" w:rsidR="00D73C5B" w:rsidRDefault="00000000" w:rsidP="00C2130B">
            <w:r>
              <w:t>ISAD-G (2e éd. 2000)</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6D264A" w14:textId="77777777" w:rsidR="00D73C5B" w:rsidRDefault="00000000" w:rsidP="00C2130B">
            <w:r>
              <w:t>Description des fonds et documents</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62B6B4" w14:textId="77777777" w:rsidR="00D73C5B" w:rsidRDefault="00000000" w:rsidP="00C2130B">
            <w:r>
              <w:t>Préparé en perspective d'un futur module Phase 2 (description des fonds détenus). Le dictionnaire IV donne les éléments quantitatifs préliminaires.</w:t>
            </w:r>
          </w:p>
        </w:tc>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07FEB9" w14:textId="77777777" w:rsidR="00D73C5B" w:rsidRDefault="00000000" w:rsidP="00C2130B">
            <w:r>
              <w:t>Phase 2 envisagée</w:t>
            </w:r>
          </w:p>
        </w:tc>
      </w:tr>
      <w:tr w:rsidR="00D73C5B" w14:paraId="425BE810"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FB0F785" w14:textId="77777777" w:rsidR="00D73C5B" w:rsidRDefault="00000000" w:rsidP="00C2130B">
            <w:r>
              <w:lastRenderedPageBreak/>
              <w:t>EAC-CPF</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148542" w14:textId="77777777" w:rsidR="00D73C5B" w:rsidRDefault="00000000" w:rsidP="00C2130B">
            <w:r>
              <w:t>Format XML d'échange ISAAR-CPF</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548E395" w14:textId="77777777" w:rsidR="00D73C5B" w:rsidRDefault="00000000" w:rsidP="00C2130B">
            <w:r>
              <w:t>Export des notices d'autorité au format EAC-CPF par le module M7.</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4FA439" w14:textId="77777777" w:rsidR="00D73C5B" w:rsidRDefault="00000000" w:rsidP="00C2130B">
            <w:r>
              <w:t>FR-M7-04</w:t>
            </w:r>
          </w:p>
        </w:tc>
      </w:tr>
      <w:tr w:rsidR="00D73C5B" w14:paraId="1A4E5F33"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E280FB" w14:textId="77777777" w:rsidR="00D73C5B" w:rsidRDefault="00000000" w:rsidP="00C2130B">
            <w:r>
              <w:t>EAD (Encoded Archival Description)</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7B0EDA" w14:textId="77777777" w:rsidR="00D73C5B" w:rsidRDefault="00000000" w:rsidP="00C2130B">
            <w:r>
              <w:t>Format XML d'échange ISAD-G</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F589BB" w14:textId="77777777" w:rsidR="00D73C5B" w:rsidRDefault="00000000" w:rsidP="00C2130B">
            <w:r>
              <w:t>Non implémenté en pilote (pas d'IR détaillé en P1-P3) ; envisagé en Phase 2.</w:t>
            </w:r>
          </w:p>
        </w:tc>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B177D2" w14:textId="77777777" w:rsidR="00D73C5B" w:rsidRDefault="00000000" w:rsidP="00C2130B">
            <w:r>
              <w:t>Phase 2 envisagée</w:t>
            </w:r>
          </w:p>
        </w:tc>
      </w:tr>
    </w:tbl>
    <w:p w14:paraId="4BA6EBF0" w14:textId="77777777" w:rsidR="00D73C5B" w:rsidRDefault="00000000">
      <w:pPr>
        <w:pStyle w:val="Titre2"/>
        <w:spacing w:before="280" w:after="140"/>
      </w:pPr>
      <w:bookmarkStart w:id="257" w:name="_Toc232515438"/>
      <w:r>
        <w:rPr>
          <w:rFonts w:ascii="Calibri" w:eastAsia="Calibri" w:hAnsi="Calibri" w:cs="Calibri"/>
          <w:color w:val="1F4E79"/>
          <w:szCs w:val="28"/>
        </w:rPr>
        <w:t>15.3. Matrice de traçabilité globale</w:t>
      </w:r>
      <w:bookmarkEnd w:id="257"/>
    </w:p>
    <w:p w14:paraId="5DB629CE" w14:textId="77777777" w:rsidR="00D73C5B" w:rsidRDefault="00000000" w:rsidP="00C2130B">
      <w:r>
        <w:t>La matrice de traçabilité est le cœur de la cohérence du système. Elle garantit que (i) tout besoin métier (BM) est couvert par au moins un cas d'utilisation (UC), (ii) tout cas d'utilisation est instancié par au moins une exigence fonctionnelle (FR), (iii) toute exigence est testable et liée à un critère d'acceptation. Cette matrice est l'outil de pilotage des recettes ; elle est versionnée et tenue à jour à chaque évolution du périmètre.</w:t>
      </w:r>
    </w:p>
    <w:p w14:paraId="306EB8F3" w14:textId="77777777" w:rsidR="00D73C5B" w:rsidRDefault="00000000">
      <w:pPr>
        <w:pStyle w:val="Titre3"/>
        <w:spacing w:before="220" w:after="110"/>
      </w:pPr>
      <w:bookmarkStart w:id="258" w:name="_Toc232515439"/>
      <w:r>
        <w:rPr>
          <w:rFonts w:ascii="Calibri" w:eastAsia="Calibri" w:hAnsi="Calibri" w:cs="Calibri"/>
          <w:color w:val="2E75B6"/>
          <w:szCs w:val="24"/>
        </w:rPr>
        <w:t>15.3.1. Couverture des besoins métier</w:t>
      </w:r>
      <w:bookmarkEnd w:id="2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3000"/>
        <w:gridCol w:w="1960"/>
      </w:tblGrid>
      <w:tr w:rsidR="00D73C5B" w14:paraId="798C1C2E"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2BA1872" w14:textId="77777777" w:rsidR="00D73C5B" w:rsidRDefault="00000000" w:rsidP="00C2130B">
            <w:r>
              <w:t>Besoin métier</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848A2E8" w14:textId="77777777" w:rsidR="00D73C5B" w:rsidRDefault="00000000" w:rsidP="00C2130B">
            <w:r>
              <w:t>Cas d'utilisation associés</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59E81C8" w14:textId="77777777" w:rsidR="00D73C5B" w:rsidRDefault="00000000" w:rsidP="00C2130B">
            <w:r>
              <w:t>Exigences fonctionnelles principales</w:t>
            </w:r>
          </w:p>
        </w:tc>
        <w:tc>
          <w:tcPr>
            <w:tcW w:w="19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CE5DE40" w14:textId="77777777" w:rsidR="00D73C5B" w:rsidRDefault="00000000" w:rsidP="00C2130B">
            <w:r>
              <w:t>Articles loi 2024/001</w:t>
            </w:r>
          </w:p>
        </w:tc>
      </w:tr>
      <w:tr w:rsidR="00D73C5B" w14:paraId="08CDFEF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22163D" w14:textId="77777777" w:rsidR="00D73C5B" w:rsidRDefault="00000000" w:rsidP="00C2130B">
            <w:r>
              <w:t>BM-01 Identifier et géolocaliser les producteurs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BBC980" w14:textId="77777777" w:rsidR="00D73C5B" w:rsidRDefault="00000000" w:rsidP="00C2130B">
            <w:r>
              <w:t>UC-M1-01, UC-M1-02, UC-M1-03, UC-M2-01, UC-M2-02</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2DF4D7" w14:textId="77777777" w:rsidR="00D73C5B" w:rsidRDefault="00000000" w:rsidP="00C2130B">
            <w:r>
              <w:t>FR-M1-01 à FR-M1-10, FR-M2-01 à FR-M2-06</w:t>
            </w:r>
          </w:p>
        </w:tc>
        <w:tc>
          <w:tcPr>
            <w:tcW w:w="1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169E92" w14:textId="77777777" w:rsidR="00D73C5B" w:rsidRDefault="00000000" w:rsidP="00C2130B">
            <w:r>
              <w:t>Art. 26</w:t>
            </w:r>
          </w:p>
        </w:tc>
      </w:tr>
      <w:tr w:rsidR="00D73C5B" w14:paraId="414F3CB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BA03FE" w14:textId="77777777" w:rsidR="00D73C5B" w:rsidRDefault="00000000" w:rsidP="00C2130B">
            <w:r>
              <w:t>BM-02 Caractériser la maturité archivistique des structures</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381A10" w14:textId="77777777" w:rsidR="00D73C5B" w:rsidRDefault="00000000" w:rsidP="00C2130B">
            <w:r>
              <w:t>UC-M3-03, UC-M3-04, UC-M4-01</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4CBC24" w14:textId="77777777" w:rsidR="00D73C5B" w:rsidRDefault="00000000" w:rsidP="00C2130B">
            <w:r>
              <w:t>FR-M3-04, FR-M4-01, Dictionnaire VI</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DA933C" w14:textId="77777777" w:rsidR="00D73C5B" w:rsidRDefault="00000000" w:rsidP="00C2130B">
            <w:r>
              <w:t>Art. 14, 33</w:t>
            </w:r>
          </w:p>
        </w:tc>
      </w:tr>
      <w:tr w:rsidR="00D73C5B" w14:paraId="211FDA6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D80840" w14:textId="77777777" w:rsidR="00D73C5B" w:rsidRDefault="00000000" w:rsidP="00C2130B">
            <w:r>
              <w:t>BM-03 Visualiser et naviguer dans le référentiel cartographique</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C150B2" w14:textId="77777777" w:rsidR="00D73C5B" w:rsidRDefault="00000000" w:rsidP="00C2130B">
            <w:r>
              <w:t>UC-M2-01 à UC-M2-08</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41A782" w14:textId="77777777" w:rsidR="00D73C5B" w:rsidRDefault="00000000" w:rsidP="00C2130B">
            <w:r>
              <w:t>FR-M2-01 à FR-M2-14</w:t>
            </w:r>
          </w:p>
        </w:tc>
        <w:tc>
          <w:tcPr>
            <w:tcW w:w="1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C4272E" w14:textId="77777777" w:rsidR="00D73C5B" w:rsidRDefault="00000000" w:rsidP="00C2130B">
            <w:r>
              <w:t>Art. 22, 26</w:t>
            </w:r>
          </w:p>
        </w:tc>
      </w:tr>
      <w:tr w:rsidR="00D73C5B" w14:paraId="618FED8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E0AF204" w14:textId="77777777" w:rsidR="00D73C5B" w:rsidRDefault="00000000" w:rsidP="00C2130B">
            <w:r>
              <w:t>BM-04 Produire des analyses statistiques et tableaux de bord</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4F377AA" w14:textId="77777777" w:rsidR="00D73C5B" w:rsidRDefault="00000000" w:rsidP="00C2130B">
            <w:r>
              <w:t>UC-M3-01 à UC-M3-08</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42AA65" w14:textId="77777777" w:rsidR="00D73C5B" w:rsidRDefault="00000000" w:rsidP="00C2130B">
            <w:r>
              <w:t>FR-M3-01 à FR-M3-10</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78FC545" w14:textId="77777777" w:rsidR="00D73C5B" w:rsidRDefault="00000000" w:rsidP="00C2130B">
            <w:r>
              <w:t>Art. 14, 16</w:t>
            </w:r>
          </w:p>
        </w:tc>
      </w:tr>
      <w:tr w:rsidR="00D73C5B" w14:paraId="14A8AB9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97A7C2" w14:textId="77777777" w:rsidR="00D73C5B" w:rsidRDefault="00000000" w:rsidP="00C2130B">
            <w:r>
              <w:t>BM-05 Maintenir le référentiel à jour de façon contributive</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0BB043" w14:textId="77777777" w:rsidR="00D73C5B" w:rsidRDefault="00000000" w:rsidP="00C2130B">
            <w:r>
              <w:t>UC-M4-03 à UC-M4-12, UC-M5-01 à UC-M5-09</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760509" w14:textId="77777777" w:rsidR="00D73C5B" w:rsidRDefault="00000000" w:rsidP="00C2130B">
            <w:r>
              <w:t>FR-M4-03 à FR-M4-14, FR-M5-01 à FR-M5-10</w:t>
            </w:r>
          </w:p>
        </w:tc>
        <w:tc>
          <w:tcPr>
            <w:tcW w:w="1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ABE624" w14:textId="77777777" w:rsidR="00D73C5B" w:rsidRDefault="00000000" w:rsidP="00C2130B">
            <w:r>
              <w:t>Art. 14, 19</w:t>
            </w:r>
          </w:p>
        </w:tc>
      </w:tr>
      <w:tr w:rsidR="00D73C5B" w14:paraId="0D18D11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CAFE98" w14:textId="77777777" w:rsidR="00D73C5B" w:rsidRDefault="00000000" w:rsidP="00C2130B">
            <w:r>
              <w:lastRenderedPageBreak/>
              <w:t>BM-06 Sécuriser l'accès et tracer les actions</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795DF0A" w14:textId="77777777" w:rsidR="00D73C5B" w:rsidRDefault="00000000" w:rsidP="00C2130B">
            <w:r>
              <w:t>UC-M6-01 à UC-M6-10</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9A69F5" w14:textId="77777777" w:rsidR="00D73C5B" w:rsidRDefault="00000000" w:rsidP="00C2130B">
            <w:r>
              <w:t>FR-M6-01 à FR-M6-14, RBAC chap. 6</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DDFC86C" w14:textId="77777777" w:rsidR="00D73C5B" w:rsidRDefault="00000000" w:rsidP="00C2130B">
            <w:r>
              <w:t>Art. 32, 34</w:t>
            </w:r>
          </w:p>
        </w:tc>
      </w:tr>
      <w:tr w:rsidR="00D73C5B" w14:paraId="0FBD70A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19605B" w14:textId="77777777" w:rsidR="00D73C5B" w:rsidRDefault="00000000" w:rsidP="00C2130B">
            <w:r>
              <w:t>BM-07 Garantir la conformité légale et la souveraineté</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923B1B" w14:textId="77777777" w:rsidR="00D73C5B" w:rsidRDefault="00000000" w:rsidP="00C2130B">
            <w:r>
              <w:t>UC-M6-06, UC-M7-01 à UC-M7-07</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F24F8E" w14:textId="77777777" w:rsidR="00D73C5B" w:rsidRDefault="00000000" w:rsidP="00C2130B">
            <w:r>
              <w:t>FR-M6-06, FR-M6-07, NFR-C9-01 à C9-04</w:t>
            </w:r>
          </w:p>
        </w:tc>
        <w:tc>
          <w:tcPr>
            <w:tcW w:w="1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E2BEC5" w14:textId="77777777" w:rsidR="00D73C5B" w:rsidRDefault="00000000" w:rsidP="00C2130B">
            <w:r>
              <w:t>Art. 4, 32, 34, 55</w:t>
            </w:r>
          </w:p>
        </w:tc>
      </w:tr>
      <w:tr w:rsidR="00D73C5B" w14:paraId="350CD42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97450D" w14:textId="77777777" w:rsidR="00D73C5B" w:rsidRDefault="00000000" w:rsidP="00C2130B">
            <w:r>
              <w:t>BM-08 Faciliter l'aide à la décision pour les autorités</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40FF21" w14:textId="77777777" w:rsidR="00D73C5B" w:rsidRDefault="00000000" w:rsidP="00C2130B">
            <w:r>
              <w:t>UC-M3-01, UC-M3-08, UC-M7-05</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88751E" w14:textId="77777777" w:rsidR="00D73C5B" w:rsidRDefault="00000000" w:rsidP="00C2130B">
            <w:r>
              <w:t>FR-M3-01, FR-M3-10, FR-M7-05</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10201D3" w14:textId="77777777" w:rsidR="00D73C5B" w:rsidRDefault="00000000" w:rsidP="00C2130B">
            <w:r>
              <w:t>Art. 14, 16</w:t>
            </w:r>
          </w:p>
        </w:tc>
      </w:tr>
      <w:tr w:rsidR="00D73C5B" w14:paraId="69796E5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3356C6" w14:textId="77777777" w:rsidR="00D73C5B" w:rsidRDefault="00000000" w:rsidP="00C2130B">
            <w:r>
              <w:t>BM-09 Préparer l'interopérabilité avec les systèmes partenaires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94C0C5" w14:textId="77777777" w:rsidR="00D73C5B" w:rsidRDefault="00000000" w:rsidP="00C2130B">
            <w:r>
              <w:t>UC-M7-01 à UC-M7-07</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B4336A" w14:textId="77777777" w:rsidR="00D73C5B" w:rsidRDefault="00000000" w:rsidP="00C2130B">
            <w:r>
              <w:t>FR-M7-01 à FR-M7-08</w:t>
            </w:r>
          </w:p>
        </w:tc>
        <w:tc>
          <w:tcPr>
            <w:tcW w:w="1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2527EC" w14:textId="77777777" w:rsidR="00D73C5B" w:rsidRDefault="00000000" w:rsidP="00C2130B">
            <w:r>
              <w:t>—</w:t>
            </w:r>
          </w:p>
        </w:tc>
      </w:tr>
      <w:tr w:rsidR="00D73C5B" w14:paraId="60C1336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8ABEC4" w14:textId="77777777" w:rsidR="00D73C5B" w:rsidRDefault="00000000" w:rsidP="00C2130B">
            <w:r>
              <w:t>BM-10 Favoriser l'appropriation par les utilisateurs (UX, accessibilité, bilinguisme)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C56A20" w14:textId="77777777" w:rsidR="00D73C5B" w:rsidRDefault="00000000" w:rsidP="00C2130B">
            <w:r>
              <w:t>UC-M2-08, UC-M5-02, transversal</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85304E" w14:textId="77777777" w:rsidR="00D73C5B" w:rsidRDefault="00000000" w:rsidP="00C2130B">
            <w:r>
              <w:t>NFR-C7-01 à C7-04, NFR-C8-01 à C8-03</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9B02A5" w14:textId="77777777" w:rsidR="00D73C5B" w:rsidRDefault="00000000" w:rsidP="00C2130B">
            <w:r>
              <w:t>—</w:t>
            </w:r>
          </w:p>
        </w:tc>
      </w:tr>
    </w:tbl>
    <w:p w14:paraId="6EDDF0D9" w14:textId="77777777" w:rsidR="00D73C5B" w:rsidRDefault="00000000">
      <w:pPr>
        <w:pStyle w:val="Titre3"/>
        <w:spacing w:before="220" w:after="110"/>
      </w:pPr>
      <w:bookmarkStart w:id="259" w:name="_Toc232515440"/>
      <w:r>
        <w:rPr>
          <w:rFonts w:ascii="Calibri" w:eastAsia="Calibri" w:hAnsi="Calibri" w:cs="Calibri"/>
          <w:color w:val="2E75B6"/>
          <w:szCs w:val="24"/>
        </w:rPr>
        <w:t>15.3.2. Couverture des exigences par les prototypes</w:t>
      </w:r>
      <w:bookmarkEnd w:id="2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500"/>
        <w:gridCol w:w="1500"/>
        <w:gridCol w:w="1500"/>
        <w:gridCol w:w="1360"/>
      </w:tblGrid>
      <w:tr w:rsidR="00D73C5B" w14:paraId="2DDF5940" w14:textId="77777777">
        <w:tblPrEx>
          <w:tblCellMar>
            <w:top w:w="0" w:type="dxa"/>
            <w:bottom w:w="0" w:type="dxa"/>
          </w:tblCellMar>
        </w:tblPrEx>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36DAD64" w14:textId="77777777" w:rsidR="00D73C5B" w:rsidRDefault="00000000" w:rsidP="00C2130B">
            <w:r>
              <w:t>Catégorie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1A1B935" w14:textId="77777777" w:rsidR="00D73C5B" w:rsidRDefault="00000000" w:rsidP="00C2130B">
            <w:r>
              <w:t>P1 (Avril)</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44B04F7" w14:textId="77777777" w:rsidR="00D73C5B" w:rsidRDefault="00000000" w:rsidP="00C2130B">
            <w:r>
              <w:t>P2 (Août)</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D0A41FB" w14:textId="77777777" w:rsidR="00D73C5B" w:rsidRDefault="00000000" w:rsidP="00C2130B">
            <w:r>
              <w:t>P3 (Déc.)</w:t>
            </w:r>
          </w:p>
        </w:tc>
        <w:tc>
          <w:tcPr>
            <w:tcW w:w="1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D923A9C" w14:textId="77777777" w:rsidR="00D73C5B" w:rsidRDefault="00000000" w:rsidP="00C2130B">
            <w:r>
              <w:t>Total</w:t>
            </w:r>
          </w:p>
        </w:tc>
      </w:tr>
      <w:tr w:rsidR="00D73C5B" w14:paraId="77EEDB92"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6FB946" w14:textId="77777777" w:rsidR="00D73C5B" w:rsidRDefault="00000000" w:rsidP="00C2130B">
            <w:r>
              <w:t>Exigences fonctionnelles MUST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23A825" w14:textId="77777777" w:rsidR="00D73C5B" w:rsidRDefault="00000000" w:rsidP="00C2130B">
            <w:r>
              <w:t>33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F654B5" w14:textId="77777777" w:rsidR="00D73C5B" w:rsidRDefault="00000000" w:rsidP="00C2130B">
            <w:r>
              <w:t>57</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1C5F3F" w14:textId="77777777" w:rsidR="00D73C5B" w:rsidRDefault="00000000" w:rsidP="00C2130B">
            <w:r>
              <w:t>60</w:t>
            </w:r>
          </w:p>
        </w:tc>
        <w:tc>
          <w:tcPr>
            <w:tcW w:w="1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7ED645" w14:textId="77777777" w:rsidR="00D73C5B" w:rsidRDefault="00000000" w:rsidP="00C2130B">
            <w:r>
              <w:t>60</w:t>
            </w:r>
          </w:p>
        </w:tc>
      </w:tr>
      <w:tr w:rsidR="00D73C5B" w14:paraId="77E3350C"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6A6D52" w14:textId="77777777" w:rsidR="00D73C5B" w:rsidRDefault="00000000" w:rsidP="00C2130B">
            <w:r>
              <w:t>Exigences fonctionnelles SHOULD</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F0B13E" w14:textId="77777777" w:rsidR="00D73C5B" w:rsidRDefault="00000000" w:rsidP="00C2130B">
            <w:r>
              <w:t>1</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ECC51D1" w14:textId="77777777" w:rsidR="00D73C5B" w:rsidRDefault="00000000" w:rsidP="00C2130B">
            <w:r>
              <w:t>12</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F6BA4E8" w14:textId="77777777" w:rsidR="00D73C5B" w:rsidRDefault="00000000" w:rsidP="00C2130B">
            <w:r>
              <w:t>16</w:t>
            </w:r>
          </w:p>
        </w:tc>
        <w:tc>
          <w:tcPr>
            <w:tcW w:w="1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A213ED" w14:textId="77777777" w:rsidR="00D73C5B" w:rsidRDefault="00000000" w:rsidP="00C2130B">
            <w:r>
              <w:t>16</w:t>
            </w:r>
          </w:p>
        </w:tc>
      </w:tr>
      <w:tr w:rsidR="00D73C5B" w14:paraId="2C88A2F1"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771846" w14:textId="77777777" w:rsidR="00D73C5B" w:rsidRDefault="00000000" w:rsidP="00C2130B">
            <w:r>
              <w:t>Exigences fonctionnelles COULD</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EB2C7E" w14:textId="77777777" w:rsidR="00D73C5B" w:rsidRDefault="00000000" w:rsidP="00C2130B">
            <w:r>
              <w:t>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16A94E" w14:textId="77777777" w:rsidR="00D73C5B" w:rsidRDefault="00000000" w:rsidP="00C2130B">
            <w:r>
              <w:t>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69CC69" w14:textId="77777777" w:rsidR="00D73C5B" w:rsidRDefault="00000000" w:rsidP="00C2130B">
            <w:r>
              <w:t>6</w:t>
            </w:r>
          </w:p>
        </w:tc>
        <w:tc>
          <w:tcPr>
            <w:tcW w:w="1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D39F08" w14:textId="77777777" w:rsidR="00D73C5B" w:rsidRDefault="00000000" w:rsidP="00C2130B">
            <w:r>
              <w:t>6</w:t>
            </w:r>
          </w:p>
        </w:tc>
      </w:tr>
      <w:tr w:rsidR="00D73C5B" w14:paraId="4DBCA588"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0DFB166" w14:textId="77777777" w:rsidR="00D73C5B" w:rsidRDefault="00000000" w:rsidP="00C2130B">
            <w:r>
              <w:t>Total FR</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A55238" w14:textId="77777777" w:rsidR="00D73C5B" w:rsidRDefault="00000000" w:rsidP="00C2130B">
            <w:r>
              <w:t>39</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502914" w14:textId="77777777" w:rsidR="00D73C5B" w:rsidRDefault="00000000" w:rsidP="00C2130B">
            <w:r>
              <w:t>70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44ABF9" w14:textId="77777777" w:rsidR="00D73C5B" w:rsidRDefault="00000000" w:rsidP="00C2130B">
            <w:r>
              <w:t>82</w:t>
            </w:r>
          </w:p>
        </w:tc>
        <w:tc>
          <w:tcPr>
            <w:tcW w:w="1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48642C7" w14:textId="77777777" w:rsidR="00D73C5B" w:rsidRDefault="00000000" w:rsidP="00C2130B">
            <w:r>
              <w:t>82</w:t>
            </w:r>
          </w:p>
        </w:tc>
      </w:tr>
      <w:tr w:rsidR="00D73C5B" w14:paraId="193EE055"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27390F" w14:textId="77777777" w:rsidR="00D73C5B" w:rsidRDefault="00000000" w:rsidP="00C2130B">
            <w:r>
              <w:t>NFR critiques (C1, C2, C3 essentielles)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C4C871" w14:textId="77777777" w:rsidR="00D73C5B" w:rsidRDefault="00000000" w:rsidP="00C2130B">
            <w:r>
              <w:t>Couvertes en P1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4A88A5" w14:textId="77777777" w:rsidR="00D73C5B" w:rsidRDefault="00000000" w:rsidP="00C2130B">
            <w:r>
              <w:t>Renforcées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68E381" w14:textId="77777777" w:rsidR="00D73C5B" w:rsidRDefault="00000000" w:rsidP="00C2130B">
            <w:r>
              <w:t>Validées en audit</w:t>
            </w:r>
          </w:p>
        </w:tc>
        <w:tc>
          <w:tcPr>
            <w:tcW w:w="1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ECA33B" w14:textId="77777777" w:rsidR="00D73C5B" w:rsidRDefault="00000000" w:rsidP="00C2130B">
            <w:r>
              <w:t>—</w:t>
            </w:r>
          </w:p>
        </w:tc>
      </w:tr>
      <w:tr w:rsidR="00D73C5B" w14:paraId="3D7706B6"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30E4D0" w14:textId="77777777" w:rsidR="00D73C5B" w:rsidRDefault="00000000" w:rsidP="00C2130B">
            <w:r>
              <w:t>Règles de gestion appliquées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C6C16D" w14:textId="77777777" w:rsidR="00D73C5B" w:rsidRDefault="00000000" w:rsidP="00C2130B">
            <w:r>
              <w:t>M1, M2, M3, M4, M6 essentielles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F73F79" w14:textId="77777777" w:rsidR="00D73C5B" w:rsidRDefault="00000000" w:rsidP="00C2130B">
            <w:r>
              <w:t>+ M5</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4AECBD" w14:textId="77777777" w:rsidR="00D73C5B" w:rsidRDefault="00000000" w:rsidP="00C2130B">
            <w:r>
              <w:t>+ M7, complet</w:t>
            </w:r>
          </w:p>
        </w:tc>
        <w:tc>
          <w:tcPr>
            <w:tcW w:w="1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68B1BB" w14:textId="77777777" w:rsidR="00D73C5B" w:rsidRDefault="00000000" w:rsidP="00C2130B">
            <w:r>
              <w:t>33</w:t>
            </w:r>
          </w:p>
        </w:tc>
      </w:tr>
    </w:tbl>
    <w:p w14:paraId="1A493B4D" w14:textId="77777777" w:rsidR="00D73C5B" w:rsidRDefault="00000000">
      <w:pPr>
        <w:pStyle w:val="Titre2"/>
        <w:spacing w:before="280" w:after="140"/>
      </w:pPr>
      <w:bookmarkStart w:id="260" w:name="_Toc232515441"/>
      <w:r>
        <w:rPr>
          <w:rFonts w:ascii="Calibri" w:eastAsia="Calibri" w:hAnsi="Calibri" w:cs="Calibri"/>
          <w:color w:val="1F4E79"/>
          <w:szCs w:val="28"/>
        </w:rPr>
        <w:lastRenderedPageBreak/>
        <w:t>15.4. Synthèse de conformité</w:t>
      </w:r>
      <w:bookmarkEnd w:id="2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00"/>
        <w:gridCol w:w="2660"/>
      </w:tblGrid>
      <w:tr w:rsidR="00D73C5B" w14:paraId="53390BD6"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674C1E2" w14:textId="77777777" w:rsidR="00D73C5B" w:rsidRDefault="00000000" w:rsidP="00C2130B">
            <w:r>
              <w:t>Cadre</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83EA476" w14:textId="77777777" w:rsidR="00D73C5B" w:rsidRDefault="00000000" w:rsidP="00C2130B">
            <w:r>
              <w:t>Niveau de conformité visé</w:t>
            </w:r>
          </w:p>
        </w:tc>
        <w:tc>
          <w:tcPr>
            <w:tcW w:w="2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63826E6" w14:textId="77777777" w:rsidR="00D73C5B" w:rsidRDefault="00000000" w:rsidP="00C2130B">
            <w:r>
              <w:t>Validation</w:t>
            </w:r>
          </w:p>
        </w:tc>
      </w:tr>
      <w:tr w:rsidR="00D73C5B" w14:paraId="62BCFFD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87F91E" w14:textId="77777777" w:rsidR="00D73C5B" w:rsidRDefault="00000000" w:rsidP="00C2130B">
            <w:r>
              <w:t>Loi 2024/001 (Cameroun)</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6CCEB6" w14:textId="77777777" w:rsidR="00D73C5B" w:rsidRDefault="00000000" w:rsidP="00C2130B">
            <w:r>
              <w:t>Conformité intégrale aux articles 4, 13, 14, 16, 19, 21-22, 26, 31-34, 55</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42FBA6" w14:textId="77777777" w:rsidR="00D73C5B" w:rsidRDefault="00000000" w:rsidP="00C2130B">
            <w:r>
              <w:t>Validation par la Direction des Affaires Juridiques du MINAC à la livraison de P3</w:t>
            </w:r>
          </w:p>
        </w:tc>
      </w:tr>
      <w:tr w:rsidR="00D73C5B" w14:paraId="45DB71B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AFFAEE" w14:textId="77777777" w:rsidR="00D73C5B" w:rsidRDefault="00000000" w:rsidP="00C2130B">
            <w:r>
              <w:t>IEEE 29148:2018 (SRS)</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3A40CD" w14:textId="77777777" w:rsidR="00D73C5B" w:rsidRDefault="00000000" w:rsidP="00C2130B">
            <w:r>
              <w:t>Adoption complète des conventions de rédaction des exigences</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D49EC3" w14:textId="77777777" w:rsidR="00D73C5B" w:rsidRDefault="00000000" w:rsidP="00C2130B">
            <w:r>
              <w:t>Revue documentaire par le CENADI/DEP</w:t>
            </w:r>
          </w:p>
        </w:tc>
      </w:tr>
      <w:tr w:rsidR="00D73C5B" w14:paraId="4A61997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A628EA" w14:textId="77777777" w:rsidR="00D73C5B" w:rsidRDefault="00000000" w:rsidP="00C2130B">
            <w:r>
              <w:t>IEEE 1016-2009 (SDD)</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7C4BAA" w14:textId="77777777" w:rsidR="00D73C5B" w:rsidRDefault="00000000" w:rsidP="00C2130B">
            <w:r>
              <w:t>Adoption complète dans le Cahier de Conception (livrable ultérieur)</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6F6425" w14:textId="77777777" w:rsidR="00D73C5B" w:rsidRDefault="00000000" w:rsidP="00C2130B">
            <w:r>
              <w:t>Revue documentaire par le CENADI/DEP</w:t>
            </w:r>
          </w:p>
        </w:tc>
      </w:tr>
      <w:tr w:rsidR="00D73C5B" w14:paraId="37A2FEB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D4827CB" w14:textId="77777777" w:rsidR="00D73C5B" w:rsidRDefault="00000000" w:rsidP="00C2130B">
            <w:r>
              <w:t>ISO/IEC 25010</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42B62DF" w14:textId="77777777" w:rsidR="00D73C5B" w:rsidRDefault="00000000" w:rsidP="00C2130B">
            <w:r>
              <w:t>Couverture des 8 caractéristiques qualité dans les NFR</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F7CF3D5" w14:textId="77777777" w:rsidR="00D73C5B" w:rsidRDefault="00000000" w:rsidP="00C2130B">
            <w:r>
              <w:t>Audit qualité avant P3</w:t>
            </w:r>
          </w:p>
        </w:tc>
      </w:tr>
      <w:tr w:rsidR="00D73C5B" w14:paraId="6044790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13294C" w14:textId="77777777" w:rsidR="00D73C5B" w:rsidRDefault="00000000" w:rsidP="00C2130B">
            <w:r>
              <w:t>ISAAR-CPF (ICA)</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240887" w14:textId="77777777" w:rsidR="00D73C5B" w:rsidRDefault="00000000" w:rsidP="00C2130B">
            <w:r>
              <w:t>Conformité fonctionnelle ; export EAC-CPF</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67D433" w14:textId="77777777" w:rsidR="00D73C5B" w:rsidRDefault="00000000" w:rsidP="00C2130B">
            <w:r>
              <w:t>Validation par les ANC</w:t>
            </w:r>
          </w:p>
        </w:tc>
      </w:tr>
      <w:tr w:rsidR="00D73C5B" w14:paraId="56ED665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E2D1FD" w14:textId="77777777" w:rsidR="00D73C5B" w:rsidRDefault="00000000" w:rsidP="00C2130B">
            <w:r>
              <w:t>ISDIAH (ICA)</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19E9A59" w14:textId="77777777" w:rsidR="00D73C5B" w:rsidRDefault="00000000" w:rsidP="00C2130B">
            <w:r>
              <w:t>Conformité fonctionnelle des sections II et III</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C940E16" w14:textId="77777777" w:rsidR="00D73C5B" w:rsidRDefault="00000000" w:rsidP="00C2130B">
            <w:r>
              <w:t>Validation par les ANC</w:t>
            </w:r>
          </w:p>
        </w:tc>
      </w:tr>
      <w:tr w:rsidR="00D73C5B" w14:paraId="1671DCD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7B02B8" w14:textId="77777777" w:rsidR="00D73C5B" w:rsidRDefault="00000000" w:rsidP="00C2130B">
            <w:r>
              <w:t>NIST INCITS 359-2012 (RBAC)</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24501E" w14:textId="77777777" w:rsidR="00D73C5B" w:rsidRDefault="00000000" w:rsidP="00C2130B">
            <w:r>
              <w:t>Conformité au modèle RBAC standard</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2271BA" w14:textId="77777777" w:rsidR="00D73C5B" w:rsidRDefault="00000000" w:rsidP="00C2130B">
            <w:r>
              <w:t>Audit de sécurité</w:t>
            </w:r>
          </w:p>
        </w:tc>
      </w:tr>
      <w:tr w:rsidR="00D73C5B" w14:paraId="518714C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30F526" w14:textId="77777777" w:rsidR="00D73C5B" w:rsidRDefault="00000000" w:rsidP="00C2130B">
            <w:r>
              <w:t>WCAG 2.1 niveau AA</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639879F" w14:textId="77777777" w:rsidR="00D73C5B" w:rsidRDefault="00000000" w:rsidP="00C2130B">
            <w:r>
              <w:t>Conformité ≥ 95 % des critères à P3</w:t>
            </w:r>
          </w:p>
        </w:tc>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14D046" w14:textId="77777777" w:rsidR="00D73C5B" w:rsidRDefault="00000000" w:rsidP="00C2130B">
            <w:r>
              <w:t>Audit d'accessibilité</w:t>
            </w:r>
          </w:p>
        </w:tc>
      </w:tr>
      <w:tr w:rsidR="00D73C5B" w14:paraId="31028A0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33E53D" w14:textId="77777777" w:rsidR="00D73C5B" w:rsidRDefault="00000000" w:rsidP="00C2130B">
            <w:r>
              <w:t>OWASP ASVS niveau 2</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EE26AE" w14:textId="77777777" w:rsidR="00D73C5B" w:rsidRDefault="00000000" w:rsidP="00C2130B">
            <w:r>
              <w:t>Conformité avant mise en production</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4ED306" w14:textId="77777777" w:rsidR="00D73C5B" w:rsidRDefault="00000000" w:rsidP="00C2130B">
            <w:r>
              <w:t>Pentest tiers</w:t>
            </w:r>
          </w:p>
        </w:tc>
      </w:tr>
    </w:tbl>
    <w:p w14:paraId="49756018" w14:textId="77777777" w:rsidR="00D73C5B" w:rsidRDefault="00D73C5B" w:rsidP="00C2130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3C5B" w14:paraId="550A7564" w14:textId="77777777">
        <w:tblPrEx>
          <w:tblCellMar>
            <w:top w:w="0" w:type="dxa"/>
            <w:bottom w:w="0" w:type="dxa"/>
          </w:tblCellMar>
        </w:tblPrEx>
        <w:tc>
          <w:tcPr>
            <w:tcW w:w="9360" w:type="dxa"/>
            <w:tcBorders>
              <w:top w:val="single" w:sz="12" w:space="0" w:color="1F4E79"/>
              <w:left w:val="single" w:sz="12" w:space="0" w:color="1F4E79"/>
              <w:bottom w:val="single" w:sz="4" w:space="0" w:color="1F4E79"/>
              <w:right w:val="single" w:sz="4" w:space="0" w:color="1F4E79"/>
            </w:tcBorders>
            <w:shd w:val="clear" w:color="auto" w:fill="1F4E79"/>
            <w:tcMar>
              <w:top w:w="80" w:type="dxa"/>
              <w:left w:w="150" w:type="dxa"/>
              <w:bottom w:w="80" w:type="dxa"/>
              <w:right w:w="150" w:type="dxa"/>
            </w:tcMar>
          </w:tcPr>
          <w:p w14:paraId="36F44BBD" w14:textId="77777777" w:rsidR="00D73C5B" w:rsidRDefault="00000000" w:rsidP="00C2130B">
            <w:r>
              <w:t>Mot de la fin — un instrument au service de la mémoire nationale</w:t>
            </w:r>
          </w:p>
        </w:tc>
      </w:tr>
      <w:tr w:rsidR="00D73C5B" w14:paraId="5D2F0DF1" w14:textId="77777777">
        <w:tblPrEx>
          <w:tblCellMar>
            <w:top w:w="0" w:type="dxa"/>
            <w:bottom w:w="0" w:type="dxa"/>
          </w:tblCellMar>
        </w:tblPrEx>
        <w:tc>
          <w:tcPr>
            <w:tcW w:w="9360" w:type="dxa"/>
            <w:tcBorders>
              <w:top w:val="none" w:sz="0" w:space="0" w:color="FFFFFF"/>
              <w:left w:val="single" w:sz="12" w:space="0" w:color="1F4E79"/>
              <w:bottom w:val="single" w:sz="4" w:space="0" w:color="1F4E79"/>
              <w:right w:val="single" w:sz="4" w:space="0" w:color="1F4E79"/>
            </w:tcBorders>
            <w:shd w:val="clear" w:color="auto" w:fill="F8F9FA"/>
            <w:tcMar>
              <w:top w:w="120" w:type="dxa"/>
              <w:left w:w="200" w:type="dxa"/>
              <w:bottom w:w="120" w:type="dxa"/>
              <w:right w:w="200" w:type="dxa"/>
            </w:tcMar>
          </w:tcPr>
          <w:p w14:paraId="0D464E1B" w14:textId="77777777" w:rsidR="00D73C5B" w:rsidRDefault="00000000" w:rsidP="00C2130B">
            <w:r>
              <w:t>Le système CNIPAC est conçu pour servir, et non pour briller. Il porte une ambition simple mais fondamentale : doter le Cameroun d'un référentiel national vivant de ses producteurs d'archives, dans un cadre légal renouvelé par la Loi 2024/001 et porté par les Archives Nationales et le CENADI. Le présent rapport d'analyse formalise rigoureusement le périmètre, les exigences, les risques et la trajectoire de livraison. Sa qualité se mesurera, à la fin, à une chose : avoir permis de livrer, en décembre 2026, un système conforme, utilisé et utile. Mon avis franc : nous y arriverons si nous tenons collectivement les six facteurs critiques de succès, et si nous gardons en permanence l'œil sur les sept risques de criticité élevée. Le reste est affaire de discipline, de transparence, et de respect du métier archivistique.</w:t>
            </w:r>
          </w:p>
        </w:tc>
      </w:tr>
    </w:tbl>
    <w:p w14:paraId="7136AFDD" w14:textId="77777777" w:rsidR="00D73C5B" w:rsidRDefault="00000000">
      <w:pPr>
        <w:pStyle w:val="Titre1"/>
        <w:pageBreakBefore/>
        <w:spacing w:before="400" w:after="200"/>
      </w:pPr>
      <w:bookmarkStart w:id="261" w:name="_Toc232515442"/>
      <w:r>
        <w:rPr>
          <w:rFonts w:ascii="Calibri" w:eastAsia="Calibri" w:hAnsi="Calibri" w:cs="Calibri"/>
          <w:b/>
          <w:color w:val="1F4E79"/>
          <w:sz w:val="36"/>
          <w:szCs w:val="36"/>
        </w:rPr>
        <w:lastRenderedPageBreak/>
        <w:t>ANNEXES</w:t>
      </w:r>
      <w:bookmarkEnd w:id="261"/>
    </w:p>
    <w:p w14:paraId="5A059EE7" w14:textId="77777777" w:rsidR="00D73C5B" w:rsidRDefault="00000000" w:rsidP="00C2130B">
      <w:r>
        <w:t>Les annexes qui suivent complètent le corps du présent rapport en fournissant des éléments de référence dont la volumétrie ou la nature opérationnelle ne se prêtaient pas à une intégration dans les chapitres principaux. Elles ont vocation à être tenues à jour de manière indépendante des révisions majeures du rapport, dans la mesure où plusieurs des éléments qui y figurent — référentiels administratifs, listes contrôlées, paramètres de calcul — sont susceptibles d'évoluer au gré des arrêtés, décrets et notes de service successivement publiés par les autorités compétentes.</w:t>
      </w:r>
    </w:p>
    <w:p w14:paraId="24ADFA3B" w14:textId="77777777" w:rsidR="00D73C5B" w:rsidRDefault="00000000" w:rsidP="00C2130B">
      <w:r>
        <w:t>Le présent dossier comporte neuf (9) annexes. L'annexe A consolide la matrice de traçabilité détaillée pour les modules M1, M2 et M6, à titre de modèle pour les autres modules. L'annexe B propose une vue synthétique des entités du modèle de données qui sera consolidée dans le Cahier de Conception. L'annexe C présente les wireframes textuels des écrans principaux. L'annexe D développe le mapping détaillé entre la Loi 2024/001 et les exigences. L'annexe E fournit le référentiel des neuf (9) réseaux archivistiques sectoriels du SND30. L'annexe F formalise la méthode de calcul de l'indice de maturité archivistique. L'annexe G constitue un glossaire archivistique essentiel pour les lecteurs non familiers du domaine. L'annexe H décrit le cycle de vie d'une fiche producteur sous forme de diagramme d'états UML. L'annexe I, enfin, dresse la liste complète des références documentaires mobilisées.</w:t>
      </w:r>
    </w:p>
    <w:p w14:paraId="41657C01" w14:textId="77777777" w:rsidR="00D73C5B" w:rsidRDefault="00000000">
      <w:pPr>
        <w:pStyle w:val="Titre2"/>
        <w:spacing w:before="280" w:after="140"/>
      </w:pPr>
      <w:bookmarkStart w:id="262" w:name="_Toc232515443"/>
      <w:r>
        <w:rPr>
          <w:rFonts w:ascii="Calibri" w:eastAsia="Calibri" w:hAnsi="Calibri" w:cs="Calibri"/>
          <w:color w:val="1F4E79"/>
          <w:szCs w:val="28"/>
        </w:rPr>
        <w:t>Annexe A — Matrice de traçabilité détaillée</w:t>
      </w:r>
      <w:bookmarkEnd w:id="262"/>
    </w:p>
    <w:p w14:paraId="6D5312A5" w14:textId="77777777" w:rsidR="00D73C5B" w:rsidRDefault="00000000" w:rsidP="00C2130B">
      <w:r>
        <w:t>Cette matrice détaille, pour chaque exigence fonctionnelle, son rattachement aux besoins métier, cas d'utilisation, règles de gestion et tests d'acceptation. Les modules M1, M2 et M6 sont présentés in extenso. Les modules M3, M4, M5 et M7 suivent le même schéma et sont disponibles dans le système de gestion documentaire du projet.</w:t>
      </w:r>
    </w:p>
    <w:p w14:paraId="26FF2D71" w14:textId="77777777" w:rsidR="00D73C5B" w:rsidRDefault="00000000">
      <w:pPr>
        <w:pStyle w:val="Titre3"/>
        <w:spacing w:before="220" w:after="110"/>
      </w:pPr>
      <w:bookmarkStart w:id="263" w:name="_Toc232515444"/>
      <w:r>
        <w:rPr>
          <w:rFonts w:ascii="Calibri" w:eastAsia="Calibri" w:hAnsi="Calibri" w:cs="Calibri"/>
          <w:color w:val="2E75B6"/>
          <w:szCs w:val="24"/>
        </w:rPr>
        <w:t>A.1 — Module M1 (Synchronisation et Ingestion)</w:t>
      </w:r>
      <w:bookmarkEnd w:id="2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500"/>
        <w:gridCol w:w="1500"/>
        <w:gridCol w:w="2000"/>
        <w:gridCol w:w="1700"/>
        <w:gridCol w:w="1660"/>
      </w:tblGrid>
      <w:tr w:rsidR="00D73C5B" w14:paraId="7E26D404"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67F184D" w14:textId="77777777" w:rsidR="00D73C5B" w:rsidRDefault="00000000" w:rsidP="00C2130B">
            <w:r>
              <w:t>FR</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4D40A0D" w14:textId="77777777" w:rsidR="00D73C5B" w:rsidRDefault="00000000" w:rsidP="00C2130B">
            <w:r>
              <w:t>BM</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5928AE3" w14:textId="77777777" w:rsidR="00D73C5B" w:rsidRDefault="00000000" w:rsidP="00C2130B">
            <w:r>
              <w:t>UC</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1E6EB2C" w14:textId="77777777" w:rsidR="00D73C5B" w:rsidRDefault="00000000" w:rsidP="00C2130B">
            <w:r>
              <w:t>RG</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2D8E67A" w14:textId="77777777" w:rsidR="00D73C5B" w:rsidRDefault="00000000" w:rsidP="00C2130B">
            <w:r>
              <w:t>Test</w:t>
            </w:r>
          </w:p>
        </w:tc>
        <w:tc>
          <w:tcPr>
            <w:tcW w:w="1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60EBAF4" w14:textId="77777777" w:rsidR="00D73C5B" w:rsidRDefault="00000000" w:rsidP="00C2130B">
            <w:r>
              <w:t>Loi 2024/001</w:t>
            </w:r>
          </w:p>
        </w:tc>
      </w:tr>
      <w:tr w:rsidR="00D73C5B" w14:paraId="567C1605"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A09231" w14:textId="77777777" w:rsidR="00D73C5B" w:rsidRDefault="00000000" w:rsidP="00C2130B">
            <w:r>
              <w:t>FR-M1-01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153B7D" w14:textId="77777777" w:rsidR="00D73C5B" w:rsidRDefault="00000000" w:rsidP="00C2130B">
            <w:r>
              <w:t>BM-01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981483" w14:textId="77777777" w:rsidR="00D73C5B" w:rsidRDefault="00000000" w:rsidP="00C2130B">
            <w:r>
              <w:t>UC-M1-01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57A0DC" w14:textId="77777777" w:rsidR="00D73C5B" w:rsidRDefault="00000000" w:rsidP="00C2130B">
            <w:r>
              <w:t>RG-M1-01</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C2E565" w14:textId="77777777" w:rsidR="00D73C5B" w:rsidRDefault="00000000" w:rsidP="00C2130B">
            <w:r>
              <w:t>AC-P1-01</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E74CDA" w14:textId="77777777" w:rsidR="00D73C5B" w:rsidRDefault="00000000" w:rsidP="00C2130B">
            <w:r>
              <w:t>Art. 21</w:t>
            </w:r>
          </w:p>
        </w:tc>
      </w:tr>
      <w:tr w:rsidR="00D73C5B" w14:paraId="1BD05E73"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659AF3" w14:textId="77777777" w:rsidR="00D73C5B" w:rsidRDefault="00000000" w:rsidP="00C2130B">
            <w:r>
              <w:t>FR-M1-02</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F65403" w14:textId="77777777" w:rsidR="00D73C5B" w:rsidRDefault="00000000" w:rsidP="00C2130B">
            <w:r>
              <w:t>BM-01</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01DAF8" w14:textId="77777777" w:rsidR="00D73C5B" w:rsidRDefault="00000000" w:rsidP="00C2130B">
            <w:r>
              <w:t>UC-M1-01</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3A3ACD" w14:textId="77777777" w:rsidR="00D73C5B" w:rsidRDefault="00000000" w:rsidP="00C2130B">
            <w:r>
              <w:t>RG-M1-01</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EEBB17" w14:textId="77777777" w:rsidR="00D73C5B" w:rsidRDefault="00000000" w:rsidP="00C2130B">
            <w:r>
              <w:t>AC-P1-01</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18C3B6C" w14:textId="77777777" w:rsidR="00D73C5B" w:rsidRDefault="00000000" w:rsidP="00C2130B">
            <w:r>
              <w:t>—</w:t>
            </w:r>
          </w:p>
        </w:tc>
      </w:tr>
      <w:tr w:rsidR="00D73C5B" w14:paraId="44A6E057"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C42ECE" w14:textId="77777777" w:rsidR="00D73C5B" w:rsidRDefault="00000000" w:rsidP="00C2130B">
            <w:r>
              <w:t>FR-M1-03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446430" w14:textId="77777777" w:rsidR="00D73C5B" w:rsidRDefault="00000000" w:rsidP="00C2130B">
            <w:r>
              <w:t>BM-01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C446A0" w14:textId="77777777" w:rsidR="00D73C5B" w:rsidRDefault="00000000" w:rsidP="00C2130B">
            <w:r>
              <w:t>UC-M1-02</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D64304" w14:textId="77777777" w:rsidR="00D73C5B" w:rsidRDefault="00000000" w:rsidP="00C2130B">
            <w:r>
              <w:t>RG-M1-01, DQ-01 à DQ-07</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D5B097" w14:textId="77777777" w:rsidR="00D73C5B" w:rsidRDefault="00000000" w:rsidP="00C2130B">
            <w:r>
              <w:t>AC-P1-01</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E47D46" w14:textId="77777777" w:rsidR="00D73C5B" w:rsidRDefault="00000000" w:rsidP="00C2130B">
            <w:r>
              <w:t>Art. 21</w:t>
            </w:r>
          </w:p>
        </w:tc>
      </w:tr>
      <w:tr w:rsidR="00D73C5B" w14:paraId="5D1C3575"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0F93163" w14:textId="77777777" w:rsidR="00D73C5B" w:rsidRDefault="00000000" w:rsidP="00C2130B">
            <w:r>
              <w:t>FR-M1-04</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E87D42" w14:textId="77777777" w:rsidR="00D73C5B" w:rsidRDefault="00000000" w:rsidP="00C2130B">
            <w:r>
              <w:t>BM-01</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C19FBBC" w14:textId="77777777" w:rsidR="00D73C5B" w:rsidRDefault="00000000" w:rsidP="00C2130B">
            <w:r>
              <w:t>UC-M1-02</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DB1BF6" w14:textId="77777777" w:rsidR="00D73C5B" w:rsidRDefault="00000000" w:rsidP="00C2130B">
            <w:r>
              <w:t>RG-M1-03</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CC93D8" w14:textId="77777777" w:rsidR="00D73C5B" w:rsidRDefault="00000000" w:rsidP="00C2130B">
            <w:r>
              <w:t>AC-P1-01</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6509978" w14:textId="77777777" w:rsidR="00D73C5B" w:rsidRDefault="00000000" w:rsidP="00C2130B">
            <w:r>
              <w:t>—</w:t>
            </w:r>
          </w:p>
        </w:tc>
      </w:tr>
      <w:tr w:rsidR="00D73C5B" w14:paraId="779EE914"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3BB16F" w14:textId="77777777" w:rsidR="00D73C5B" w:rsidRDefault="00000000" w:rsidP="00C2130B">
            <w:r>
              <w:t>FR-M1-05</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12A053" w14:textId="77777777" w:rsidR="00D73C5B" w:rsidRDefault="00000000" w:rsidP="00C2130B">
            <w:r>
              <w:t>BM-01, BM-06</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9D886A" w14:textId="77777777" w:rsidR="00D73C5B" w:rsidRDefault="00000000" w:rsidP="00C2130B">
            <w:r>
              <w:t>UC-M1-03</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871284" w14:textId="77777777" w:rsidR="00D73C5B" w:rsidRDefault="00000000" w:rsidP="00C2130B">
            <w:r>
              <w:t>RG-M1-01, RG-M2-01</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DE1ACA" w14:textId="77777777" w:rsidR="00D73C5B" w:rsidRDefault="00000000" w:rsidP="00C2130B">
            <w:r>
              <w:t>AC-P1-02</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B659C7" w14:textId="77777777" w:rsidR="00D73C5B" w:rsidRDefault="00000000" w:rsidP="00C2130B">
            <w:r>
              <w:t>Art. 26</w:t>
            </w:r>
          </w:p>
        </w:tc>
      </w:tr>
      <w:tr w:rsidR="00D73C5B" w14:paraId="398F5E5F"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60A78B" w14:textId="77777777" w:rsidR="00D73C5B" w:rsidRDefault="00000000" w:rsidP="00C2130B">
            <w:r>
              <w:t>FR-M1-06</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083BF6" w14:textId="77777777" w:rsidR="00D73C5B" w:rsidRDefault="00000000" w:rsidP="00C2130B">
            <w:r>
              <w:t>BM-01</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F13C9D" w14:textId="77777777" w:rsidR="00D73C5B" w:rsidRDefault="00000000" w:rsidP="00C2130B">
            <w:r>
              <w:t>UC-M1-03</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AF0A42" w14:textId="77777777" w:rsidR="00D73C5B" w:rsidRDefault="00000000" w:rsidP="00C2130B">
            <w:r>
              <w:t>RG-M1-02</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295ACB" w14:textId="77777777" w:rsidR="00D73C5B" w:rsidRDefault="00000000" w:rsidP="00C2130B">
            <w:r>
              <w:t>AC-P1-01</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78D0F43" w14:textId="77777777" w:rsidR="00D73C5B" w:rsidRDefault="00000000" w:rsidP="00C2130B">
            <w:r>
              <w:t>—</w:t>
            </w:r>
          </w:p>
        </w:tc>
      </w:tr>
      <w:tr w:rsidR="00D73C5B" w14:paraId="697A5ECC"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2444F8" w14:textId="77777777" w:rsidR="00D73C5B" w:rsidRDefault="00000000" w:rsidP="00C2130B">
            <w:r>
              <w:lastRenderedPageBreak/>
              <w:t>FR-M1-07</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76AB7F" w14:textId="77777777" w:rsidR="00D73C5B" w:rsidRDefault="00000000" w:rsidP="00C2130B">
            <w:r>
              <w:t>BM-06, BM-07</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9DF2F7" w14:textId="77777777" w:rsidR="00D73C5B" w:rsidRDefault="00000000" w:rsidP="00C2130B">
            <w:r>
              <w:t>UC-M1-04</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7EC0AE" w14:textId="77777777" w:rsidR="00D73C5B" w:rsidRDefault="00000000" w:rsidP="00C2130B">
            <w:r>
              <w:t>RG-TR-03</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B2899D" w14:textId="77777777" w:rsidR="00D73C5B" w:rsidRDefault="00000000" w:rsidP="00C2130B">
            <w:r>
              <w:t>AC-P1-07</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55FA90" w14:textId="77777777" w:rsidR="00D73C5B" w:rsidRDefault="00000000" w:rsidP="00C2130B">
            <w:r>
              <w:t>Art. 34</w:t>
            </w:r>
          </w:p>
        </w:tc>
      </w:tr>
      <w:tr w:rsidR="00D73C5B" w14:paraId="08B596DD"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93A06A" w14:textId="77777777" w:rsidR="00D73C5B" w:rsidRDefault="00000000" w:rsidP="00C2130B">
            <w:r>
              <w:t>FR-M1-08</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7DAFFD" w14:textId="77777777" w:rsidR="00D73C5B" w:rsidRDefault="00000000" w:rsidP="00C2130B">
            <w:r>
              <w:t>BM-01, BM-07</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D56091" w14:textId="77777777" w:rsidR="00D73C5B" w:rsidRDefault="00000000" w:rsidP="00C2130B">
            <w:r>
              <w:t>UC-M1-02</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E6647B" w14:textId="77777777" w:rsidR="00D73C5B" w:rsidRDefault="00000000" w:rsidP="00C2130B">
            <w:r>
              <w:t>RG-M1-04</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DA9994C" w14:textId="77777777" w:rsidR="00D73C5B" w:rsidRDefault="00000000" w:rsidP="00C2130B">
            <w:r>
              <w:t>AC-P1-01</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6AF7EA" w14:textId="77777777" w:rsidR="00D73C5B" w:rsidRDefault="00000000" w:rsidP="00C2130B">
            <w:r>
              <w:t>Art. 32</w:t>
            </w:r>
          </w:p>
        </w:tc>
      </w:tr>
      <w:tr w:rsidR="00D73C5B" w14:paraId="2845A696"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69615F" w14:textId="77777777" w:rsidR="00D73C5B" w:rsidRDefault="00000000" w:rsidP="00C2130B">
            <w:r>
              <w:t>FR-M1-09</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C93F1F" w14:textId="77777777" w:rsidR="00D73C5B" w:rsidRDefault="00000000" w:rsidP="00C2130B">
            <w:r>
              <w:t>BM-01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875849" w14:textId="77777777" w:rsidR="00D73C5B" w:rsidRDefault="00000000" w:rsidP="00C2130B">
            <w:r>
              <w:t>UC-M1-01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52C210" w14:textId="77777777" w:rsidR="00D73C5B" w:rsidRDefault="00000000" w:rsidP="00C2130B">
            <w:r>
              <w:t>—</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EB959D" w14:textId="77777777" w:rsidR="00D73C5B" w:rsidRDefault="00000000" w:rsidP="00C2130B">
            <w:r>
              <w:t>AC-P1-01</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D76B8D" w14:textId="77777777" w:rsidR="00D73C5B" w:rsidRDefault="00000000" w:rsidP="00C2130B">
            <w:r>
              <w:t>—</w:t>
            </w:r>
          </w:p>
        </w:tc>
      </w:tr>
      <w:tr w:rsidR="00D73C5B" w14:paraId="5EE4F28B"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14A256" w14:textId="77777777" w:rsidR="00D73C5B" w:rsidRDefault="00000000" w:rsidP="00C2130B">
            <w:r>
              <w:t>FR-M1-10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A4688E" w14:textId="77777777" w:rsidR="00D73C5B" w:rsidRDefault="00000000" w:rsidP="00C2130B">
            <w:r>
              <w:t>BM-01</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4BC29C" w14:textId="77777777" w:rsidR="00D73C5B" w:rsidRDefault="00000000" w:rsidP="00C2130B">
            <w:r>
              <w:t>UC-M1-01</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75CF43" w14:textId="77777777" w:rsidR="00D73C5B" w:rsidRDefault="00000000" w:rsidP="00C2130B">
            <w:r>
              <w:t>—</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9D0917" w14:textId="77777777" w:rsidR="00D73C5B" w:rsidRDefault="00000000" w:rsidP="00C2130B">
            <w:r>
              <w:t>AC-P1-01</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72A9B3" w14:textId="77777777" w:rsidR="00D73C5B" w:rsidRDefault="00000000" w:rsidP="00C2130B">
            <w:r>
              <w:t>—</w:t>
            </w:r>
          </w:p>
        </w:tc>
      </w:tr>
      <w:tr w:rsidR="00D73C5B" w14:paraId="40A5CCC3"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39B962" w14:textId="77777777" w:rsidR="00D73C5B" w:rsidRDefault="00000000" w:rsidP="00C2130B">
            <w:r>
              <w:t>FR-M1-11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8993E2" w14:textId="77777777" w:rsidR="00D73C5B" w:rsidRDefault="00000000" w:rsidP="00C2130B">
            <w:r>
              <w:t>BM-06</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FB102D" w14:textId="77777777" w:rsidR="00D73C5B" w:rsidRDefault="00000000" w:rsidP="00C2130B">
            <w:r>
              <w:t>UC-M1-03</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A88EB3" w14:textId="77777777" w:rsidR="00D73C5B" w:rsidRDefault="00000000" w:rsidP="00C2130B">
            <w:r>
              <w:t>RG-M1-01</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7748A3" w14:textId="77777777" w:rsidR="00D73C5B" w:rsidRDefault="00000000" w:rsidP="00C2130B">
            <w:r>
              <w:t>AC-P2-04</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2A665D" w14:textId="77777777" w:rsidR="00D73C5B" w:rsidRDefault="00000000" w:rsidP="00C2130B">
            <w:r>
              <w:t>—</w:t>
            </w:r>
          </w:p>
        </w:tc>
      </w:tr>
      <w:tr w:rsidR="00D73C5B" w14:paraId="41344BAE"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3AD198D" w14:textId="77777777" w:rsidR="00D73C5B" w:rsidRDefault="00000000" w:rsidP="00C2130B">
            <w:r>
              <w:t>FR-M1-12</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2B9FF5B" w14:textId="77777777" w:rsidR="00D73C5B" w:rsidRDefault="00000000" w:rsidP="00C2130B">
            <w:r>
              <w:t>BM-05</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860454" w14:textId="77777777" w:rsidR="00D73C5B" w:rsidRDefault="00000000" w:rsidP="00C2130B">
            <w:r>
              <w:t>UC-M1-02</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460BBD2" w14:textId="77777777" w:rsidR="00D73C5B" w:rsidRDefault="00000000" w:rsidP="00C2130B">
            <w:r>
              <w:t>RG-M4-01</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122EB2" w14:textId="77777777" w:rsidR="00D73C5B" w:rsidRDefault="00000000" w:rsidP="00C2130B">
            <w:r>
              <w:t>AC-P2-04</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96407A" w14:textId="77777777" w:rsidR="00D73C5B" w:rsidRDefault="00000000" w:rsidP="00C2130B">
            <w:r>
              <w:t>—</w:t>
            </w:r>
          </w:p>
        </w:tc>
      </w:tr>
    </w:tbl>
    <w:p w14:paraId="0E48375E" w14:textId="77777777" w:rsidR="00D73C5B" w:rsidRDefault="00000000">
      <w:pPr>
        <w:pStyle w:val="Titre3"/>
        <w:spacing w:before="220" w:after="110"/>
      </w:pPr>
      <w:bookmarkStart w:id="264" w:name="_Toc232515445"/>
      <w:r>
        <w:rPr>
          <w:rFonts w:ascii="Calibri" w:eastAsia="Calibri" w:hAnsi="Calibri" w:cs="Calibri"/>
          <w:color w:val="2E75B6"/>
          <w:szCs w:val="24"/>
        </w:rPr>
        <w:t>A.2 — Module M2 (Visualisation cartographique)</w:t>
      </w:r>
      <w:bookmarkEnd w:id="2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500"/>
        <w:gridCol w:w="1500"/>
        <w:gridCol w:w="2000"/>
        <w:gridCol w:w="1700"/>
        <w:gridCol w:w="1660"/>
      </w:tblGrid>
      <w:tr w:rsidR="00D73C5B" w14:paraId="307F1D11"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380CCDF" w14:textId="77777777" w:rsidR="00D73C5B" w:rsidRDefault="00000000" w:rsidP="00C2130B">
            <w:r>
              <w:t>FR</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F403191" w14:textId="77777777" w:rsidR="00D73C5B" w:rsidRDefault="00000000" w:rsidP="00C2130B">
            <w:r>
              <w:t>BM</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CBA8E78" w14:textId="77777777" w:rsidR="00D73C5B" w:rsidRDefault="00000000" w:rsidP="00C2130B">
            <w:r>
              <w:t>UC</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BF8891A" w14:textId="77777777" w:rsidR="00D73C5B" w:rsidRDefault="00000000" w:rsidP="00C2130B">
            <w:r>
              <w:t>RG</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8B09FC9" w14:textId="77777777" w:rsidR="00D73C5B" w:rsidRDefault="00000000" w:rsidP="00C2130B">
            <w:r>
              <w:t>Test</w:t>
            </w:r>
          </w:p>
        </w:tc>
        <w:tc>
          <w:tcPr>
            <w:tcW w:w="1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AEEA6BA" w14:textId="77777777" w:rsidR="00D73C5B" w:rsidRDefault="00000000" w:rsidP="00C2130B">
            <w:r>
              <w:t>Loi 2024/001</w:t>
            </w:r>
          </w:p>
        </w:tc>
      </w:tr>
      <w:tr w:rsidR="00D73C5B" w14:paraId="49D766CC"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8AD372" w14:textId="77777777" w:rsidR="00D73C5B" w:rsidRDefault="00000000" w:rsidP="00C2130B">
            <w:r>
              <w:t>FR-M2-01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DE6DB8" w14:textId="77777777" w:rsidR="00D73C5B" w:rsidRDefault="00000000" w:rsidP="00C2130B">
            <w:r>
              <w:t>BM-03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23F340" w14:textId="77777777" w:rsidR="00D73C5B" w:rsidRDefault="00000000" w:rsidP="00C2130B">
            <w:r>
              <w:t>UC-M2-01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37BC0F" w14:textId="77777777" w:rsidR="00D73C5B" w:rsidRDefault="00000000" w:rsidP="00C2130B">
            <w:r>
              <w:t>RG-M2-01</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36752B" w14:textId="77777777" w:rsidR="00D73C5B" w:rsidRDefault="00000000" w:rsidP="00C2130B">
            <w:r>
              <w:t>AC-P1-03</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39FE24" w14:textId="77777777" w:rsidR="00D73C5B" w:rsidRDefault="00000000" w:rsidP="00C2130B">
            <w:r>
              <w:t>Art. 26</w:t>
            </w:r>
          </w:p>
        </w:tc>
      </w:tr>
      <w:tr w:rsidR="00D73C5B" w14:paraId="24850E99"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8F7108" w14:textId="77777777" w:rsidR="00D73C5B" w:rsidRDefault="00000000" w:rsidP="00C2130B">
            <w:r>
              <w:t>FR-M2-02</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F02058" w14:textId="77777777" w:rsidR="00D73C5B" w:rsidRDefault="00000000" w:rsidP="00C2130B">
            <w:r>
              <w:t>BM-03</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157AAE" w14:textId="77777777" w:rsidR="00D73C5B" w:rsidRDefault="00000000" w:rsidP="00C2130B">
            <w:r>
              <w:t>UC-M2-01</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2102D37" w14:textId="77777777" w:rsidR="00D73C5B" w:rsidRDefault="00000000" w:rsidP="00C2130B">
            <w:r>
              <w:t>RG-M2-01</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A3862C" w14:textId="77777777" w:rsidR="00D73C5B" w:rsidRDefault="00000000" w:rsidP="00C2130B">
            <w:r>
              <w:t>AC-P1-03</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5F351B" w14:textId="77777777" w:rsidR="00D73C5B" w:rsidRDefault="00000000" w:rsidP="00C2130B">
            <w:r>
              <w:t>—</w:t>
            </w:r>
          </w:p>
        </w:tc>
      </w:tr>
      <w:tr w:rsidR="00D73C5B" w14:paraId="3A249E94"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8DC97E" w14:textId="77777777" w:rsidR="00D73C5B" w:rsidRDefault="00000000" w:rsidP="00C2130B">
            <w:r>
              <w:t>FR-M2-03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77AC4F" w14:textId="77777777" w:rsidR="00D73C5B" w:rsidRDefault="00000000" w:rsidP="00C2130B">
            <w:r>
              <w:t>BM-03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1A1BC2" w14:textId="77777777" w:rsidR="00D73C5B" w:rsidRDefault="00000000" w:rsidP="00C2130B">
            <w:r>
              <w:t>UC-M2-01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A798C5" w14:textId="77777777" w:rsidR="00D73C5B" w:rsidRDefault="00000000" w:rsidP="00C2130B">
            <w:r>
              <w:t>RG-M2-03</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9CBFB8" w14:textId="77777777" w:rsidR="00D73C5B" w:rsidRDefault="00000000" w:rsidP="00C2130B">
            <w:r>
              <w:t>AC-P1-03</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73BCF3" w14:textId="77777777" w:rsidR="00D73C5B" w:rsidRDefault="00000000" w:rsidP="00C2130B">
            <w:r>
              <w:t>—</w:t>
            </w:r>
          </w:p>
        </w:tc>
      </w:tr>
      <w:tr w:rsidR="00D73C5B" w14:paraId="5B3AA006"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E4679D" w14:textId="77777777" w:rsidR="00D73C5B" w:rsidRDefault="00000000" w:rsidP="00C2130B">
            <w:r>
              <w:t>FR-M2-04</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A67AF54" w14:textId="77777777" w:rsidR="00D73C5B" w:rsidRDefault="00000000" w:rsidP="00C2130B">
            <w:r>
              <w:t>BM-03</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6BDF352" w14:textId="77777777" w:rsidR="00D73C5B" w:rsidRDefault="00000000" w:rsidP="00C2130B">
            <w:r>
              <w:t>UC-M2-02</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2C6768" w14:textId="77777777" w:rsidR="00D73C5B" w:rsidRDefault="00000000" w:rsidP="00C2130B">
            <w:r>
              <w:t>—</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87D9B9" w14:textId="77777777" w:rsidR="00D73C5B" w:rsidRDefault="00000000" w:rsidP="00C2130B">
            <w:r>
              <w:t>AC-P1-04</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0B858FD" w14:textId="77777777" w:rsidR="00D73C5B" w:rsidRDefault="00000000" w:rsidP="00C2130B">
            <w:r>
              <w:t>—</w:t>
            </w:r>
          </w:p>
        </w:tc>
      </w:tr>
      <w:tr w:rsidR="00D73C5B" w14:paraId="1FAACC5D"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19F645" w14:textId="77777777" w:rsidR="00D73C5B" w:rsidRDefault="00000000" w:rsidP="00C2130B">
            <w:r>
              <w:t>FR-M2-05</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09AB14" w14:textId="77777777" w:rsidR="00D73C5B" w:rsidRDefault="00000000" w:rsidP="00C2130B">
            <w:r>
              <w:t>BM-03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F4FB66" w14:textId="77777777" w:rsidR="00D73C5B" w:rsidRDefault="00000000" w:rsidP="00C2130B">
            <w:r>
              <w:t>UC-M2-03</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5D6FCB" w14:textId="77777777" w:rsidR="00D73C5B" w:rsidRDefault="00000000" w:rsidP="00C2130B">
            <w:r>
              <w:t>RG-M2-02</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967C44" w14:textId="77777777" w:rsidR="00D73C5B" w:rsidRDefault="00000000" w:rsidP="00C2130B">
            <w:r>
              <w:t>AC-P1-03</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29F50C" w14:textId="77777777" w:rsidR="00D73C5B" w:rsidRDefault="00000000" w:rsidP="00C2130B">
            <w:r>
              <w:t>Art. 22</w:t>
            </w:r>
          </w:p>
        </w:tc>
      </w:tr>
      <w:tr w:rsidR="00D73C5B" w14:paraId="4A7C6B9A"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6EE120" w14:textId="77777777" w:rsidR="00D73C5B" w:rsidRDefault="00000000" w:rsidP="00C2130B">
            <w:r>
              <w:t>FR-M2-06</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BF848F" w14:textId="77777777" w:rsidR="00D73C5B" w:rsidRDefault="00000000" w:rsidP="00C2130B">
            <w:r>
              <w:t>BM-03, BM-05</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4D260F" w14:textId="77777777" w:rsidR="00D73C5B" w:rsidRDefault="00000000" w:rsidP="00C2130B">
            <w:r>
              <w:t>UC-M2-03</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B9EB8F" w14:textId="77777777" w:rsidR="00D73C5B" w:rsidRDefault="00000000" w:rsidP="00C2130B">
            <w:r>
              <w:t>RG-M2-02</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8EAC2E" w14:textId="77777777" w:rsidR="00D73C5B" w:rsidRDefault="00000000" w:rsidP="00C2130B">
            <w:r>
              <w:t>AC-P1-03</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705BBF" w14:textId="77777777" w:rsidR="00D73C5B" w:rsidRDefault="00000000" w:rsidP="00C2130B">
            <w:r>
              <w:t>Art. 22</w:t>
            </w:r>
          </w:p>
        </w:tc>
      </w:tr>
      <w:tr w:rsidR="00D73C5B" w14:paraId="49CD378A"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38DC26" w14:textId="77777777" w:rsidR="00D73C5B" w:rsidRDefault="00000000" w:rsidP="00C2130B">
            <w:r>
              <w:t>FR-M2-07</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62522D" w14:textId="77777777" w:rsidR="00D73C5B" w:rsidRDefault="00000000" w:rsidP="00C2130B">
            <w:r>
              <w:t>BM-03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F78747" w14:textId="77777777" w:rsidR="00D73C5B" w:rsidRDefault="00000000" w:rsidP="00C2130B">
            <w:r>
              <w:t>UC-M2-04</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0D7D18" w14:textId="77777777" w:rsidR="00D73C5B" w:rsidRDefault="00000000" w:rsidP="00C2130B">
            <w:r>
              <w:t>—</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84D471" w14:textId="77777777" w:rsidR="00D73C5B" w:rsidRDefault="00000000" w:rsidP="00C2130B">
            <w:r>
              <w:t>AC-P1-03</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D6BAE7" w14:textId="77777777" w:rsidR="00D73C5B" w:rsidRDefault="00000000" w:rsidP="00C2130B">
            <w:r>
              <w:t>—</w:t>
            </w:r>
          </w:p>
        </w:tc>
      </w:tr>
      <w:tr w:rsidR="00D73C5B" w14:paraId="38C42A60"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D87A21" w14:textId="77777777" w:rsidR="00D73C5B" w:rsidRDefault="00000000" w:rsidP="00C2130B">
            <w:r>
              <w:lastRenderedPageBreak/>
              <w:t>FR-M2-08</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D22B63" w14:textId="77777777" w:rsidR="00D73C5B" w:rsidRDefault="00000000" w:rsidP="00C2130B">
            <w:r>
              <w:t>BM-03</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8D76847" w14:textId="77777777" w:rsidR="00D73C5B" w:rsidRDefault="00000000" w:rsidP="00C2130B">
            <w:r>
              <w:t>UC-M2-01</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C85A9C" w14:textId="77777777" w:rsidR="00D73C5B" w:rsidRDefault="00000000" w:rsidP="00C2130B">
            <w:r>
              <w:t>—</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3490562" w14:textId="77777777" w:rsidR="00D73C5B" w:rsidRDefault="00000000" w:rsidP="00C2130B">
            <w:r>
              <w:t>AC-P2-03</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608466" w14:textId="77777777" w:rsidR="00D73C5B" w:rsidRDefault="00000000" w:rsidP="00C2130B">
            <w:r>
              <w:t>—</w:t>
            </w:r>
          </w:p>
        </w:tc>
      </w:tr>
      <w:tr w:rsidR="00D73C5B" w14:paraId="60825932"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9A7F3D" w14:textId="77777777" w:rsidR="00D73C5B" w:rsidRDefault="00000000" w:rsidP="00C2130B">
            <w:r>
              <w:t>FR-M2-09</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10233F" w14:textId="77777777" w:rsidR="00D73C5B" w:rsidRDefault="00000000" w:rsidP="00C2130B">
            <w:r>
              <w:t>BM-03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250ACB" w14:textId="77777777" w:rsidR="00D73C5B" w:rsidRDefault="00000000" w:rsidP="00C2130B">
            <w:r>
              <w:t>UC-M2-01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1BDE98" w14:textId="77777777" w:rsidR="00D73C5B" w:rsidRDefault="00000000" w:rsidP="00C2130B">
            <w:r>
              <w:t>—</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3746AF" w14:textId="77777777" w:rsidR="00D73C5B" w:rsidRDefault="00000000" w:rsidP="00C2130B">
            <w:r>
              <w:t>AC-P2-03</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9F7CC4" w14:textId="77777777" w:rsidR="00D73C5B" w:rsidRDefault="00000000" w:rsidP="00C2130B">
            <w:r>
              <w:t>—</w:t>
            </w:r>
          </w:p>
        </w:tc>
      </w:tr>
      <w:tr w:rsidR="00D73C5B" w14:paraId="1FE9D07F"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A4C5E2" w14:textId="77777777" w:rsidR="00D73C5B" w:rsidRDefault="00000000" w:rsidP="00C2130B">
            <w:r>
              <w:t>FR-M2-10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482619" w14:textId="77777777" w:rsidR="00D73C5B" w:rsidRDefault="00000000" w:rsidP="00C2130B">
            <w:r>
              <w:t>BM-03, BM-07</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EA735B" w14:textId="77777777" w:rsidR="00D73C5B" w:rsidRDefault="00000000" w:rsidP="00C2130B">
            <w:r>
              <w:t>UC-M2-01</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5867EF" w14:textId="77777777" w:rsidR="00D73C5B" w:rsidRDefault="00000000" w:rsidP="00C2130B">
            <w:r>
              <w:t>RG-M2-02</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C984206" w14:textId="77777777" w:rsidR="00D73C5B" w:rsidRDefault="00000000" w:rsidP="00C2130B">
            <w:r>
              <w:t>AC-P1-03</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299FF1" w14:textId="77777777" w:rsidR="00D73C5B" w:rsidRDefault="00000000" w:rsidP="00C2130B">
            <w:r>
              <w:t>Art. 22, 26</w:t>
            </w:r>
          </w:p>
        </w:tc>
      </w:tr>
      <w:tr w:rsidR="00D73C5B" w14:paraId="4DB197ED"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F059D9" w14:textId="77777777" w:rsidR="00D73C5B" w:rsidRDefault="00000000" w:rsidP="00C2130B">
            <w:r>
              <w:t>FR-M2-11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B3BF23" w14:textId="77777777" w:rsidR="00D73C5B" w:rsidRDefault="00000000" w:rsidP="00C2130B">
            <w:r>
              <w:t>BM-10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B86B5F" w14:textId="77777777" w:rsidR="00D73C5B" w:rsidRDefault="00000000" w:rsidP="00C2130B">
            <w:r>
              <w:t>UC-M2-05</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FBE431" w14:textId="77777777" w:rsidR="00D73C5B" w:rsidRDefault="00000000" w:rsidP="00C2130B">
            <w:r>
              <w:t>—</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6E0CFC" w14:textId="77777777" w:rsidR="00D73C5B" w:rsidRDefault="00000000" w:rsidP="00C2130B">
            <w:r>
              <w:t>AC-P2-03</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F4E994" w14:textId="77777777" w:rsidR="00D73C5B" w:rsidRDefault="00000000" w:rsidP="00C2130B">
            <w:r>
              <w:t>—</w:t>
            </w:r>
          </w:p>
        </w:tc>
      </w:tr>
      <w:tr w:rsidR="00D73C5B" w14:paraId="4160BC58"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11E2BAD" w14:textId="77777777" w:rsidR="00D73C5B" w:rsidRDefault="00000000" w:rsidP="00C2130B">
            <w:r>
              <w:t>FR-M2-12</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D7E57BF" w14:textId="77777777" w:rsidR="00D73C5B" w:rsidRDefault="00000000" w:rsidP="00C2130B">
            <w:r>
              <w:t>BM-03, BM-09</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2F93AAB" w14:textId="77777777" w:rsidR="00D73C5B" w:rsidRDefault="00000000" w:rsidP="00C2130B">
            <w:r>
              <w:t>UC-M2-06</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E4C6466" w14:textId="77777777" w:rsidR="00D73C5B" w:rsidRDefault="00000000" w:rsidP="00C2130B">
            <w:r>
              <w:t>—</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B47252" w14:textId="77777777" w:rsidR="00D73C5B" w:rsidRDefault="00000000" w:rsidP="00C2130B">
            <w:r>
              <w:t>AC-P2-04</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92A8C1" w14:textId="77777777" w:rsidR="00D73C5B" w:rsidRDefault="00000000" w:rsidP="00C2130B">
            <w:r>
              <w:t>Art. 22</w:t>
            </w:r>
          </w:p>
        </w:tc>
      </w:tr>
      <w:tr w:rsidR="00D73C5B" w14:paraId="3D0E8170"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2659B4" w14:textId="77777777" w:rsidR="00D73C5B" w:rsidRDefault="00000000" w:rsidP="00C2130B">
            <w:r>
              <w:t>FR-M2-13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4C3125" w14:textId="77777777" w:rsidR="00D73C5B" w:rsidRDefault="00000000" w:rsidP="00C2130B">
            <w:r>
              <w:t>BM-04</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0641B7" w14:textId="77777777" w:rsidR="00D73C5B" w:rsidRDefault="00000000" w:rsidP="00C2130B">
            <w:r>
              <w:t>UC-M2-07</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13EB2F" w14:textId="77777777" w:rsidR="00D73C5B" w:rsidRDefault="00000000" w:rsidP="00C2130B">
            <w:r>
              <w:t>—</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3264E1" w14:textId="77777777" w:rsidR="00D73C5B" w:rsidRDefault="00000000" w:rsidP="00C2130B">
            <w:r>
              <w:t>AC-P3-01</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5500DA" w14:textId="77777777" w:rsidR="00D73C5B" w:rsidRDefault="00000000" w:rsidP="00C2130B">
            <w:r>
              <w:t>—</w:t>
            </w:r>
          </w:p>
        </w:tc>
      </w:tr>
      <w:tr w:rsidR="00D73C5B" w14:paraId="405F4934"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888225" w14:textId="77777777" w:rsidR="00D73C5B" w:rsidRDefault="00000000" w:rsidP="00C2130B">
            <w:r>
              <w:t>FR-M2-14</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FF5CB30" w14:textId="77777777" w:rsidR="00D73C5B" w:rsidRDefault="00000000" w:rsidP="00C2130B">
            <w:r>
              <w:t>BM-10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80D31E" w14:textId="77777777" w:rsidR="00D73C5B" w:rsidRDefault="00000000" w:rsidP="00C2130B">
            <w:r>
              <w:t>UC-M2-08</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0300835" w14:textId="77777777" w:rsidR="00D73C5B" w:rsidRDefault="00000000" w:rsidP="00C2130B">
            <w:r>
              <w:t>—</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DB798B8" w14:textId="77777777" w:rsidR="00D73C5B" w:rsidRDefault="00000000" w:rsidP="00C2130B">
            <w:r>
              <w:t>AC-P2-10</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76A9EEA" w14:textId="77777777" w:rsidR="00D73C5B" w:rsidRDefault="00000000" w:rsidP="00C2130B">
            <w:r>
              <w:t>—</w:t>
            </w:r>
          </w:p>
        </w:tc>
      </w:tr>
    </w:tbl>
    <w:p w14:paraId="228833B2" w14:textId="77777777" w:rsidR="00D73C5B" w:rsidRDefault="00000000">
      <w:pPr>
        <w:pStyle w:val="Titre3"/>
        <w:spacing w:before="220" w:after="110"/>
      </w:pPr>
      <w:bookmarkStart w:id="265" w:name="_Toc232515446"/>
      <w:r>
        <w:rPr>
          <w:rFonts w:ascii="Calibri" w:eastAsia="Calibri" w:hAnsi="Calibri" w:cs="Calibri"/>
          <w:color w:val="2E75B6"/>
          <w:szCs w:val="24"/>
        </w:rPr>
        <w:t>A.3 — Module M6 (Administration, Sécurité, RBAC)</w:t>
      </w:r>
      <w:bookmarkEnd w:id="2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500"/>
        <w:gridCol w:w="1500"/>
        <w:gridCol w:w="2000"/>
        <w:gridCol w:w="1700"/>
        <w:gridCol w:w="1660"/>
      </w:tblGrid>
      <w:tr w:rsidR="00D73C5B" w14:paraId="03A12586"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E340B67" w14:textId="77777777" w:rsidR="00D73C5B" w:rsidRDefault="00000000" w:rsidP="00C2130B">
            <w:r>
              <w:t>FR</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DA66329" w14:textId="77777777" w:rsidR="00D73C5B" w:rsidRDefault="00000000" w:rsidP="00C2130B">
            <w:r>
              <w:t>BM</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336CF38" w14:textId="77777777" w:rsidR="00D73C5B" w:rsidRDefault="00000000" w:rsidP="00C2130B">
            <w:r>
              <w:t>UC</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8B88172" w14:textId="77777777" w:rsidR="00D73C5B" w:rsidRDefault="00000000" w:rsidP="00C2130B">
            <w:r>
              <w:t>RG</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94AADAF" w14:textId="77777777" w:rsidR="00D73C5B" w:rsidRDefault="00000000" w:rsidP="00C2130B">
            <w:r>
              <w:t>Test</w:t>
            </w:r>
          </w:p>
        </w:tc>
        <w:tc>
          <w:tcPr>
            <w:tcW w:w="1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0F5E00D" w14:textId="77777777" w:rsidR="00D73C5B" w:rsidRDefault="00000000" w:rsidP="00C2130B">
            <w:r>
              <w:t>Loi 2024/001</w:t>
            </w:r>
          </w:p>
        </w:tc>
      </w:tr>
      <w:tr w:rsidR="00D73C5B" w14:paraId="2B27C673"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292E24" w14:textId="77777777" w:rsidR="00D73C5B" w:rsidRDefault="00000000" w:rsidP="00C2130B">
            <w:r>
              <w:t>FR-M6-01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DBF837" w14:textId="77777777" w:rsidR="00D73C5B" w:rsidRDefault="00000000" w:rsidP="00C2130B">
            <w:r>
              <w:t>BM-06</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CE275B" w14:textId="77777777" w:rsidR="00D73C5B" w:rsidRDefault="00000000" w:rsidP="00C2130B">
            <w:r>
              <w:t>UC-M6-01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C88B93" w14:textId="77777777" w:rsidR="00D73C5B" w:rsidRDefault="00000000" w:rsidP="00C2130B">
            <w:r>
              <w:t>RG-M6-01, RG-M6-02</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9F651C" w14:textId="77777777" w:rsidR="00D73C5B" w:rsidRDefault="00000000" w:rsidP="00C2130B">
            <w:r>
              <w:t>AC-P1-06</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F6D3CA" w14:textId="77777777" w:rsidR="00D73C5B" w:rsidRDefault="00000000" w:rsidP="00C2130B">
            <w:r>
              <w:t>Art. 34</w:t>
            </w:r>
          </w:p>
        </w:tc>
      </w:tr>
      <w:tr w:rsidR="00D73C5B" w14:paraId="490E0DDA"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F4E9FE" w14:textId="77777777" w:rsidR="00D73C5B" w:rsidRDefault="00000000" w:rsidP="00C2130B">
            <w:r>
              <w:t>FR-M6-02</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C1824C" w14:textId="77777777" w:rsidR="00D73C5B" w:rsidRDefault="00000000" w:rsidP="00C2130B">
            <w:r>
              <w:t>BM-06</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B09352" w14:textId="77777777" w:rsidR="00D73C5B" w:rsidRDefault="00000000" w:rsidP="00C2130B">
            <w:r>
              <w:t>UC-M6-02</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C109857" w14:textId="77777777" w:rsidR="00D73C5B" w:rsidRDefault="00000000" w:rsidP="00C2130B">
            <w:r>
              <w:t>RG-M6-01, RG-M6-02</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B11C7F" w14:textId="77777777" w:rsidR="00D73C5B" w:rsidRDefault="00000000" w:rsidP="00C2130B">
            <w:r>
              <w:t>AC-P1-06</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C9EF447" w14:textId="77777777" w:rsidR="00D73C5B" w:rsidRDefault="00000000" w:rsidP="00C2130B">
            <w:r>
              <w:t>Art. 34</w:t>
            </w:r>
          </w:p>
        </w:tc>
      </w:tr>
      <w:tr w:rsidR="00D73C5B" w14:paraId="0F4F9A00"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3637AB" w14:textId="77777777" w:rsidR="00D73C5B" w:rsidRDefault="00000000" w:rsidP="00C2130B">
            <w:r>
              <w:t>FR-M6-03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025BF0" w14:textId="77777777" w:rsidR="00D73C5B" w:rsidRDefault="00000000" w:rsidP="00C2130B">
            <w:r>
              <w:t>BM-06</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8DBE3C" w14:textId="77777777" w:rsidR="00D73C5B" w:rsidRDefault="00000000" w:rsidP="00C2130B">
            <w:r>
              <w:t>UC-M6-03</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C7D88A" w14:textId="77777777" w:rsidR="00D73C5B" w:rsidRDefault="00000000" w:rsidP="00C2130B">
            <w:r>
              <w:t>—</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CB10AF" w14:textId="77777777" w:rsidR="00D73C5B" w:rsidRDefault="00000000" w:rsidP="00C2130B">
            <w:r>
              <w:t>AC-P1-10</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4BC849" w14:textId="77777777" w:rsidR="00D73C5B" w:rsidRDefault="00000000" w:rsidP="00C2130B">
            <w:r>
              <w:t>—</w:t>
            </w:r>
          </w:p>
        </w:tc>
      </w:tr>
      <w:tr w:rsidR="00D73C5B" w14:paraId="445D356D"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D3A0AD" w14:textId="77777777" w:rsidR="00D73C5B" w:rsidRDefault="00000000" w:rsidP="00C2130B">
            <w:r>
              <w:t>FR-M6-04</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C81346" w14:textId="77777777" w:rsidR="00D73C5B" w:rsidRDefault="00000000" w:rsidP="00C2130B">
            <w:r>
              <w:t>BM-06, BM-07</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9812AA" w14:textId="77777777" w:rsidR="00D73C5B" w:rsidRDefault="00000000" w:rsidP="00C2130B">
            <w:r>
              <w:t>UC-M6-04</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10BA01" w14:textId="77777777" w:rsidR="00D73C5B" w:rsidRDefault="00000000" w:rsidP="00C2130B">
            <w:r>
              <w:t>RG-M6-04</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BCB130" w14:textId="77777777" w:rsidR="00D73C5B" w:rsidRDefault="00000000" w:rsidP="00C2130B">
            <w:r>
              <w:t>AC-P2-07</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E64120" w14:textId="77777777" w:rsidR="00D73C5B" w:rsidRDefault="00000000" w:rsidP="00C2130B">
            <w:r>
              <w:t>Art. 32, 34</w:t>
            </w:r>
          </w:p>
        </w:tc>
      </w:tr>
      <w:tr w:rsidR="00D73C5B" w14:paraId="02F1D18D"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D77768" w14:textId="77777777" w:rsidR="00D73C5B" w:rsidRDefault="00000000" w:rsidP="00C2130B">
            <w:r>
              <w:t>FR-M6-05</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0C9E55" w14:textId="77777777" w:rsidR="00D73C5B" w:rsidRDefault="00000000" w:rsidP="00C2130B">
            <w:r>
              <w:t>BM-06</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22FCA5" w14:textId="77777777" w:rsidR="00D73C5B" w:rsidRDefault="00000000" w:rsidP="00C2130B">
            <w:r>
              <w:t>UC-M6-05</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4310A6" w14:textId="77777777" w:rsidR="00D73C5B" w:rsidRDefault="00000000" w:rsidP="00C2130B">
            <w:r>
              <w:t>—</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E26773" w14:textId="77777777" w:rsidR="00D73C5B" w:rsidRDefault="00000000" w:rsidP="00C2130B">
            <w:r>
              <w:t>AC-P1-10</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A79AFE" w14:textId="77777777" w:rsidR="00D73C5B" w:rsidRDefault="00000000" w:rsidP="00C2130B">
            <w:r>
              <w:t>—</w:t>
            </w:r>
          </w:p>
        </w:tc>
      </w:tr>
      <w:tr w:rsidR="00D73C5B" w14:paraId="097436EA"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200C872" w14:textId="77777777" w:rsidR="00D73C5B" w:rsidRDefault="00000000" w:rsidP="00C2130B">
            <w:r>
              <w:t>FR-M6-06</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167610" w14:textId="77777777" w:rsidR="00D73C5B" w:rsidRDefault="00000000" w:rsidP="00C2130B">
            <w:r>
              <w:t>BM-06, BM-07, BM-08</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BC1A94" w14:textId="77777777" w:rsidR="00D73C5B" w:rsidRDefault="00000000" w:rsidP="00C2130B">
            <w:r>
              <w:t>UC-M6-06</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5486A4" w14:textId="77777777" w:rsidR="00D73C5B" w:rsidRDefault="00000000" w:rsidP="00C2130B">
            <w:r>
              <w:t>RG-M6-03, RG-TR-03</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BE2A7B" w14:textId="77777777" w:rsidR="00D73C5B" w:rsidRDefault="00000000" w:rsidP="00C2130B">
            <w:r>
              <w:t>AC-P1-07</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706F8D" w14:textId="77777777" w:rsidR="00D73C5B" w:rsidRDefault="00000000" w:rsidP="00C2130B">
            <w:r>
              <w:t>Art. 31, 32, 34, 55</w:t>
            </w:r>
          </w:p>
        </w:tc>
      </w:tr>
      <w:tr w:rsidR="00D73C5B" w14:paraId="02A8AB5B"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6B5572" w14:textId="77777777" w:rsidR="00D73C5B" w:rsidRDefault="00000000" w:rsidP="00C2130B">
            <w:r>
              <w:lastRenderedPageBreak/>
              <w:t>FR-M6-07</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B9D739" w14:textId="77777777" w:rsidR="00D73C5B" w:rsidRDefault="00000000" w:rsidP="00C2130B">
            <w:r>
              <w:t>BM-07</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827341" w14:textId="77777777" w:rsidR="00D73C5B" w:rsidRDefault="00000000" w:rsidP="00C2130B">
            <w:r>
              <w:t>UC-M6-06</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8C84BD" w14:textId="77777777" w:rsidR="00D73C5B" w:rsidRDefault="00000000" w:rsidP="00C2130B">
            <w:r>
              <w:t>RG-M6-03</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CD37BA" w14:textId="77777777" w:rsidR="00D73C5B" w:rsidRDefault="00000000" w:rsidP="00C2130B">
            <w:r>
              <w:t>AC-P1-07</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DFB828" w14:textId="77777777" w:rsidR="00D73C5B" w:rsidRDefault="00000000" w:rsidP="00C2130B">
            <w:r>
              <w:t>Art. 32, 55</w:t>
            </w:r>
          </w:p>
        </w:tc>
      </w:tr>
      <w:tr w:rsidR="00D73C5B" w14:paraId="547BFAA2"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C266DA" w14:textId="77777777" w:rsidR="00D73C5B" w:rsidRDefault="00000000" w:rsidP="00C2130B">
            <w:r>
              <w:t>FR-M6-08</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F073CC" w14:textId="77777777" w:rsidR="00D73C5B" w:rsidRDefault="00000000" w:rsidP="00C2130B">
            <w:r>
              <w:t>BM-06</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296FEE0" w14:textId="77777777" w:rsidR="00D73C5B" w:rsidRDefault="00000000" w:rsidP="00C2130B">
            <w:r>
              <w:t>UC-M6-07</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5BC9FD5" w14:textId="77777777" w:rsidR="00D73C5B" w:rsidRDefault="00000000" w:rsidP="00C2130B">
            <w:r>
              <w:t>—</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4C7AA9" w14:textId="77777777" w:rsidR="00D73C5B" w:rsidRDefault="00000000" w:rsidP="00C2130B">
            <w:r>
              <w:t>AC-P2-08</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0A556D" w14:textId="77777777" w:rsidR="00D73C5B" w:rsidRDefault="00000000" w:rsidP="00C2130B">
            <w:r>
              <w:t>—</w:t>
            </w:r>
          </w:p>
        </w:tc>
      </w:tr>
      <w:tr w:rsidR="00D73C5B" w14:paraId="69430450"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4AFE5D" w14:textId="77777777" w:rsidR="00D73C5B" w:rsidRDefault="00000000" w:rsidP="00C2130B">
            <w:r>
              <w:t>FR-M6-09</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0CF5D9" w14:textId="77777777" w:rsidR="00D73C5B" w:rsidRDefault="00000000" w:rsidP="00C2130B">
            <w:r>
              <w:t>BM-06</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406B4A" w14:textId="77777777" w:rsidR="00D73C5B" w:rsidRDefault="00000000" w:rsidP="00C2130B">
            <w:r>
              <w:t>UC-M6-08</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60A71D" w14:textId="77777777" w:rsidR="00D73C5B" w:rsidRDefault="00000000" w:rsidP="00C2130B">
            <w:r>
              <w:t>—</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F7C3F9" w14:textId="77777777" w:rsidR="00D73C5B" w:rsidRDefault="00000000" w:rsidP="00C2130B">
            <w:r>
              <w:t>AC-P1-09</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260963" w14:textId="77777777" w:rsidR="00D73C5B" w:rsidRDefault="00000000" w:rsidP="00C2130B">
            <w:r>
              <w:t>—</w:t>
            </w:r>
          </w:p>
        </w:tc>
      </w:tr>
      <w:tr w:rsidR="00D73C5B" w14:paraId="3CA6A763"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0959BD" w14:textId="77777777" w:rsidR="00D73C5B" w:rsidRDefault="00000000" w:rsidP="00C2130B">
            <w:r>
              <w:t>FR-M6-10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C477FC" w14:textId="77777777" w:rsidR="00D73C5B" w:rsidRDefault="00000000" w:rsidP="00C2130B">
            <w:r>
              <w:t>BM-06, BM-07</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3BCD99" w14:textId="77777777" w:rsidR="00D73C5B" w:rsidRDefault="00000000" w:rsidP="00C2130B">
            <w:r>
              <w:t>UC-M6-06</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4B3243" w14:textId="77777777" w:rsidR="00D73C5B" w:rsidRDefault="00000000" w:rsidP="00C2130B">
            <w:r>
              <w:t>RG-TR-03</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D3F959" w14:textId="77777777" w:rsidR="00D73C5B" w:rsidRDefault="00000000" w:rsidP="00C2130B">
            <w:r>
              <w:t>AC-P1-07</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711B056" w14:textId="77777777" w:rsidR="00D73C5B" w:rsidRDefault="00000000" w:rsidP="00C2130B">
            <w:r>
              <w:t>Art. 34</w:t>
            </w:r>
          </w:p>
        </w:tc>
      </w:tr>
      <w:tr w:rsidR="00D73C5B" w14:paraId="61DE84F9"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705A21" w14:textId="77777777" w:rsidR="00D73C5B" w:rsidRDefault="00000000" w:rsidP="00C2130B">
            <w:r>
              <w:t>FR-M6-11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3E83AC" w14:textId="77777777" w:rsidR="00D73C5B" w:rsidRDefault="00000000" w:rsidP="00C2130B">
            <w:r>
              <w:t>BM-07</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4E3599" w14:textId="77777777" w:rsidR="00D73C5B" w:rsidRDefault="00000000" w:rsidP="00C2130B">
            <w:r>
              <w:t>UC-M6-09</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6B1FCC" w14:textId="77777777" w:rsidR="00D73C5B" w:rsidRDefault="00000000" w:rsidP="00C2130B">
            <w:r>
              <w:t>RG-M7-02</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AFC08E" w14:textId="77777777" w:rsidR="00D73C5B" w:rsidRDefault="00000000" w:rsidP="00C2130B">
            <w:r>
              <w:t>AC-P1-10</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7AF38F" w14:textId="77777777" w:rsidR="00D73C5B" w:rsidRDefault="00000000" w:rsidP="00C2130B">
            <w:r>
              <w:t>Art. 32</w:t>
            </w:r>
          </w:p>
        </w:tc>
      </w:tr>
      <w:tr w:rsidR="00D73C5B" w14:paraId="653CBD0C"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A01DFF" w14:textId="77777777" w:rsidR="00D73C5B" w:rsidRDefault="00000000" w:rsidP="00C2130B">
            <w:r>
              <w:t>FR-M6-12</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AB9BCD" w14:textId="77777777" w:rsidR="00D73C5B" w:rsidRDefault="00000000" w:rsidP="00C2130B">
            <w:r>
              <w:t>BM-07</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784CAFC" w14:textId="77777777" w:rsidR="00D73C5B" w:rsidRDefault="00000000" w:rsidP="00C2130B">
            <w:r>
              <w:t>UC-M6-09</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6BF246" w14:textId="77777777" w:rsidR="00D73C5B" w:rsidRDefault="00000000" w:rsidP="00C2130B">
            <w:r>
              <w:t>—</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3A4145" w14:textId="77777777" w:rsidR="00D73C5B" w:rsidRDefault="00000000" w:rsidP="00C2130B">
            <w:r>
              <w:t>AC-P1-10</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E6C5BD" w14:textId="77777777" w:rsidR="00D73C5B" w:rsidRDefault="00000000" w:rsidP="00C2130B">
            <w:r>
              <w:t>Art. 32</w:t>
            </w:r>
          </w:p>
        </w:tc>
      </w:tr>
      <w:tr w:rsidR="00D73C5B" w14:paraId="64082B5E"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2D69F2" w14:textId="77777777" w:rsidR="00D73C5B" w:rsidRDefault="00000000" w:rsidP="00C2130B">
            <w:r>
              <w:t>FR-M6-13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465B07" w14:textId="77777777" w:rsidR="00D73C5B" w:rsidRDefault="00000000" w:rsidP="00C2130B">
            <w:r>
              <w:t>BM-07</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1F0DE2" w14:textId="77777777" w:rsidR="00D73C5B" w:rsidRDefault="00000000" w:rsidP="00C2130B">
            <w:r>
              <w:t>UC-M6-10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6477FB" w14:textId="77777777" w:rsidR="00D73C5B" w:rsidRDefault="00000000" w:rsidP="00C2130B">
            <w:r>
              <w:t>—</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5BD311" w14:textId="77777777" w:rsidR="00D73C5B" w:rsidRDefault="00000000" w:rsidP="00C2130B">
            <w:r>
              <w:t>AC-P1-10</w:t>
            </w:r>
          </w:p>
        </w:tc>
        <w:tc>
          <w:tcPr>
            <w:tcW w:w="1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BD08D1" w14:textId="77777777" w:rsidR="00D73C5B" w:rsidRDefault="00000000" w:rsidP="00C2130B">
            <w:r>
              <w:t>—</w:t>
            </w:r>
          </w:p>
        </w:tc>
      </w:tr>
      <w:tr w:rsidR="00D73C5B" w14:paraId="2EFFEF22"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8748F24" w14:textId="77777777" w:rsidR="00D73C5B" w:rsidRDefault="00000000" w:rsidP="00C2130B">
            <w:r>
              <w:t>FR-M6-14</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A41153" w14:textId="77777777" w:rsidR="00D73C5B" w:rsidRDefault="00000000" w:rsidP="00C2130B">
            <w:r>
              <w:t>BM-06, BM-07</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396E4D" w14:textId="77777777" w:rsidR="00D73C5B" w:rsidRDefault="00000000" w:rsidP="00C2130B">
            <w:r>
              <w:t>UC-M6-04</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D494EF2" w14:textId="77777777" w:rsidR="00D73C5B" w:rsidRDefault="00000000" w:rsidP="00C2130B">
            <w:r>
              <w:t>—</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6684FD" w14:textId="77777777" w:rsidR="00D73C5B" w:rsidRDefault="00000000" w:rsidP="00C2130B">
            <w:r>
              <w:t>AC-P1-06</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08A71D" w14:textId="77777777" w:rsidR="00D73C5B" w:rsidRDefault="00000000" w:rsidP="00C2130B">
            <w:r>
              <w:t>—</w:t>
            </w:r>
          </w:p>
        </w:tc>
      </w:tr>
    </w:tbl>
    <w:p w14:paraId="2B85BEE6" w14:textId="77777777" w:rsidR="00D73C5B" w:rsidRDefault="00000000">
      <w:pPr>
        <w:pStyle w:val="Titre2"/>
        <w:spacing w:before="280" w:after="140"/>
      </w:pPr>
      <w:bookmarkStart w:id="266" w:name="_Toc232515447"/>
      <w:r>
        <w:rPr>
          <w:rFonts w:ascii="Calibri" w:eastAsia="Calibri" w:hAnsi="Calibri" w:cs="Calibri"/>
          <w:color w:val="1F4E79"/>
          <w:szCs w:val="28"/>
        </w:rPr>
        <w:t>Annexe B — Synthèse des entités du modèle de données</w:t>
      </w:r>
      <w:bookmarkEnd w:id="266"/>
    </w:p>
    <w:p w14:paraId="44F94556" w14:textId="77777777" w:rsidR="00D73C5B" w:rsidRDefault="00000000" w:rsidP="00C2130B">
      <w:r>
        <w:t>Cette annexe présente une vue agrégée des entités stockées dans la base PostgreSQL/PostGIS du système. Le modèle conceptuel détaillé (MCD) et le modèle physique (MPD) seront formalisés dans le Cahier de Conception (livrable ultérieur).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9"/>
        <w:gridCol w:w="2681"/>
        <w:gridCol w:w="1043"/>
        <w:gridCol w:w="2055"/>
        <w:gridCol w:w="1402"/>
      </w:tblGrid>
      <w:tr w:rsidR="00D73C5B" w14:paraId="726525C6"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9E5CE88" w14:textId="77777777" w:rsidR="00D73C5B" w:rsidRDefault="00000000" w:rsidP="00C2130B">
            <w:r>
              <w:t>Entité</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0310C86" w14:textId="77777777" w:rsidR="00D73C5B" w:rsidRDefault="00000000" w:rsidP="00C2130B">
            <w:r>
              <w:t>Attributs principaux</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4BA57B5" w14:textId="77777777" w:rsidR="00D73C5B" w:rsidRDefault="00000000" w:rsidP="00C2130B">
            <w:r>
              <w:t>Clé primaire</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BC38B4E" w14:textId="77777777" w:rsidR="00D73C5B" w:rsidRDefault="00000000" w:rsidP="00C2130B">
            <w:r>
              <w:t>Relations principales</w:t>
            </w:r>
          </w:p>
        </w:tc>
        <w:tc>
          <w:tcPr>
            <w:tcW w:w="1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7C3ECEE" w14:textId="77777777" w:rsidR="00D73C5B" w:rsidRDefault="00000000" w:rsidP="00C2130B">
            <w:r>
              <w:t>Volume 5 ans</w:t>
            </w:r>
          </w:p>
        </w:tc>
      </w:tr>
      <w:tr w:rsidR="00D73C5B" w14:paraId="2D442917"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67096D" w14:textId="77777777" w:rsidR="00D73C5B" w:rsidRDefault="00000000" w:rsidP="00C2130B">
            <w:r>
              <w:t>producteur</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E17509" w14:textId="77777777" w:rsidR="00D73C5B" w:rsidRDefault="00000000" w:rsidP="00C2130B">
            <w:r>
              <w:t>code, nom, sigle, type, statut, ministère, réseau, géom, version, statut_fiche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53BD53" w14:textId="77777777" w:rsidR="00D73C5B" w:rsidRDefault="00000000" w:rsidP="00C2130B">
            <w:r>
              <w:t>uuid</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92F7EF" w14:textId="77777777" w:rsidR="00D73C5B" w:rsidRDefault="00000000" w:rsidP="00C2130B">
            <w:r>
              <w:t>1-N → soumission_kobo, 1-N → version_fiche, 1-N → piece_jointe</w:t>
            </w:r>
          </w:p>
        </w:tc>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3E8369" w14:textId="77777777" w:rsidR="00D73C5B" w:rsidRDefault="00000000" w:rsidP="00C2130B">
            <w:r>
              <w:t>30 000</w:t>
            </w:r>
          </w:p>
        </w:tc>
      </w:tr>
      <w:tr w:rsidR="00D73C5B" w14:paraId="2ABD24D3"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E917F2" w14:textId="77777777" w:rsidR="00D73C5B" w:rsidRDefault="00000000" w:rsidP="00C2130B">
            <w:r>
              <w:t>soumission_kobo</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48686B" w14:textId="77777777" w:rsidR="00D73C5B" w:rsidRDefault="00000000" w:rsidP="00C2130B">
            <w:r>
              <w:t xml:space="preserve">kobo_id, form_id, payload (JSONB), date_soumission, </w:t>
            </w:r>
            <w:r>
              <w:lastRenderedPageBreak/>
              <w:t>enqueteur, statut_traitement</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3DAB1FB" w14:textId="77777777" w:rsidR="00D73C5B" w:rsidRDefault="00000000" w:rsidP="00C2130B">
            <w:r>
              <w:lastRenderedPageBreak/>
              <w:t>uuid</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EAAD3E" w14:textId="77777777" w:rsidR="00D73C5B" w:rsidRDefault="00000000" w:rsidP="00C2130B">
            <w:r>
              <w:t>N-1 → producteur (référence immuable)</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105132B" w14:textId="77777777" w:rsidR="00D73C5B" w:rsidRDefault="00000000" w:rsidP="00C2130B">
            <w:r>
              <w:t>60 000</w:t>
            </w:r>
          </w:p>
        </w:tc>
      </w:tr>
      <w:tr w:rsidR="00D73C5B" w14:paraId="4FDA39A8"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3A8214" w14:textId="77777777" w:rsidR="00D73C5B" w:rsidRDefault="00000000" w:rsidP="00C2130B">
            <w:r>
              <w:t>version_fiche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9D016C" w14:textId="77777777" w:rsidR="00D73C5B" w:rsidRDefault="00000000" w:rsidP="00C2130B">
            <w:r>
              <w:t>producteur_id, num_version, payload, auteur, date, motif</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4C6300" w14:textId="77777777" w:rsidR="00D73C5B" w:rsidRDefault="00000000" w:rsidP="00C2130B">
            <w:r>
              <w:t>uuid</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7EDDE1" w14:textId="77777777" w:rsidR="00D73C5B" w:rsidRDefault="00000000" w:rsidP="00C2130B">
            <w:r>
              <w:t>N-1 → producteur, N-1 → utilisateur</w:t>
            </w:r>
          </w:p>
        </w:tc>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12C347" w14:textId="77777777" w:rsidR="00D73C5B" w:rsidRDefault="00000000" w:rsidP="00C2130B">
            <w:r>
              <w:t>150 000</w:t>
            </w:r>
          </w:p>
        </w:tc>
      </w:tr>
      <w:tr w:rsidR="00D73C5B" w14:paraId="280F4702"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E2CB16" w14:textId="77777777" w:rsidR="00D73C5B" w:rsidRDefault="00000000" w:rsidP="00C2130B">
            <w:r>
              <w:t>piece_jointe</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495B16D" w14:textId="77777777" w:rsidR="00D73C5B" w:rsidRDefault="00000000" w:rsidP="00C2130B">
            <w:r>
              <w:t>producteur_id, nom_fichier, type_mime, taille, chemin_chiffré, hash, scan_av</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C4A9C6" w14:textId="77777777" w:rsidR="00D73C5B" w:rsidRDefault="00000000" w:rsidP="00C2130B">
            <w:r>
              <w:t>uuid</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CB1CF0B" w14:textId="77777777" w:rsidR="00D73C5B" w:rsidRDefault="00000000" w:rsidP="00C2130B">
            <w:r>
              <w:t>N-1 → producteur, N-1 → utilisateur</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C60C916" w14:textId="77777777" w:rsidR="00D73C5B" w:rsidRDefault="00000000" w:rsidP="00C2130B">
            <w:r>
              <w:t>100 000</w:t>
            </w:r>
          </w:p>
        </w:tc>
      </w:tr>
      <w:tr w:rsidR="00D73C5B" w14:paraId="73A4C41A"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23CE7F" w14:textId="77777777" w:rsidR="00D73C5B" w:rsidRDefault="00000000" w:rsidP="00C2130B">
            <w:r>
              <w:t>utilisateur</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B5D5E0" w14:textId="77777777" w:rsidR="00D73C5B" w:rsidRDefault="00000000" w:rsidP="00C2130B">
            <w:r>
              <w:t>email, hash_pwd, nom, prenom, statut, date_creation, dernier_login, mfa_activé</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DAAFE5" w14:textId="77777777" w:rsidR="00D73C5B" w:rsidRDefault="00000000" w:rsidP="00C2130B">
            <w:r>
              <w:t>uuid</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9A9C89" w14:textId="77777777" w:rsidR="00D73C5B" w:rsidRDefault="00000000" w:rsidP="00C2130B">
            <w:r>
              <w:t>N-N ↔ role</w:t>
            </w:r>
          </w:p>
        </w:tc>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742464" w14:textId="77777777" w:rsidR="00D73C5B" w:rsidRDefault="00000000" w:rsidP="00C2130B">
            <w:r>
              <w:t>2 000</w:t>
            </w:r>
          </w:p>
        </w:tc>
      </w:tr>
      <w:tr w:rsidR="00D73C5B" w14:paraId="245A87FC"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0406FE" w14:textId="77777777" w:rsidR="00D73C5B" w:rsidRDefault="00000000" w:rsidP="00C2130B">
            <w:r>
              <w:t>role</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8D072E" w14:textId="77777777" w:rsidR="00D73C5B" w:rsidRDefault="00000000" w:rsidP="00C2130B">
            <w:r>
              <w:t>code, libellé, description</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593F6F" w14:textId="77777777" w:rsidR="00D73C5B" w:rsidRDefault="00000000" w:rsidP="00C2130B">
            <w:r>
              <w:t>code (R-01..R-08)</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E3695B" w14:textId="77777777" w:rsidR="00D73C5B" w:rsidRDefault="00000000" w:rsidP="00C2130B">
            <w:r>
              <w:t>N-N ↔ utilisateur, N-N ↔ permission</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4D8E57" w14:textId="77777777" w:rsidR="00D73C5B" w:rsidRDefault="00000000" w:rsidP="00C2130B">
            <w:r>
              <w:t>8 (catalogue)</w:t>
            </w:r>
          </w:p>
        </w:tc>
      </w:tr>
      <w:tr w:rsidR="00D73C5B" w14:paraId="39AF6540"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1F8312" w14:textId="77777777" w:rsidR="00D73C5B" w:rsidRDefault="00000000" w:rsidP="00C2130B">
            <w:r>
              <w:t>permission</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F4300B" w14:textId="77777777" w:rsidR="00D73C5B" w:rsidRDefault="00000000" w:rsidP="00C2130B">
            <w:r>
              <w:t>code, libellé, module, action, périmètre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E3DC0F" w14:textId="77777777" w:rsidR="00D73C5B" w:rsidRDefault="00000000" w:rsidP="00C2130B">
            <w:r>
              <w:t>code (P-Mx-yy)</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7DD88E" w14:textId="77777777" w:rsidR="00D73C5B" w:rsidRDefault="00000000" w:rsidP="00C2130B">
            <w:r>
              <w:t>N-N ↔ role</w:t>
            </w:r>
          </w:p>
        </w:tc>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E9A6C3" w14:textId="77777777" w:rsidR="00D73C5B" w:rsidRDefault="00000000" w:rsidP="00C2130B">
            <w:r>
              <w:t>~60 (catalogue)</w:t>
            </w:r>
          </w:p>
        </w:tc>
      </w:tr>
      <w:tr w:rsidR="00D73C5B" w14:paraId="02D8A2AA"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CC1CFF" w14:textId="77777777" w:rsidR="00D73C5B" w:rsidRDefault="00000000" w:rsidP="00C2130B">
            <w:r>
              <w:t>evenement_audit</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8126D2" w14:textId="77777777" w:rsidR="00D73C5B" w:rsidRDefault="00000000" w:rsidP="00C2130B">
            <w:r>
              <w:t>utilisateur_id, role_utilisé, action, ressource, payload_avant, payload_après, ip, ts</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BB2B5F" w14:textId="77777777" w:rsidR="00D73C5B" w:rsidRDefault="00000000" w:rsidP="00C2130B">
            <w:r>
              <w:t>uuid + ts</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7B9044" w14:textId="77777777" w:rsidR="00D73C5B" w:rsidRDefault="00000000" w:rsidP="00C2130B">
            <w:r>
              <w:t>N-1 → utilisateur (référence)</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5A2F62" w14:textId="77777777" w:rsidR="00D73C5B" w:rsidRDefault="00000000" w:rsidP="00C2130B">
            <w:r>
              <w:t>50 millions</w:t>
            </w:r>
          </w:p>
        </w:tc>
      </w:tr>
      <w:tr w:rsidR="00D73C5B" w14:paraId="210C7A39"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E501FD" w14:textId="77777777" w:rsidR="00D73C5B" w:rsidRDefault="00000000" w:rsidP="00C2130B">
            <w:r>
              <w:t>proposition_maj</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8A2387" w14:textId="77777777" w:rsidR="00D73C5B" w:rsidRDefault="00000000" w:rsidP="00C2130B">
            <w:r>
              <w:t>producteur_id, point_focal_id, payload, statut, decideur_id, date_décision, motif</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81A9A3" w14:textId="77777777" w:rsidR="00D73C5B" w:rsidRDefault="00000000" w:rsidP="00C2130B">
            <w:r>
              <w:t>uuid</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55C9E1" w14:textId="77777777" w:rsidR="00D73C5B" w:rsidRDefault="00000000" w:rsidP="00C2130B">
            <w:r>
              <w:t>N-1 → producteur, N-1 → utilisateur</w:t>
            </w:r>
          </w:p>
        </w:tc>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2E735C" w14:textId="77777777" w:rsidR="00D73C5B" w:rsidRDefault="00000000" w:rsidP="00C2130B">
            <w:r>
              <w:t>25 000</w:t>
            </w:r>
          </w:p>
        </w:tc>
      </w:tr>
      <w:tr w:rsidR="00D73C5B" w14:paraId="7D72B9AF"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B9A276" w14:textId="77777777" w:rsidR="00D73C5B" w:rsidRDefault="00000000" w:rsidP="00C2130B">
            <w:r>
              <w:t>reseau_archivistique</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9A8D31" w14:textId="77777777" w:rsidR="00D73C5B" w:rsidRDefault="00000000" w:rsidP="00C2130B">
            <w:r>
              <w:t>code, libellé, description</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27621A" w14:textId="77777777" w:rsidR="00D73C5B" w:rsidRDefault="00000000" w:rsidP="00C2130B">
            <w:r>
              <w:t>code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EB35FE" w14:textId="77777777" w:rsidR="00D73C5B" w:rsidRDefault="00000000" w:rsidP="00C2130B">
            <w:r>
              <w:t>1-N → producteur</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D83341B" w14:textId="77777777" w:rsidR="00D73C5B" w:rsidRDefault="00000000" w:rsidP="00C2130B">
            <w:r>
              <w:t>9 (catalogue)</w:t>
            </w:r>
          </w:p>
        </w:tc>
      </w:tr>
      <w:tr w:rsidR="00D73C5B" w14:paraId="597A8FED"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4A7286" w14:textId="77777777" w:rsidR="00D73C5B" w:rsidRDefault="00000000" w:rsidP="00C2130B">
            <w:r>
              <w:t>ministere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185394" w14:textId="77777777" w:rsidR="00D73C5B" w:rsidRDefault="00000000" w:rsidP="00C2130B">
            <w:r>
              <w:t>code, libellé, sigle, statut</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4B0086" w14:textId="77777777" w:rsidR="00D73C5B" w:rsidRDefault="00000000" w:rsidP="00C2130B">
            <w:r>
              <w:t>code</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5FF184" w14:textId="77777777" w:rsidR="00D73C5B" w:rsidRDefault="00000000" w:rsidP="00C2130B">
            <w:r>
              <w:t>1-N → producteur</w:t>
            </w:r>
          </w:p>
        </w:tc>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C130D1" w14:textId="77777777" w:rsidR="00D73C5B" w:rsidRDefault="00000000" w:rsidP="00C2130B">
            <w:r>
              <w:t>~40 (catalogue)</w:t>
            </w:r>
          </w:p>
        </w:tc>
      </w:tr>
      <w:tr w:rsidR="00D73C5B" w14:paraId="2D60E5FC"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F0544F" w14:textId="77777777" w:rsidR="00D73C5B" w:rsidRDefault="00000000" w:rsidP="00C2130B">
            <w:r>
              <w:lastRenderedPageBreak/>
              <w:t>unite_admin</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7DF330B" w14:textId="77777777" w:rsidR="00D73C5B" w:rsidRDefault="00000000" w:rsidP="00C2130B">
            <w:r>
              <w:t>code, libellé, niveau (région/dpt/commune), parent</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B5E664" w14:textId="77777777" w:rsidR="00D73C5B" w:rsidRDefault="00000000" w:rsidP="00C2130B">
            <w:r>
              <w:t>code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54696A" w14:textId="77777777" w:rsidR="00D73C5B" w:rsidRDefault="00000000" w:rsidP="00C2130B">
            <w:r>
              <w:t>1-N → producteur (commune)</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5CCE3E" w14:textId="77777777" w:rsidR="00D73C5B" w:rsidRDefault="00000000" w:rsidP="00C2130B">
            <w:r>
              <w:t>~430 (catalogue)</w:t>
            </w:r>
          </w:p>
        </w:tc>
      </w:tr>
    </w:tbl>
    <w:p w14:paraId="7963B6A1" w14:textId="77777777" w:rsidR="00D73C5B" w:rsidRDefault="00000000">
      <w:pPr>
        <w:pStyle w:val="Titre2"/>
        <w:spacing w:before="280" w:after="140"/>
      </w:pPr>
      <w:bookmarkStart w:id="267" w:name="_Toc232515448"/>
      <w:r>
        <w:rPr>
          <w:rFonts w:ascii="Calibri" w:eastAsia="Calibri" w:hAnsi="Calibri" w:cs="Calibri"/>
          <w:color w:val="1F4E79"/>
          <w:szCs w:val="28"/>
        </w:rPr>
        <w:t>Annexe C — Wireframes textuels des écrans principaux</w:t>
      </w:r>
      <w:bookmarkEnd w:id="267"/>
    </w:p>
    <w:p w14:paraId="016246A3" w14:textId="77777777" w:rsidR="00D73C5B" w:rsidRDefault="00000000" w:rsidP="00C2130B">
      <w:r>
        <w:t>Les wireframes ci-dessous sont des descriptions textuelles servant de référence à la conception ergonomique. Les maquettes graphiques détaillées seront produites dans le Cahier de Conception.</w:t>
      </w:r>
    </w:p>
    <w:p w14:paraId="323C9057" w14:textId="77777777" w:rsidR="00D73C5B" w:rsidRDefault="00000000">
      <w:pPr>
        <w:pStyle w:val="Titre3"/>
        <w:spacing w:before="220" w:after="110"/>
      </w:pPr>
      <w:bookmarkStart w:id="268" w:name="_Toc232515449"/>
      <w:r>
        <w:rPr>
          <w:rFonts w:ascii="Calibri" w:eastAsia="Calibri" w:hAnsi="Calibri" w:cs="Calibri"/>
          <w:color w:val="2E75B6"/>
          <w:szCs w:val="24"/>
        </w:rPr>
        <w:t>C.1 — Écran cartographique public (FR-M2-01 à FR-M2-10)</w:t>
      </w:r>
      <w:bookmarkEnd w:id="268"/>
    </w:p>
    <w:p w14:paraId="587A2B21" w14:textId="77777777" w:rsidR="00D73C5B" w:rsidRDefault="00000000" w:rsidP="00C2130B">
      <w:r>
        <w:t>Disposition (de haut en bas, gauche à droite) :</w:t>
      </w:r>
    </w:p>
    <w:p w14:paraId="61D567F1" w14:textId="77777777" w:rsidR="00D73C5B" w:rsidRDefault="00000000">
      <w:pPr>
        <w:pStyle w:val="Paragraphedeliste"/>
        <w:numPr>
          <w:ilvl w:val="0"/>
          <w:numId w:val="2"/>
        </w:numPr>
        <w:spacing w:before="40" w:after="40" w:line="280" w:lineRule="auto"/>
        <w:jc w:val="both"/>
      </w:pPr>
      <w:r>
        <w:rPr>
          <w:rFonts w:ascii="Calibri" w:eastAsia="Calibri" w:hAnsi="Calibri" w:cs="Calibri"/>
        </w:rPr>
        <w:t>Bandeau supérieur : logo CENADI à gauche, logo ANC à droite, titre central « Carte Nationale Interactive des Producteurs d'Archives » ; bouton « Se connecter » et sélecteur de langue FR/EN.</w:t>
      </w:r>
    </w:p>
    <w:p w14:paraId="53016DB4" w14:textId="77777777" w:rsidR="00D73C5B" w:rsidRDefault="00000000">
      <w:pPr>
        <w:pStyle w:val="Paragraphedeliste"/>
        <w:numPr>
          <w:ilvl w:val="0"/>
          <w:numId w:val="2"/>
        </w:numPr>
        <w:spacing w:before="40" w:after="40" w:line="280" w:lineRule="auto"/>
        <w:jc w:val="both"/>
      </w:pPr>
      <w:r>
        <w:rPr>
          <w:rFonts w:ascii="Calibri" w:eastAsia="Calibri" w:hAnsi="Calibri" w:cs="Calibri"/>
        </w:rPr>
        <w:t>Barre latérale gauche (1/4 largeur, repliable) : filtres (Réseau archivistique, Région, Département, Commune, Ministère, Statut, Maturité) ; compteur de résultats ; bouton « Réinitialiser ».</w:t>
      </w:r>
    </w:p>
    <w:p w14:paraId="78DA7478" w14:textId="77777777" w:rsidR="00D73C5B" w:rsidRDefault="00000000">
      <w:pPr>
        <w:pStyle w:val="Paragraphedeliste"/>
        <w:numPr>
          <w:ilvl w:val="0"/>
          <w:numId w:val="2"/>
        </w:numPr>
        <w:spacing w:before="40" w:after="40" w:line="280" w:lineRule="auto"/>
        <w:jc w:val="both"/>
      </w:pPr>
      <w:r>
        <w:rPr>
          <w:rFonts w:ascii="Calibri" w:eastAsia="Calibri" w:hAnsi="Calibri" w:cs="Calibri"/>
        </w:rPr>
        <w:t>Zone centrale (3/4 largeur) : carte Leaflet/OSM occupant l'espace ; en haut à droite, bouton de zoom et changement de fond ; en bas à droite, échelle et copyright OSM.</w:t>
      </w:r>
    </w:p>
    <w:p w14:paraId="6FB316E1" w14:textId="77777777" w:rsidR="00D73C5B" w:rsidRDefault="00000000">
      <w:pPr>
        <w:pStyle w:val="Paragraphedeliste"/>
        <w:numPr>
          <w:ilvl w:val="0"/>
          <w:numId w:val="2"/>
        </w:numPr>
        <w:spacing w:before="40" w:after="40" w:line="280" w:lineRule="auto"/>
        <w:jc w:val="both"/>
      </w:pPr>
      <w:r>
        <w:rPr>
          <w:rFonts w:ascii="Calibri" w:eastAsia="Calibri" w:hAnsi="Calibri" w:cs="Calibri"/>
        </w:rPr>
        <w:t>Au clic sur un marqueur : panneau d'information droite (1/3) glissant ; affiche la fiche synthétique du producteur ; lien vers la fiche détaillée (si droit P-M4-02).</w:t>
      </w:r>
    </w:p>
    <w:p w14:paraId="4481962C" w14:textId="77777777" w:rsidR="00D73C5B" w:rsidRDefault="00000000">
      <w:pPr>
        <w:pStyle w:val="Paragraphedeliste"/>
        <w:numPr>
          <w:ilvl w:val="0"/>
          <w:numId w:val="2"/>
        </w:numPr>
        <w:spacing w:before="40" w:after="40" w:line="280" w:lineRule="auto"/>
        <w:jc w:val="both"/>
      </w:pPr>
      <w:r>
        <w:rPr>
          <w:rFonts w:ascii="Calibri" w:eastAsia="Calibri" w:hAnsi="Calibri" w:cs="Calibri"/>
        </w:rPr>
        <w:t>Pied de page : mentions légales, version, contact, lien open data, lien API.</w:t>
      </w:r>
    </w:p>
    <w:p w14:paraId="3A6AE722" w14:textId="77777777" w:rsidR="00D73C5B" w:rsidRDefault="00000000">
      <w:pPr>
        <w:pStyle w:val="Titre3"/>
        <w:spacing w:before="220" w:after="110"/>
      </w:pPr>
      <w:bookmarkStart w:id="269" w:name="_Toc232515450"/>
      <w:r>
        <w:rPr>
          <w:rFonts w:ascii="Calibri" w:eastAsia="Calibri" w:hAnsi="Calibri" w:cs="Calibri"/>
          <w:color w:val="2E75B6"/>
          <w:szCs w:val="24"/>
        </w:rPr>
        <w:t>C.2 — Écran tableau de bord national authentifié (FR-M3-01)</w:t>
      </w:r>
      <w:bookmarkEnd w:id="269"/>
    </w:p>
    <w:p w14:paraId="3231D254" w14:textId="77777777" w:rsidR="00D73C5B" w:rsidRDefault="00000000" w:rsidP="00C2130B">
      <w:r>
        <w:t>Disposition en grille 12 colonnes responsive :</w:t>
      </w:r>
    </w:p>
    <w:p w14:paraId="3C5EA53A" w14:textId="77777777" w:rsidR="00D73C5B" w:rsidRDefault="00000000">
      <w:pPr>
        <w:pStyle w:val="Paragraphedeliste"/>
        <w:numPr>
          <w:ilvl w:val="0"/>
          <w:numId w:val="2"/>
        </w:numPr>
        <w:spacing w:before="40" w:after="40" w:line="280" w:lineRule="auto"/>
        <w:jc w:val="both"/>
      </w:pPr>
      <w:r>
        <w:rPr>
          <w:rFonts w:ascii="Calibri" w:eastAsia="Calibri" w:hAnsi="Calibri" w:cs="Calibri"/>
        </w:rPr>
        <w:t>Première ligne (4 cartes KPI) : Nombre total de producteurs ; Taux de couverture national ; Indice global de maturité ; Producteurs validés ce mois.</w:t>
      </w:r>
    </w:p>
    <w:p w14:paraId="15F56B34" w14:textId="77777777" w:rsidR="00D73C5B" w:rsidRDefault="00000000">
      <w:pPr>
        <w:pStyle w:val="Paragraphedeliste"/>
        <w:numPr>
          <w:ilvl w:val="0"/>
          <w:numId w:val="2"/>
        </w:numPr>
        <w:spacing w:before="40" w:after="40" w:line="280" w:lineRule="auto"/>
        <w:jc w:val="both"/>
      </w:pPr>
      <w:r>
        <w:rPr>
          <w:rFonts w:ascii="Calibri" w:eastAsia="Calibri" w:hAnsi="Calibri" w:cs="Calibri"/>
        </w:rPr>
        <w:t>Deuxième ligne : histogramme de répartition par réseau archivistique (9 barres) ; graphique en secteurs par statut administratif.</w:t>
      </w:r>
    </w:p>
    <w:p w14:paraId="031E6829" w14:textId="77777777" w:rsidR="00D73C5B" w:rsidRDefault="00000000">
      <w:pPr>
        <w:pStyle w:val="Paragraphedeliste"/>
        <w:numPr>
          <w:ilvl w:val="0"/>
          <w:numId w:val="2"/>
        </w:numPr>
        <w:spacing w:before="40" w:after="40" w:line="280" w:lineRule="auto"/>
        <w:jc w:val="both"/>
      </w:pPr>
      <w:r>
        <w:rPr>
          <w:rFonts w:ascii="Calibri" w:eastAsia="Calibri" w:hAnsi="Calibri" w:cs="Calibri"/>
        </w:rPr>
        <w:t>Troisième ligne : carte de chaleur par région (10 régions) ; courbe d'évolution de la couverture sur 12 mois.</w:t>
      </w:r>
    </w:p>
    <w:p w14:paraId="408E9E33" w14:textId="77777777" w:rsidR="00D73C5B" w:rsidRDefault="00000000">
      <w:pPr>
        <w:pStyle w:val="Paragraphedeliste"/>
        <w:numPr>
          <w:ilvl w:val="0"/>
          <w:numId w:val="2"/>
        </w:numPr>
        <w:spacing w:before="40" w:after="40" w:line="280" w:lineRule="auto"/>
        <w:jc w:val="both"/>
      </w:pPr>
      <w:r>
        <w:rPr>
          <w:rFonts w:ascii="Calibri" w:eastAsia="Calibri" w:hAnsi="Calibri" w:cs="Calibri"/>
        </w:rPr>
        <w:t>Boutons en haut à droite : période (mois/trimestre/année), export PDF, export Excel.</w:t>
      </w:r>
    </w:p>
    <w:p w14:paraId="3A57D1F0" w14:textId="77777777" w:rsidR="00D73C5B" w:rsidRDefault="00000000">
      <w:pPr>
        <w:pStyle w:val="Titre3"/>
        <w:spacing w:before="220" w:after="110"/>
      </w:pPr>
      <w:bookmarkStart w:id="270" w:name="_Toc232515451"/>
      <w:r>
        <w:rPr>
          <w:rFonts w:ascii="Calibri" w:eastAsia="Calibri" w:hAnsi="Calibri" w:cs="Calibri"/>
          <w:color w:val="2E75B6"/>
          <w:szCs w:val="24"/>
        </w:rPr>
        <w:t>C.3 — Écran fiche détaillée producteur (FR-M4-01)</w:t>
      </w:r>
      <w:bookmarkEnd w:id="270"/>
    </w:p>
    <w:p w14:paraId="561DB2A3" w14:textId="77777777" w:rsidR="00D73C5B" w:rsidRDefault="00000000" w:rsidP="00C2130B">
      <w:r>
        <w:t>Disposition en sections déroulantes :</w:t>
      </w:r>
    </w:p>
    <w:p w14:paraId="4C5AF7DF" w14:textId="77777777" w:rsidR="00D73C5B" w:rsidRDefault="00000000">
      <w:pPr>
        <w:pStyle w:val="Paragraphedeliste"/>
        <w:numPr>
          <w:ilvl w:val="0"/>
          <w:numId w:val="2"/>
        </w:numPr>
        <w:spacing w:before="40" w:after="40" w:line="280" w:lineRule="auto"/>
        <w:jc w:val="both"/>
      </w:pPr>
      <w:r>
        <w:rPr>
          <w:rFonts w:ascii="Calibri" w:eastAsia="Calibri" w:hAnsi="Calibri" w:cs="Calibri"/>
        </w:rPr>
        <w:t>En-tête : sigle + nom officiel ; code unique CNIPAC ; badge de statut (VALIDÉE) ; pictogramme du réseau ; date dernière mise à jour ; bouton « Éditer » (si droit P-M4-03).</w:t>
      </w:r>
    </w:p>
    <w:p w14:paraId="58E40BFD" w14:textId="77777777" w:rsidR="00D73C5B" w:rsidRDefault="00000000">
      <w:pPr>
        <w:pStyle w:val="Paragraphedeliste"/>
        <w:numPr>
          <w:ilvl w:val="0"/>
          <w:numId w:val="2"/>
        </w:numPr>
        <w:spacing w:before="40" w:after="40" w:line="280" w:lineRule="auto"/>
        <w:jc w:val="both"/>
      </w:pPr>
      <w:r>
        <w:rPr>
          <w:rFonts w:ascii="Calibri" w:eastAsia="Calibri" w:hAnsi="Calibri" w:cs="Calibri"/>
        </w:rPr>
        <w:t>Section I — Identification : panneau dépliable, tableau clé/valeur.</w:t>
      </w:r>
    </w:p>
    <w:p w14:paraId="3FACCAEB" w14:textId="77777777" w:rsidR="00D73C5B" w:rsidRDefault="00000000">
      <w:pPr>
        <w:pStyle w:val="Paragraphedeliste"/>
        <w:numPr>
          <w:ilvl w:val="0"/>
          <w:numId w:val="2"/>
        </w:numPr>
        <w:spacing w:before="40" w:after="40" w:line="280" w:lineRule="auto"/>
        <w:jc w:val="both"/>
      </w:pPr>
      <w:r>
        <w:rPr>
          <w:rFonts w:ascii="Calibri" w:eastAsia="Calibri" w:hAnsi="Calibri" w:cs="Calibri"/>
        </w:rPr>
        <w:t>Section II — Localisation : mini-carte centrée sur le producteur + coordonnées textuelles.</w:t>
      </w:r>
    </w:p>
    <w:p w14:paraId="62F16353" w14:textId="77777777" w:rsidR="00D73C5B" w:rsidRDefault="00000000">
      <w:pPr>
        <w:pStyle w:val="Paragraphedeliste"/>
        <w:numPr>
          <w:ilvl w:val="0"/>
          <w:numId w:val="2"/>
        </w:numPr>
        <w:spacing w:before="40" w:after="40" w:line="280" w:lineRule="auto"/>
        <w:jc w:val="both"/>
      </w:pPr>
      <w:r>
        <w:rPr>
          <w:rFonts w:ascii="Calibri" w:eastAsia="Calibri" w:hAnsi="Calibri" w:cs="Calibri"/>
        </w:rPr>
        <w:t>Section III — Centre de préarchivage : tableau clé/valeur (avec masquage des données nominatives si NFR-C4-01).</w:t>
      </w:r>
    </w:p>
    <w:p w14:paraId="617C4BB4" w14:textId="77777777" w:rsidR="00D73C5B" w:rsidRDefault="00000000">
      <w:pPr>
        <w:pStyle w:val="Paragraphedeliste"/>
        <w:numPr>
          <w:ilvl w:val="0"/>
          <w:numId w:val="2"/>
        </w:numPr>
        <w:spacing w:before="40" w:after="40" w:line="280" w:lineRule="auto"/>
        <w:jc w:val="both"/>
      </w:pPr>
      <w:r>
        <w:rPr>
          <w:rFonts w:ascii="Calibri" w:eastAsia="Calibri" w:hAnsi="Calibri" w:cs="Calibri"/>
        </w:rPr>
        <w:t>Section IV — Patrimoine documentaire : graphique en barres des volumétries par support.</w:t>
      </w:r>
    </w:p>
    <w:p w14:paraId="78712F73" w14:textId="77777777" w:rsidR="00D73C5B" w:rsidRDefault="00000000">
      <w:pPr>
        <w:pStyle w:val="Paragraphedeliste"/>
        <w:numPr>
          <w:ilvl w:val="0"/>
          <w:numId w:val="2"/>
        </w:numPr>
        <w:spacing w:before="40" w:after="40" w:line="280" w:lineRule="auto"/>
        <w:jc w:val="both"/>
      </w:pPr>
      <w:r>
        <w:rPr>
          <w:rFonts w:ascii="Calibri" w:eastAsia="Calibri" w:hAnsi="Calibri" w:cs="Calibri"/>
        </w:rPr>
        <w:t>Section V — État conservation : indicateurs visuels (vert/orange/rouge).</w:t>
      </w:r>
    </w:p>
    <w:p w14:paraId="293640AC" w14:textId="77777777" w:rsidR="00D73C5B" w:rsidRDefault="00000000">
      <w:pPr>
        <w:pStyle w:val="Paragraphedeliste"/>
        <w:numPr>
          <w:ilvl w:val="0"/>
          <w:numId w:val="2"/>
        </w:numPr>
        <w:spacing w:before="40" w:after="40" w:line="280" w:lineRule="auto"/>
        <w:jc w:val="both"/>
      </w:pPr>
      <w:r>
        <w:rPr>
          <w:rFonts w:ascii="Calibri" w:eastAsia="Calibri" w:hAnsi="Calibri" w:cs="Calibri"/>
        </w:rPr>
        <w:lastRenderedPageBreak/>
        <w:t>Section VI — Maturité archivistique : jauge synthétique 0-100 + détail des composantes.</w:t>
      </w:r>
    </w:p>
    <w:p w14:paraId="215BBD8F" w14:textId="77777777" w:rsidR="00D73C5B" w:rsidRDefault="00000000">
      <w:pPr>
        <w:pStyle w:val="Paragraphedeliste"/>
        <w:numPr>
          <w:ilvl w:val="0"/>
          <w:numId w:val="2"/>
        </w:numPr>
        <w:spacing w:before="40" w:after="40" w:line="280" w:lineRule="auto"/>
        <w:jc w:val="both"/>
      </w:pPr>
      <w:r>
        <w:rPr>
          <w:rFonts w:ascii="Calibri" w:eastAsia="Calibri" w:hAnsi="Calibri" w:cs="Calibri"/>
        </w:rPr>
        <w:t>Section VII — Logistique : tableau récapitulatif.</w:t>
      </w:r>
    </w:p>
    <w:p w14:paraId="5783DDD5" w14:textId="77777777" w:rsidR="00D73C5B" w:rsidRDefault="00000000">
      <w:pPr>
        <w:pStyle w:val="Paragraphedeliste"/>
        <w:numPr>
          <w:ilvl w:val="0"/>
          <w:numId w:val="2"/>
        </w:numPr>
        <w:spacing w:before="40" w:after="40" w:line="280" w:lineRule="auto"/>
        <w:jc w:val="both"/>
      </w:pPr>
      <w:r>
        <w:rPr>
          <w:rFonts w:ascii="Calibri" w:eastAsia="Calibri" w:hAnsi="Calibri" w:cs="Calibri"/>
        </w:rPr>
        <w:t>Bas : historique des versions, pièces jointes, lien Kobo origine (si droit P-M1-04).</w:t>
      </w:r>
    </w:p>
    <w:p w14:paraId="78E207C5" w14:textId="77777777" w:rsidR="00D73C5B" w:rsidRDefault="00000000">
      <w:pPr>
        <w:pStyle w:val="Titre3"/>
        <w:spacing w:before="220" w:after="110"/>
      </w:pPr>
      <w:bookmarkStart w:id="271" w:name="_Toc232515452"/>
      <w:r>
        <w:rPr>
          <w:rFonts w:ascii="Calibri" w:eastAsia="Calibri" w:hAnsi="Calibri" w:cs="Calibri"/>
          <w:color w:val="2E75B6"/>
          <w:szCs w:val="24"/>
        </w:rPr>
        <w:t>C.4 — Écran administration des rôles (FR-M6-02)</w:t>
      </w:r>
      <w:bookmarkEnd w:id="271"/>
    </w:p>
    <w:p w14:paraId="12511724" w14:textId="77777777" w:rsidR="00D73C5B" w:rsidRDefault="00000000" w:rsidP="00C2130B">
      <w:r>
        <w:t>Disposition tabulaire :</w:t>
      </w:r>
    </w:p>
    <w:p w14:paraId="4BF17C3F" w14:textId="77777777" w:rsidR="00D73C5B" w:rsidRDefault="00000000">
      <w:pPr>
        <w:pStyle w:val="Paragraphedeliste"/>
        <w:numPr>
          <w:ilvl w:val="0"/>
          <w:numId w:val="2"/>
        </w:numPr>
        <w:spacing w:before="40" w:after="40" w:line="280" w:lineRule="auto"/>
        <w:jc w:val="both"/>
      </w:pPr>
      <w:r>
        <w:rPr>
          <w:rFonts w:ascii="Calibri" w:eastAsia="Calibri" w:hAnsi="Calibri" w:cs="Calibri"/>
        </w:rPr>
        <w:t>Tableau des utilisateurs : colonnes nom, e-mail, rôles (badges), statut, dernier login, actions.</w:t>
      </w:r>
    </w:p>
    <w:p w14:paraId="0A385142" w14:textId="77777777" w:rsidR="00D73C5B" w:rsidRDefault="00000000">
      <w:pPr>
        <w:pStyle w:val="Paragraphedeliste"/>
        <w:numPr>
          <w:ilvl w:val="0"/>
          <w:numId w:val="2"/>
        </w:numPr>
        <w:spacing w:before="40" w:after="40" w:line="280" w:lineRule="auto"/>
        <w:jc w:val="both"/>
      </w:pPr>
      <w:r>
        <w:rPr>
          <w:rFonts w:ascii="Calibri" w:eastAsia="Calibri" w:hAnsi="Calibri" w:cs="Calibri"/>
        </w:rPr>
        <w:t>Filtres : rôle, statut (actif/désactivé/verrouillé), recherche libre.</w:t>
      </w:r>
    </w:p>
    <w:p w14:paraId="2D9218AF" w14:textId="77777777" w:rsidR="00D73C5B" w:rsidRDefault="00000000">
      <w:pPr>
        <w:pStyle w:val="Paragraphedeliste"/>
        <w:numPr>
          <w:ilvl w:val="0"/>
          <w:numId w:val="2"/>
        </w:numPr>
        <w:spacing w:before="40" w:after="40" w:line="280" w:lineRule="auto"/>
        <w:jc w:val="both"/>
      </w:pPr>
      <w:r>
        <w:rPr>
          <w:rFonts w:ascii="Calibri" w:eastAsia="Calibri" w:hAnsi="Calibri" w:cs="Calibri"/>
        </w:rPr>
        <w:t>Au clic « Modifier » : modale d'attribution/révocation de rôles avec rappel des règles de séparation (RG-M6-01).</w:t>
      </w:r>
    </w:p>
    <w:p w14:paraId="58C9C4E5" w14:textId="77777777" w:rsidR="00D73C5B" w:rsidRDefault="00000000">
      <w:pPr>
        <w:pStyle w:val="Paragraphedeliste"/>
        <w:numPr>
          <w:ilvl w:val="0"/>
          <w:numId w:val="2"/>
        </w:numPr>
        <w:spacing w:before="40" w:after="40" w:line="280" w:lineRule="auto"/>
        <w:jc w:val="both"/>
      </w:pPr>
      <w:r>
        <w:rPr>
          <w:rFonts w:ascii="Calibri" w:eastAsia="Calibri" w:hAnsi="Calibri" w:cs="Calibri"/>
        </w:rPr>
        <w:t>Bouton « Nouveau compte » réservé aux rôles R-01 et R-02.</w:t>
      </w:r>
    </w:p>
    <w:p w14:paraId="4F935E6E" w14:textId="77777777" w:rsidR="00D73C5B" w:rsidRDefault="00000000">
      <w:pPr>
        <w:pStyle w:val="Paragraphedeliste"/>
        <w:numPr>
          <w:ilvl w:val="0"/>
          <w:numId w:val="2"/>
        </w:numPr>
        <w:spacing w:before="40" w:after="40" w:line="280" w:lineRule="auto"/>
        <w:jc w:val="both"/>
      </w:pPr>
      <w:r>
        <w:rPr>
          <w:rFonts w:ascii="Calibri" w:eastAsia="Calibri" w:hAnsi="Calibri" w:cs="Calibri"/>
        </w:rPr>
        <w:t>Lien « Voir le journal d'audit » filtré sur l'utilisateur sélectionné.</w:t>
      </w:r>
    </w:p>
    <w:p w14:paraId="639A889C" w14:textId="77777777" w:rsidR="00D73C5B" w:rsidRDefault="00000000">
      <w:pPr>
        <w:pStyle w:val="Titre2"/>
        <w:spacing w:before="280" w:after="140"/>
      </w:pPr>
      <w:bookmarkStart w:id="272" w:name="_Toc232515453"/>
      <w:r>
        <w:rPr>
          <w:rFonts w:ascii="Calibri" w:eastAsia="Calibri" w:hAnsi="Calibri" w:cs="Calibri"/>
          <w:color w:val="1F4E79"/>
          <w:szCs w:val="28"/>
        </w:rPr>
        <w:t>Annexe D — Mapping détaillé Loi 2024/001 ↔ Exigences</w:t>
      </w:r>
      <w:bookmarkEnd w:id="272"/>
    </w:p>
    <w:p w14:paraId="3A77C308" w14:textId="77777777" w:rsidR="00D73C5B" w:rsidRDefault="00000000" w:rsidP="00C2130B">
      <w:r>
        <w:t>Cette annexe complète la section 15.1 par une lecture inversée : pour chaque exigence couvrant un article de loi, on rappelle la disposition et la justification de la couverture.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5660"/>
      </w:tblGrid>
      <w:tr w:rsidR="00D73C5B" w14:paraId="14EFCECB"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F81D523" w14:textId="77777777" w:rsidR="00D73C5B" w:rsidRDefault="00000000" w:rsidP="00C2130B">
            <w:r>
              <w:t>FR / NFR</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52DA6147" w14:textId="77777777" w:rsidR="00D73C5B" w:rsidRDefault="00000000" w:rsidP="00C2130B">
            <w:r>
              <w:t>Article</w:t>
            </w:r>
          </w:p>
        </w:tc>
        <w:tc>
          <w:tcPr>
            <w:tcW w:w="5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ED2B829" w14:textId="77777777" w:rsidR="00D73C5B" w:rsidRDefault="00000000" w:rsidP="00C2130B">
            <w:r>
              <w:t>Lien de couverture justifié</w:t>
            </w:r>
          </w:p>
        </w:tc>
      </w:tr>
      <w:tr w:rsidR="00D73C5B" w14:paraId="4E6F151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DD09AD" w14:textId="77777777" w:rsidR="00D73C5B" w:rsidRDefault="00000000" w:rsidP="00C2130B">
            <w:r>
              <w:t>FR-M1-05, FR-M1-08</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C91A13" w14:textId="77777777" w:rsidR="00D73C5B" w:rsidRDefault="00000000" w:rsidP="00C2130B">
            <w:r>
              <w:t>Art. 21</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FA17C8" w14:textId="77777777" w:rsidR="00D73C5B" w:rsidRDefault="00000000" w:rsidP="00C2130B">
            <w:r>
              <w:t>L'article 21 encadre la collecte et le pré-archivage. CNIPAC trace toute soumission, place les nouvelles fiches en quarantaine, et conserve immuablement la référence Kobo origine.</w:t>
            </w:r>
          </w:p>
        </w:tc>
      </w:tr>
      <w:tr w:rsidR="00D73C5B" w14:paraId="4AF44A1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881CF9" w14:textId="77777777" w:rsidR="00D73C5B" w:rsidRDefault="00000000" w:rsidP="00C2130B">
            <w:r>
              <w:t>FR-M2-10, FR-M7-03</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CC303B" w14:textId="77777777" w:rsidR="00D73C5B" w:rsidRDefault="00000000" w:rsidP="00C2130B">
            <w:r>
              <w:t>Art. 22</w:t>
            </w:r>
          </w:p>
        </w:tc>
        <w:tc>
          <w:tcPr>
            <w:tcW w:w="5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6334FA" w14:textId="77777777" w:rsidR="00D73C5B" w:rsidRDefault="00000000" w:rsidP="00C2130B">
            <w:r>
              <w:t>L'article 22 encadre la communication des archives. CNIPAC ouvre l'accès public à la cartographie et propose un portail open data, sous réserve d'anonymisation des données sensibles.</w:t>
            </w:r>
          </w:p>
        </w:tc>
      </w:tr>
      <w:tr w:rsidR="00D73C5B" w14:paraId="3F80376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CB2428" w14:textId="77777777" w:rsidR="00D73C5B" w:rsidRDefault="00000000" w:rsidP="00C2130B">
            <w:r>
              <w:t>Tous les modules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36D72A" w14:textId="77777777" w:rsidR="00D73C5B" w:rsidRDefault="00000000" w:rsidP="00C2130B">
            <w:r>
              <w:t>Art. 26</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E94EC9" w14:textId="77777777" w:rsidR="00D73C5B" w:rsidRDefault="00000000" w:rsidP="00C2130B">
            <w:r>
              <w:t>L'article 26 prescrit un fichier unique et accessible des producteurs. CNIPAC est ce fichier unique — c'est l'objet même du projet.</w:t>
            </w:r>
          </w:p>
        </w:tc>
      </w:tr>
      <w:tr w:rsidR="00D73C5B" w14:paraId="66A7E1C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DA6813" w14:textId="77777777" w:rsidR="00D73C5B" w:rsidRDefault="00000000" w:rsidP="00C2130B">
            <w:r>
              <w:t>FR-M6-06, FR-M6-07</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D76BD5" w14:textId="77777777" w:rsidR="00D73C5B" w:rsidRDefault="00000000" w:rsidP="00C2130B">
            <w:r>
              <w:t>Art. 31, 32, 55</w:t>
            </w:r>
          </w:p>
        </w:tc>
        <w:tc>
          <w:tcPr>
            <w:tcW w:w="5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50966F" w14:textId="77777777" w:rsidR="00D73C5B" w:rsidRDefault="00000000" w:rsidP="00C2130B">
            <w:r>
              <w:t>Les articles 31, 32 et 55 portent sur l'élimination, la protection et les sanctions. CNIPAC fournit la chaîne d'audit immuable nécessaire à toute investigation.</w:t>
            </w:r>
          </w:p>
        </w:tc>
      </w:tr>
      <w:tr w:rsidR="00D73C5B" w14:paraId="652D062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8EB8F6" w14:textId="77777777" w:rsidR="00D73C5B" w:rsidRDefault="00000000" w:rsidP="00C2130B">
            <w:r>
              <w:t>RBAC complet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5A8B62" w14:textId="77777777" w:rsidR="00D73C5B" w:rsidRDefault="00000000" w:rsidP="00C2130B">
            <w:r>
              <w:t>Art. 34</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A21C86" w14:textId="77777777" w:rsidR="00D73C5B" w:rsidRDefault="00000000" w:rsidP="00C2130B">
            <w:r>
              <w:t>L'article 34 encadre l'accès aux archives. Le RBAC fin (chap. 6) implémente cette gestion d'accès différenciée.</w:t>
            </w:r>
          </w:p>
        </w:tc>
      </w:tr>
      <w:tr w:rsidR="00D73C5B" w14:paraId="600DA3E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51552B" w14:textId="77777777" w:rsidR="00D73C5B" w:rsidRDefault="00000000" w:rsidP="00C2130B">
            <w:r>
              <w:t>FR-M5-01 à FR-M5-10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3D0E0A" w14:textId="77777777" w:rsidR="00D73C5B" w:rsidRDefault="00000000" w:rsidP="00C2130B">
            <w:r>
              <w:t>Art. 19</w:t>
            </w:r>
          </w:p>
        </w:tc>
        <w:tc>
          <w:tcPr>
            <w:tcW w:w="5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50710C" w14:textId="77777777" w:rsidR="00D73C5B" w:rsidRDefault="00000000" w:rsidP="00C2130B">
            <w:r>
              <w:t>L'article 19 désigne les correspondants archives. Le module M5 implémente leur authentification, mission et limites.</w:t>
            </w:r>
          </w:p>
        </w:tc>
      </w:tr>
      <w:tr w:rsidR="00D73C5B" w14:paraId="0E51811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561796" w14:textId="77777777" w:rsidR="00D73C5B" w:rsidRDefault="00000000" w:rsidP="00C2130B">
            <w:r>
              <w:lastRenderedPageBreak/>
              <w:t>NFR-C9-01 à C9-04</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D38539" w14:textId="77777777" w:rsidR="00D73C5B" w:rsidRDefault="00000000" w:rsidP="00C2130B">
            <w:r>
              <w:t>Art. 4</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AAAA3B" w14:textId="77777777" w:rsidR="00D73C5B" w:rsidRDefault="00000000" w:rsidP="00C2130B">
            <w:r>
              <w:t>L'article 4 pose le caractère inaliénable des archives publiques. La souveraineté de l'hébergement et de la propriété du code en est la traduction technique.</w:t>
            </w:r>
          </w:p>
        </w:tc>
      </w:tr>
      <w:tr w:rsidR="00D73C5B" w14:paraId="758F60B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D0FE4E" w14:textId="77777777" w:rsidR="00D73C5B" w:rsidRDefault="00000000" w:rsidP="00C2130B">
            <w:r>
              <w:t>FR-M3-04, FR-M3-10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B8D8B7" w14:textId="77777777" w:rsidR="00D73C5B" w:rsidRDefault="00000000" w:rsidP="00C2130B">
            <w:r>
              <w:t>Art. 14, 16</w:t>
            </w:r>
          </w:p>
        </w:tc>
        <w:tc>
          <w:tcPr>
            <w:tcW w:w="5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5ED146" w14:textId="77777777" w:rsidR="00D73C5B" w:rsidRDefault="00000000" w:rsidP="00C2130B">
            <w:r>
              <w:t>Les articles 14 et 16 sur les obligations des producteurs et le rôle des ANC sont opérationnalisés par les tableaux de bord et le rapport annuel.</w:t>
            </w:r>
          </w:p>
        </w:tc>
      </w:tr>
    </w:tbl>
    <w:p w14:paraId="187F2B99" w14:textId="77777777" w:rsidR="00D73C5B" w:rsidRDefault="00000000">
      <w:pPr>
        <w:pStyle w:val="Titre2"/>
        <w:spacing w:before="280" w:after="140"/>
      </w:pPr>
      <w:bookmarkStart w:id="273" w:name="_Toc232515454"/>
      <w:r>
        <w:rPr>
          <w:rFonts w:ascii="Calibri" w:eastAsia="Calibri" w:hAnsi="Calibri" w:cs="Calibri"/>
          <w:color w:val="1F4E79"/>
          <w:szCs w:val="28"/>
        </w:rPr>
        <w:t>Annexe E — Référentiel des 9 réseaux archivistiques (SND30)</w:t>
      </w:r>
      <w:bookmarkEnd w:id="273"/>
    </w:p>
    <w:p w14:paraId="61B84680" w14:textId="77777777" w:rsidR="00D73C5B" w:rsidRDefault="00000000" w:rsidP="00C2130B">
      <w:r>
        <w:t>Le référentiel ci-dessous est issu du Schéma National de Développement à l'horizon 2030 (SND30) et constitue la base de la classification des producteurs CNIPAC. Il est codifié et maintenu par les ANC.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3500"/>
        <w:gridCol w:w="2860"/>
      </w:tblGrid>
      <w:tr w:rsidR="00D73C5B" w14:paraId="3DCD2ABD"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57585FF" w14:textId="77777777" w:rsidR="00D73C5B" w:rsidRDefault="00000000" w:rsidP="00C2130B">
            <w:r>
              <w:t>Code</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8A27E40" w14:textId="77777777" w:rsidR="00D73C5B" w:rsidRDefault="00000000" w:rsidP="00C2130B">
            <w:r>
              <w:t>Domaine sectoriel</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CD22568" w14:textId="77777777" w:rsidR="00D73C5B" w:rsidRDefault="00000000" w:rsidP="00C2130B">
            <w:r>
              <w:t>Sous-domaine</w:t>
            </w:r>
          </w:p>
        </w:tc>
        <w:tc>
          <w:tcPr>
            <w:tcW w:w="2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4F1DD8D" w14:textId="77777777" w:rsidR="00D73C5B" w:rsidRDefault="00000000" w:rsidP="00C2130B">
            <w:r>
              <w:t>Ministères / structures principales</w:t>
            </w:r>
          </w:p>
        </w:tc>
      </w:tr>
      <w:tr w:rsidR="00D73C5B" w14:paraId="11ADD9BE"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ED5733" w14:textId="77777777" w:rsidR="00D73C5B" w:rsidRDefault="00000000" w:rsidP="00C2130B">
            <w:r>
              <w:t>R-ARC-01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36FE64" w14:textId="77777777" w:rsidR="00D73C5B" w:rsidRDefault="00000000" w:rsidP="00C2130B">
            <w:r>
              <w:t>Sécurité et Justice</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CA2B61" w14:textId="77777777" w:rsidR="00D73C5B" w:rsidRDefault="00000000" w:rsidP="00C2130B">
            <w:r>
              <w:t>Présidence, Défense, Justice, Administration territoriale</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EF0C0A" w14:textId="77777777" w:rsidR="00D73C5B" w:rsidRDefault="00000000" w:rsidP="00C2130B">
            <w:r>
              <w:t>PRC, MINDEF, MINJUSTICE, MINAT</w:t>
            </w:r>
          </w:p>
        </w:tc>
      </w:tr>
      <w:tr w:rsidR="00D73C5B" w14:paraId="45A7281C"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86F61C" w14:textId="77777777" w:rsidR="00D73C5B" w:rsidRDefault="00000000" w:rsidP="00C2130B">
            <w:r>
              <w:t>R-ARC-02</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59C70D5" w14:textId="77777777" w:rsidR="00D73C5B" w:rsidRDefault="00000000" w:rsidP="00C2130B">
            <w:r>
              <w:t>Communication et Diplomatie</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A15AFE" w14:textId="77777777" w:rsidR="00D73C5B" w:rsidRDefault="00000000" w:rsidP="00C2130B">
            <w:r>
              <w:t>Relations Extérieures, Communication</w:t>
            </w:r>
          </w:p>
        </w:tc>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2CA448" w14:textId="77777777" w:rsidR="00D73C5B" w:rsidRDefault="00000000" w:rsidP="00C2130B">
            <w:r>
              <w:t>MINREX, MINCOM</w:t>
            </w:r>
          </w:p>
        </w:tc>
      </w:tr>
      <w:tr w:rsidR="00D73C5B" w14:paraId="7FECA7E9"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BA9EBA" w14:textId="77777777" w:rsidR="00D73C5B" w:rsidRDefault="00000000" w:rsidP="00C2130B">
            <w:r>
              <w:t>R-ARC-03</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681644" w14:textId="77777777" w:rsidR="00D73C5B" w:rsidRDefault="00000000" w:rsidP="00C2130B">
            <w:r>
              <w:t>Finances et Économie</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2B2098" w14:textId="77777777" w:rsidR="00D73C5B" w:rsidRDefault="00000000" w:rsidP="00C2130B">
            <w:r>
              <w:t>Finances, Économie, Commerce</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8E44A8" w14:textId="77777777" w:rsidR="00D73C5B" w:rsidRDefault="00000000" w:rsidP="00C2130B">
            <w:r>
              <w:t>MINFI, MINEPAT, MINCOMMERCE</w:t>
            </w:r>
          </w:p>
        </w:tc>
      </w:tr>
      <w:tr w:rsidR="00D73C5B" w14:paraId="3D8EEA67"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F28F67" w14:textId="77777777" w:rsidR="00D73C5B" w:rsidRDefault="00000000" w:rsidP="00C2130B">
            <w:r>
              <w:t>R-ARC-04</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7442B3" w14:textId="77777777" w:rsidR="00D73C5B" w:rsidRDefault="00000000" w:rsidP="00C2130B">
            <w:r>
              <w:t>Secteurs Sociaux — Éducation</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2FB686" w14:textId="77777777" w:rsidR="00D73C5B" w:rsidRDefault="00000000" w:rsidP="00C2130B">
            <w:r>
              <w:t>Éducation et Formation à tous les niveaux</w:t>
            </w:r>
          </w:p>
        </w:tc>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47A294A" w14:textId="77777777" w:rsidR="00D73C5B" w:rsidRDefault="00000000" w:rsidP="00C2130B">
            <w:r>
              <w:t>MINEDUB, MINESEC, MINESUP, MINEFOP</w:t>
            </w:r>
          </w:p>
        </w:tc>
      </w:tr>
      <w:tr w:rsidR="00D73C5B" w14:paraId="0A89CF75"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C34830" w14:textId="77777777" w:rsidR="00D73C5B" w:rsidRDefault="00000000" w:rsidP="00C2130B">
            <w:r>
              <w:t>R-ARC-05</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B519F4" w14:textId="77777777" w:rsidR="00D73C5B" w:rsidRDefault="00000000" w:rsidP="00C2130B">
            <w:r>
              <w:t>Secteurs Sociaux — Santé et Social</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B1682E" w14:textId="77777777" w:rsidR="00D73C5B" w:rsidRDefault="00000000" w:rsidP="00C2130B">
            <w:r>
              <w:t>Santé, Affaires Sociales, Promotion de la Femme</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F66B93" w14:textId="77777777" w:rsidR="00D73C5B" w:rsidRDefault="00000000" w:rsidP="00C2130B">
            <w:r>
              <w:t>MINSANTE, MINAS, MINPROFF</w:t>
            </w:r>
          </w:p>
        </w:tc>
      </w:tr>
      <w:tr w:rsidR="00D73C5B" w14:paraId="058CF354"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E878DE" w14:textId="77777777" w:rsidR="00D73C5B" w:rsidRDefault="00000000" w:rsidP="00C2130B">
            <w:r>
              <w:t>R-ARC-06</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71D3C8" w14:textId="77777777" w:rsidR="00D73C5B" w:rsidRDefault="00000000" w:rsidP="00C2130B">
            <w:r>
              <w:t>Secteurs Économiques — Agriculture</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D69883" w14:textId="77777777" w:rsidR="00D73C5B" w:rsidRDefault="00000000" w:rsidP="00C2130B">
            <w:r>
              <w:t>Agriculture, Élevage, Travaux Publics, Habitat</w:t>
            </w:r>
          </w:p>
        </w:tc>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0A5D944" w14:textId="77777777" w:rsidR="00D73C5B" w:rsidRDefault="00000000" w:rsidP="00C2130B">
            <w:r>
              <w:t>MINADER, MINEPIA, MINTP, MINDHU</w:t>
            </w:r>
          </w:p>
        </w:tc>
      </w:tr>
      <w:tr w:rsidR="00D73C5B" w14:paraId="59DFFBFD"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5F8708" w14:textId="77777777" w:rsidR="00D73C5B" w:rsidRDefault="00000000" w:rsidP="00C2130B">
            <w:r>
              <w:t>R-ARC-07</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CBE325" w14:textId="77777777" w:rsidR="00D73C5B" w:rsidRDefault="00000000" w:rsidP="00C2130B">
            <w:r>
              <w:t>Secteurs Économiques — Industries</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D5E6D9" w14:textId="77777777" w:rsidR="00D73C5B" w:rsidRDefault="00000000" w:rsidP="00C2130B">
            <w:r>
              <w:t>Industrie, Mines, Énergie</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05D597" w14:textId="77777777" w:rsidR="00D73C5B" w:rsidRDefault="00000000" w:rsidP="00C2130B">
            <w:r>
              <w:t>MINMIDT, MINEE</w:t>
            </w:r>
          </w:p>
        </w:tc>
      </w:tr>
      <w:tr w:rsidR="00D73C5B" w14:paraId="61CF81C2"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D2F59A" w14:textId="77777777" w:rsidR="00D73C5B" w:rsidRDefault="00000000" w:rsidP="00C2130B">
            <w:r>
              <w:t>R-ARC-08</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24BC82" w14:textId="77777777" w:rsidR="00D73C5B" w:rsidRDefault="00000000" w:rsidP="00C2130B">
            <w:r>
              <w:t>Gestion Administrative</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4609D78" w14:textId="77777777" w:rsidR="00D73C5B" w:rsidRDefault="00000000" w:rsidP="00C2130B">
            <w:r>
              <w:t>Fonction Publique, Décentralisation</w:t>
            </w:r>
          </w:p>
        </w:tc>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85EC85" w14:textId="77777777" w:rsidR="00D73C5B" w:rsidRDefault="00000000" w:rsidP="00C2130B">
            <w:r>
              <w:t>MINFOPRA, MINDDEVEL</w:t>
            </w:r>
          </w:p>
        </w:tc>
      </w:tr>
      <w:tr w:rsidR="00D73C5B" w14:paraId="2C379ACB"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B1C857" w14:textId="77777777" w:rsidR="00D73C5B" w:rsidRDefault="00000000" w:rsidP="00C2130B">
            <w:r>
              <w:lastRenderedPageBreak/>
              <w:t>R-ARC-09</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5F9BC7" w14:textId="77777777" w:rsidR="00D73C5B" w:rsidRDefault="00000000" w:rsidP="00C2130B">
            <w:r>
              <w:t>Établissements publics, CTD et autres organismes</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E809F8" w14:textId="77777777" w:rsidR="00D73C5B" w:rsidRDefault="00000000" w:rsidP="00C2130B">
            <w:r>
              <w:t>Établissements publics autonomes, communes, universités, parapublics</w:t>
            </w:r>
          </w:p>
        </w:tc>
        <w:tc>
          <w:tcPr>
            <w:tcW w:w="2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D33F7D" w14:textId="77777777" w:rsidR="00D73C5B" w:rsidRDefault="00000000" w:rsidP="00C2130B">
            <w:r>
              <w:t>Établissements publics, CTD, universités d'État</w:t>
            </w:r>
          </w:p>
        </w:tc>
      </w:tr>
    </w:tbl>
    <w:p w14:paraId="6C3A254D" w14:textId="77777777" w:rsidR="00D73C5B" w:rsidRDefault="00D73C5B" w:rsidP="00C2130B"/>
    <w:p w14:paraId="0DB5E6B9" w14:textId="77777777" w:rsidR="00D73C5B" w:rsidRDefault="00000000" w:rsidP="00C2130B">
      <w:r>
        <w:t>Note : un producteur est rattaché à UN ET UN SEUL réseau archivistique, déterminé automatiquement par croisement de son ministère de tutelle (champ I.7) et de son statut administratif (champ I.6), selon une table de mapping maintenue par les ANC. Toute structure ne pouvant être classée par règle automatique est mise en quarantaine pour arbitrage manuel.</w:t>
      </w:r>
    </w:p>
    <w:p w14:paraId="16610254" w14:textId="77777777" w:rsidR="00D73C5B" w:rsidRDefault="00000000">
      <w:pPr>
        <w:pStyle w:val="Titre2"/>
        <w:spacing w:before="280" w:after="140"/>
      </w:pPr>
      <w:bookmarkStart w:id="274" w:name="_Toc232515455"/>
      <w:r>
        <w:rPr>
          <w:rFonts w:ascii="Calibri" w:eastAsia="Calibri" w:hAnsi="Calibri" w:cs="Calibri"/>
          <w:color w:val="1F4E79"/>
          <w:szCs w:val="28"/>
        </w:rPr>
        <w:t>Annexe F — Formule de calcul de l'indice de maturité archivistique</w:t>
      </w:r>
      <w:bookmarkEnd w:id="274"/>
    </w:p>
    <w:p w14:paraId="22A3100F" w14:textId="77777777" w:rsidR="00D73C5B" w:rsidRDefault="00000000" w:rsidP="00C2130B">
      <w:r>
        <w:t>L'indice de maturité archivistique (IMA) est un score sur 100 calculé pour chaque producteur. Il alimente les tableaux de bord (FR-M3-04) et est utilisé pour identifier les structures prioritaires pour l'accompagnement des ANC.</w:t>
      </w:r>
    </w:p>
    <w:p w14:paraId="64ABC41F" w14:textId="77777777" w:rsidR="00D73C5B" w:rsidRDefault="00000000">
      <w:pPr>
        <w:pStyle w:val="Titre3"/>
        <w:spacing w:before="220" w:after="110"/>
      </w:pPr>
      <w:bookmarkStart w:id="275" w:name="_Toc232515456"/>
      <w:r>
        <w:rPr>
          <w:rFonts w:ascii="Calibri" w:eastAsia="Calibri" w:hAnsi="Calibri" w:cs="Calibri"/>
          <w:color w:val="2E75B6"/>
          <w:szCs w:val="24"/>
        </w:rPr>
        <w:t>F.1 — Composantes et pondérations</w:t>
      </w:r>
      <w:bookmarkEnd w:id="2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1500"/>
        <w:gridCol w:w="3160"/>
      </w:tblGrid>
      <w:tr w:rsidR="00D73C5B" w14:paraId="63FFA4FE"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C8FCDB4" w14:textId="77777777" w:rsidR="00D73C5B" w:rsidRDefault="00000000" w:rsidP="00C2130B">
            <w:r>
              <w:t>Composante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3D33035" w14:textId="77777777" w:rsidR="00D73C5B" w:rsidRDefault="00000000" w:rsidP="00C2130B">
            <w:r>
              <w:t>Champ source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7ED3578" w14:textId="77777777" w:rsidR="00D73C5B" w:rsidRDefault="00000000" w:rsidP="00C2130B">
            <w:r>
              <w:t>Pondération</w:t>
            </w:r>
          </w:p>
        </w:tc>
        <w:tc>
          <w:tcPr>
            <w:tcW w:w="31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2294317" w14:textId="77777777" w:rsidR="00D73C5B" w:rsidRDefault="00000000" w:rsidP="00C2130B">
            <w:r>
              <w:t>Méthode de calcul</w:t>
            </w:r>
          </w:p>
        </w:tc>
      </w:tr>
      <w:tr w:rsidR="00D73C5B" w14:paraId="1471080D"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6983BB" w14:textId="77777777" w:rsidR="00D73C5B" w:rsidRDefault="00000000" w:rsidP="00C2130B">
            <w:r>
              <w:t>Présence d'un service d'archives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EF8682" w14:textId="77777777" w:rsidR="00D73C5B" w:rsidRDefault="00000000" w:rsidP="00C2130B">
            <w:r>
              <w:t>VI.1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080072" w14:textId="77777777" w:rsidR="00D73C5B" w:rsidRDefault="00000000" w:rsidP="00C2130B">
            <w:r>
              <w:t>25 %</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05D95F" w14:textId="77777777" w:rsidR="00D73C5B" w:rsidRDefault="00000000" w:rsidP="00C2130B">
            <w:r>
              <w:t>OUI = 25, NON = 0</w:t>
            </w:r>
          </w:p>
        </w:tc>
      </w:tr>
      <w:tr w:rsidR="00D73C5B" w14:paraId="58E6087E"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4E9BD6" w14:textId="77777777" w:rsidR="00D73C5B" w:rsidRDefault="00000000" w:rsidP="00C2130B">
            <w:r>
              <w:t>Locaux dédiés et conformes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5BD34AA" w14:textId="77777777" w:rsidR="00D73C5B" w:rsidRDefault="00000000" w:rsidP="00C2130B">
            <w:r>
              <w:t>VI.8</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9A2205" w14:textId="77777777" w:rsidR="00D73C5B" w:rsidRDefault="00000000" w:rsidP="00C2130B">
            <w:r>
              <w:t>20 %</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17DF80" w14:textId="77777777" w:rsidR="00D73C5B" w:rsidRDefault="00000000" w:rsidP="00C2130B">
            <w:r>
              <w:t>Conforme = 20, Partiel = 12, Non conforme = 5, Absent = 0</w:t>
            </w:r>
          </w:p>
        </w:tc>
      </w:tr>
      <w:tr w:rsidR="00D73C5B" w14:paraId="279C6A1B"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E09F32" w14:textId="77777777" w:rsidR="00D73C5B" w:rsidRDefault="00000000" w:rsidP="00C2130B">
            <w:r>
              <w:t>Présence d'un plan de classement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47F756" w14:textId="77777777" w:rsidR="00D73C5B" w:rsidRDefault="00000000" w:rsidP="00C2130B">
            <w:r>
              <w:t>VI.5</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E88498" w14:textId="77777777" w:rsidR="00D73C5B" w:rsidRDefault="00000000" w:rsidP="00C2130B">
            <w:r>
              <w:t>20 %</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3399B5" w14:textId="77777777" w:rsidR="00D73C5B" w:rsidRDefault="00000000" w:rsidP="00C2130B">
            <w:r>
              <w:t>OUI = 20, NON = 0</w:t>
            </w:r>
          </w:p>
        </w:tc>
      </w:tr>
      <w:tr w:rsidR="00D73C5B" w14:paraId="4ACA5049"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69F4DE0" w14:textId="77777777" w:rsidR="00D73C5B" w:rsidRDefault="00000000" w:rsidP="00C2130B">
            <w:r>
              <w:t>Personnel formé</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7B4978" w14:textId="77777777" w:rsidR="00D73C5B" w:rsidRDefault="00000000" w:rsidP="00C2130B">
            <w:r>
              <w:t>VI.3</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BE31D2" w14:textId="77777777" w:rsidR="00D73C5B" w:rsidRDefault="00000000" w:rsidP="00C2130B">
            <w:r>
              <w:t>10 %</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78A2C17" w14:textId="77777777" w:rsidR="00D73C5B" w:rsidRDefault="00000000" w:rsidP="00C2130B">
            <w:r>
              <w:t>≥ 3 personnes = 10, 1-2 = 6, 0 = 0</w:t>
            </w:r>
          </w:p>
        </w:tc>
      </w:tr>
      <w:tr w:rsidR="00D73C5B" w14:paraId="76C5BD30"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76E9DE" w14:textId="77777777" w:rsidR="00D73C5B" w:rsidRDefault="00000000" w:rsidP="00C2130B">
            <w:r>
              <w:t>Calendrier de conservation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F6D253" w14:textId="77777777" w:rsidR="00D73C5B" w:rsidRDefault="00000000" w:rsidP="00C2130B">
            <w:r>
              <w:t>VI.6</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EF8A7B" w14:textId="77777777" w:rsidR="00D73C5B" w:rsidRDefault="00000000" w:rsidP="00C2130B">
            <w:r>
              <w:t>10 %</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A0395F" w14:textId="77777777" w:rsidR="00D73C5B" w:rsidRDefault="00000000" w:rsidP="00C2130B">
            <w:r>
              <w:t>OUI = 10, NON = 0</w:t>
            </w:r>
          </w:p>
        </w:tc>
      </w:tr>
      <w:tr w:rsidR="00D73C5B" w14:paraId="34C83A36"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F7C5D0" w14:textId="77777777" w:rsidR="00D73C5B" w:rsidRDefault="00000000" w:rsidP="00C2130B">
            <w:r>
              <w:t>Instruments de recherche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6C7B47" w14:textId="77777777" w:rsidR="00D73C5B" w:rsidRDefault="00000000" w:rsidP="00C2130B">
            <w:r>
              <w:t>VI.7</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2C22DE9" w14:textId="77777777" w:rsidR="00D73C5B" w:rsidRDefault="00000000" w:rsidP="00C2130B">
            <w:r>
              <w:t>10 %</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E67F253" w14:textId="77777777" w:rsidR="00D73C5B" w:rsidRDefault="00000000" w:rsidP="00C2130B">
            <w:r>
              <w:t>OUI = 10, NON = 0</w:t>
            </w:r>
          </w:p>
        </w:tc>
      </w:tr>
      <w:tr w:rsidR="00D73C5B" w14:paraId="10678C8A"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6DFE37" w14:textId="77777777" w:rsidR="00D73C5B" w:rsidRDefault="00000000" w:rsidP="00C2130B">
            <w:r>
              <w:t>Personnel dédié (sans formation spécifique)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BE3A3B" w14:textId="77777777" w:rsidR="00D73C5B" w:rsidRDefault="00000000" w:rsidP="00C2130B">
            <w:r>
              <w:t>VI.2</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CCB065" w14:textId="77777777" w:rsidR="00D73C5B" w:rsidRDefault="00000000" w:rsidP="00C2130B">
            <w:r>
              <w:t>5 %</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97D232" w14:textId="77777777" w:rsidR="00D73C5B" w:rsidRDefault="00000000" w:rsidP="00C2130B">
            <w:r>
              <w:t>≥ 1 personne = 5, 0 = 0</w:t>
            </w:r>
          </w:p>
        </w:tc>
      </w:tr>
      <w:tr w:rsidR="00D73C5B" w14:paraId="7118A0CF"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F87471F" w14:textId="77777777" w:rsidR="00D73C5B" w:rsidRDefault="00000000" w:rsidP="00C2130B">
            <w:r>
              <w:t>Bonus — Numérisation engagée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3C06AEC" w14:textId="77777777" w:rsidR="00D73C5B" w:rsidRDefault="00000000" w:rsidP="00C2130B">
            <w:r>
              <w:t>VI.9</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7D2A08B" w14:textId="77777777" w:rsidR="00D73C5B" w:rsidRDefault="00000000" w:rsidP="00C2130B">
            <w:r>
              <w:t>+5 (bonus)</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665F944" w14:textId="77777777" w:rsidR="00D73C5B" w:rsidRDefault="00000000" w:rsidP="00C2130B">
            <w:r>
              <w:t>OUI = +5, plafonné à 100</w:t>
            </w:r>
          </w:p>
        </w:tc>
      </w:tr>
      <w:tr w:rsidR="00D73C5B" w14:paraId="1B8A2727"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DE0FBF" w14:textId="77777777" w:rsidR="00D73C5B" w:rsidRDefault="00000000" w:rsidP="00C2130B">
            <w:r>
              <w:lastRenderedPageBreak/>
              <w:t>Bonus — Logiciel d'archivage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0EF777" w14:textId="77777777" w:rsidR="00D73C5B" w:rsidRDefault="00000000" w:rsidP="00C2130B">
            <w:r>
              <w:t>VI.10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386B59" w14:textId="77777777" w:rsidR="00D73C5B" w:rsidRDefault="00000000" w:rsidP="00C2130B">
            <w:r>
              <w:t>+3 (bonus)</w:t>
            </w:r>
          </w:p>
        </w:tc>
        <w:tc>
          <w:tcPr>
            <w:tcW w:w="3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7AE404" w14:textId="77777777" w:rsidR="00D73C5B" w:rsidRDefault="00000000" w:rsidP="00C2130B">
            <w:r>
              <w:t>Non vide = +3, plafonné à 100</w:t>
            </w:r>
          </w:p>
        </w:tc>
      </w:tr>
    </w:tbl>
    <w:p w14:paraId="1E0CB167" w14:textId="77777777" w:rsidR="00D73C5B" w:rsidRDefault="00000000">
      <w:pPr>
        <w:pStyle w:val="Titre3"/>
        <w:spacing w:before="220" w:after="110"/>
      </w:pPr>
      <w:bookmarkStart w:id="276" w:name="_Toc232515457"/>
      <w:r>
        <w:rPr>
          <w:rFonts w:ascii="Calibri" w:eastAsia="Calibri" w:hAnsi="Calibri" w:cs="Calibri"/>
          <w:color w:val="2E75B6"/>
          <w:szCs w:val="24"/>
        </w:rPr>
        <w:t>F.2 — Interprétation</w:t>
      </w:r>
      <w:bookmarkEnd w:id="2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360"/>
      </w:tblGrid>
      <w:tr w:rsidR="00D73C5B" w14:paraId="1556EA94"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67FE72AA" w14:textId="77777777" w:rsidR="00D73C5B" w:rsidRDefault="00000000" w:rsidP="00C2130B">
            <w:r>
              <w:t>Score IMA</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2781D114" w14:textId="77777777" w:rsidR="00D73C5B" w:rsidRDefault="00000000" w:rsidP="00C2130B">
            <w:r>
              <w:t>Niveau de maturité</w:t>
            </w:r>
          </w:p>
        </w:tc>
        <w:tc>
          <w:tcPr>
            <w:tcW w:w="5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3A3EC6A1" w14:textId="77777777" w:rsidR="00D73C5B" w:rsidRDefault="00000000" w:rsidP="00C2130B">
            <w:r>
              <w:t>Recommandation ANC</w:t>
            </w:r>
          </w:p>
        </w:tc>
      </w:tr>
      <w:tr w:rsidR="00D73C5B" w14:paraId="5F1B0458"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71EC4F" w14:textId="77777777" w:rsidR="00D73C5B" w:rsidRDefault="00000000" w:rsidP="00C2130B">
            <w:r>
              <w:t>0 – 19</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83638C" w14:textId="77777777" w:rsidR="00D73C5B" w:rsidRDefault="00000000" w:rsidP="00C2130B">
            <w:r>
              <w:t>Très faible (critique)</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8ECB52" w14:textId="77777777" w:rsidR="00D73C5B" w:rsidRDefault="00000000" w:rsidP="00C2130B">
            <w:r>
              <w:t>Intervention prioritaire ANC, accompagnement initial complet</w:t>
            </w:r>
          </w:p>
        </w:tc>
      </w:tr>
      <w:tr w:rsidR="00D73C5B" w14:paraId="7D1CFF76"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A82920A" w14:textId="77777777" w:rsidR="00D73C5B" w:rsidRDefault="00000000" w:rsidP="00C2130B">
            <w:r>
              <w:t>20 – 39</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295CF3" w14:textId="77777777" w:rsidR="00D73C5B" w:rsidRDefault="00000000" w:rsidP="00C2130B">
            <w:r>
              <w:t>Faible</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DFD5E1" w14:textId="77777777" w:rsidR="00D73C5B" w:rsidRDefault="00000000" w:rsidP="00C2130B">
            <w:r>
              <w:t>Plan d'accompagnement structurant, sensibilisation</w:t>
            </w:r>
          </w:p>
        </w:tc>
      </w:tr>
      <w:tr w:rsidR="00D73C5B" w14:paraId="5B2098FE"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815331" w14:textId="77777777" w:rsidR="00D73C5B" w:rsidRDefault="00000000" w:rsidP="00C2130B">
            <w:r>
              <w:t>40 – 59</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616C45" w14:textId="77777777" w:rsidR="00D73C5B" w:rsidRDefault="00000000" w:rsidP="00C2130B">
            <w:r>
              <w:t>Moyenne</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837B5D" w14:textId="77777777" w:rsidR="00D73C5B" w:rsidRDefault="00000000" w:rsidP="00C2130B">
            <w:r>
              <w:t>Renforcement ciblé sur les composantes manquantes</w:t>
            </w:r>
          </w:p>
        </w:tc>
      </w:tr>
      <w:tr w:rsidR="00D73C5B" w14:paraId="2D16E8EF"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C9A2C02" w14:textId="77777777" w:rsidR="00D73C5B" w:rsidRDefault="00000000" w:rsidP="00C2130B">
            <w:r>
              <w:t>60 – 79</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96F324" w14:textId="77777777" w:rsidR="00D73C5B" w:rsidRDefault="00000000" w:rsidP="00C2130B">
            <w:r>
              <w:t>Bonne</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6FA5835" w14:textId="77777777" w:rsidR="00D73C5B" w:rsidRDefault="00000000" w:rsidP="00C2130B">
            <w:r>
              <w:t>Suivi régulier, formation continue</w:t>
            </w:r>
          </w:p>
        </w:tc>
      </w:tr>
      <w:tr w:rsidR="00D73C5B" w14:paraId="5AB116A2"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F2E014" w14:textId="77777777" w:rsidR="00D73C5B" w:rsidRDefault="00000000" w:rsidP="00C2130B">
            <w:r>
              <w:t>80 – 100</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8B5581" w14:textId="77777777" w:rsidR="00D73C5B" w:rsidRDefault="00000000" w:rsidP="00C2130B">
            <w:r>
              <w:t>Très bonne (référence)</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5C0177" w14:textId="77777777" w:rsidR="00D73C5B" w:rsidRDefault="00000000" w:rsidP="00C2130B">
            <w:r>
              <w:t>Capitalisation, partage de bonnes pratiques</w:t>
            </w:r>
          </w:p>
        </w:tc>
      </w:tr>
    </w:tbl>
    <w:p w14:paraId="56BE2DFA" w14:textId="77777777" w:rsidR="00D73C5B" w:rsidRDefault="00000000">
      <w:pPr>
        <w:pStyle w:val="Titre2"/>
        <w:spacing w:before="280" w:after="140"/>
      </w:pPr>
      <w:bookmarkStart w:id="277" w:name="_Toc232515458"/>
      <w:r>
        <w:rPr>
          <w:rFonts w:ascii="Calibri" w:eastAsia="Calibri" w:hAnsi="Calibri" w:cs="Calibri"/>
          <w:color w:val="1F4E79"/>
          <w:szCs w:val="28"/>
        </w:rPr>
        <w:t>Annexe G — Glossaire archivistique essentiel</w:t>
      </w:r>
      <w:bookmarkEnd w:id="277"/>
    </w:p>
    <w:p w14:paraId="58F6A397" w14:textId="77777777" w:rsidR="00D73C5B" w:rsidRDefault="00000000" w:rsidP="00C2130B">
      <w:r>
        <w:t>Glossaire des termes archivistiques essentiels mobilisés dans le rapport, alignés sur la terminologie ICA et nationale.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73C5B" w14:paraId="7EB03379"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8EEB48C" w14:textId="77777777" w:rsidR="00D73C5B" w:rsidRDefault="00000000" w:rsidP="00C2130B">
            <w:r>
              <w:t>Terme</w:t>
            </w:r>
          </w:p>
        </w:tc>
        <w:tc>
          <w:tcPr>
            <w:tcW w:w="7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891066C" w14:textId="77777777" w:rsidR="00D73C5B" w:rsidRDefault="00000000" w:rsidP="00C2130B">
            <w:r>
              <w:t>Définition</w:t>
            </w:r>
          </w:p>
        </w:tc>
      </w:tr>
      <w:tr w:rsidR="00D73C5B" w14:paraId="24FF1D3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B3ABC8" w14:textId="77777777" w:rsidR="00D73C5B" w:rsidRDefault="00000000" w:rsidP="00C2130B">
            <w:r>
              <w:t>Archives</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D1F70B" w14:textId="77777777" w:rsidR="00D73C5B" w:rsidRDefault="00000000" w:rsidP="00C2130B">
            <w:r>
              <w:t>Ensemble des documents, quels que soient leur date, forme et support matériel, produits ou reçus par toute personne physique ou morale et par tout service ou organisme public ou privé dans l'exercice de leur activité (Loi 2024/001, Art. 2).</w:t>
            </w:r>
          </w:p>
        </w:tc>
      </w:tr>
      <w:tr w:rsidR="00D73C5B" w14:paraId="64C2D1A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A11887F" w14:textId="77777777" w:rsidR="00D73C5B" w:rsidRDefault="00000000" w:rsidP="00C2130B">
            <w:r>
              <w:t>Archives publiques</w:t>
            </w:r>
          </w:p>
        </w:tc>
        <w:tc>
          <w:tcPr>
            <w:tcW w:w="7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AE5A16" w14:textId="77777777" w:rsidR="00D73C5B" w:rsidRDefault="00000000" w:rsidP="00C2130B">
            <w:r>
              <w:t>Archives produites ou reçues par les administrations, organismes publics et privés chargés d'une mission de service public, ainsi que les actes des notaires (Loi 2024/001, Art. 4).</w:t>
            </w:r>
          </w:p>
        </w:tc>
      </w:tr>
      <w:tr w:rsidR="00D73C5B" w14:paraId="58B72A22"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F322A8" w14:textId="77777777" w:rsidR="00D73C5B" w:rsidRDefault="00000000" w:rsidP="00C2130B">
            <w:r>
              <w:t>Calendrier de conservation</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855914" w14:textId="77777777" w:rsidR="00D73C5B" w:rsidRDefault="00000000" w:rsidP="00C2130B">
            <w:r>
              <w:t>Document fixant, pour chaque catégorie de documents, sa durée d'utilité administrative et son sort final (versement, élimination, conservation définitive).</w:t>
            </w:r>
          </w:p>
        </w:tc>
      </w:tr>
      <w:tr w:rsidR="00D73C5B" w14:paraId="433A9F62"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D83A57" w14:textId="77777777" w:rsidR="00D73C5B" w:rsidRDefault="00000000" w:rsidP="00C2130B">
            <w:r>
              <w:t>Centre de préarchivage</w:t>
            </w:r>
          </w:p>
        </w:tc>
        <w:tc>
          <w:tcPr>
            <w:tcW w:w="7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42C2DE" w14:textId="77777777" w:rsidR="00D73C5B" w:rsidRDefault="00000000" w:rsidP="00C2130B">
            <w:r>
              <w:t>Local destiné à conserver les archives intermédiaires d'un producteur en attendant leur sort final.</w:t>
            </w:r>
          </w:p>
        </w:tc>
      </w:tr>
      <w:tr w:rsidR="00D73C5B" w14:paraId="27E7B0B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01392F" w14:textId="77777777" w:rsidR="00D73C5B" w:rsidRDefault="00000000" w:rsidP="00C2130B">
            <w:r>
              <w:lastRenderedPageBreak/>
              <w:t>Cycle de vie</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FB9DF6" w14:textId="77777777" w:rsidR="00D73C5B" w:rsidRDefault="00000000" w:rsidP="00C2130B">
            <w:r>
              <w:t>Théorie des trois âges des archives : archives courantes (utilisation administrative quotidienne), intermédiaires (consultation occasionnelle), définitives (historiques).</w:t>
            </w:r>
          </w:p>
        </w:tc>
      </w:tr>
      <w:tr w:rsidR="00D73C5B" w14:paraId="68D78AA9"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727DB1" w14:textId="77777777" w:rsidR="00D73C5B" w:rsidRDefault="00000000" w:rsidP="00C2130B">
            <w:r>
              <w:t>EAC-CPF</w:t>
            </w:r>
          </w:p>
        </w:tc>
        <w:tc>
          <w:tcPr>
            <w:tcW w:w="7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4CF820" w14:textId="77777777" w:rsidR="00D73C5B" w:rsidRDefault="00000000" w:rsidP="00C2130B">
            <w:r>
              <w:t>Encoded Archival Context — Corporate Bodies, Persons, Families. Format XML normalisé pour les notices d'autorité archivistiques.</w:t>
            </w:r>
          </w:p>
        </w:tc>
      </w:tr>
      <w:tr w:rsidR="00D73C5B" w14:paraId="6F617D72"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EF6796" w14:textId="77777777" w:rsidR="00D73C5B" w:rsidRDefault="00000000" w:rsidP="00C2130B">
            <w:r>
              <w:t>EAD</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65B871" w14:textId="77777777" w:rsidR="00D73C5B" w:rsidRDefault="00000000" w:rsidP="00C2130B">
            <w:r>
              <w:t>Encoded Archival Description. Format XML normalisé pour les instruments de recherche archivistiques.</w:t>
            </w:r>
          </w:p>
        </w:tc>
      </w:tr>
      <w:tr w:rsidR="00D73C5B" w14:paraId="7CB6300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A1679AD" w14:textId="77777777" w:rsidR="00D73C5B" w:rsidRDefault="00000000" w:rsidP="00C2130B">
            <w:r>
              <w:t>Instrument de recherche</w:t>
            </w:r>
          </w:p>
        </w:tc>
        <w:tc>
          <w:tcPr>
            <w:tcW w:w="7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468DAF" w14:textId="77777777" w:rsidR="00D73C5B" w:rsidRDefault="00000000" w:rsidP="00C2130B">
            <w:r>
              <w:t>Outil descriptif permettant la recherche dans un fonds d'archives (inventaire, répertoire, catalogue).</w:t>
            </w:r>
          </w:p>
        </w:tc>
      </w:tr>
      <w:tr w:rsidR="00D73C5B" w14:paraId="42D5ACC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5CE131" w14:textId="77777777" w:rsidR="00D73C5B" w:rsidRDefault="00000000" w:rsidP="00C2130B">
            <w:r>
              <w:t>ISAAR-CPF</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38099E" w14:textId="77777777" w:rsidR="00D73C5B" w:rsidRDefault="00000000" w:rsidP="00C2130B">
            <w:r w:rsidRPr="00C53B8E">
              <w:rPr>
                <w:lang w:val="en-US"/>
              </w:rPr>
              <w:t xml:space="preserve">International Standard Archival Authority Record for Corporate Bodies, Persons and Families. </w:t>
            </w:r>
            <w:r>
              <w:t>Norme ICA pour la description des entités productrices.</w:t>
            </w:r>
          </w:p>
        </w:tc>
      </w:tr>
      <w:tr w:rsidR="00D73C5B" w14:paraId="74FD4BA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51C827" w14:textId="77777777" w:rsidR="00D73C5B" w:rsidRDefault="00000000" w:rsidP="00C2130B">
            <w:r>
              <w:t>ISAD-G</w:t>
            </w:r>
          </w:p>
        </w:tc>
        <w:tc>
          <w:tcPr>
            <w:tcW w:w="7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E7837B0" w14:textId="77777777" w:rsidR="00D73C5B" w:rsidRDefault="00000000" w:rsidP="00C2130B">
            <w:r>
              <w:t>International Standard Archival Description (General). Norme ICA pour la description des fonds et documents.</w:t>
            </w:r>
          </w:p>
        </w:tc>
      </w:tr>
      <w:tr w:rsidR="00D73C5B" w14:paraId="324E2934"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4B4085" w14:textId="77777777" w:rsidR="00D73C5B" w:rsidRDefault="00000000" w:rsidP="00C2130B">
            <w:r>
              <w:t>ISDIAH</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F710D9" w14:textId="77777777" w:rsidR="00D73C5B" w:rsidRDefault="00000000" w:rsidP="00C2130B">
            <w:r w:rsidRPr="00C53B8E">
              <w:rPr>
                <w:lang w:val="en-US"/>
              </w:rPr>
              <w:t xml:space="preserve">International Standard for Describing Institutions with Archival Holdings. </w:t>
            </w:r>
            <w:r>
              <w:t>Norme ICA pour la description des institutions de conservation.</w:t>
            </w:r>
          </w:p>
        </w:tc>
      </w:tr>
      <w:tr w:rsidR="00D73C5B" w14:paraId="7D2BA62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8F7798" w14:textId="77777777" w:rsidR="00D73C5B" w:rsidRDefault="00000000" w:rsidP="00C2130B">
            <w:r>
              <w:t>Notice d'autorité</w:t>
            </w:r>
          </w:p>
        </w:tc>
        <w:tc>
          <w:tcPr>
            <w:tcW w:w="7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EBFBE7" w14:textId="77777777" w:rsidR="00D73C5B" w:rsidRDefault="00000000" w:rsidP="00C2130B">
            <w:r>
              <w:t>Description normalisée d'une entité productrice d'archives (collectivité, personne, famille), conforme à ISAAR-CPF.</w:t>
            </w:r>
          </w:p>
        </w:tc>
      </w:tr>
      <w:tr w:rsidR="00D73C5B" w14:paraId="51D28BC4"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923330" w14:textId="77777777" w:rsidR="00D73C5B" w:rsidRDefault="00000000" w:rsidP="00C2130B">
            <w:r>
              <w:t>Plan de classement</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C26612" w14:textId="77777777" w:rsidR="00D73C5B" w:rsidRDefault="00000000" w:rsidP="00C2130B">
            <w:r>
              <w:t>Système hiérarchique d'organisation des dossiers d'une administration, fondé sur l'analyse de ses fonctions et activités.</w:t>
            </w:r>
          </w:p>
        </w:tc>
      </w:tr>
      <w:tr w:rsidR="00D73C5B" w14:paraId="3EB7EFF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548C622" w14:textId="77777777" w:rsidR="00D73C5B" w:rsidRDefault="00000000" w:rsidP="00C2130B">
            <w:r>
              <w:t>Point focal archives</w:t>
            </w:r>
          </w:p>
        </w:tc>
        <w:tc>
          <w:tcPr>
            <w:tcW w:w="7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E5B75B" w14:textId="77777777" w:rsidR="00D73C5B" w:rsidRDefault="00000000" w:rsidP="00C2130B">
            <w:r>
              <w:t>Agent désigné dans une structure productrice comme correspondant des Archives Nationales (article 19 Loi 2024/001).</w:t>
            </w:r>
          </w:p>
        </w:tc>
      </w:tr>
      <w:tr w:rsidR="00D73C5B" w14:paraId="06698D9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7D51F0" w14:textId="77777777" w:rsidR="00D73C5B" w:rsidRDefault="00000000" w:rsidP="00C2130B">
            <w:r>
              <w:t>Producteur d'archives</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BD260D" w14:textId="77777777" w:rsidR="00D73C5B" w:rsidRDefault="00000000" w:rsidP="00C2130B">
            <w:r>
              <w:t>Toute personne physique ou morale, publique ou privée, qui a produit ou reçu des documents dans l'exercice de son activité. Pour CNIPAC, le périmètre est restreint aux producteurs publics et parapublics.</w:t>
            </w:r>
          </w:p>
        </w:tc>
      </w:tr>
      <w:tr w:rsidR="00D73C5B" w14:paraId="611B8D5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6A0E5C" w14:textId="77777777" w:rsidR="00D73C5B" w:rsidRDefault="00000000" w:rsidP="00C2130B">
            <w:r>
              <w:t>Réseau archivistique</w:t>
            </w:r>
          </w:p>
        </w:tc>
        <w:tc>
          <w:tcPr>
            <w:tcW w:w="7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B5A8D9" w14:textId="77777777" w:rsidR="00D73C5B" w:rsidRDefault="00000000" w:rsidP="00C2130B">
            <w:r>
              <w:t>Regroupement sectoriel de producteurs d'archives. Le SND30 identifie 9 réseaux pour le Cameroun.</w:t>
            </w:r>
          </w:p>
        </w:tc>
      </w:tr>
      <w:tr w:rsidR="00D73C5B" w14:paraId="67C8AF7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09E37F" w14:textId="77777777" w:rsidR="00D73C5B" w:rsidRDefault="00000000" w:rsidP="00C2130B">
            <w:r>
              <w:t>Récolement</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697561" w14:textId="77777777" w:rsidR="00D73C5B" w:rsidRDefault="00000000" w:rsidP="00C2130B">
            <w:r>
              <w:t>Opération consistant à vérifier la présence physique et l'état des archives d'un producteur ou d'un dépôt.</w:t>
            </w:r>
          </w:p>
        </w:tc>
      </w:tr>
      <w:tr w:rsidR="00D73C5B" w14:paraId="308161A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00BFBA" w14:textId="77777777" w:rsidR="00D73C5B" w:rsidRDefault="00000000" w:rsidP="00C2130B">
            <w:r>
              <w:lastRenderedPageBreak/>
              <w:t>Service d'archives</w:t>
            </w:r>
          </w:p>
        </w:tc>
        <w:tc>
          <w:tcPr>
            <w:tcW w:w="7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C80555" w14:textId="77777777" w:rsidR="00D73C5B" w:rsidRDefault="00000000" w:rsidP="00C2130B">
            <w:r>
              <w:t>Unité administrative chargée, dans une structure productrice, de la gestion de ses archives.</w:t>
            </w:r>
          </w:p>
        </w:tc>
      </w:tr>
      <w:tr w:rsidR="00D73C5B" w14:paraId="733EA1C4"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8BF9FD" w14:textId="77777777" w:rsidR="00D73C5B" w:rsidRDefault="00000000" w:rsidP="00C2130B">
            <w:r>
              <w:t>SND30</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025334" w14:textId="77777777" w:rsidR="00D73C5B" w:rsidRDefault="00000000" w:rsidP="00C2130B">
            <w:r>
              <w:t>Schéma National de Développement à l'horizon 2030 du Cameroun.</w:t>
            </w:r>
          </w:p>
        </w:tc>
      </w:tr>
      <w:tr w:rsidR="00D73C5B" w14:paraId="1DC2DCB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D0DF07" w14:textId="77777777" w:rsidR="00D73C5B" w:rsidRDefault="00000000" w:rsidP="00C2130B">
            <w:r>
              <w:t>Versement</w:t>
            </w:r>
          </w:p>
        </w:tc>
        <w:tc>
          <w:tcPr>
            <w:tcW w:w="7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08EEEE" w14:textId="77777777" w:rsidR="00D73C5B" w:rsidRDefault="00000000" w:rsidP="00C2130B">
            <w:r>
              <w:t>Opération matérielle et intellectuelle par laquelle un producteur transfère ses archives intermédiaires ou définitives au service d'archives compétent (article 14 Loi 2024/001).</w:t>
            </w:r>
          </w:p>
        </w:tc>
      </w:tr>
    </w:tbl>
    <w:p w14:paraId="5799C0BA" w14:textId="77777777" w:rsidR="00D73C5B" w:rsidRDefault="00000000">
      <w:pPr>
        <w:pStyle w:val="Titre2"/>
        <w:spacing w:before="280" w:after="140"/>
      </w:pPr>
      <w:bookmarkStart w:id="278" w:name="_Toc232515459"/>
      <w:r>
        <w:rPr>
          <w:rFonts w:ascii="Calibri" w:eastAsia="Calibri" w:hAnsi="Calibri" w:cs="Calibri"/>
          <w:color w:val="1F4E79"/>
          <w:szCs w:val="28"/>
        </w:rPr>
        <w:t>Annexe H — Cycle de vie d'une fiche producteur</w:t>
      </w:r>
      <w:bookmarkEnd w:id="278"/>
    </w:p>
    <w:p w14:paraId="40838985" w14:textId="77777777" w:rsidR="00D73C5B" w:rsidRDefault="00000000" w:rsidP="00C2130B">
      <w:r>
        <w:t>Le diagramme d'états UML ci-dessous (PlantUML state diagram) décrit le cycle de vie complet d'une fiche producteur dans CNIPAC, depuis sa soumission via KoboToolbox jusqu'à son archivage logique éventuel. Les acteurs autorisés à déclencher chaque transition sont précisés sur les arcs.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3C5B" w14:paraId="4D2B53CF" w14:textId="77777777">
        <w:tblPrEx>
          <w:tblCellMar>
            <w:top w:w="0" w:type="dxa"/>
            <w:bottom w:w="0" w:type="dxa"/>
          </w:tblCellMar>
        </w:tblPrEx>
        <w:tc>
          <w:tcPr>
            <w:tcW w:w="9360" w:type="dxa"/>
            <w:tcBorders>
              <w:top w:val="single" w:sz="8" w:space="0" w:color="8E4C9E"/>
              <w:left w:val="single" w:sz="8" w:space="0" w:color="8E4C9E"/>
              <w:bottom w:val="single" w:sz="4" w:space="0" w:color="BFBFBF"/>
              <w:right w:val="single" w:sz="8" w:space="0" w:color="8E4C9E"/>
            </w:tcBorders>
            <w:shd w:val="clear" w:color="auto" w:fill="8E4C9E"/>
            <w:tcMar>
              <w:top w:w="60" w:type="dxa"/>
              <w:left w:w="150" w:type="dxa"/>
              <w:bottom w:w="60" w:type="dxa"/>
              <w:right w:w="150" w:type="dxa"/>
            </w:tcMar>
          </w:tcPr>
          <w:p w14:paraId="113F8704" w14:textId="77777777" w:rsidR="00D73C5B" w:rsidRDefault="00000000" w:rsidP="00C2130B">
            <w:r>
              <w:t>PlantUML — Diagramme d'états du cycle de vie d'une fiche producteur</w:t>
            </w:r>
          </w:p>
        </w:tc>
      </w:tr>
      <w:tr w:rsidR="00D73C5B" w14:paraId="6E471310" w14:textId="77777777">
        <w:tblPrEx>
          <w:tblCellMar>
            <w:top w:w="0" w:type="dxa"/>
            <w:bottom w:w="0" w:type="dxa"/>
          </w:tblCellMar>
        </w:tblPrEx>
        <w:tc>
          <w:tcPr>
            <w:tcW w:w="9360" w:type="dxa"/>
            <w:tcBorders>
              <w:top w:val="none" w:sz="0" w:space="0" w:color="FFFFFF"/>
              <w:left w:val="single" w:sz="8" w:space="0" w:color="8E4C9E"/>
              <w:bottom w:val="single" w:sz="8" w:space="0" w:color="8E4C9E"/>
              <w:right w:val="single" w:sz="8" w:space="0" w:color="8E4C9E"/>
            </w:tcBorders>
            <w:shd w:val="clear" w:color="auto" w:fill="F5F5F5"/>
            <w:tcMar>
              <w:top w:w="100" w:type="dxa"/>
              <w:left w:w="200" w:type="dxa"/>
              <w:bottom w:w="100" w:type="dxa"/>
              <w:right w:w="200" w:type="dxa"/>
            </w:tcMar>
          </w:tcPr>
          <w:p w14:paraId="123AFE40" w14:textId="77777777" w:rsidR="00D73C5B" w:rsidRPr="00C53B8E" w:rsidRDefault="00000000" w:rsidP="00C2130B">
            <w:pPr>
              <w:rPr>
                <w:lang w:val="en-US"/>
              </w:rPr>
            </w:pPr>
            <w:r w:rsidRPr="00C53B8E">
              <w:rPr>
                <w:lang w:val="en-US"/>
              </w:rPr>
              <w:t>@startuml CNIPAC_CycleVie_Fiche</w:t>
            </w:r>
          </w:p>
          <w:p w14:paraId="7C388CC0" w14:textId="77777777" w:rsidR="00D73C5B" w:rsidRPr="00C53B8E" w:rsidRDefault="00000000" w:rsidP="00C2130B">
            <w:pPr>
              <w:rPr>
                <w:lang w:val="en-US"/>
              </w:rPr>
            </w:pPr>
            <w:r w:rsidRPr="00C53B8E">
              <w:rPr>
                <w:lang w:val="en-US"/>
              </w:rPr>
              <w:t>!theme plain</w:t>
            </w:r>
          </w:p>
          <w:p w14:paraId="207CA819" w14:textId="77777777" w:rsidR="00D73C5B" w:rsidRPr="00C53B8E" w:rsidRDefault="00000000" w:rsidP="00C2130B">
            <w:pPr>
              <w:rPr>
                <w:lang w:val="en-US"/>
              </w:rPr>
            </w:pPr>
            <w:r w:rsidRPr="00C53B8E">
              <w:rPr>
                <w:lang w:val="en-US"/>
              </w:rPr>
              <w:t>skinparam backgroundColor #FFFFFF</w:t>
            </w:r>
          </w:p>
          <w:p w14:paraId="694994C8" w14:textId="77777777" w:rsidR="00D73C5B" w:rsidRPr="00C53B8E" w:rsidRDefault="00000000" w:rsidP="00C2130B">
            <w:pPr>
              <w:rPr>
                <w:lang w:val="en-US"/>
              </w:rPr>
            </w:pPr>
            <w:r w:rsidRPr="00C53B8E">
              <w:rPr>
                <w:lang w:val="en-US"/>
              </w:rPr>
              <w:t>skinparam state {</w:t>
            </w:r>
          </w:p>
          <w:p w14:paraId="46DDA45B" w14:textId="77777777" w:rsidR="00D73C5B" w:rsidRPr="00C53B8E" w:rsidRDefault="00000000" w:rsidP="00C2130B">
            <w:pPr>
              <w:rPr>
                <w:lang w:val="en-US"/>
              </w:rPr>
            </w:pPr>
            <w:r w:rsidRPr="00C53B8E">
              <w:rPr>
                <w:lang w:val="en-US"/>
              </w:rPr>
              <w:t xml:space="preserve">  BackgroundColor #DEEBF7</w:t>
            </w:r>
          </w:p>
          <w:p w14:paraId="3FF71FE2" w14:textId="77777777" w:rsidR="00D73C5B" w:rsidRPr="00C53B8E" w:rsidRDefault="00000000" w:rsidP="00C2130B">
            <w:pPr>
              <w:rPr>
                <w:lang w:val="en-US"/>
              </w:rPr>
            </w:pPr>
            <w:r w:rsidRPr="00C53B8E">
              <w:rPr>
                <w:lang w:val="en-US"/>
              </w:rPr>
              <w:t xml:space="preserve">  BorderColor #1F4E79</w:t>
            </w:r>
          </w:p>
          <w:p w14:paraId="068EFF5D" w14:textId="77777777" w:rsidR="00D73C5B" w:rsidRDefault="00000000" w:rsidP="00C2130B">
            <w:r w:rsidRPr="00C53B8E">
              <w:rPr>
                <w:lang w:val="en-US"/>
              </w:rPr>
              <w:t xml:space="preserve">  </w:t>
            </w:r>
            <w:r>
              <w:t>FontColor #000000</w:t>
            </w:r>
          </w:p>
          <w:p w14:paraId="36E75998" w14:textId="77777777" w:rsidR="00D73C5B" w:rsidRDefault="00000000" w:rsidP="00C2130B">
            <w:r>
              <w:t>}</w:t>
            </w:r>
          </w:p>
          <w:p w14:paraId="6464E8A5" w14:textId="77777777" w:rsidR="00D73C5B" w:rsidRDefault="00000000" w:rsidP="00C2130B">
            <w:r>
              <w:t xml:space="preserve"> </w:t>
            </w:r>
          </w:p>
          <w:p w14:paraId="0E3DE646" w14:textId="77777777" w:rsidR="00D73C5B" w:rsidRDefault="00000000" w:rsidP="00C2130B">
            <w:r>
              <w:t>title Cycle de vie d'une fiche producteur — CNIPAC</w:t>
            </w:r>
          </w:p>
          <w:p w14:paraId="77B7C738" w14:textId="77777777" w:rsidR="00D73C5B" w:rsidRDefault="00000000" w:rsidP="00C2130B">
            <w:r>
              <w:t xml:space="preserve"> </w:t>
            </w:r>
          </w:p>
          <w:p w14:paraId="6062AD99" w14:textId="77777777" w:rsidR="00D73C5B" w:rsidRDefault="00000000" w:rsidP="00C2130B">
            <w:r>
              <w:t>[*] --&gt; NOUVELLE : ingestion KoboToolbox (M1)</w:t>
            </w:r>
          </w:p>
          <w:p w14:paraId="44AAA2F8" w14:textId="77777777" w:rsidR="00D73C5B" w:rsidRDefault="00000000" w:rsidP="00C2130B">
            <w:r>
              <w:t xml:space="preserve"> </w:t>
            </w:r>
          </w:p>
          <w:p w14:paraId="613ADC82" w14:textId="77777777" w:rsidR="00D73C5B" w:rsidRDefault="00000000" w:rsidP="00C2130B">
            <w:r>
              <w:t>NOUVELLE --&gt; QUARANTAINE : validation schéma &amp; DQ-* OK</w:t>
            </w:r>
          </w:p>
          <w:p w14:paraId="2A2A4DF4" w14:textId="77777777" w:rsidR="00D73C5B" w:rsidRDefault="00000000" w:rsidP="00C2130B">
            <w:r>
              <w:t>NOUVELLE --&gt; REJETEE : DQ-* en échec\n(motif tracé)</w:t>
            </w:r>
          </w:p>
          <w:p w14:paraId="33FD649B" w14:textId="77777777" w:rsidR="00D73C5B" w:rsidRDefault="00000000" w:rsidP="00C2130B">
            <w:r>
              <w:t xml:space="preserve"> </w:t>
            </w:r>
          </w:p>
          <w:p w14:paraId="1B09556B" w14:textId="77777777" w:rsidR="00D73C5B" w:rsidRDefault="00000000" w:rsidP="00C2130B">
            <w:r>
              <w:t>QUARANTAINE --&gt; VALIDEE : validation par R-02 ou R-03</w:t>
            </w:r>
          </w:p>
          <w:p w14:paraId="501EABCF" w14:textId="77777777" w:rsidR="00D73C5B" w:rsidRDefault="00000000" w:rsidP="00C2130B">
            <w:r>
              <w:lastRenderedPageBreak/>
              <w:t>QUARANTAINE --&gt; REJETEE : rejet par R-02 ou R-03\n(motif obligatoire)</w:t>
            </w:r>
          </w:p>
          <w:p w14:paraId="43B1F80B" w14:textId="77777777" w:rsidR="00D73C5B" w:rsidRDefault="00000000" w:rsidP="00C2130B">
            <w:r>
              <w:t xml:space="preserve"> </w:t>
            </w:r>
          </w:p>
          <w:p w14:paraId="1D85A1A7" w14:textId="77777777" w:rsidR="00D73C5B" w:rsidRDefault="00000000" w:rsidP="00C2130B">
            <w:r>
              <w:t>VALIDEE --&gt; EDITEE : édition par R-02 ou R-03\n(nouvelle version générée)</w:t>
            </w:r>
          </w:p>
          <w:p w14:paraId="2A974D79" w14:textId="77777777" w:rsidR="00D73C5B" w:rsidRDefault="00000000" w:rsidP="00C2130B">
            <w:r>
              <w:t>VALIDEE --&gt; QUARANTAINE_MAJ : proposition crowdsourcing par R-05</w:t>
            </w:r>
          </w:p>
          <w:p w14:paraId="0983F194" w14:textId="77777777" w:rsidR="00D73C5B" w:rsidRDefault="00000000" w:rsidP="00C2130B">
            <w:r>
              <w:t>VALIDEE --&gt; ARCHIVEE : archivage logique\npar R-02 ou R-03</w:t>
            </w:r>
          </w:p>
          <w:p w14:paraId="25D76D58" w14:textId="77777777" w:rsidR="00D73C5B" w:rsidRDefault="00000000" w:rsidP="00C2130B">
            <w:r>
              <w:t xml:space="preserve"> </w:t>
            </w:r>
          </w:p>
          <w:p w14:paraId="548A93BF" w14:textId="77777777" w:rsidR="00D73C5B" w:rsidRDefault="00000000" w:rsidP="00C2130B">
            <w:r>
              <w:t>EDITEE --&gt; EDITEE : nouvelle édition\n(nouvelle version)</w:t>
            </w:r>
          </w:p>
          <w:p w14:paraId="6352EADD" w14:textId="77777777" w:rsidR="00D73C5B" w:rsidRDefault="00000000" w:rsidP="00C2130B">
            <w:r>
              <w:t>EDITEE --&gt; QUARANTAINE_MAJ : proposition crowdsourcing par R-05</w:t>
            </w:r>
          </w:p>
          <w:p w14:paraId="7F091060" w14:textId="77777777" w:rsidR="00D73C5B" w:rsidRDefault="00000000" w:rsidP="00C2130B">
            <w:r>
              <w:t>EDITEE --&gt; ARCHIVEE : archivage logique\npar R-02 ou R-03</w:t>
            </w:r>
          </w:p>
          <w:p w14:paraId="19C628E4" w14:textId="77777777" w:rsidR="00D73C5B" w:rsidRDefault="00000000" w:rsidP="00C2130B">
            <w:r>
              <w:t xml:space="preserve"> </w:t>
            </w:r>
          </w:p>
          <w:p w14:paraId="621B6999" w14:textId="77777777" w:rsidR="00D73C5B" w:rsidRDefault="00000000" w:rsidP="00C2130B">
            <w:r>
              <w:t>QUARANTAINE_MAJ --&gt; EDITEE : validation par R-02 ou R-03</w:t>
            </w:r>
          </w:p>
          <w:p w14:paraId="50AF0A51" w14:textId="77777777" w:rsidR="00D73C5B" w:rsidRDefault="00000000" w:rsidP="00C2130B">
            <w:r>
              <w:t>QUARANTAINE_MAJ --&gt; VALIDEE : rejet de la proposition\n(la fiche reste inchangée)</w:t>
            </w:r>
          </w:p>
          <w:p w14:paraId="662BA94E" w14:textId="77777777" w:rsidR="00D73C5B" w:rsidRDefault="00000000" w:rsidP="00C2130B">
            <w:r>
              <w:t xml:space="preserve"> </w:t>
            </w:r>
          </w:p>
          <w:p w14:paraId="340AF40C" w14:textId="77777777" w:rsidR="00D73C5B" w:rsidRDefault="00000000" w:rsidP="00C2130B">
            <w:r>
              <w:t>ARCHIVEE --&gt; VALIDEE : réactivation\npar R-02 (avec motif)</w:t>
            </w:r>
          </w:p>
          <w:p w14:paraId="23413A9E" w14:textId="77777777" w:rsidR="00D73C5B" w:rsidRDefault="00000000" w:rsidP="00C2130B">
            <w:r>
              <w:t>ARCHIVEE --&gt; [*] : suppression physique\n(R-01 uniquement,\nfiche archivée ≥ 12 mois,\njustification obligatoire)</w:t>
            </w:r>
          </w:p>
          <w:p w14:paraId="1872731A" w14:textId="77777777" w:rsidR="00D73C5B" w:rsidRDefault="00000000" w:rsidP="00C2130B">
            <w:r>
              <w:t xml:space="preserve"> </w:t>
            </w:r>
          </w:p>
          <w:p w14:paraId="79B66CA8" w14:textId="77777777" w:rsidR="00D73C5B" w:rsidRDefault="00000000" w:rsidP="00C2130B">
            <w:r>
              <w:t>REJETEE --&gt; [*] : terminaison\n(conservée pour audit)</w:t>
            </w:r>
          </w:p>
          <w:p w14:paraId="66735C6B" w14:textId="77777777" w:rsidR="00D73C5B" w:rsidRDefault="00000000" w:rsidP="00C2130B">
            <w:r>
              <w:t xml:space="preserve"> </w:t>
            </w:r>
          </w:p>
          <w:p w14:paraId="72AD6A95" w14:textId="77777777" w:rsidR="00D73C5B" w:rsidRDefault="00000000" w:rsidP="00C2130B">
            <w:r>
              <w:t>note right of NOUVELLE</w:t>
            </w:r>
          </w:p>
          <w:p w14:paraId="01DEBDAF" w14:textId="77777777" w:rsidR="00D73C5B" w:rsidRDefault="00000000" w:rsidP="00C2130B">
            <w:r>
              <w:t xml:space="preserve">  Statut transitoire :</w:t>
            </w:r>
          </w:p>
          <w:p w14:paraId="591F9719" w14:textId="77777777" w:rsidR="00D73C5B" w:rsidRDefault="00000000" w:rsidP="00C2130B">
            <w:r>
              <w:t xml:space="preserve">  durée &lt; 1 minute en régime</w:t>
            </w:r>
          </w:p>
          <w:p w14:paraId="2BF48096" w14:textId="77777777" w:rsidR="00D73C5B" w:rsidRPr="00C53B8E" w:rsidRDefault="00000000" w:rsidP="00C2130B">
            <w:pPr>
              <w:rPr>
                <w:lang w:val="en-US"/>
              </w:rPr>
            </w:pPr>
            <w:r w:rsidRPr="00C53B8E">
              <w:rPr>
                <w:lang w:val="en-US"/>
              </w:rPr>
              <w:t>end note</w:t>
            </w:r>
          </w:p>
          <w:p w14:paraId="5DF5D78D" w14:textId="77777777" w:rsidR="00D73C5B" w:rsidRPr="00C53B8E" w:rsidRDefault="00000000" w:rsidP="00C2130B">
            <w:pPr>
              <w:rPr>
                <w:lang w:val="en-US"/>
              </w:rPr>
            </w:pPr>
            <w:r w:rsidRPr="00C53B8E">
              <w:rPr>
                <w:lang w:val="en-US"/>
              </w:rPr>
              <w:t xml:space="preserve"> </w:t>
            </w:r>
          </w:p>
          <w:p w14:paraId="3B5B2CFE" w14:textId="77777777" w:rsidR="00D73C5B" w:rsidRPr="00C53B8E" w:rsidRDefault="00000000" w:rsidP="00C2130B">
            <w:pPr>
              <w:rPr>
                <w:lang w:val="en-US"/>
              </w:rPr>
            </w:pPr>
            <w:r w:rsidRPr="00C53B8E">
              <w:rPr>
                <w:lang w:val="en-US"/>
              </w:rPr>
              <w:t>note right of QUARANTAINE</w:t>
            </w:r>
          </w:p>
          <w:p w14:paraId="33D9CDE9" w14:textId="77777777" w:rsidR="00D73C5B" w:rsidRDefault="00000000" w:rsidP="00C2130B">
            <w:r w:rsidRPr="00C53B8E">
              <w:rPr>
                <w:lang w:val="en-US"/>
              </w:rPr>
              <w:t xml:space="preserve">  </w:t>
            </w:r>
            <w:r>
              <w:t>Non visible sur la carte M2</w:t>
            </w:r>
          </w:p>
          <w:p w14:paraId="45BD41FB" w14:textId="77777777" w:rsidR="00D73C5B" w:rsidRDefault="00000000" w:rsidP="00C2130B">
            <w:r>
              <w:t xml:space="preserve">  Non exposée par l'API M7</w:t>
            </w:r>
          </w:p>
          <w:p w14:paraId="089907F6" w14:textId="77777777" w:rsidR="00D73C5B" w:rsidRDefault="00000000" w:rsidP="00C2130B">
            <w:r>
              <w:t>end note</w:t>
            </w:r>
          </w:p>
          <w:p w14:paraId="71D330AC" w14:textId="77777777" w:rsidR="00D73C5B" w:rsidRDefault="00000000" w:rsidP="00C2130B">
            <w:r>
              <w:t xml:space="preserve"> </w:t>
            </w:r>
          </w:p>
          <w:p w14:paraId="4DFF1B30" w14:textId="77777777" w:rsidR="00D73C5B" w:rsidRPr="00C53B8E" w:rsidRDefault="00000000" w:rsidP="00C2130B">
            <w:pPr>
              <w:rPr>
                <w:lang w:val="en-US"/>
              </w:rPr>
            </w:pPr>
            <w:r w:rsidRPr="00C53B8E">
              <w:rPr>
                <w:lang w:val="en-US"/>
              </w:rPr>
              <w:lastRenderedPageBreak/>
              <w:t>note right of VALIDEE</w:t>
            </w:r>
          </w:p>
          <w:p w14:paraId="4EC2DF12" w14:textId="77777777" w:rsidR="00D73C5B" w:rsidRPr="00C53B8E" w:rsidRDefault="00000000" w:rsidP="00C2130B">
            <w:pPr>
              <w:rPr>
                <w:lang w:val="en-US"/>
              </w:rPr>
            </w:pPr>
            <w:r w:rsidRPr="00C53B8E">
              <w:rPr>
                <w:lang w:val="en-US"/>
              </w:rPr>
              <w:t xml:space="preserve">  Visible carte M2</w:t>
            </w:r>
          </w:p>
          <w:p w14:paraId="24F49F31" w14:textId="77777777" w:rsidR="00D73C5B" w:rsidRDefault="00000000" w:rsidP="00C2130B">
            <w:r w:rsidRPr="00C53B8E">
              <w:rPr>
                <w:lang w:val="en-US"/>
              </w:rPr>
              <w:t xml:space="preserve">  </w:t>
            </w:r>
            <w:r>
              <w:t>Exposée API M7 (champs publics)</w:t>
            </w:r>
          </w:p>
          <w:p w14:paraId="578BD29F" w14:textId="77777777" w:rsidR="00D73C5B" w:rsidRDefault="00000000" w:rsidP="00C2130B">
            <w:r>
              <w:t xml:space="preserve">  Notice ISAAR-CPF générée</w:t>
            </w:r>
          </w:p>
          <w:p w14:paraId="2A1C03F7" w14:textId="77777777" w:rsidR="00D73C5B" w:rsidRDefault="00000000" w:rsidP="00C2130B">
            <w:r>
              <w:t>end note</w:t>
            </w:r>
          </w:p>
          <w:p w14:paraId="0FD0EB48" w14:textId="77777777" w:rsidR="00D73C5B" w:rsidRDefault="00000000" w:rsidP="00C2130B">
            <w:r>
              <w:t xml:space="preserve"> </w:t>
            </w:r>
          </w:p>
          <w:p w14:paraId="5CDEE6BF" w14:textId="77777777" w:rsidR="00D73C5B" w:rsidRDefault="00000000" w:rsidP="00C2130B">
            <w:r>
              <w:t>@enduml</w:t>
            </w:r>
          </w:p>
        </w:tc>
      </w:tr>
    </w:tbl>
    <w:p w14:paraId="37B3394F" w14:textId="77777777" w:rsidR="00D73C5B" w:rsidRDefault="00000000" w:rsidP="00C2130B">
      <w:r>
        <w:lastRenderedPageBreak/>
        <w:t>Note de lecture : ce diagramme respecte la notation UML 2.5 State Machine. L'état initial (•) correspond à la soumission Kobo. L'état final ([*]) correspond soit à la suppression physique (R-01, conditionnée), soit à la terminaison d'une fiche rejetée (conservée pour audit). Le code PlantUML est directement exécutable. Les règles de gestion détaillées sur ces transitions sont décrites en RG-M1-05, RG-M4-01, RG-M4-02 et RG-M5-02.</w:t>
      </w:r>
    </w:p>
    <w:p w14:paraId="71AA6623" w14:textId="77777777" w:rsidR="00D73C5B" w:rsidRDefault="00D73C5B" w:rsidP="00C2130B"/>
    <w:p w14:paraId="311D2FC5" w14:textId="77777777" w:rsidR="00D73C5B" w:rsidRDefault="00000000" w:rsidP="00C2130B">
      <w:r>
        <w:t>Le tableau suivant complète le diagramme avec les caractéristiques de visibilité et de modifiabilité pour chaque état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600"/>
        <w:gridCol w:w="2000"/>
        <w:gridCol w:w="2300"/>
        <w:gridCol w:w="1760"/>
      </w:tblGrid>
      <w:tr w:rsidR="00D73C5B" w14:paraId="6803E900"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7BE775A" w14:textId="77777777" w:rsidR="00D73C5B" w:rsidRDefault="00000000" w:rsidP="00C2130B">
            <w:r>
              <w:t>Statut</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70F588EA" w14:textId="77777777" w:rsidR="00D73C5B" w:rsidRDefault="00000000" w:rsidP="00C2130B">
            <w:r>
              <w:t>Visible carte M2</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16927551" w14:textId="77777777" w:rsidR="00D73C5B" w:rsidRDefault="00000000" w:rsidP="00C2130B">
            <w:r>
              <w:t>Visible API publique M7</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0BAB6518" w14:textId="77777777" w:rsidR="00D73C5B" w:rsidRDefault="00000000" w:rsidP="00C2130B">
            <w:r>
              <w:t>Modifiable</w:t>
            </w:r>
          </w:p>
        </w:tc>
        <w:tc>
          <w:tcPr>
            <w:tcW w:w="17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14:paraId="4951F3D4" w14:textId="77777777" w:rsidR="00D73C5B" w:rsidRDefault="00000000" w:rsidP="00C2130B">
            <w:r>
              <w:t>Acteurs autorisés</w:t>
            </w:r>
          </w:p>
        </w:tc>
      </w:tr>
      <w:tr w:rsidR="00D73C5B" w14:paraId="22714153"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0E8ECC" w14:textId="77777777" w:rsidR="00D73C5B" w:rsidRDefault="00000000" w:rsidP="00C2130B">
            <w:r>
              <w:t>NOUVELLE</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89143B" w14:textId="77777777" w:rsidR="00D73C5B" w:rsidRDefault="00000000" w:rsidP="00C2130B">
            <w:r>
              <w:t>Non</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D9F978" w14:textId="77777777" w:rsidR="00D73C5B" w:rsidRDefault="00000000" w:rsidP="00C2130B">
            <w:r>
              <w:t>Non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4448DB" w14:textId="77777777" w:rsidR="00D73C5B" w:rsidRDefault="00000000" w:rsidP="00C2130B">
            <w:r>
              <w:t>Non (lecture seule)</w:t>
            </w:r>
          </w:p>
        </w:tc>
        <w:tc>
          <w:tcPr>
            <w:tcW w:w="1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ABF8B7" w14:textId="77777777" w:rsidR="00D73C5B" w:rsidRDefault="00000000" w:rsidP="00C2130B">
            <w:r>
              <w:t>R-01, R-02, R-03 (consultation)</w:t>
            </w:r>
          </w:p>
        </w:tc>
      </w:tr>
      <w:tr w:rsidR="00D73C5B" w14:paraId="6DC3628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DE3D382" w14:textId="77777777" w:rsidR="00D73C5B" w:rsidRDefault="00000000" w:rsidP="00C2130B">
            <w:r>
              <w:t>QUARANTAINE</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361192" w14:textId="77777777" w:rsidR="00D73C5B" w:rsidRDefault="00000000" w:rsidP="00C2130B">
            <w:r>
              <w:t>Non</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4CE4BC" w14:textId="77777777" w:rsidR="00D73C5B" w:rsidRDefault="00000000" w:rsidP="00C2130B">
            <w:r>
              <w:t>Non</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EFB9D7" w14:textId="77777777" w:rsidR="00D73C5B" w:rsidRDefault="00000000" w:rsidP="00C2130B">
            <w:r>
              <w:t>Validation/Rejet uniquement</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CB95A1F" w14:textId="77777777" w:rsidR="00D73C5B" w:rsidRDefault="00000000" w:rsidP="00C2130B">
            <w:r>
              <w:t>R-02, R-03</w:t>
            </w:r>
          </w:p>
        </w:tc>
      </w:tr>
      <w:tr w:rsidR="00D73C5B" w14:paraId="5A1CC44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A8AED5" w14:textId="77777777" w:rsidR="00D73C5B" w:rsidRDefault="00000000" w:rsidP="00C2130B">
            <w:r>
              <w:t>VALIDÉE</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482C13" w14:textId="77777777" w:rsidR="00D73C5B" w:rsidRDefault="00000000" w:rsidP="00C2130B">
            <w:r>
              <w:t>Oui</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CF90C6" w14:textId="77777777" w:rsidR="00D73C5B" w:rsidRDefault="00000000" w:rsidP="00C2130B">
            <w:r>
              <w:t>Oui (champs publics)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F1B46C" w14:textId="77777777" w:rsidR="00D73C5B" w:rsidRDefault="00000000" w:rsidP="00C2130B">
            <w:r>
              <w:t>Édition par R-02/R-03 ; proposition par R-05</w:t>
            </w:r>
          </w:p>
        </w:tc>
        <w:tc>
          <w:tcPr>
            <w:tcW w:w="1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A391C9" w14:textId="77777777" w:rsidR="00D73C5B" w:rsidRDefault="00000000" w:rsidP="00C2130B">
            <w:r>
              <w:t>Lecture R-04 à R-08 ; édition R-02, R-03</w:t>
            </w:r>
          </w:p>
        </w:tc>
      </w:tr>
      <w:tr w:rsidR="00D73C5B" w14:paraId="35FCFC5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A2C62A" w14:textId="77777777" w:rsidR="00D73C5B" w:rsidRDefault="00000000" w:rsidP="00C2130B">
            <w:r>
              <w:t>ÉDITÉE</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990217" w14:textId="77777777" w:rsidR="00D73C5B" w:rsidRDefault="00000000" w:rsidP="00C2130B">
            <w:r>
              <w:t>Oui</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7F1F51D" w14:textId="77777777" w:rsidR="00D73C5B" w:rsidRDefault="00000000" w:rsidP="00C2130B">
            <w:r>
              <w:t>Oui</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8551B53" w14:textId="77777777" w:rsidR="00D73C5B" w:rsidRDefault="00000000" w:rsidP="00C2130B">
            <w:r>
              <w:t>Idem VALIDÉE</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06050F" w14:textId="77777777" w:rsidR="00D73C5B" w:rsidRDefault="00000000" w:rsidP="00C2130B">
            <w:r>
              <w:t>Idem VALIDÉE</w:t>
            </w:r>
          </w:p>
        </w:tc>
      </w:tr>
      <w:tr w:rsidR="00D73C5B" w14:paraId="024F66F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69AB63" w14:textId="77777777" w:rsidR="00D73C5B" w:rsidRDefault="00000000" w:rsidP="00C2130B">
            <w:r>
              <w:t>REJETÉE</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E0D2A1" w14:textId="77777777" w:rsidR="00D73C5B" w:rsidRDefault="00000000" w:rsidP="00C2130B">
            <w:r>
              <w:t>Non</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FD1FEA" w14:textId="77777777" w:rsidR="00D73C5B" w:rsidRDefault="00000000" w:rsidP="00C2130B">
            <w:r>
              <w:t>Non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BE1B0C" w14:textId="77777777" w:rsidR="00D73C5B" w:rsidRDefault="00000000" w:rsidP="00C2130B">
            <w:r>
              <w:t>Réouverture seulement (R-01)</w:t>
            </w:r>
          </w:p>
        </w:tc>
        <w:tc>
          <w:tcPr>
            <w:tcW w:w="1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2046F8" w14:textId="77777777" w:rsidR="00D73C5B" w:rsidRDefault="00000000" w:rsidP="00C2130B">
            <w:r>
              <w:t>Lecture R-01, R-02</w:t>
            </w:r>
          </w:p>
        </w:tc>
      </w:tr>
      <w:tr w:rsidR="00D73C5B" w14:paraId="5A00F04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B2F0261" w14:textId="77777777" w:rsidR="00D73C5B" w:rsidRDefault="00000000" w:rsidP="00C2130B">
            <w:r>
              <w:t>ARCHIVÉE</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57B107F" w14:textId="77777777" w:rsidR="00D73C5B" w:rsidRDefault="00000000" w:rsidP="00C2130B">
            <w:r>
              <w:t>Non (sauf filtre)</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3486AB" w14:textId="77777777" w:rsidR="00D73C5B" w:rsidRDefault="00000000" w:rsidP="00C2130B">
            <w:r>
              <w:t>Non</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1F203E" w14:textId="77777777" w:rsidR="00D73C5B" w:rsidRDefault="00000000" w:rsidP="00C2130B">
            <w:r>
              <w:t>Non (sauf réactivation R-02)</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C24C75B" w14:textId="77777777" w:rsidR="00D73C5B" w:rsidRDefault="00000000" w:rsidP="00C2130B">
            <w:r>
              <w:t>Lecture R-02, R-03, R-04</w:t>
            </w:r>
          </w:p>
        </w:tc>
      </w:tr>
    </w:tbl>
    <w:p w14:paraId="710EEE84" w14:textId="77777777" w:rsidR="00D73C5B" w:rsidRDefault="00000000">
      <w:pPr>
        <w:pStyle w:val="Titre2"/>
        <w:spacing w:before="280" w:after="140"/>
      </w:pPr>
      <w:bookmarkStart w:id="279" w:name="_Toc232515460"/>
      <w:r>
        <w:rPr>
          <w:rFonts w:ascii="Calibri" w:eastAsia="Calibri" w:hAnsi="Calibri" w:cs="Calibri"/>
          <w:color w:val="1F4E79"/>
          <w:szCs w:val="28"/>
        </w:rPr>
        <w:lastRenderedPageBreak/>
        <w:t>Annexe I — Références documentaires complètes</w:t>
      </w:r>
      <w:bookmarkEnd w:id="279"/>
    </w:p>
    <w:p w14:paraId="64E14186" w14:textId="77777777" w:rsidR="00D73C5B" w:rsidRDefault="00000000">
      <w:pPr>
        <w:pStyle w:val="Titre3"/>
        <w:spacing w:before="220" w:after="110"/>
      </w:pPr>
      <w:bookmarkStart w:id="280" w:name="_Toc232515461"/>
      <w:r>
        <w:rPr>
          <w:rFonts w:ascii="Calibri" w:eastAsia="Calibri" w:hAnsi="Calibri" w:cs="Calibri"/>
          <w:color w:val="2E75B6"/>
          <w:szCs w:val="24"/>
        </w:rPr>
        <w:t>I.1 — Documents du projet</w:t>
      </w:r>
      <w:bookmarkEnd w:id="280"/>
    </w:p>
    <w:p w14:paraId="309BB062" w14:textId="77777777" w:rsidR="00D73C5B" w:rsidRDefault="00000000">
      <w:pPr>
        <w:pStyle w:val="Paragraphedeliste"/>
        <w:numPr>
          <w:ilvl w:val="0"/>
          <w:numId w:val="2"/>
        </w:numPr>
        <w:spacing w:before="40" w:after="40" w:line="280" w:lineRule="auto"/>
        <w:jc w:val="both"/>
      </w:pPr>
      <w:r>
        <w:rPr>
          <w:rFonts w:ascii="Calibri" w:eastAsia="Calibri" w:hAnsi="Calibri" w:cs="Calibri"/>
        </w:rPr>
        <w:t>[PROJ-01] Termes de Référence CNIPAC, V1.3, ANC/CENADI, 2025-2026.</w:t>
      </w:r>
    </w:p>
    <w:p w14:paraId="5FCA7F5C" w14:textId="77777777" w:rsidR="00D73C5B" w:rsidRDefault="00000000">
      <w:pPr>
        <w:pStyle w:val="Paragraphedeliste"/>
        <w:numPr>
          <w:ilvl w:val="0"/>
          <w:numId w:val="2"/>
        </w:numPr>
        <w:spacing w:before="40" w:after="40" w:line="280" w:lineRule="auto"/>
        <w:jc w:val="both"/>
      </w:pPr>
      <w:r>
        <w:rPr>
          <w:rFonts w:ascii="Calibri" w:eastAsia="Calibri" w:hAnsi="Calibri" w:cs="Calibri"/>
        </w:rPr>
        <w:t>[PROJ-02] Rapport de l'étude de l'existant, V1.2, Mai 2026, ~60 pages.</w:t>
      </w:r>
    </w:p>
    <w:p w14:paraId="7684CB81" w14:textId="77777777" w:rsidR="00D73C5B" w:rsidRDefault="00000000">
      <w:pPr>
        <w:pStyle w:val="Paragraphedeliste"/>
        <w:numPr>
          <w:ilvl w:val="0"/>
          <w:numId w:val="2"/>
        </w:numPr>
        <w:spacing w:before="40" w:after="40" w:line="280" w:lineRule="auto"/>
        <w:jc w:val="both"/>
      </w:pPr>
      <w:r>
        <w:rPr>
          <w:rFonts w:ascii="Calibri" w:eastAsia="Calibri" w:hAnsi="Calibri" w:cs="Calibri"/>
        </w:rPr>
        <w:t>[PROJ-03] Fiche Activité — Phase Pilote 2026.</w:t>
      </w:r>
    </w:p>
    <w:p w14:paraId="5F8000F5" w14:textId="77777777" w:rsidR="00D73C5B" w:rsidRDefault="00000000">
      <w:pPr>
        <w:pStyle w:val="Paragraphedeliste"/>
        <w:numPr>
          <w:ilvl w:val="0"/>
          <w:numId w:val="2"/>
        </w:numPr>
        <w:spacing w:before="40" w:after="40" w:line="280" w:lineRule="auto"/>
        <w:jc w:val="both"/>
      </w:pPr>
      <w:r>
        <w:rPr>
          <w:rFonts w:ascii="Calibri" w:eastAsia="Calibri" w:hAnsi="Calibri" w:cs="Calibri"/>
        </w:rPr>
        <w:t>[PROJ-04] Fiche Tâche 1.1 — Étude de l'existant.</w:t>
      </w:r>
    </w:p>
    <w:p w14:paraId="4CB1A2D3" w14:textId="77777777" w:rsidR="00D73C5B" w:rsidRDefault="00000000">
      <w:pPr>
        <w:pStyle w:val="Paragraphedeliste"/>
        <w:numPr>
          <w:ilvl w:val="0"/>
          <w:numId w:val="2"/>
        </w:numPr>
        <w:spacing w:before="40" w:after="40" w:line="280" w:lineRule="auto"/>
        <w:jc w:val="both"/>
      </w:pPr>
      <w:r>
        <w:rPr>
          <w:rFonts w:ascii="Calibri" w:eastAsia="Calibri" w:hAnsi="Calibri" w:cs="Calibri"/>
        </w:rPr>
        <w:t>[PROJ-05] Fiche Tâche 1.2 — Analyse et conception.</w:t>
      </w:r>
    </w:p>
    <w:p w14:paraId="55C0611A" w14:textId="77777777" w:rsidR="00D73C5B" w:rsidRDefault="00000000">
      <w:pPr>
        <w:pStyle w:val="Paragraphedeliste"/>
        <w:numPr>
          <w:ilvl w:val="0"/>
          <w:numId w:val="2"/>
        </w:numPr>
        <w:spacing w:before="40" w:after="40" w:line="280" w:lineRule="auto"/>
        <w:jc w:val="both"/>
      </w:pPr>
      <w:r>
        <w:rPr>
          <w:rFonts w:ascii="Calibri" w:eastAsia="Calibri" w:hAnsi="Calibri" w:cs="Calibri"/>
        </w:rPr>
        <w:t>[PROJ-06] Fiche Tâche 1.3 — Développement et déploiement.</w:t>
      </w:r>
    </w:p>
    <w:p w14:paraId="505A043A" w14:textId="77777777" w:rsidR="00D73C5B" w:rsidRDefault="00000000">
      <w:pPr>
        <w:pStyle w:val="Paragraphedeliste"/>
        <w:numPr>
          <w:ilvl w:val="0"/>
          <w:numId w:val="2"/>
        </w:numPr>
        <w:spacing w:before="40" w:after="40" w:line="280" w:lineRule="auto"/>
        <w:jc w:val="both"/>
      </w:pPr>
      <w:r>
        <w:rPr>
          <w:rFonts w:ascii="Calibri" w:eastAsia="Calibri" w:hAnsi="Calibri" w:cs="Calibri"/>
        </w:rPr>
        <w:t>[PROJ-07] Fiche Tâche 1.4 — Ateliers, formation et restitution.</w:t>
      </w:r>
    </w:p>
    <w:p w14:paraId="2861007C" w14:textId="77777777" w:rsidR="00D73C5B" w:rsidRDefault="00000000">
      <w:pPr>
        <w:pStyle w:val="Paragraphedeliste"/>
        <w:numPr>
          <w:ilvl w:val="0"/>
          <w:numId w:val="2"/>
        </w:numPr>
        <w:spacing w:before="40" w:after="40" w:line="280" w:lineRule="auto"/>
        <w:jc w:val="both"/>
      </w:pPr>
      <w:r>
        <w:rPr>
          <w:rFonts w:ascii="Calibri" w:eastAsia="Calibri" w:hAnsi="Calibri" w:cs="Calibri"/>
        </w:rPr>
        <w:t>[PROJ-08] CNIPAC Rapport d'Analyse V1.0 (version révisée par la présente V2.0).</w:t>
      </w:r>
    </w:p>
    <w:p w14:paraId="2C5C5F9A" w14:textId="77777777" w:rsidR="00D73C5B" w:rsidRDefault="00000000">
      <w:pPr>
        <w:pStyle w:val="Titre3"/>
        <w:spacing w:before="220" w:after="110"/>
      </w:pPr>
      <w:bookmarkStart w:id="281" w:name="_Toc232515462"/>
      <w:r>
        <w:rPr>
          <w:rFonts w:ascii="Calibri" w:eastAsia="Calibri" w:hAnsi="Calibri" w:cs="Calibri"/>
          <w:color w:val="2E75B6"/>
          <w:szCs w:val="24"/>
        </w:rPr>
        <w:t>I.2 — Cadre légal et réglementaire camerounais</w:t>
      </w:r>
      <w:bookmarkEnd w:id="281"/>
    </w:p>
    <w:p w14:paraId="6ECC6684" w14:textId="77777777" w:rsidR="00D73C5B" w:rsidRDefault="00000000">
      <w:pPr>
        <w:pStyle w:val="Paragraphedeliste"/>
        <w:numPr>
          <w:ilvl w:val="0"/>
          <w:numId w:val="2"/>
        </w:numPr>
        <w:spacing w:before="40" w:after="40" w:line="280" w:lineRule="auto"/>
        <w:jc w:val="both"/>
      </w:pPr>
      <w:r>
        <w:rPr>
          <w:rFonts w:ascii="Calibri" w:eastAsia="Calibri" w:hAnsi="Calibri" w:cs="Calibri"/>
        </w:rPr>
        <w:t>[LEG-01] Loi n° 2024/001 du 24 juillet 2024 régissant les archives au Cameroun.</w:t>
      </w:r>
    </w:p>
    <w:p w14:paraId="3285D269" w14:textId="77777777" w:rsidR="00D73C5B" w:rsidRDefault="00000000">
      <w:pPr>
        <w:pStyle w:val="Paragraphedeliste"/>
        <w:numPr>
          <w:ilvl w:val="0"/>
          <w:numId w:val="2"/>
        </w:numPr>
        <w:spacing w:before="40" w:after="40" w:line="280" w:lineRule="auto"/>
        <w:jc w:val="both"/>
      </w:pPr>
      <w:r>
        <w:rPr>
          <w:rFonts w:ascii="Calibri" w:eastAsia="Calibri" w:hAnsi="Calibri" w:cs="Calibri"/>
        </w:rPr>
        <w:t>[LEG-02] Schéma National de Développement (SND30), Cameroun, horizon 2030.</w:t>
      </w:r>
    </w:p>
    <w:p w14:paraId="52E5D4BE" w14:textId="77777777" w:rsidR="00D73C5B" w:rsidRDefault="00000000">
      <w:pPr>
        <w:pStyle w:val="Paragraphedeliste"/>
        <w:numPr>
          <w:ilvl w:val="0"/>
          <w:numId w:val="2"/>
        </w:numPr>
        <w:spacing w:before="40" w:after="40" w:line="280" w:lineRule="auto"/>
        <w:jc w:val="both"/>
      </w:pPr>
      <w:r>
        <w:rPr>
          <w:rFonts w:ascii="Calibri" w:eastAsia="Calibri" w:hAnsi="Calibri" w:cs="Calibri"/>
        </w:rPr>
        <w:t>[LEG-03] Plan Stratégique National pour le Développement Numérique, MINPOSTEL.</w:t>
      </w:r>
    </w:p>
    <w:p w14:paraId="561F6B9E" w14:textId="77777777" w:rsidR="00D73C5B" w:rsidRDefault="00000000">
      <w:pPr>
        <w:pStyle w:val="Titre3"/>
        <w:spacing w:before="220" w:after="110"/>
      </w:pPr>
      <w:bookmarkStart w:id="282" w:name="_Toc232515463"/>
      <w:r>
        <w:rPr>
          <w:rFonts w:ascii="Calibri" w:eastAsia="Calibri" w:hAnsi="Calibri" w:cs="Calibri"/>
          <w:color w:val="2E75B6"/>
          <w:szCs w:val="24"/>
        </w:rPr>
        <w:t>I.3 — Normes techniques internationales</w:t>
      </w:r>
      <w:bookmarkEnd w:id="282"/>
    </w:p>
    <w:p w14:paraId="0E706A23" w14:textId="77777777" w:rsidR="00D73C5B" w:rsidRPr="00C53B8E" w:rsidRDefault="00000000">
      <w:pPr>
        <w:pStyle w:val="Paragraphedeliste"/>
        <w:numPr>
          <w:ilvl w:val="0"/>
          <w:numId w:val="2"/>
        </w:numPr>
        <w:spacing w:before="40" w:after="40" w:line="280" w:lineRule="auto"/>
        <w:jc w:val="both"/>
        <w:rPr>
          <w:lang w:val="en-US"/>
        </w:rPr>
      </w:pPr>
      <w:r w:rsidRPr="00C53B8E">
        <w:rPr>
          <w:rFonts w:ascii="Calibri" w:eastAsia="Calibri" w:hAnsi="Calibri" w:cs="Calibri"/>
          <w:lang w:val="en-US"/>
        </w:rPr>
        <w:t>[STD-01] IEEE Std 29148:2018 — Systems and software engineering — Life cycle processes — Requirements engineering.</w:t>
      </w:r>
    </w:p>
    <w:p w14:paraId="09A47D1C" w14:textId="77777777" w:rsidR="00D73C5B" w:rsidRPr="00C53B8E" w:rsidRDefault="00000000">
      <w:pPr>
        <w:pStyle w:val="Paragraphedeliste"/>
        <w:numPr>
          <w:ilvl w:val="0"/>
          <w:numId w:val="2"/>
        </w:numPr>
        <w:spacing w:before="40" w:after="40" w:line="280" w:lineRule="auto"/>
        <w:jc w:val="both"/>
        <w:rPr>
          <w:lang w:val="en-US"/>
        </w:rPr>
      </w:pPr>
      <w:r w:rsidRPr="00C53B8E">
        <w:rPr>
          <w:rFonts w:ascii="Calibri" w:eastAsia="Calibri" w:hAnsi="Calibri" w:cs="Calibri"/>
          <w:lang w:val="en-US"/>
        </w:rPr>
        <w:t>[STD-02] IEEE Std 830-1998 — Recommended Practice for Software Requirements Specifications.</w:t>
      </w:r>
    </w:p>
    <w:p w14:paraId="06605E16" w14:textId="77777777" w:rsidR="00D73C5B" w:rsidRPr="00C53B8E" w:rsidRDefault="00000000">
      <w:pPr>
        <w:pStyle w:val="Paragraphedeliste"/>
        <w:numPr>
          <w:ilvl w:val="0"/>
          <w:numId w:val="2"/>
        </w:numPr>
        <w:spacing w:before="40" w:after="40" w:line="280" w:lineRule="auto"/>
        <w:jc w:val="both"/>
        <w:rPr>
          <w:lang w:val="en-US"/>
        </w:rPr>
      </w:pPr>
      <w:r w:rsidRPr="00C53B8E">
        <w:rPr>
          <w:rFonts w:ascii="Calibri" w:eastAsia="Calibri" w:hAnsi="Calibri" w:cs="Calibri"/>
          <w:lang w:val="en-US"/>
        </w:rPr>
        <w:t>[STD-03] IEEE Std 1016-2009 — Standard for Information Technology — Systems Design — Software Design Descriptions.</w:t>
      </w:r>
    </w:p>
    <w:p w14:paraId="3A062D56" w14:textId="77777777" w:rsidR="00D73C5B" w:rsidRPr="00C53B8E" w:rsidRDefault="00000000">
      <w:pPr>
        <w:pStyle w:val="Paragraphedeliste"/>
        <w:numPr>
          <w:ilvl w:val="0"/>
          <w:numId w:val="2"/>
        </w:numPr>
        <w:spacing w:before="40" w:after="40" w:line="280" w:lineRule="auto"/>
        <w:jc w:val="both"/>
        <w:rPr>
          <w:lang w:val="en-US"/>
        </w:rPr>
      </w:pPr>
      <w:r w:rsidRPr="00C53B8E">
        <w:rPr>
          <w:rFonts w:ascii="Calibri" w:eastAsia="Calibri" w:hAnsi="Calibri" w:cs="Calibri"/>
          <w:lang w:val="en-US"/>
        </w:rPr>
        <w:t>[STD-04] ISO/IEC 25010:2011 — Systems and software Quality Requirements and Evaluation (SQuaRE).</w:t>
      </w:r>
    </w:p>
    <w:p w14:paraId="1A0610B0" w14:textId="77777777" w:rsidR="00D73C5B" w:rsidRDefault="00000000">
      <w:pPr>
        <w:pStyle w:val="Paragraphedeliste"/>
        <w:numPr>
          <w:ilvl w:val="0"/>
          <w:numId w:val="2"/>
        </w:numPr>
        <w:spacing w:before="40" w:after="40" w:line="280" w:lineRule="auto"/>
        <w:jc w:val="both"/>
      </w:pPr>
      <w:r>
        <w:rPr>
          <w:rFonts w:ascii="Calibri" w:eastAsia="Calibri" w:hAnsi="Calibri" w:cs="Calibri"/>
        </w:rPr>
        <w:t>[STD-05] ISO 31000:2018 — Management du risque.</w:t>
      </w:r>
    </w:p>
    <w:p w14:paraId="75BAFE9C" w14:textId="77777777" w:rsidR="00D73C5B" w:rsidRPr="00C53B8E" w:rsidRDefault="00000000">
      <w:pPr>
        <w:pStyle w:val="Paragraphedeliste"/>
        <w:numPr>
          <w:ilvl w:val="0"/>
          <w:numId w:val="2"/>
        </w:numPr>
        <w:spacing w:before="40" w:after="40" w:line="280" w:lineRule="auto"/>
        <w:jc w:val="both"/>
        <w:rPr>
          <w:lang w:val="en-US"/>
        </w:rPr>
      </w:pPr>
      <w:r w:rsidRPr="00C53B8E">
        <w:rPr>
          <w:rFonts w:ascii="Calibri" w:eastAsia="Calibri" w:hAnsi="Calibri" w:cs="Calibri"/>
          <w:lang w:val="en-US"/>
        </w:rPr>
        <w:t>[STD-06] NIST INCITS 359-2012 — Role-Based Access Control (RBAC).</w:t>
      </w:r>
    </w:p>
    <w:p w14:paraId="21C69C3D" w14:textId="77777777" w:rsidR="00D73C5B" w:rsidRPr="00C53B8E" w:rsidRDefault="00000000">
      <w:pPr>
        <w:pStyle w:val="Paragraphedeliste"/>
        <w:numPr>
          <w:ilvl w:val="0"/>
          <w:numId w:val="2"/>
        </w:numPr>
        <w:spacing w:before="40" w:after="40" w:line="280" w:lineRule="auto"/>
        <w:jc w:val="both"/>
        <w:rPr>
          <w:lang w:val="en-US"/>
        </w:rPr>
      </w:pPr>
      <w:r w:rsidRPr="00C53B8E">
        <w:rPr>
          <w:rFonts w:ascii="Calibri" w:eastAsia="Calibri" w:hAnsi="Calibri" w:cs="Calibri"/>
          <w:lang w:val="en-US"/>
        </w:rPr>
        <w:t>[STD-07] WCAG 2.1 — Web Content Accessibility Guidelines, W3C.</w:t>
      </w:r>
    </w:p>
    <w:p w14:paraId="5B64837C" w14:textId="77777777" w:rsidR="00D73C5B" w:rsidRPr="00C53B8E" w:rsidRDefault="00000000">
      <w:pPr>
        <w:pStyle w:val="Paragraphedeliste"/>
        <w:numPr>
          <w:ilvl w:val="0"/>
          <w:numId w:val="2"/>
        </w:numPr>
        <w:spacing w:before="40" w:after="40" w:line="280" w:lineRule="auto"/>
        <w:jc w:val="both"/>
        <w:rPr>
          <w:lang w:val="en-US"/>
        </w:rPr>
      </w:pPr>
      <w:r w:rsidRPr="00C53B8E">
        <w:rPr>
          <w:rFonts w:ascii="Calibri" w:eastAsia="Calibri" w:hAnsi="Calibri" w:cs="Calibri"/>
          <w:lang w:val="en-US"/>
        </w:rPr>
        <w:t>[STD-08] OWASP ASVS 4.0 — Application Security Verification Standard.</w:t>
      </w:r>
    </w:p>
    <w:p w14:paraId="3A151625" w14:textId="77777777" w:rsidR="00D73C5B" w:rsidRDefault="00000000">
      <w:pPr>
        <w:pStyle w:val="Paragraphedeliste"/>
        <w:numPr>
          <w:ilvl w:val="0"/>
          <w:numId w:val="2"/>
        </w:numPr>
        <w:spacing w:before="40" w:after="40" w:line="280" w:lineRule="auto"/>
        <w:jc w:val="both"/>
      </w:pPr>
      <w:r>
        <w:rPr>
          <w:rFonts w:ascii="Calibri" w:eastAsia="Calibri" w:hAnsi="Calibri" w:cs="Calibri"/>
        </w:rPr>
        <w:t>[STD-09] OpenAPI 3.x Specification.</w:t>
      </w:r>
    </w:p>
    <w:p w14:paraId="55FF6B12" w14:textId="77777777" w:rsidR="00D73C5B" w:rsidRDefault="00000000">
      <w:pPr>
        <w:pStyle w:val="Paragraphedeliste"/>
        <w:numPr>
          <w:ilvl w:val="0"/>
          <w:numId w:val="2"/>
        </w:numPr>
        <w:spacing w:before="40" w:after="40" w:line="280" w:lineRule="auto"/>
        <w:jc w:val="both"/>
      </w:pPr>
      <w:r>
        <w:rPr>
          <w:rFonts w:ascii="Calibri" w:eastAsia="Calibri" w:hAnsi="Calibri" w:cs="Calibri"/>
        </w:rPr>
        <w:t>[STD-10] RFC 5322 — Internet Message Format (e-mail).</w:t>
      </w:r>
    </w:p>
    <w:p w14:paraId="42BB8561" w14:textId="77777777" w:rsidR="00D73C5B" w:rsidRPr="00C53B8E" w:rsidRDefault="00000000">
      <w:pPr>
        <w:pStyle w:val="Paragraphedeliste"/>
        <w:numPr>
          <w:ilvl w:val="0"/>
          <w:numId w:val="2"/>
        </w:numPr>
        <w:spacing w:before="40" w:after="40" w:line="280" w:lineRule="auto"/>
        <w:jc w:val="both"/>
        <w:rPr>
          <w:lang w:val="en-US"/>
        </w:rPr>
      </w:pPr>
      <w:r w:rsidRPr="00C53B8E">
        <w:rPr>
          <w:rFonts w:ascii="Calibri" w:eastAsia="Calibri" w:hAnsi="Calibri" w:cs="Calibri"/>
          <w:lang w:val="en-US"/>
        </w:rPr>
        <w:t>[STD-11] EPSG:4326 — World Geodetic System 1984 (WGS84).</w:t>
      </w:r>
    </w:p>
    <w:p w14:paraId="2EF8AD09" w14:textId="77777777" w:rsidR="00D73C5B" w:rsidRPr="00C53B8E" w:rsidRDefault="00000000">
      <w:pPr>
        <w:pStyle w:val="Paragraphedeliste"/>
        <w:numPr>
          <w:ilvl w:val="0"/>
          <w:numId w:val="2"/>
        </w:numPr>
        <w:spacing w:before="40" w:after="40" w:line="280" w:lineRule="auto"/>
        <w:jc w:val="both"/>
        <w:rPr>
          <w:lang w:val="en-US"/>
        </w:rPr>
      </w:pPr>
      <w:r w:rsidRPr="00C53B8E">
        <w:rPr>
          <w:rFonts w:ascii="Calibri" w:eastAsia="Calibri" w:hAnsi="Calibri" w:cs="Calibri"/>
          <w:lang w:val="en-US"/>
        </w:rPr>
        <w:t>[STD-12] RFC 4180 — Common Format and MIME Type for Comma-Separated Values (CSV).</w:t>
      </w:r>
    </w:p>
    <w:p w14:paraId="15130119" w14:textId="77777777" w:rsidR="00D73C5B" w:rsidRDefault="00000000">
      <w:pPr>
        <w:pStyle w:val="Titre3"/>
        <w:spacing w:before="220" w:after="110"/>
      </w:pPr>
      <w:bookmarkStart w:id="283" w:name="_Toc232515464"/>
      <w:r>
        <w:rPr>
          <w:rFonts w:ascii="Calibri" w:eastAsia="Calibri" w:hAnsi="Calibri" w:cs="Calibri"/>
          <w:color w:val="2E75B6"/>
          <w:szCs w:val="24"/>
        </w:rPr>
        <w:t>I.4 — Normes archivistiques (Conseil International des Archives — ICA)</w:t>
      </w:r>
      <w:bookmarkEnd w:id="283"/>
    </w:p>
    <w:p w14:paraId="151DD2DC" w14:textId="77777777" w:rsidR="00D73C5B" w:rsidRPr="00C53B8E" w:rsidRDefault="00000000">
      <w:pPr>
        <w:pStyle w:val="Paragraphedeliste"/>
        <w:numPr>
          <w:ilvl w:val="0"/>
          <w:numId w:val="2"/>
        </w:numPr>
        <w:spacing w:before="40" w:after="40" w:line="280" w:lineRule="auto"/>
        <w:jc w:val="both"/>
        <w:rPr>
          <w:lang w:val="en-US"/>
        </w:rPr>
      </w:pPr>
      <w:r w:rsidRPr="00C53B8E">
        <w:rPr>
          <w:rFonts w:ascii="Calibri" w:eastAsia="Calibri" w:hAnsi="Calibri" w:cs="Calibri"/>
          <w:lang w:val="en-US"/>
        </w:rPr>
        <w:t>[ICA-01] ISAAR-CPF (2e édition, 2004) — International Standard Archival Authority Record for Corporate Bodies, Persons and Families.</w:t>
      </w:r>
    </w:p>
    <w:p w14:paraId="342EECEF" w14:textId="77777777" w:rsidR="00D73C5B" w:rsidRPr="00C53B8E" w:rsidRDefault="00000000">
      <w:pPr>
        <w:pStyle w:val="Paragraphedeliste"/>
        <w:numPr>
          <w:ilvl w:val="0"/>
          <w:numId w:val="2"/>
        </w:numPr>
        <w:spacing w:before="40" w:after="40" w:line="280" w:lineRule="auto"/>
        <w:jc w:val="both"/>
        <w:rPr>
          <w:lang w:val="en-US"/>
        </w:rPr>
      </w:pPr>
      <w:r w:rsidRPr="00C53B8E">
        <w:rPr>
          <w:rFonts w:ascii="Calibri" w:eastAsia="Calibri" w:hAnsi="Calibri" w:cs="Calibri"/>
          <w:lang w:val="en-US"/>
        </w:rPr>
        <w:t>[ICA-02] ISDIAH (1re édition, 2008) — International Standard for Describing Institutions with Archival Holdings.</w:t>
      </w:r>
    </w:p>
    <w:p w14:paraId="07444A58" w14:textId="77777777" w:rsidR="00D73C5B" w:rsidRDefault="00000000">
      <w:pPr>
        <w:pStyle w:val="Paragraphedeliste"/>
        <w:numPr>
          <w:ilvl w:val="0"/>
          <w:numId w:val="2"/>
        </w:numPr>
        <w:spacing w:before="40" w:after="40" w:line="280" w:lineRule="auto"/>
        <w:jc w:val="both"/>
      </w:pPr>
      <w:r>
        <w:rPr>
          <w:rFonts w:ascii="Calibri" w:eastAsia="Calibri" w:hAnsi="Calibri" w:cs="Calibri"/>
        </w:rPr>
        <w:t>[ICA-03] ISAD-G (2e édition, 2000) — General International Standard Archival Description.</w:t>
      </w:r>
    </w:p>
    <w:p w14:paraId="61E4CA50" w14:textId="77777777" w:rsidR="00D73C5B" w:rsidRDefault="00000000">
      <w:pPr>
        <w:pStyle w:val="Paragraphedeliste"/>
        <w:numPr>
          <w:ilvl w:val="0"/>
          <w:numId w:val="2"/>
        </w:numPr>
        <w:spacing w:before="40" w:after="40" w:line="280" w:lineRule="auto"/>
        <w:jc w:val="both"/>
      </w:pPr>
      <w:r>
        <w:rPr>
          <w:rFonts w:ascii="Calibri" w:eastAsia="Calibri" w:hAnsi="Calibri" w:cs="Calibri"/>
        </w:rPr>
        <w:t>[ICA-04] EAC-CPF Schema Documentation.</w:t>
      </w:r>
    </w:p>
    <w:p w14:paraId="21324FAF" w14:textId="77777777" w:rsidR="00D73C5B" w:rsidRDefault="00000000">
      <w:pPr>
        <w:pStyle w:val="Paragraphedeliste"/>
        <w:numPr>
          <w:ilvl w:val="0"/>
          <w:numId w:val="2"/>
        </w:numPr>
        <w:spacing w:before="40" w:after="40" w:line="280" w:lineRule="auto"/>
        <w:jc w:val="both"/>
      </w:pPr>
      <w:r>
        <w:rPr>
          <w:rFonts w:ascii="Calibri" w:eastAsia="Calibri" w:hAnsi="Calibri" w:cs="Calibri"/>
        </w:rPr>
        <w:t>[ICA-05] EAD3 Schema Documentation.</w:t>
      </w:r>
    </w:p>
    <w:p w14:paraId="2227A047" w14:textId="77777777" w:rsidR="00D73C5B" w:rsidRDefault="00D73C5B" w:rsidP="00C2130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3C5B" w14:paraId="5DA10DC0" w14:textId="77777777">
        <w:tblPrEx>
          <w:tblCellMar>
            <w:top w:w="0" w:type="dxa"/>
            <w:bottom w:w="0" w:type="dxa"/>
          </w:tblCellMar>
        </w:tblPrEx>
        <w:tc>
          <w:tcPr>
            <w:tcW w:w="9360" w:type="dxa"/>
            <w:tcBorders>
              <w:top w:val="single" w:sz="12" w:space="0" w:color="548235"/>
              <w:left w:val="single" w:sz="12" w:space="0" w:color="548235"/>
              <w:bottom w:val="single" w:sz="4" w:space="0" w:color="548235"/>
              <w:right w:val="single" w:sz="4" w:space="0" w:color="548235"/>
            </w:tcBorders>
            <w:shd w:val="clear" w:color="auto" w:fill="548235"/>
            <w:tcMar>
              <w:top w:w="80" w:type="dxa"/>
              <w:left w:w="150" w:type="dxa"/>
              <w:bottom w:w="80" w:type="dxa"/>
              <w:right w:w="150" w:type="dxa"/>
            </w:tcMar>
          </w:tcPr>
          <w:p w14:paraId="653C8401" w14:textId="77777777" w:rsidR="00D73C5B" w:rsidRDefault="00000000" w:rsidP="00C2130B">
            <w:r>
              <w:t>Fin du rapport d'analyse V2.0</w:t>
            </w:r>
          </w:p>
        </w:tc>
      </w:tr>
      <w:tr w:rsidR="00D73C5B" w14:paraId="4815BA6B" w14:textId="77777777">
        <w:tblPrEx>
          <w:tblCellMar>
            <w:top w:w="0" w:type="dxa"/>
            <w:bottom w:w="0" w:type="dxa"/>
          </w:tblCellMar>
        </w:tblPrEx>
        <w:tc>
          <w:tcPr>
            <w:tcW w:w="9360" w:type="dxa"/>
            <w:tcBorders>
              <w:top w:val="none" w:sz="0" w:space="0" w:color="FFFFFF"/>
              <w:left w:val="single" w:sz="12" w:space="0" w:color="548235"/>
              <w:bottom w:val="single" w:sz="4" w:space="0" w:color="548235"/>
              <w:right w:val="single" w:sz="4" w:space="0" w:color="548235"/>
            </w:tcBorders>
            <w:shd w:val="clear" w:color="auto" w:fill="F8F9FA"/>
            <w:tcMar>
              <w:top w:w="120" w:type="dxa"/>
              <w:left w:w="200" w:type="dxa"/>
              <w:bottom w:w="120" w:type="dxa"/>
              <w:right w:w="200" w:type="dxa"/>
            </w:tcMar>
          </w:tcPr>
          <w:p w14:paraId="06997477" w14:textId="77777777" w:rsidR="00D73C5B" w:rsidRDefault="00000000" w:rsidP="00C2130B">
            <w:r>
              <w:lastRenderedPageBreak/>
              <w:t>Le présent rapport d'analyse V2.0 (mai 2026) constitue le livrable principal de la Tâche 1.2 du projet CNIPAC. Il est destiné à être prolongé par le Cahier d'Architecture Technique et de Conception Détaillée (livrable suivant, IEEE 1016-2009) et par les Cahiers de Tests Fonctionnels, de Charge, de Sécurité et d'Accessibilité (livrables ultérieurs). Toute évolution de la présente version sera tracée dans l'historique des révisions et fera l'objet d'un PV de validation conjoint CENADI / ANC.</w:t>
            </w:r>
          </w:p>
        </w:tc>
      </w:tr>
    </w:tbl>
    <w:p w14:paraId="049D75C3" w14:textId="77777777" w:rsidR="00E368CA" w:rsidRDefault="00E368CA" w:rsidP="00C2130B"/>
    <w:sectPr w:rsidR="00E368CA" w:rsidSect="007A43C0">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E252C" w14:textId="77777777" w:rsidR="00E368CA" w:rsidRDefault="00E368CA" w:rsidP="00C2130B">
      <w:r>
        <w:separator/>
      </w:r>
    </w:p>
  </w:endnote>
  <w:endnote w:type="continuationSeparator" w:id="0">
    <w:p w14:paraId="26961639" w14:textId="77777777" w:rsidR="00E368CA" w:rsidRDefault="00E368CA" w:rsidP="00C213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CD1E2" w14:textId="77777777" w:rsidR="00D73C5B" w:rsidRDefault="00000000" w:rsidP="00C2130B">
    <w:r w:rsidRPr="007A43C0">
      <w:t>Confidentiel — Diffusion restreinte CENADI / ANC / MINFI / MINAC</w:t>
    </w:r>
    <w:r>
      <w:rPr>
        <w:rFonts w:ascii="Calibri" w:hAnsi="Calibri"/>
      </w:rPr>
      <w:tab/>
    </w:r>
    <w:r>
      <w:rPr>
        <w:rFonts w:ascii="Calibri" w:hAnsi="Calibri"/>
        <w:sz w:val="16"/>
        <w:szCs w:val="16"/>
      </w:rPr>
      <w:t xml:space="preserve">Page </w:t>
    </w:r>
    <w:r>
      <w:rPr>
        <w:sz w:val="16"/>
        <w:szCs w:val="16"/>
      </w:rPr>
      <w:fldChar w:fldCharType="begin"/>
    </w:r>
    <w:r>
      <w:rPr>
        <w:rFonts w:ascii="Calibri" w:hAnsi="Calibri"/>
        <w:sz w:val="16"/>
        <w:szCs w:val="16"/>
      </w:rPr>
      <w:instrText>PAGE</w:instrText>
    </w:r>
    <w:r>
      <w:rPr>
        <w:sz w:val="16"/>
        <w:szCs w:val="16"/>
      </w:rPr>
      <w:fldChar w:fldCharType="separate"/>
    </w:r>
    <w:r w:rsidR="00C53B8E">
      <w:rPr>
        <w:noProof/>
        <w:sz w:val="16"/>
        <w:szCs w:val="16"/>
      </w:rPr>
      <w:t>1</w:t>
    </w:r>
    <w:r>
      <w:rPr>
        <w:sz w:val="16"/>
        <w:szCs w:val="16"/>
      </w:rPr>
      <w:fldChar w:fldCharType="end"/>
    </w:r>
    <w:r>
      <w:rPr>
        <w:rFonts w:ascii="Calibri" w:hAnsi="Calibri"/>
        <w:sz w:val="16"/>
        <w:szCs w:val="16"/>
      </w:rPr>
      <w:t xml:space="preserve"> / </w:t>
    </w:r>
    <w:r>
      <w:rPr>
        <w:sz w:val="16"/>
        <w:szCs w:val="16"/>
      </w:rPr>
      <w:fldChar w:fldCharType="begin"/>
    </w:r>
    <w:r>
      <w:rPr>
        <w:rFonts w:ascii="Calibri" w:hAnsi="Calibri"/>
        <w:sz w:val="16"/>
        <w:szCs w:val="16"/>
      </w:rPr>
      <w:instrText>NUMPAGES</w:instrText>
    </w:r>
    <w:r>
      <w:rPr>
        <w:sz w:val="16"/>
        <w:szCs w:val="16"/>
      </w:rPr>
      <w:fldChar w:fldCharType="separate"/>
    </w:r>
    <w:r w:rsidR="00C53B8E">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4E2F2" w14:textId="77777777" w:rsidR="00E368CA" w:rsidRDefault="00E368CA" w:rsidP="00C2130B">
      <w:r>
        <w:separator/>
      </w:r>
    </w:p>
  </w:footnote>
  <w:footnote w:type="continuationSeparator" w:id="0">
    <w:p w14:paraId="4F06DC05" w14:textId="77777777" w:rsidR="00E368CA" w:rsidRDefault="00E368CA" w:rsidP="00C213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2A971" w14:textId="77777777" w:rsidR="00D73C5B" w:rsidRDefault="00000000" w:rsidP="00C2130B">
    <w:r>
      <w:t>CNIPAC — Rapport d'Analyse V2.0 — CENADI / ANC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D6F9B"/>
    <w:multiLevelType w:val="hybridMultilevel"/>
    <w:tmpl w:val="DD5A4704"/>
    <w:lvl w:ilvl="0" w:tplc="E984FF68">
      <w:start w:val="1"/>
      <w:numFmt w:val="bullet"/>
      <w:lvlText w:val="•"/>
      <w:lvlJc w:val="left"/>
      <w:pPr>
        <w:ind w:left="360" w:hanging="260"/>
      </w:pPr>
    </w:lvl>
    <w:lvl w:ilvl="1" w:tplc="ED822274">
      <w:start w:val="1"/>
      <w:numFmt w:val="bullet"/>
      <w:lvlText w:val="◦"/>
      <w:lvlJc w:val="left"/>
      <w:pPr>
        <w:ind w:left="720" w:hanging="260"/>
      </w:pPr>
    </w:lvl>
    <w:lvl w:ilvl="2" w:tplc="017C2B74">
      <w:start w:val="1"/>
      <w:numFmt w:val="bullet"/>
      <w:lvlText w:val="▪"/>
      <w:lvlJc w:val="left"/>
      <w:pPr>
        <w:ind w:left="1080" w:hanging="260"/>
      </w:pPr>
    </w:lvl>
    <w:lvl w:ilvl="3" w:tplc="66EE1A38">
      <w:numFmt w:val="decimal"/>
      <w:lvlText w:val=""/>
      <w:lvlJc w:val="left"/>
    </w:lvl>
    <w:lvl w:ilvl="4" w:tplc="2EFC08C2">
      <w:numFmt w:val="decimal"/>
      <w:lvlText w:val=""/>
      <w:lvlJc w:val="left"/>
    </w:lvl>
    <w:lvl w:ilvl="5" w:tplc="3412E14A">
      <w:numFmt w:val="decimal"/>
      <w:lvlText w:val=""/>
      <w:lvlJc w:val="left"/>
    </w:lvl>
    <w:lvl w:ilvl="6" w:tplc="522A8E2C">
      <w:numFmt w:val="decimal"/>
      <w:lvlText w:val=""/>
      <w:lvlJc w:val="left"/>
    </w:lvl>
    <w:lvl w:ilvl="7" w:tplc="C040F330">
      <w:numFmt w:val="decimal"/>
      <w:lvlText w:val=""/>
      <w:lvlJc w:val="left"/>
    </w:lvl>
    <w:lvl w:ilvl="8" w:tplc="3EC8C966">
      <w:numFmt w:val="decimal"/>
      <w:lvlText w:val=""/>
      <w:lvlJc w:val="left"/>
    </w:lvl>
  </w:abstractNum>
  <w:abstractNum w:abstractNumId="1" w15:restartNumberingAfterBreak="0">
    <w:nsid w:val="3D3432AC"/>
    <w:multiLevelType w:val="hybridMultilevel"/>
    <w:tmpl w:val="37808C06"/>
    <w:lvl w:ilvl="0" w:tplc="6BE249BC">
      <w:start w:val="1"/>
      <w:numFmt w:val="bullet"/>
      <w:lvlText w:val="●"/>
      <w:lvlJc w:val="left"/>
      <w:pPr>
        <w:ind w:left="720" w:hanging="360"/>
      </w:pPr>
    </w:lvl>
    <w:lvl w:ilvl="1" w:tplc="034A9C76">
      <w:start w:val="1"/>
      <w:numFmt w:val="bullet"/>
      <w:lvlText w:val="○"/>
      <w:lvlJc w:val="left"/>
      <w:pPr>
        <w:ind w:left="1440" w:hanging="360"/>
      </w:pPr>
    </w:lvl>
    <w:lvl w:ilvl="2" w:tplc="070A5C7A">
      <w:start w:val="1"/>
      <w:numFmt w:val="bullet"/>
      <w:lvlText w:val="■"/>
      <w:lvlJc w:val="left"/>
      <w:pPr>
        <w:ind w:left="2160" w:hanging="360"/>
      </w:pPr>
    </w:lvl>
    <w:lvl w:ilvl="3" w:tplc="290C0994">
      <w:start w:val="1"/>
      <w:numFmt w:val="bullet"/>
      <w:lvlText w:val="●"/>
      <w:lvlJc w:val="left"/>
      <w:pPr>
        <w:ind w:left="2880" w:hanging="360"/>
      </w:pPr>
    </w:lvl>
    <w:lvl w:ilvl="4" w:tplc="B3C04B74">
      <w:start w:val="1"/>
      <w:numFmt w:val="bullet"/>
      <w:lvlText w:val="○"/>
      <w:lvlJc w:val="left"/>
      <w:pPr>
        <w:ind w:left="3600" w:hanging="360"/>
      </w:pPr>
    </w:lvl>
    <w:lvl w:ilvl="5" w:tplc="3A72808E">
      <w:start w:val="1"/>
      <w:numFmt w:val="bullet"/>
      <w:lvlText w:val="■"/>
      <w:lvlJc w:val="left"/>
      <w:pPr>
        <w:ind w:left="4320" w:hanging="360"/>
      </w:pPr>
    </w:lvl>
    <w:lvl w:ilvl="6" w:tplc="24E4CC86">
      <w:start w:val="1"/>
      <w:numFmt w:val="bullet"/>
      <w:lvlText w:val="●"/>
      <w:lvlJc w:val="left"/>
      <w:pPr>
        <w:ind w:left="5040" w:hanging="360"/>
      </w:pPr>
    </w:lvl>
    <w:lvl w:ilvl="7" w:tplc="EAF2CB0C">
      <w:start w:val="1"/>
      <w:numFmt w:val="bullet"/>
      <w:lvlText w:val="●"/>
      <w:lvlJc w:val="left"/>
      <w:pPr>
        <w:ind w:left="5760" w:hanging="360"/>
      </w:pPr>
    </w:lvl>
    <w:lvl w:ilvl="8" w:tplc="11CC261A">
      <w:start w:val="1"/>
      <w:numFmt w:val="bullet"/>
      <w:lvlText w:val="●"/>
      <w:lvlJc w:val="left"/>
      <w:pPr>
        <w:ind w:left="6480" w:hanging="360"/>
      </w:pPr>
    </w:lvl>
  </w:abstractNum>
  <w:abstractNum w:abstractNumId="2" w15:restartNumberingAfterBreak="0">
    <w:nsid w:val="7611430A"/>
    <w:multiLevelType w:val="hybridMultilevel"/>
    <w:tmpl w:val="310A934C"/>
    <w:lvl w:ilvl="0" w:tplc="6BB69282">
      <w:start w:val="1"/>
      <w:numFmt w:val="decimal"/>
      <w:lvlText w:val="%1."/>
      <w:lvlJc w:val="left"/>
      <w:pPr>
        <w:ind w:left="360" w:hanging="260"/>
      </w:pPr>
    </w:lvl>
    <w:lvl w:ilvl="1" w:tplc="FF620288">
      <w:start w:val="1"/>
      <w:numFmt w:val="lowerLetter"/>
      <w:lvlText w:val="%2."/>
      <w:lvlJc w:val="left"/>
      <w:pPr>
        <w:ind w:left="720" w:hanging="260"/>
      </w:pPr>
    </w:lvl>
    <w:lvl w:ilvl="2" w:tplc="62EC87FC">
      <w:numFmt w:val="decimal"/>
      <w:lvlText w:val=""/>
      <w:lvlJc w:val="left"/>
    </w:lvl>
    <w:lvl w:ilvl="3" w:tplc="32040CE8">
      <w:numFmt w:val="decimal"/>
      <w:lvlText w:val=""/>
      <w:lvlJc w:val="left"/>
    </w:lvl>
    <w:lvl w:ilvl="4" w:tplc="871E27A6">
      <w:numFmt w:val="decimal"/>
      <w:lvlText w:val=""/>
      <w:lvlJc w:val="left"/>
    </w:lvl>
    <w:lvl w:ilvl="5" w:tplc="7CA8D89E">
      <w:numFmt w:val="decimal"/>
      <w:lvlText w:val=""/>
      <w:lvlJc w:val="left"/>
    </w:lvl>
    <w:lvl w:ilvl="6" w:tplc="BE904CBC">
      <w:numFmt w:val="decimal"/>
      <w:lvlText w:val=""/>
      <w:lvlJc w:val="left"/>
    </w:lvl>
    <w:lvl w:ilvl="7" w:tplc="46F6A54A">
      <w:numFmt w:val="decimal"/>
      <w:lvlText w:val=""/>
      <w:lvlJc w:val="left"/>
    </w:lvl>
    <w:lvl w:ilvl="8" w:tplc="BB9A8D50">
      <w:numFmt w:val="decimal"/>
      <w:lvlText w:val=""/>
      <w:lvlJc w:val="left"/>
    </w:lvl>
  </w:abstractNum>
  <w:num w:numId="1" w16cid:durableId="90973775">
    <w:abstractNumId w:val="1"/>
    <w:lvlOverride w:ilvl="0">
      <w:startOverride w:val="1"/>
    </w:lvlOverride>
  </w:num>
  <w:num w:numId="2" w16cid:durableId="4389615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C5B"/>
    <w:rsid w:val="00586C66"/>
    <w:rsid w:val="007A43C0"/>
    <w:rsid w:val="008F06B3"/>
    <w:rsid w:val="009A143F"/>
    <w:rsid w:val="00AA0FA7"/>
    <w:rsid w:val="00C2130B"/>
    <w:rsid w:val="00C53B8E"/>
    <w:rsid w:val="00D73C5B"/>
    <w:rsid w:val="00E368CA"/>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03277"/>
  <w15:docId w15:val="{453E09E2-DBD6-0343-9F35-01C25698E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M"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43F"/>
    <w:pPr>
      <w:spacing w:after="180" w:line="274" w:lineRule="auto"/>
    </w:pPr>
  </w:style>
  <w:style w:type="paragraph" w:styleId="Titre1">
    <w:name w:val="heading 1"/>
    <w:basedOn w:val="Normal"/>
    <w:next w:val="Normal"/>
    <w:link w:val="Titre1Car"/>
    <w:uiPriority w:val="9"/>
    <w:qFormat/>
    <w:rsid w:val="009A143F"/>
    <w:pPr>
      <w:keepNext/>
      <w:keepLines/>
      <w:spacing w:before="360" w:after="0" w:line="240" w:lineRule="auto"/>
      <w:outlineLvl w:val="0"/>
    </w:pPr>
    <w:rPr>
      <w:rFonts w:asciiTheme="majorHAnsi" w:eastAsiaTheme="majorEastAsia" w:hAnsiTheme="majorHAnsi" w:cstheme="majorBidi"/>
      <w:bCs/>
      <w:color w:val="0E2841" w:themeColor="text2"/>
      <w:sz w:val="32"/>
      <w:szCs w:val="28"/>
    </w:rPr>
  </w:style>
  <w:style w:type="paragraph" w:styleId="Titre2">
    <w:name w:val="heading 2"/>
    <w:basedOn w:val="Normal"/>
    <w:next w:val="Normal"/>
    <w:link w:val="Titre2Car"/>
    <w:uiPriority w:val="9"/>
    <w:unhideWhenUsed/>
    <w:qFormat/>
    <w:rsid w:val="009A143F"/>
    <w:pPr>
      <w:keepNext/>
      <w:keepLines/>
      <w:spacing w:before="120" w:after="0" w:line="240" w:lineRule="auto"/>
      <w:outlineLvl w:val="1"/>
    </w:pPr>
    <w:rPr>
      <w:rFonts w:asciiTheme="majorHAnsi" w:eastAsiaTheme="majorEastAsia" w:hAnsiTheme="majorHAnsi" w:cstheme="majorBidi"/>
      <w:b/>
      <w:bCs/>
      <w:color w:val="196B24" w:themeColor="accent3"/>
      <w:sz w:val="28"/>
      <w:szCs w:val="26"/>
    </w:rPr>
  </w:style>
  <w:style w:type="paragraph" w:styleId="Titre3">
    <w:name w:val="heading 3"/>
    <w:basedOn w:val="Normal"/>
    <w:next w:val="Normal"/>
    <w:link w:val="Titre3Car"/>
    <w:uiPriority w:val="9"/>
    <w:unhideWhenUsed/>
    <w:qFormat/>
    <w:rsid w:val="009A143F"/>
    <w:pPr>
      <w:keepNext/>
      <w:keepLines/>
      <w:spacing w:before="20" w:after="0" w:line="240" w:lineRule="auto"/>
      <w:outlineLvl w:val="2"/>
    </w:pPr>
    <w:rPr>
      <w:rFonts w:eastAsiaTheme="majorEastAsia" w:cstheme="majorBidi"/>
      <w:b/>
      <w:bCs/>
      <w:color w:val="0E2841" w:themeColor="text2"/>
      <w:sz w:val="24"/>
    </w:rPr>
  </w:style>
  <w:style w:type="paragraph" w:styleId="Titre4">
    <w:name w:val="heading 4"/>
    <w:basedOn w:val="Normal"/>
    <w:next w:val="Normal"/>
    <w:link w:val="Titre4Car"/>
    <w:uiPriority w:val="9"/>
    <w:unhideWhenUsed/>
    <w:qFormat/>
    <w:rsid w:val="009A143F"/>
    <w:pPr>
      <w:keepNext/>
      <w:keepLines/>
      <w:spacing w:before="200" w:after="0"/>
      <w:outlineLvl w:val="3"/>
    </w:pPr>
    <w:rPr>
      <w:rFonts w:asciiTheme="majorHAnsi" w:eastAsiaTheme="majorEastAsia" w:hAnsiTheme="majorHAnsi" w:cstheme="majorBidi"/>
      <w:b/>
      <w:bCs/>
      <w:i/>
      <w:iCs/>
      <w:color w:val="262626" w:themeColor="text1" w:themeTint="D9"/>
    </w:rPr>
  </w:style>
  <w:style w:type="paragraph" w:styleId="Titre5">
    <w:name w:val="heading 5"/>
    <w:basedOn w:val="Normal"/>
    <w:next w:val="Normal"/>
    <w:link w:val="Titre5Car"/>
    <w:uiPriority w:val="9"/>
    <w:semiHidden/>
    <w:unhideWhenUsed/>
    <w:qFormat/>
    <w:rsid w:val="009A143F"/>
    <w:pPr>
      <w:keepNext/>
      <w:keepLines/>
      <w:spacing w:before="200" w:after="0"/>
      <w:outlineLvl w:val="4"/>
    </w:pPr>
    <w:rPr>
      <w:rFonts w:asciiTheme="majorHAnsi" w:eastAsiaTheme="majorEastAsia" w:hAnsiTheme="majorHAnsi" w:cstheme="majorBidi"/>
      <w:color w:val="000000"/>
    </w:rPr>
  </w:style>
  <w:style w:type="paragraph" w:styleId="Titre6">
    <w:name w:val="heading 6"/>
    <w:basedOn w:val="Normal"/>
    <w:next w:val="Normal"/>
    <w:link w:val="Titre6Car"/>
    <w:uiPriority w:val="9"/>
    <w:semiHidden/>
    <w:unhideWhenUsed/>
    <w:qFormat/>
    <w:rsid w:val="009A143F"/>
    <w:pPr>
      <w:keepNext/>
      <w:keepLines/>
      <w:spacing w:before="200" w:after="0"/>
      <w:outlineLvl w:val="5"/>
    </w:pPr>
    <w:rPr>
      <w:rFonts w:asciiTheme="majorHAnsi" w:eastAsiaTheme="majorEastAsia" w:hAnsiTheme="majorHAnsi" w:cstheme="majorBidi"/>
      <w:i/>
      <w:iCs/>
      <w:color w:val="000000" w:themeColor="text1"/>
    </w:rPr>
  </w:style>
  <w:style w:type="paragraph" w:styleId="Titre7">
    <w:name w:val="heading 7"/>
    <w:basedOn w:val="Normal"/>
    <w:next w:val="Normal"/>
    <w:link w:val="Titre7Car"/>
    <w:uiPriority w:val="9"/>
    <w:semiHidden/>
    <w:unhideWhenUsed/>
    <w:qFormat/>
    <w:rsid w:val="009A143F"/>
    <w:pPr>
      <w:keepNext/>
      <w:keepLines/>
      <w:spacing w:before="200" w:after="0"/>
      <w:outlineLvl w:val="6"/>
    </w:pPr>
    <w:rPr>
      <w:rFonts w:asciiTheme="majorHAnsi" w:eastAsiaTheme="majorEastAsia" w:hAnsiTheme="majorHAnsi" w:cstheme="majorBidi"/>
      <w:i/>
      <w:iCs/>
      <w:color w:val="0E2841" w:themeColor="text2"/>
    </w:rPr>
  </w:style>
  <w:style w:type="paragraph" w:styleId="Titre8">
    <w:name w:val="heading 8"/>
    <w:basedOn w:val="Normal"/>
    <w:next w:val="Normal"/>
    <w:link w:val="Titre8Car"/>
    <w:uiPriority w:val="9"/>
    <w:semiHidden/>
    <w:unhideWhenUsed/>
    <w:qFormat/>
    <w:rsid w:val="009A143F"/>
    <w:pPr>
      <w:keepNext/>
      <w:keepLines/>
      <w:spacing w:before="200" w:after="0"/>
      <w:outlineLvl w:val="7"/>
    </w:pPr>
    <w:rPr>
      <w:rFonts w:asciiTheme="majorHAnsi" w:eastAsiaTheme="majorEastAsia" w:hAnsiTheme="majorHAnsi" w:cstheme="majorBidi"/>
      <w:color w:val="000000"/>
      <w:sz w:val="20"/>
      <w:szCs w:val="20"/>
    </w:rPr>
  </w:style>
  <w:style w:type="paragraph" w:styleId="Titre9">
    <w:name w:val="heading 9"/>
    <w:basedOn w:val="Normal"/>
    <w:next w:val="Normal"/>
    <w:link w:val="Titre9Car"/>
    <w:uiPriority w:val="9"/>
    <w:semiHidden/>
    <w:unhideWhenUsed/>
    <w:qFormat/>
    <w:rsid w:val="009A14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9A143F"/>
    <w:pPr>
      <w:spacing w:after="120" w:line="240" w:lineRule="auto"/>
      <w:contextualSpacing/>
    </w:pPr>
    <w:rPr>
      <w:rFonts w:asciiTheme="majorHAnsi" w:eastAsiaTheme="majorEastAsia" w:hAnsiTheme="majorHAnsi" w:cstheme="majorBidi"/>
      <w:color w:val="0E2841" w:themeColor="text2"/>
      <w:spacing w:val="30"/>
      <w:kern w:val="28"/>
      <w:sz w:val="72"/>
      <w:szCs w:val="52"/>
      <w14:ligatures w14:val="standard"/>
      <w14:numForm w14:val="oldStyle"/>
    </w:rPr>
  </w:style>
  <w:style w:type="paragraph" w:customStyle="1" w:styleId="lev1">
    <w:name w:val="Élevé1"/>
    <w:qFormat/>
    <w:rPr>
      <w:b/>
      <w:bCs/>
    </w:rPr>
  </w:style>
  <w:style w:type="paragraph" w:styleId="Paragraphedeliste">
    <w:name w:val="List Paragraph"/>
    <w:basedOn w:val="Normal"/>
    <w:uiPriority w:val="34"/>
    <w:qFormat/>
    <w:rsid w:val="009A143F"/>
    <w:pPr>
      <w:spacing w:line="240" w:lineRule="auto"/>
      <w:ind w:left="720" w:hanging="288"/>
      <w:contextualSpacing/>
    </w:pPr>
    <w:rPr>
      <w:color w:val="0E2841" w:themeColor="text2"/>
    </w:rPr>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after="0"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after="0" w:line="240" w:lineRule="auto"/>
    </w:pPr>
    <w:rPr>
      <w:sz w:val="20"/>
      <w:szCs w:val="20"/>
    </w:rPr>
  </w:style>
  <w:style w:type="character" w:customStyle="1" w:styleId="NotedefinCar">
    <w:name w:val="Note de fin Car"/>
    <w:link w:val="Notedefin"/>
    <w:uiPriority w:val="99"/>
    <w:semiHidden/>
    <w:unhideWhenUsed/>
    <w:rPr>
      <w:sz w:val="20"/>
      <w:szCs w:val="20"/>
    </w:rPr>
  </w:style>
  <w:style w:type="table" w:styleId="Grilledutableau">
    <w:name w:val="Table Grid"/>
    <w:basedOn w:val="TableauNormal"/>
    <w:uiPriority w:val="39"/>
    <w:rsid w:val="00C53B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7A43C0"/>
    <w:pPr>
      <w:tabs>
        <w:tab w:val="center" w:pos="4536"/>
        <w:tab w:val="right" w:pos="9072"/>
      </w:tabs>
    </w:pPr>
  </w:style>
  <w:style w:type="character" w:customStyle="1" w:styleId="En-tteCar">
    <w:name w:val="En-tête Car"/>
    <w:basedOn w:val="Policepardfaut"/>
    <w:link w:val="En-tte"/>
    <w:uiPriority w:val="99"/>
    <w:rsid w:val="007A43C0"/>
  </w:style>
  <w:style w:type="paragraph" w:styleId="Pieddepage">
    <w:name w:val="footer"/>
    <w:basedOn w:val="Normal"/>
    <w:link w:val="PieddepageCar"/>
    <w:uiPriority w:val="99"/>
    <w:unhideWhenUsed/>
    <w:rsid w:val="007A43C0"/>
    <w:pPr>
      <w:tabs>
        <w:tab w:val="center" w:pos="4536"/>
        <w:tab w:val="right" w:pos="9072"/>
      </w:tabs>
    </w:pPr>
  </w:style>
  <w:style w:type="character" w:customStyle="1" w:styleId="PieddepageCar">
    <w:name w:val="Pied de page Car"/>
    <w:basedOn w:val="Policepardfaut"/>
    <w:link w:val="Pieddepage"/>
    <w:uiPriority w:val="99"/>
    <w:rsid w:val="007A43C0"/>
  </w:style>
  <w:style w:type="paragraph" w:styleId="En-ttedetabledesmatires">
    <w:name w:val="TOC Heading"/>
    <w:basedOn w:val="Titre1"/>
    <w:next w:val="Normal"/>
    <w:uiPriority w:val="39"/>
    <w:unhideWhenUsed/>
    <w:qFormat/>
    <w:rsid w:val="009A143F"/>
    <w:pPr>
      <w:spacing w:before="480" w:line="264" w:lineRule="auto"/>
      <w:outlineLvl w:val="9"/>
    </w:pPr>
    <w:rPr>
      <w:b/>
    </w:rPr>
  </w:style>
  <w:style w:type="paragraph" w:styleId="TM1">
    <w:name w:val="toc 1"/>
    <w:basedOn w:val="Normal"/>
    <w:next w:val="Normal"/>
    <w:autoRedefine/>
    <w:uiPriority w:val="39"/>
    <w:unhideWhenUsed/>
    <w:rsid w:val="00AA0FA7"/>
    <w:pPr>
      <w:spacing w:before="120"/>
    </w:pPr>
    <w:rPr>
      <w:b/>
      <w:bCs/>
      <w:i/>
      <w:iCs/>
      <w:sz w:val="24"/>
      <w:szCs w:val="24"/>
    </w:rPr>
  </w:style>
  <w:style w:type="paragraph" w:styleId="TM2">
    <w:name w:val="toc 2"/>
    <w:basedOn w:val="Normal"/>
    <w:next w:val="Normal"/>
    <w:autoRedefine/>
    <w:uiPriority w:val="39"/>
    <w:unhideWhenUsed/>
    <w:rsid w:val="00AA0FA7"/>
    <w:pPr>
      <w:spacing w:before="120"/>
      <w:ind w:left="220"/>
    </w:pPr>
    <w:rPr>
      <w:b/>
      <w:bCs/>
    </w:rPr>
  </w:style>
  <w:style w:type="paragraph" w:styleId="TM3">
    <w:name w:val="toc 3"/>
    <w:basedOn w:val="Normal"/>
    <w:next w:val="Normal"/>
    <w:autoRedefine/>
    <w:uiPriority w:val="39"/>
    <w:unhideWhenUsed/>
    <w:rsid w:val="00AA0FA7"/>
    <w:pPr>
      <w:ind w:left="440"/>
    </w:pPr>
    <w:rPr>
      <w:sz w:val="20"/>
      <w:szCs w:val="20"/>
    </w:rPr>
  </w:style>
  <w:style w:type="paragraph" w:styleId="TM4">
    <w:name w:val="toc 4"/>
    <w:basedOn w:val="Normal"/>
    <w:next w:val="Normal"/>
    <w:autoRedefine/>
    <w:uiPriority w:val="39"/>
    <w:unhideWhenUsed/>
    <w:rsid w:val="00AA0FA7"/>
    <w:pPr>
      <w:ind w:left="660"/>
    </w:pPr>
    <w:rPr>
      <w:sz w:val="20"/>
      <w:szCs w:val="20"/>
    </w:rPr>
  </w:style>
  <w:style w:type="paragraph" w:styleId="TM5">
    <w:name w:val="toc 5"/>
    <w:basedOn w:val="Normal"/>
    <w:next w:val="Normal"/>
    <w:autoRedefine/>
    <w:uiPriority w:val="39"/>
    <w:unhideWhenUsed/>
    <w:rsid w:val="00AA0FA7"/>
    <w:pPr>
      <w:ind w:left="880"/>
    </w:pPr>
    <w:rPr>
      <w:sz w:val="20"/>
      <w:szCs w:val="20"/>
    </w:rPr>
  </w:style>
  <w:style w:type="paragraph" w:styleId="TM6">
    <w:name w:val="toc 6"/>
    <w:basedOn w:val="Normal"/>
    <w:next w:val="Normal"/>
    <w:autoRedefine/>
    <w:uiPriority w:val="39"/>
    <w:unhideWhenUsed/>
    <w:rsid w:val="00AA0FA7"/>
    <w:pPr>
      <w:ind w:left="1100"/>
    </w:pPr>
    <w:rPr>
      <w:sz w:val="20"/>
      <w:szCs w:val="20"/>
    </w:rPr>
  </w:style>
  <w:style w:type="paragraph" w:styleId="TM7">
    <w:name w:val="toc 7"/>
    <w:basedOn w:val="Normal"/>
    <w:next w:val="Normal"/>
    <w:autoRedefine/>
    <w:uiPriority w:val="39"/>
    <w:unhideWhenUsed/>
    <w:rsid w:val="00AA0FA7"/>
    <w:pPr>
      <w:ind w:left="1320"/>
    </w:pPr>
    <w:rPr>
      <w:sz w:val="20"/>
      <w:szCs w:val="20"/>
    </w:rPr>
  </w:style>
  <w:style w:type="paragraph" w:styleId="TM8">
    <w:name w:val="toc 8"/>
    <w:basedOn w:val="Normal"/>
    <w:next w:val="Normal"/>
    <w:autoRedefine/>
    <w:uiPriority w:val="39"/>
    <w:unhideWhenUsed/>
    <w:rsid w:val="00AA0FA7"/>
    <w:pPr>
      <w:ind w:left="1540"/>
    </w:pPr>
    <w:rPr>
      <w:sz w:val="20"/>
      <w:szCs w:val="20"/>
    </w:rPr>
  </w:style>
  <w:style w:type="paragraph" w:styleId="TM9">
    <w:name w:val="toc 9"/>
    <w:basedOn w:val="Normal"/>
    <w:next w:val="Normal"/>
    <w:autoRedefine/>
    <w:uiPriority w:val="39"/>
    <w:unhideWhenUsed/>
    <w:rsid w:val="00AA0FA7"/>
    <w:pPr>
      <w:ind w:left="1760"/>
    </w:pPr>
    <w:rPr>
      <w:sz w:val="20"/>
      <w:szCs w:val="20"/>
    </w:rPr>
  </w:style>
  <w:style w:type="character" w:styleId="Mentionnonrsolue">
    <w:name w:val="Unresolved Mention"/>
    <w:basedOn w:val="Policepardfaut"/>
    <w:uiPriority w:val="99"/>
    <w:semiHidden/>
    <w:unhideWhenUsed/>
    <w:rsid w:val="00AA0FA7"/>
    <w:rPr>
      <w:color w:val="605E5C"/>
      <w:shd w:val="clear" w:color="auto" w:fill="E1DFDD"/>
    </w:rPr>
  </w:style>
  <w:style w:type="character" w:customStyle="1" w:styleId="Titre1Car">
    <w:name w:val="Titre 1 Car"/>
    <w:basedOn w:val="Policepardfaut"/>
    <w:link w:val="Titre1"/>
    <w:uiPriority w:val="9"/>
    <w:rsid w:val="009A143F"/>
    <w:rPr>
      <w:rFonts w:asciiTheme="majorHAnsi" w:eastAsiaTheme="majorEastAsia" w:hAnsiTheme="majorHAnsi" w:cstheme="majorBidi"/>
      <w:bCs/>
      <w:color w:val="0E2841" w:themeColor="text2"/>
      <w:sz w:val="32"/>
      <w:szCs w:val="28"/>
    </w:rPr>
  </w:style>
  <w:style w:type="character" w:customStyle="1" w:styleId="Titre2Car">
    <w:name w:val="Titre 2 Car"/>
    <w:basedOn w:val="Policepardfaut"/>
    <w:link w:val="Titre2"/>
    <w:uiPriority w:val="9"/>
    <w:rsid w:val="009A143F"/>
    <w:rPr>
      <w:rFonts w:asciiTheme="majorHAnsi" w:eastAsiaTheme="majorEastAsia" w:hAnsiTheme="majorHAnsi" w:cstheme="majorBidi"/>
      <w:b/>
      <w:bCs/>
      <w:color w:val="196B24" w:themeColor="accent3"/>
      <w:sz w:val="28"/>
      <w:szCs w:val="26"/>
    </w:rPr>
  </w:style>
  <w:style w:type="character" w:customStyle="1" w:styleId="Titre3Car">
    <w:name w:val="Titre 3 Car"/>
    <w:basedOn w:val="Policepardfaut"/>
    <w:link w:val="Titre3"/>
    <w:uiPriority w:val="9"/>
    <w:rsid w:val="009A143F"/>
    <w:rPr>
      <w:rFonts w:eastAsiaTheme="majorEastAsia" w:cstheme="majorBidi"/>
      <w:b/>
      <w:bCs/>
      <w:color w:val="0E2841" w:themeColor="text2"/>
      <w:sz w:val="24"/>
    </w:rPr>
  </w:style>
  <w:style w:type="character" w:customStyle="1" w:styleId="Titre4Car">
    <w:name w:val="Titre 4 Car"/>
    <w:basedOn w:val="Policepardfaut"/>
    <w:link w:val="Titre4"/>
    <w:uiPriority w:val="9"/>
    <w:rsid w:val="009A143F"/>
    <w:rPr>
      <w:rFonts w:asciiTheme="majorHAnsi" w:eastAsiaTheme="majorEastAsia" w:hAnsiTheme="majorHAnsi" w:cstheme="majorBidi"/>
      <w:b/>
      <w:bCs/>
      <w:i/>
      <w:iCs/>
      <w:color w:val="262626" w:themeColor="text1" w:themeTint="D9"/>
    </w:rPr>
  </w:style>
  <w:style w:type="character" w:customStyle="1" w:styleId="Titre5Car">
    <w:name w:val="Titre 5 Car"/>
    <w:basedOn w:val="Policepardfaut"/>
    <w:link w:val="Titre5"/>
    <w:uiPriority w:val="9"/>
    <w:semiHidden/>
    <w:rsid w:val="009A143F"/>
    <w:rPr>
      <w:rFonts w:asciiTheme="majorHAnsi" w:eastAsiaTheme="majorEastAsia" w:hAnsiTheme="majorHAnsi" w:cstheme="majorBidi"/>
      <w:color w:val="000000"/>
    </w:rPr>
  </w:style>
  <w:style w:type="character" w:customStyle="1" w:styleId="Titre6Car">
    <w:name w:val="Titre 6 Car"/>
    <w:basedOn w:val="Policepardfaut"/>
    <w:link w:val="Titre6"/>
    <w:uiPriority w:val="9"/>
    <w:semiHidden/>
    <w:rsid w:val="009A143F"/>
    <w:rPr>
      <w:rFonts w:asciiTheme="majorHAnsi" w:eastAsiaTheme="majorEastAsia" w:hAnsiTheme="majorHAnsi" w:cstheme="majorBidi"/>
      <w:i/>
      <w:iCs/>
      <w:color w:val="000000" w:themeColor="text1"/>
    </w:rPr>
  </w:style>
  <w:style w:type="character" w:customStyle="1" w:styleId="Titre7Car">
    <w:name w:val="Titre 7 Car"/>
    <w:basedOn w:val="Policepardfaut"/>
    <w:link w:val="Titre7"/>
    <w:uiPriority w:val="9"/>
    <w:semiHidden/>
    <w:rsid w:val="009A143F"/>
    <w:rPr>
      <w:rFonts w:asciiTheme="majorHAnsi" w:eastAsiaTheme="majorEastAsia" w:hAnsiTheme="majorHAnsi" w:cstheme="majorBidi"/>
      <w:i/>
      <w:iCs/>
      <w:color w:val="0E2841" w:themeColor="text2"/>
    </w:rPr>
  </w:style>
  <w:style w:type="character" w:customStyle="1" w:styleId="Titre8Car">
    <w:name w:val="Titre 8 Car"/>
    <w:basedOn w:val="Policepardfaut"/>
    <w:link w:val="Titre8"/>
    <w:uiPriority w:val="9"/>
    <w:semiHidden/>
    <w:rsid w:val="009A143F"/>
    <w:rPr>
      <w:rFonts w:asciiTheme="majorHAnsi" w:eastAsiaTheme="majorEastAsia" w:hAnsiTheme="majorHAnsi" w:cstheme="majorBidi"/>
      <w:color w:val="000000"/>
      <w:sz w:val="20"/>
      <w:szCs w:val="20"/>
    </w:rPr>
  </w:style>
  <w:style w:type="character" w:customStyle="1" w:styleId="Titre9Car">
    <w:name w:val="Titre 9 Car"/>
    <w:basedOn w:val="Policepardfaut"/>
    <w:link w:val="Titre9"/>
    <w:uiPriority w:val="9"/>
    <w:semiHidden/>
    <w:rsid w:val="009A143F"/>
    <w:rPr>
      <w:rFonts w:asciiTheme="majorHAnsi" w:eastAsiaTheme="majorEastAsia" w:hAnsiTheme="majorHAnsi" w:cstheme="majorBidi"/>
      <w:i/>
      <w:iCs/>
      <w:color w:val="000000"/>
      <w:sz w:val="20"/>
      <w:szCs w:val="20"/>
    </w:rPr>
  </w:style>
  <w:style w:type="character" w:customStyle="1" w:styleId="TitreCar">
    <w:name w:val="Titre Car"/>
    <w:basedOn w:val="Policepardfaut"/>
    <w:link w:val="Titre"/>
    <w:uiPriority w:val="10"/>
    <w:rsid w:val="009A143F"/>
    <w:rPr>
      <w:rFonts w:asciiTheme="majorHAnsi" w:eastAsiaTheme="majorEastAsia" w:hAnsiTheme="majorHAnsi" w:cstheme="majorBidi"/>
      <w:color w:val="0E2841" w:themeColor="text2"/>
      <w:spacing w:val="30"/>
      <w:kern w:val="28"/>
      <w:sz w:val="72"/>
      <w:szCs w:val="52"/>
      <w14:ligatures w14:val="standard"/>
      <w14:numForm w14:val="oldStyle"/>
    </w:rPr>
  </w:style>
  <w:style w:type="paragraph" w:styleId="Sous-titre">
    <w:name w:val="Subtitle"/>
    <w:basedOn w:val="Normal"/>
    <w:next w:val="Normal"/>
    <w:link w:val="Sous-titreCar"/>
    <w:uiPriority w:val="11"/>
    <w:qFormat/>
    <w:rsid w:val="009A143F"/>
    <w:pPr>
      <w:numPr>
        <w:ilvl w:val="1"/>
      </w:numPr>
    </w:pPr>
    <w:rPr>
      <w:rFonts w:eastAsiaTheme="majorEastAsia" w:cstheme="majorBidi"/>
      <w:iCs/>
      <w:color w:val="153D63" w:themeColor="text2" w:themeTint="E6"/>
      <w:sz w:val="32"/>
      <w:szCs w:val="24"/>
      <w14:ligatures w14:val="standard"/>
    </w:rPr>
  </w:style>
  <w:style w:type="character" w:customStyle="1" w:styleId="Sous-titreCar">
    <w:name w:val="Sous-titre Car"/>
    <w:basedOn w:val="Policepardfaut"/>
    <w:link w:val="Sous-titre"/>
    <w:uiPriority w:val="11"/>
    <w:rsid w:val="009A143F"/>
    <w:rPr>
      <w:rFonts w:eastAsiaTheme="majorEastAsia" w:cstheme="majorBidi"/>
      <w:iCs/>
      <w:color w:val="153D63" w:themeColor="text2" w:themeTint="E6"/>
      <w:sz w:val="32"/>
      <w:szCs w:val="24"/>
      <w14:ligatures w14:val="standard"/>
    </w:rPr>
  </w:style>
  <w:style w:type="character" w:styleId="lev">
    <w:name w:val="Strong"/>
    <w:basedOn w:val="Policepardfaut"/>
    <w:uiPriority w:val="22"/>
    <w:qFormat/>
    <w:rsid w:val="009A143F"/>
    <w:rPr>
      <w:b/>
      <w:bCs/>
      <w:color w:val="153D63" w:themeColor="text2" w:themeTint="E6"/>
    </w:rPr>
  </w:style>
  <w:style w:type="character" w:styleId="Accentuation">
    <w:name w:val="Emphasis"/>
    <w:basedOn w:val="Policepardfaut"/>
    <w:uiPriority w:val="20"/>
    <w:qFormat/>
    <w:rsid w:val="009A143F"/>
    <w:rPr>
      <w:b w:val="0"/>
      <w:i/>
      <w:iCs/>
      <w:color w:val="0E2841" w:themeColor="text2"/>
    </w:rPr>
  </w:style>
  <w:style w:type="paragraph" w:styleId="Sansinterligne">
    <w:name w:val="No Spacing"/>
    <w:link w:val="SansinterligneCar"/>
    <w:uiPriority w:val="1"/>
    <w:qFormat/>
    <w:rsid w:val="009A143F"/>
    <w:pPr>
      <w:spacing w:after="0" w:line="240" w:lineRule="auto"/>
    </w:pPr>
  </w:style>
  <w:style w:type="paragraph" w:styleId="Citation">
    <w:name w:val="Quote"/>
    <w:basedOn w:val="Normal"/>
    <w:next w:val="Normal"/>
    <w:link w:val="CitationCar"/>
    <w:uiPriority w:val="29"/>
    <w:qFormat/>
    <w:rsid w:val="009A143F"/>
    <w:pPr>
      <w:pBdr>
        <w:left w:val="single" w:sz="48" w:space="13" w:color="156082" w:themeColor="accent1"/>
      </w:pBdr>
      <w:spacing w:after="0" w:line="360" w:lineRule="auto"/>
    </w:pPr>
    <w:rPr>
      <w:rFonts w:asciiTheme="majorHAnsi" w:eastAsiaTheme="minorEastAsia" w:hAnsiTheme="majorHAnsi"/>
      <w:b/>
      <w:i/>
      <w:iCs/>
      <w:color w:val="156082" w:themeColor="accent1"/>
      <w:sz w:val="24"/>
    </w:rPr>
  </w:style>
  <w:style w:type="character" w:customStyle="1" w:styleId="CitationCar">
    <w:name w:val="Citation Car"/>
    <w:basedOn w:val="Policepardfaut"/>
    <w:link w:val="Citation"/>
    <w:uiPriority w:val="29"/>
    <w:rsid w:val="009A143F"/>
    <w:rPr>
      <w:rFonts w:asciiTheme="majorHAnsi" w:eastAsiaTheme="minorEastAsia" w:hAnsiTheme="majorHAnsi"/>
      <w:b/>
      <w:i/>
      <w:iCs/>
      <w:color w:val="156082" w:themeColor="accent1"/>
      <w:sz w:val="24"/>
    </w:rPr>
  </w:style>
  <w:style w:type="paragraph" w:styleId="Citationintense">
    <w:name w:val="Intense Quote"/>
    <w:basedOn w:val="Normal"/>
    <w:next w:val="Normal"/>
    <w:link w:val="CitationintenseCar"/>
    <w:uiPriority w:val="30"/>
    <w:qFormat/>
    <w:rsid w:val="009A143F"/>
    <w:pPr>
      <w:pBdr>
        <w:left w:val="single" w:sz="48" w:space="13" w:color="E97132" w:themeColor="accent2"/>
      </w:pBdr>
      <w:spacing w:before="240" w:after="120" w:line="300" w:lineRule="auto"/>
    </w:pPr>
    <w:rPr>
      <w:rFonts w:eastAsiaTheme="minorEastAsia"/>
      <w:b/>
      <w:bCs/>
      <w:i/>
      <w:iCs/>
      <w:color w:val="E97132" w:themeColor="accent2"/>
      <w:sz w:val="26"/>
      <w14:ligatures w14:val="standard"/>
      <w14:numForm w14:val="oldStyle"/>
    </w:rPr>
  </w:style>
  <w:style w:type="character" w:customStyle="1" w:styleId="CitationintenseCar">
    <w:name w:val="Citation intense Car"/>
    <w:basedOn w:val="Policepardfaut"/>
    <w:link w:val="Citationintense"/>
    <w:uiPriority w:val="30"/>
    <w:rsid w:val="009A143F"/>
    <w:rPr>
      <w:rFonts w:eastAsiaTheme="minorEastAsia"/>
      <w:b/>
      <w:bCs/>
      <w:i/>
      <w:iCs/>
      <w:color w:val="E97132" w:themeColor="accent2"/>
      <w:sz w:val="26"/>
      <w14:ligatures w14:val="standard"/>
      <w14:numForm w14:val="oldStyle"/>
    </w:rPr>
  </w:style>
  <w:style w:type="character" w:styleId="Accentuationlgre">
    <w:name w:val="Subtle Emphasis"/>
    <w:basedOn w:val="Policepardfaut"/>
    <w:uiPriority w:val="19"/>
    <w:qFormat/>
    <w:rsid w:val="009A143F"/>
    <w:rPr>
      <w:i/>
      <w:iCs/>
      <w:color w:val="000000"/>
    </w:rPr>
  </w:style>
  <w:style w:type="character" w:styleId="Accentuationintense">
    <w:name w:val="Intense Emphasis"/>
    <w:basedOn w:val="Policepardfaut"/>
    <w:uiPriority w:val="21"/>
    <w:qFormat/>
    <w:rsid w:val="009A143F"/>
    <w:rPr>
      <w:b/>
      <w:bCs/>
      <w:i/>
      <w:iCs/>
      <w:color w:val="0E2841" w:themeColor="text2"/>
    </w:rPr>
  </w:style>
  <w:style w:type="character" w:styleId="Rfrencelgre">
    <w:name w:val="Subtle Reference"/>
    <w:basedOn w:val="Policepardfaut"/>
    <w:uiPriority w:val="31"/>
    <w:qFormat/>
    <w:rsid w:val="009A143F"/>
    <w:rPr>
      <w:smallCaps/>
      <w:color w:val="000000"/>
      <w:u w:val="single"/>
    </w:rPr>
  </w:style>
  <w:style w:type="character" w:styleId="Rfrenceintense">
    <w:name w:val="Intense Reference"/>
    <w:basedOn w:val="Policepardfaut"/>
    <w:uiPriority w:val="32"/>
    <w:qFormat/>
    <w:rsid w:val="009A143F"/>
    <w:rPr>
      <w:rFonts w:asciiTheme="minorHAnsi" w:hAnsiTheme="minorHAnsi"/>
      <w:b/>
      <w:bCs/>
      <w:smallCaps/>
      <w:color w:val="0E2841" w:themeColor="text2"/>
      <w:spacing w:val="5"/>
      <w:sz w:val="22"/>
      <w:u w:val="single"/>
    </w:rPr>
  </w:style>
  <w:style w:type="character" w:styleId="Titredulivre">
    <w:name w:val="Book Title"/>
    <w:basedOn w:val="Policepardfaut"/>
    <w:uiPriority w:val="33"/>
    <w:qFormat/>
    <w:rsid w:val="009A143F"/>
    <w:rPr>
      <w:rFonts w:asciiTheme="majorHAnsi" w:hAnsiTheme="majorHAnsi"/>
      <w:b/>
      <w:bCs/>
      <w:caps w:val="0"/>
      <w:smallCaps/>
      <w:color w:val="0E2841" w:themeColor="text2"/>
      <w:spacing w:val="10"/>
      <w:sz w:val="22"/>
    </w:rPr>
  </w:style>
  <w:style w:type="paragraph" w:customStyle="1" w:styleId="PersonalName">
    <w:name w:val="Personal Name"/>
    <w:basedOn w:val="Titre"/>
    <w:qFormat/>
    <w:rsid w:val="009A143F"/>
    <w:rPr>
      <w:b/>
      <w:caps/>
      <w:color w:val="000000"/>
      <w:sz w:val="28"/>
      <w:szCs w:val="28"/>
    </w:rPr>
  </w:style>
  <w:style w:type="paragraph" w:styleId="Lgende">
    <w:name w:val="caption"/>
    <w:basedOn w:val="Normal"/>
    <w:next w:val="Normal"/>
    <w:uiPriority w:val="35"/>
    <w:semiHidden/>
    <w:unhideWhenUsed/>
    <w:qFormat/>
    <w:rsid w:val="009A143F"/>
    <w:pPr>
      <w:spacing w:line="240" w:lineRule="auto"/>
    </w:pPr>
    <w:rPr>
      <w:rFonts w:eastAsiaTheme="minorEastAsia"/>
      <w:b/>
      <w:bCs/>
      <w:smallCaps/>
      <w:color w:val="0E2841" w:themeColor="text2"/>
      <w:spacing w:val="6"/>
      <w:szCs w:val="18"/>
    </w:rPr>
  </w:style>
  <w:style w:type="character" w:customStyle="1" w:styleId="SansinterligneCar">
    <w:name w:val="Sans interligne Car"/>
    <w:basedOn w:val="Policepardfaut"/>
    <w:link w:val="Sansinterligne"/>
    <w:uiPriority w:val="1"/>
    <w:rsid w:val="009A14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9AE453-C28E-7A40-9093-8EF98BE4D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192</Pages>
  <Words>50604</Words>
  <Characters>278323</Characters>
  <Application>Microsoft Office Word</Application>
  <DocSecurity>0</DocSecurity>
  <Lines>2319</Lines>
  <Paragraphs>656</Paragraphs>
  <ScaleCrop>false</ScaleCrop>
  <Company/>
  <LinksUpToDate>false</LinksUpToDate>
  <CharactersWithSpaces>328271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CNIPAC - Rapport d'Analyse V2.0</dc:title>
  <dc:creator>CENADI - DEP/DEL</dc:creator>
  <dc:description>Cahier d'Analyse et Spécifications Fonctionnelles Détaillées - Phase Pilote 2026</dc:description>
  <cp:lastModifiedBy>Arlegil YOUMBA TCHOKOTHE</cp:lastModifiedBy>
  <cp:revision>2</cp:revision>
  <dcterms:created xsi:type="dcterms:W3CDTF">2026-06-16T14:09:00Z</dcterms:created>
  <dcterms:modified xsi:type="dcterms:W3CDTF">2026-06-16T14:09:00Z</dcterms:modified>
</cp:coreProperties>
</file>