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ED023" w14:textId="77777777" w:rsidR="004956DC" w:rsidRPr="004956DC" w:rsidRDefault="004956DC" w:rsidP="00E54573">
      <w:pPr>
        <w:spacing w:after="0" w:line="480" w:lineRule="auto"/>
        <w:rPr>
          <w:rFonts w:ascii="Times New Roman" w:hAnsi="Times New Roman" w:cs="Times New Roman"/>
          <w:b/>
        </w:rPr>
      </w:pPr>
      <w:r w:rsidRPr="004956DC">
        <w:rPr>
          <w:rFonts w:ascii="Times New Roman" w:hAnsi="Times New Roman" w:cs="Times New Roman"/>
          <w:b/>
        </w:rPr>
        <w:t>Part 1: Title and Author</w:t>
      </w:r>
    </w:p>
    <w:p w14:paraId="01999440" w14:textId="2B4A46D1" w:rsidR="004956DC" w:rsidRPr="006770C5" w:rsidRDefault="004956DC" w:rsidP="00E54573">
      <w:pPr>
        <w:pStyle w:val="ListParagraph"/>
        <w:numPr>
          <w:ilvl w:val="0"/>
          <w:numId w:val="7"/>
        </w:numPr>
        <w:spacing w:after="0" w:line="480" w:lineRule="auto"/>
        <w:rPr>
          <w:rFonts w:ascii="Times New Roman" w:hAnsi="Times New Roman" w:cs="Times New Roman"/>
        </w:rPr>
      </w:pPr>
      <w:r w:rsidRPr="006770C5">
        <w:rPr>
          <w:rFonts w:ascii="Times New Roman" w:hAnsi="Times New Roman" w:cs="Times New Roman"/>
        </w:rPr>
        <w:t>The Effects of Video Advertisements on Video Enjoyment Post-Advertisement</w:t>
      </w:r>
    </w:p>
    <w:p w14:paraId="509DE938" w14:textId="0D271030" w:rsidR="004956DC" w:rsidRPr="004956DC" w:rsidRDefault="004956DC" w:rsidP="00E54573">
      <w:pPr>
        <w:numPr>
          <w:ilvl w:val="0"/>
          <w:numId w:val="7"/>
        </w:numPr>
        <w:spacing w:after="0" w:line="480" w:lineRule="auto"/>
        <w:rPr>
          <w:rFonts w:ascii="Times New Roman" w:hAnsi="Times New Roman" w:cs="Times New Roman"/>
        </w:rPr>
      </w:pPr>
      <w:r w:rsidRPr="006770C5">
        <w:rPr>
          <w:rFonts w:ascii="Times New Roman" w:hAnsi="Times New Roman" w:cs="Times New Roman"/>
        </w:rPr>
        <w:t>Christopher Paez</w:t>
      </w:r>
    </w:p>
    <w:p w14:paraId="5508EA26" w14:textId="77777777" w:rsidR="004956DC" w:rsidRPr="004956DC" w:rsidRDefault="004956DC" w:rsidP="00E54573">
      <w:pPr>
        <w:numPr>
          <w:ilvl w:val="0"/>
          <w:numId w:val="7"/>
        </w:numPr>
        <w:spacing w:after="0" w:line="480" w:lineRule="auto"/>
        <w:rPr>
          <w:rFonts w:ascii="Times New Roman" w:hAnsi="Times New Roman" w:cs="Times New Roman"/>
        </w:rPr>
      </w:pPr>
      <w:r w:rsidRPr="004956DC">
        <w:rPr>
          <w:rFonts w:ascii="Times New Roman" w:hAnsi="Times New Roman" w:cs="Times New Roman"/>
        </w:rPr>
        <w:t xml:space="preserve">The Pennsylvania State University </w:t>
      </w:r>
    </w:p>
    <w:p w14:paraId="113B705C" w14:textId="77777777" w:rsidR="004956DC" w:rsidRPr="006770C5" w:rsidRDefault="004956DC" w:rsidP="00E54573">
      <w:pPr>
        <w:spacing w:after="0" w:line="480" w:lineRule="auto"/>
        <w:jc w:val="center"/>
        <w:rPr>
          <w:rFonts w:ascii="Times New Roman" w:hAnsi="Times New Roman" w:cs="Times New Roman"/>
        </w:rPr>
      </w:pPr>
    </w:p>
    <w:p w14:paraId="0C5CCCE8" w14:textId="77777777" w:rsidR="00D4577A" w:rsidRPr="006770C5" w:rsidRDefault="00D4577A" w:rsidP="00E54573">
      <w:pPr>
        <w:spacing w:after="0" w:line="480" w:lineRule="auto"/>
        <w:rPr>
          <w:rFonts w:ascii="Times New Roman" w:hAnsi="Times New Roman" w:cs="Times New Roman"/>
          <w:b/>
        </w:rPr>
      </w:pPr>
      <w:r w:rsidRPr="006770C5">
        <w:rPr>
          <w:rFonts w:ascii="Times New Roman" w:hAnsi="Times New Roman" w:cs="Times New Roman"/>
          <w:b/>
        </w:rPr>
        <w:t>Part II: Introduction and Background</w:t>
      </w:r>
    </w:p>
    <w:p w14:paraId="5F2DA836" w14:textId="1E89D5FD" w:rsidR="006A7478" w:rsidRPr="006770C5" w:rsidRDefault="006A7478" w:rsidP="00E54573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</w:rPr>
      </w:pPr>
      <w:r w:rsidRPr="006770C5">
        <w:rPr>
          <w:rFonts w:ascii="Times New Roman" w:hAnsi="Times New Roman" w:cs="Times New Roman"/>
          <w:b/>
        </w:rPr>
        <w:t>Theory</w:t>
      </w:r>
      <w:r w:rsidRPr="006770C5">
        <w:rPr>
          <w:rFonts w:ascii="Times New Roman" w:hAnsi="Times New Roman" w:cs="Times New Roman"/>
        </w:rPr>
        <w:t xml:space="preserve">: </w:t>
      </w:r>
      <w:r w:rsidR="006C176B" w:rsidRPr="006770C5">
        <w:rPr>
          <w:rFonts w:ascii="Times New Roman" w:hAnsi="Times New Roman" w:cs="Times New Roman"/>
        </w:rPr>
        <w:t xml:space="preserve">Advertisements have become more and more prevalent in today’s society. Specifically, advertisements on YouTube ads prior to videos have become longer in duration and increased in quantity. </w:t>
      </w:r>
      <w:r w:rsidR="00C35E3E">
        <w:rPr>
          <w:rFonts w:ascii="Times New Roman" w:hAnsi="Times New Roman" w:cs="Times New Roman"/>
        </w:rPr>
        <w:t>O</w:t>
      </w:r>
      <w:r w:rsidR="006C176B" w:rsidRPr="006770C5">
        <w:rPr>
          <w:rFonts w:ascii="Times New Roman" w:hAnsi="Times New Roman" w:cs="Times New Roman"/>
        </w:rPr>
        <w:t>ne would assume that an increase in ads would cause an increase in user frustration.</w:t>
      </w:r>
      <w:r w:rsidR="00000A91" w:rsidRPr="006770C5">
        <w:rPr>
          <w:rFonts w:ascii="Times New Roman" w:hAnsi="Times New Roman" w:cs="Times New Roman"/>
        </w:rPr>
        <w:t xml:space="preserve"> I want to test how exactly video ads effect a user’s enjoyment of a video, after the ad has played. I want to test a user’s enjoyment on videos by making them </w:t>
      </w:r>
      <w:r w:rsidR="00C35E3E">
        <w:rPr>
          <w:rFonts w:ascii="Times New Roman" w:hAnsi="Times New Roman" w:cs="Times New Roman"/>
        </w:rPr>
        <w:t xml:space="preserve">different ads and different ad </w:t>
      </w:r>
      <w:r w:rsidR="00000A91" w:rsidRPr="006770C5">
        <w:rPr>
          <w:rFonts w:ascii="Times New Roman" w:hAnsi="Times New Roman" w:cs="Times New Roman"/>
        </w:rPr>
        <w:t>content of the</w:t>
      </w:r>
      <w:r w:rsidR="00C35E3E">
        <w:rPr>
          <w:rFonts w:ascii="Times New Roman" w:hAnsi="Times New Roman" w:cs="Times New Roman"/>
        </w:rPr>
        <w:t xml:space="preserve">, to see if it impacts </w:t>
      </w:r>
      <w:r w:rsidR="00000A91" w:rsidRPr="006770C5">
        <w:rPr>
          <w:rFonts w:ascii="Times New Roman" w:hAnsi="Times New Roman" w:cs="Times New Roman"/>
        </w:rPr>
        <w:t xml:space="preserve">the user’s enjoyment on the video after the ad as well. </w:t>
      </w:r>
    </w:p>
    <w:p w14:paraId="759B07D7" w14:textId="1D576D5D" w:rsidR="006A7478" w:rsidRPr="006770C5" w:rsidRDefault="00D4577A" w:rsidP="00E54573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</w:rPr>
      </w:pPr>
      <w:r w:rsidRPr="006770C5">
        <w:rPr>
          <w:rFonts w:ascii="Times New Roman" w:hAnsi="Times New Roman" w:cs="Times New Roman"/>
          <w:b/>
        </w:rPr>
        <w:t>Research Question</w:t>
      </w:r>
      <w:r w:rsidRPr="006770C5">
        <w:rPr>
          <w:rFonts w:ascii="Times New Roman" w:hAnsi="Times New Roman" w:cs="Times New Roman"/>
        </w:rPr>
        <w:t xml:space="preserve">: </w:t>
      </w:r>
      <w:r w:rsidR="00000A91" w:rsidRPr="006770C5">
        <w:rPr>
          <w:rFonts w:ascii="Times New Roman" w:hAnsi="Times New Roman" w:cs="Times New Roman"/>
        </w:rPr>
        <w:t>To what extent do video advertisements</w:t>
      </w:r>
      <w:r w:rsidR="006A7478" w:rsidRPr="006770C5">
        <w:rPr>
          <w:rFonts w:ascii="Times New Roman" w:hAnsi="Times New Roman" w:cs="Times New Roman"/>
        </w:rPr>
        <w:t xml:space="preserve"> impact </w:t>
      </w:r>
      <w:r w:rsidR="00000A91" w:rsidRPr="006770C5">
        <w:rPr>
          <w:rFonts w:ascii="Times New Roman" w:hAnsi="Times New Roman" w:cs="Times New Roman"/>
        </w:rPr>
        <w:t>a user’s enjoyment on a video after the ad has played?</w:t>
      </w:r>
      <w:r w:rsidR="006A7478" w:rsidRPr="006770C5">
        <w:rPr>
          <w:rFonts w:ascii="Times New Roman" w:hAnsi="Times New Roman" w:cs="Times New Roman"/>
        </w:rPr>
        <w:t xml:space="preserve"> </w:t>
      </w:r>
      <w:r w:rsidR="00000A91" w:rsidRPr="006770C5">
        <w:rPr>
          <w:rFonts w:ascii="Times New Roman" w:hAnsi="Times New Roman" w:cs="Times New Roman"/>
        </w:rPr>
        <w:t>Does the length and content on the ad have an impact on the user’s enjoyment of the video after the ad?</w:t>
      </w:r>
    </w:p>
    <w:p w14:paraId="5788B658" w14:textId="77777777" w:rsidR="006A7478" w:rsidRPr="006770C5" w:rsidRDefault="006A7478" w:rsidP="00E54573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  <w:b/>
        </w:rPr>
      </w:pPr>
      <w:r w:rsidRPr="006770C5">
        <w:rPr>
          <w:rFonts w:ascii="Times New Roman" w:hAnsi="Times New Roman" w:cs="Times New Roman"/>
          <w:b/>
        </w:rPr>
        <w:t>Conceptual IVs</w:t>
      </w:r>
      <w:r w:rsidR="000070BE" w:rsidRPr="006770C5">
        <w:rPr>
          <w:rFonts w:ascii="Times New Roman" w:hAnsi="Times New Roman" w:cs="Times New Roman"/>
          <w:b/>
        </w:rPr>
        <w:t xml:space="preserve"> &amp; DV:</w:t>
      </w:r>
    </w:p>
    <w:p w14:paraId="70250003" w14:textId="77777777" w:rsidR="00BE2DD8" w:rsidRPr="006770C5" w:rsidRDefault="000070BE" w:rsidP="00E54573">
      <w:pPr>
        <w:pStyle w:val="ListParagraph"/>
        <w:numPr>
          <w:ilvl w:val="1"/>
          <w:numId w:val="2"/>
        </w:numPr>
        <w:spacing w:after="0" w:line="480" w:lineRule="auto"/>
        <w:rPr>
          <w:rFonts w:ascii="Times New Roman" w:hAnsi="Times New Roman" w:cs="Times New Roman"/>
        </w:rPr>
      </w:pPr>
      <w:r w:rsidRPr="006770C5">
        <w:rPr>
          <w:rFonts w:ascii="Times New Roman" w:hAnsi="Times New Roman" w:cs="Times New Roman"/>
        </w:rPr>
        <w:t>IV</w:t>
      </w:r>
      <w:r w:rsidR="006A7478" w:rsidRPr="006770C5">
        <w:rPr>
          <w:rFonts w:ascii="Times New Roman" w:hAnsi="Times New Roman" w:cs="Times New Roman"/>
        </w:rPr>
        <w:t xml:space="preserve">#1: </w:t>
      </w:r>
      <w:r w:rsidR="00BE2DD8" w:rsidRPr="006770C5">
        <w:rPr>
          <w:rFonts w:ascii="Times New Roman" w:hAnsi="Times New Roman" w:cs="Times New Roman"/>
          <w:color w:val="FF0000"/>
        </w:rPr>
        <w:t>Ad content</w:t>
      </w:r>
    </w:p>
    <w:p w14:paraId="4B1A0194" w14:textId="77777777" w:rsidR="00BE2DD8" w:rsidRPr="006770C5" w:rsidRDefault="00BE2DD8" w:rsidP="00E54573">
      <w:pPr>
        <w:pStyle w:val="ListParagraph"/>
        <w:numPr>
          <w:ilvl w:val="1"/>
          <w:numId w:val="2"/>
        </w:numPr>
        <w:spacing w:after="0" w:line="480" w:lineRule="auto"/>
        <w:rPr>
          <w:rFonts w:ascii="Times New Roman" w:hAnsi="Times New Roman" w:cs="Times New Roman"/>
        </w:rPr>
      </w:pPr>
      <w:r w:rsidRPr="006770C5">
        <w:rPr>
          <w:rFonts w:ascii="Times New Roman" w:hAnsi="Times New Roman" w:cs="Times New Roman"/>
          <w:color w:val="FF0000"/>
        </w:rPr>
        <w:t xml:space="preserve"> </w:t>
      </w:r>
      <w:r w:rsidRPr="006770C5">
        <w:rPr>
          <w:rFonts w:ascii="Times New Roman" w:hAnsi="Times New Roman" w:cs="Times New Roman"/>
        </w:rPr>
        <w:t>IV</w:t>
      </w:r>
      <w:r w:rsidR="006A7478" w:rsidRPr="006770C5">
        <w:rPr>
          <w:rFonts w:ascii="Times New Roman" w:hAnsi="Times New Roman" w:cs="Times New Roman"/>
        </w:rPr>
        <w:t xml:space="preserve">#2: </w:t>
      </w:r>
      <w:r w:rsidRPr="006770C5">
        <w:rPr>
          <w:rFonts w:ascii="Times New Roman" w:hAnsi="Times New Roman" w:cs="Times New Roman"/>
          <w:color w:val="4472C4" w:themeColor="accent1"/>
        </w:rPr>
        <w:t>Ad length</w:t>
      </w:r>
      <w:r w:rsidR="00041F48" w:rsidRPr="006770C5">
        <w:rPr>
          <w:rFonts w:ascii="Times New Roman" w:hAnsi="Times New Roman" w:cs="Times New Roman"/>
          <w:color w:val="4472C4" w:themeColor="accent1"/>
        </w:rPr>
        <w:t xml:space="preserve"> </w:t>
      </w:r>
    </w:p>
    <w:p w14:paraId="32C835E5" w14:textId="60AF7750" w:rsidR="000070BE" w:rsidRPr="006770C5" w:rsidRDefault="000070BE" w:rsidP="00E54573">
      <w:pPr>
        <w:pStyle w:val="ListParagraph"/>
        <w:numPr>
          <w:ilvl w:val="1"/>
          <w:numId w:val="2"/>
        </w:numPr>
        <w:spacing w:after="0" w:line="480" w:lineRule="auto"/>
        <w:rPr>
          <w:rFonts w:ascii="Times New Roman" w:hAnsi="Times New Roman" w:cs="Times New Roman"/>
        </w:rPr>
      </w:pPr>
      <w:r w:rsidRPr="006770C5">
        <w:rPr>
          <w:rFonts w:ascii="Times New Roman" w:hAnsi="Times New Roman" w:cs="Times New Roman"/>
        </w:rPr>
        <w:t xml:space="preserve">DV: </w:t>
      </w:r>
      <w:r w:rsidR="00BE2DD8" w:rsidRPr="006770C5">
        <w:rPr>
          <w:rFonts w:ascii="Times New Roman" w:hAnsi="Times New Roman" w:cs="Times New Roman"/>
          <w:color w:val="70AD47" w:themeColor="accent6"/>
        </w:rPr>
        <w:t>User enjoyment/ satisfaction</w:t>
      </w:r>
      <w:r w:rsidR="00052622" w:rsidRPr="006770C5">
        <w:rPr>
          <w:rFonts w:ascii="Times New Roman" w:hAnsi="Times New Roman" w:cs="Times New Roman"/>
          <w:color w:val="70AD47" w:themeColor="accent6"/>
        </w:rPr>
        <w:t xml:space="preserve"> of the video shown after the ad</w:t>
      </w:r>
    </w:p>
    <w:p w14:paraId="45C8698F" w14:textId="06108544" w:rsidR="006B1616" w:rsidRPr="006770C5" w:rsidRDefault="006B1616" w:rsidP="00E54573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  <w:b/>
        </w:rPr>
      </w:pPr>
      <w:r w:rsidRPr="006770C5">
        <w:rPr>
          <w:rFonts w:ascii="Times New Roman" w:hAnsi="Times New Roman" w:cs="Times New Roman"/>
          <w:b/>
        </w:rPr>
        <w:t>Background</w:t>
      </w:r>
    </w:p>
    <w:p w14:paraId="7DECF32E" w14:textId="41FA9D8B" w:rsidR="00A55154" w:rsidRPr="006770C5" w:rsidRDefault="005028AC" w:rsidP="006770C5">
      <w:pPr>
        <w:pStyle w:val="ListParagraph"/>
        <w:numPr>
          <w:ilvl w:val="1"/>
          <w:numId w:val="2"/>
        </w:numPr>
        <w:spacing w:after="0" w:line="480" w:lineRule="auto"/>
        <w:rPr>
          <w:rFonts w:ascii="Times New Roman" w:hAnsi="Times New Roman" w:cs="Times New Roman"/>
          <w:bCs/>
        </w:rPr>
      </w:pPr>
      <w:r w:rsidRPr="006770C5">
        <w:rPr>
          <w:rFonts w:ascii="Times New Roman" w:hAnsi="Times New Roman" w:cs="Times New Roman"/>
          <w:bCs/>
        </w:rPr>
        <w:t xml:space="preserve">Based on the findings of </w:t>
      </w:r>
      <w:r w:rsidR="00A55154" w:rsidRPr="006770C5">
        <w:rPr>
          <w:rFonts w:ascii="Times New Roman" w:hAnsi="Times New Roman" w:cs="Times New Roman"/>
          <w:bCs/>
        </w:rPr>
        <w:t>previous</w:t>
      </w:r>
      <w:r w:rsidRPr="006770C5">
        <w:rPr>
          <w:rFonts w:ascii="Times New Roman" w:hAnsi="Times New Roman" w:cs="Times New Roman"/>
          <w:bCs/>
        </w:rPr>
        <w:t xml:space="preserve"> </w:t>
      </w:r>
      <w:r w:rsidR="00A55154" w:rsidRPr="006770C5">
        <w:rPr>
          <w:rFonts w:ascii="Times New Roman" w:hAnsi="Times New Roman" w:cs="Times New Roman"/>
          <w:bCs/>
        </w:rPr>
        <w:t>research</w:t>
      </w:r>
      <w:r w:rsidRPr="006770C5">
        <w:rPr>
          <w:rFonts w:ascii="Times New Roman" w:hAnsi="Times New Roman" w:cs="Times New Roman"/>
          <w:bCs/>
        </w:rPr>
        <w:t xml:space="preserve">, </w:t>
      </w:r>
      <w:r w:rsidR="00C35E3E">
        <w:rPr>
          <w:rFonts w:ascii="Times New Roman" w:hAnsi="Times New Roman" w:cs="Times New Roman"/>
          <w:bCs/>
        </w:rPr>
        <w:t xml:space="preserve">it </w:t>
      </w:r>
      <w:r w:rsidRPr="006770C5">
        <w:rPr>
          <w:rFonts w:ascii="Times New Roman" w:hAnsi="Times New Roman" w:cs="Times New Roman"/>
          <w:bCs/>
        </w:rPr>
        <w:t>has been established that ad annoyance has a detrimental impact on customer perceptions when used in conjunction with an online video commercial</w:t>
      </w:r>
      <w:r w:rsidR="00A55154" w:rsidRPr="006770C5">
        <w:rPr>
          <w:rFonts w:ascii="Times New Roman" w:hAnsi="Times New Roman" w:cs="Times New Roman"/>
          <w:bCs/>
        </w:rPr>
        <w:t xml:space="preserve">; </w:t>
      </w:r>
      <w:r w:rsidRPr="006770C5">
        <w:rPr>
          <w:rFonts w:ascii="Times New Roman" w:hAnsi="Times New Roman" w:cs="Times New Roman"/>
          <w:bCs/>
        </w:rPr>
        <w:t>more or less 28 percent</w:t>
      </w:r>
      <w:r w:rsidR="00A55154" w:rsidRPr="006770C5">
        <w:rPr>
          <w:rFonts w:ascii="Times New Roman" w:hAnsi="Times New Roman" w:cs="Times New Roman"/>
          <w:bCs/>
        </w:rPr>
        <w:t xml:space="preserve"> (Raditya, D., Gunadi, W., Setiono, D. A., &amp; Rawung, J. A. 2020). </w:t>
      </w:r>
      <w:r w:rsidR="00C35E3E">
        <w:rPr>
          <w:rFonts w:ascii="Times New Roman" w:hAnsi="Times New Roman" w:cs="Times New Roman"/>
          <w:bCs/>
        </w:rPr>
        <w:t>Furthermore, it was</w:t>
      </w:r>
      <w:r w:rsidR="007962D5" w:rsidRPr="006770C5">
        <w:rPr>
          <w:rFonts w:ascii="Times New Roman" w:hAnsi="Times New Roman" w:cs="Times New Roman"/>
          <w:bCs/>
        </w:rPr>
        <w:t xml:space="preserve"> concluded that joy and surprise increase the retention rate of a user when watching ads (Thales Teixeira, Michel Wedel, Rik Pieters, 2020). </w:t>
      </w:r>
    </w:p>
    <w:p w14:paraId="70D3E662" w14:textId="66A65799" w:rsidR="007962D5" w:rsidRPr="006770C5" w:rsidRDefault="007962D5" w:rsidP="00E54573">
      <w:pPr>
        <w:pStyle w:val="ListParagraph"/>
        <w:spacing w:after="0" w:line="480" w:lineRule="auto"/>
        <w:rPr>
          <w:rFonts w:ascii="Times New Roman" w:hAnsi="Times New Roman" w:cs="Times New Roman"/>
          <w:bCs/>
        </w:rPr>
      </w:pPr>
    </w:p>
    <w:p w14:paraId="22D7A0C4" w14:textId="77777777" w:rsidR="000070BE" w:rsidRPr="006770C5" w:rsidRDefault="000070BE" w:rsidP="00E54573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  <w:b/>
        </w:rPr>
      </w:pPr>
      <w:r w:rsidRPr="006770C5">
        <w:rPr>
          <w:rFonts w:ascii="Times New Roman" w:hAnsi="Times New Roman" w:cs="Times New Roman"/>
          <w:b/>
        </w:rPr>
        <w:t>Hypotheses</w:t>
      </w:r>
    </w:p>
    <w:p w14:paraId="453F4111" w14:textId="1D5D1BCE" w:rsidR="000070BE" w:rsidRPr="006770C5" w:rsidRDefault="00052622" w:rsidP="00E54573">
      <w:pPr>
        <w:pStyle w:val="ListParagraph"/>
        <w:numPr>
          <w:ilvl w:val="1"/>
          <w:numId w:val="2"/>
        </w:numPr>
        <w:spacing w:after="0" w:line="480" w:lineRule="auto"/>
        <w:rPr>
          <w:rFonts w:ascii="Times New Roman" w:hAnsi="Times New Roman" w:cs="Times New Roman"/>
          <w:b/>
        </w:rPr>
      </w:pPr>
      <w:r w:rsidRPr="006770C5">
        <w:rPr>
          <w:rFonts w:ascii="Times New Roman" w:hAnsi="Times New Roman" w:cs="Times New Roman"/>
        </w:rPr>
        <w:t xml:space="preserve">The </w:t>
      </w:r>
      <w:r w:rsidRPr="006770C5">
        <w:rPr>
          <w:rFonts w:ascii="Times New Roman" w:hAnsi="Times New Roman" w:cs="Times New Roman"/>
          <w:color w:val="4472C4" w:themeColor="accent1"/>
        </w:rPr>
        <w:t xml:space="preserve">longer the ad </w:t>
      </w:r>
      <w:r w:rsidRPr="006770C5">
        <w:rPr>
          <w:rFonts w:ascii="Times New Roman" w:hAnsi="Times New Roman" w:cs="Times New Roman"/>
        </w:rPr>
        <w:t xml:space="preserve">is, the more likely participants will give a lower rating on their </w:t>
      </w:r>
      <w:r w:rsidRPr="006770C5">
        <w:rPr>
          <w:rFonts w:ascii="Times New Roman" w:hAnsi="Times New Roman" w:cs="Times New Roman"/>
          <w:color w:val="70AD47" w:themeColor="accent6"/>
        </w:rPr>
        <w:t>overall enjoyment of the video shown after the ad</w:t>
      </w:r>
      <w:r w:rsidRPr="006770C5">
        <w:rPr>
          <w:rFonts w:ascii="Times New Roman" w:hAnsi="Times New Roman" w:cs="Times New Roman"/>
        </w:rPr>
        <w:t xml:space="preserve">. </w:t>
      </w:r>
    </w:p>
    <w:p w14:paraId="18005FE4" w14:textId="703ABE6D" w:rsidR="00052622" w:rsidRPr="006770C5" w:rsidRDefault="00052622" w:rsidP="00E54573">
      <w:pPr>
        <w:pStyle w:val="ListParagraph"/>
        <w:numPr>
          <w:ilvl w:val="1"/>
          <w:numId w:val="2"/>
        </w:numPr>
        <w:spacing w:after="0" w:line="480" w:lineRule="auto"/>
        <w:rPr>
          <w:rFonts w:ascii="Times New Roman" w:hAnsi="Times New Roman" w:cs="Times New Roman"/>
          <w:b/>
        </w:rPr>
      </w:pPr>
      <w:r w:rsidRPr="006770C5">
        <w:rPr>
          <w:rFonts w:ascii="Times New Roman" w:hAnsi="Times New Roman" w:cs="Times New Roman"/>
        </w:rPr>
        <w:t xml:space="preserve">The more enjoyable the </w:t>
      </w:r>
      <w:r w:rsidRPr="006770C5">
        <w:rPr>
          <w:rFonts w:ascii="Times New Roman" w:hAnsi="Times New Roman" w:cs="Times New Roman"/>
          <w:color w:val="FF0000"/>
        </w:rPr>
        <w:t xml:space="preserve">ad content </w:t>
      </w:r>
      <w:r w:rsidRPr="006770C5">
        <w:rPr>
          <w:rFonts w:ascii="Times New Roman" w:hAnsi="Times New Roman" w:cs="Times New Roman"/>
        </w:rPr>
        <w:t xml:space="preserve">is, the more likely participants will have lower ad irritation and </w:t>
      </w:r>
      <w:r w:rsidRPr="006770C5">
        <w:rPr>
          <w:rFonts w:ascii="Times New Roman" w:hAnsi="Times New Roman" w:cs="Times New Roman"/>
          <w:color w:val="70AD47" w:themeColor="accent6"/>
        </w:rPr>
        <w:t>enjoy the video afterwards</w:t>
      </w:r>
      <w:r w:rsidRPr="006770C5">
        <w:rPr>
          <w:rFonts w:ascii="Times New Roman" w:hAnsi="Times New Roman" w:cs="Times New Roman"/>
        </w:rPr>
        <w:t>.</w:t>
      </w:r>
    </w:p>
    <w:p w14:paraId="18A846F9" w14:textId="0AA3C20A" w:rsidR="00052622" w:rsidRPr="006770C5" w:rsidRDefault="00052622" w:rsidP="00E54573">
      <w:pPr>
        <w:pStyle w:val="ListParagraph"/>
        <w:numPr>
          <w:ilvl w:val="1"/>
          <w:numId w:val="2"/>
        </w:numPr>
        <w:spacing w:after="0" w:line="480" w:lineRule="auto"/>
        <w:rPr>
          <w:rFonts w:ascii="Times New Roman" w:hAnsi="Times New Roman" w:cs="Times New Roman"/>
          <w:b/>
        </w:rPr>
      </w:pPr>
      <w:r w:rsidRPr="006770C5">
        <w:rPr>
          <w:rFonts w:ascii="Times New Roman" w:hAnsi="Times New Roman" w:cs="Times New Roman"/>
        </w:rPr>
        <w:t xml:space="preserve">Even if an </w:t>
      </w:r>
      <w:r w:rsidRPr="006770C5">
        <w:rPr>
          <w:rFonts w:ascii="Times New Roman" w:hAnsi="Times New Roman" w:cs="Times New Roman"/>
          <w:color w:val="FF0000"/>
        </w:rPr>
        <w:t>ad is rated as enjoyable</w:t>
      </w:r>
      <w:r w:rsidRPr="006770C5">
        <w:rPr>
          <w:rFonts w:ascii="Times New Roman" w:hAnsi="Times New Roman" w:cs="Times New Roman"/>
        </w:rPr>
        <w:t xml:space="preserve">, </w:t>
      </w:r>
      <w:r w:rsidRPr="006770C5">
        <w:rPr>
          <w:rFonts w:ascii="Times New Roman" w:hAnsi="Times New Roman" w:cs="Times New Roman"/>
          <w:color w:val="4472C4" w:themeColor="accent1"/>
        </w:rPr>
        <w:t>the longer the length</w:t>
      </w:r>
      <w:r w:rsidR="005A28CB" w:rsidRPr="006770C5">
        <w:rPr>
          <w:rFonts w:ascii="Times New Roman" w:hAnsi="Times New Roman" w:cs="Times New Roman"/>
        </w:rPr>
        <w:t>,</w:t>
      </w:r>
      <w:r w:rsidRPr="006770C5">
        <w:rPr>
          <w:rFonts w:ascii="Times New Roman" w:hAnsi="Times New Roman" w:cs="Times New Roman"/>
        </w:rPr>
        <w:t xml:space="preserve"> the more the user will </w:t>
      </w:r>
      <w:r w:rsidR="005A28CB" w:rsidRPr="006770C5">
        <w:rPr>
          <w:rFonts w:ascii="Times New Roman" w:hAnsi="Times New Roman" w:cs="Times New Roman"/>
        </w:rPr>
        <w:t xml:space="preserve">be inclined </w:t>
      </w:r>
      <w:r w:rsidR="005A28CB" w:rsidRPr="006770C5">
        <w:rPr>
          <w:rFonts w:ascii="Times New Roman" w:hAnsi="Times New Roman" w:cs="Times New Roman"/>
          <w:color w:val="70AD47" w:themeColor="accent6"/>
        </w:rPr>
        <w:t>to rate the video afterwards as lower</w:t>
      </w:r>
      <w:r w:rsidR="005A28CB" w:rsidRPr="006770C5">
        <w:rPr>
          <w:rFonts w:ascii="Times New Roman" w:hAnsi="Times New Roman" w:cs="Times New Roman"/>
        </w:rPr>
        <w:t xml:space="preserve">, compared to an </w:t>
      </w:r>
      <w:r w:rsidR="005A28CB" w:rsidRPr="006770C5">
        <w:rPr>
          <w:rFonts w:ascii="Times New Roman" w:hAnsi="Times New Roman" w:cs="Times New Roman"/>
          <w:color w:val="FF0000"/>
        </w:rPr>
        <w:t>equally enjoyable ad</w:t>
      </w:r>
      <w:r w:rsidR="005A28CB" w:rsidRPr="006770C5">
        <w:rPr>
          <w:rFonts w:ascii="Times New Roman" w:hAnsi="Times New Roman" w:cs="Times New Roman"/>
        </w:rPr>
        <w:t xml:space="preserve">, with a </w:t>
      </w:r>
      <w:r w:rsidR="005A28CB" w:rsidRPr="006770C5">
        <w:rPr>
          <w:rFonts w:ascii="Times New Roman" w:hAnsi="Times New Roman" w:cs="Times New Roman"/>
          <w:color w:val="4472C4" w:themeColor="accent1"/>
        </w:rPr>
        <w:t>shorter duration</w:t>
      </w:r>
      <w:r w:rsidR="005A28CB" w:rsidRPr="006770C5">
        <w:rPr>
          <w:rFonts w:ascii="Times New Roman" w:hAnsi="Times New Roman" w:cs="Times New Roman"/>
        </w:rPr>
        <w:t xml:space="preserve">. </w:t>
      </w:r>
    </w:p>
    <w:p w14:paraId="76A74FED" w14:textId="77777777" w:rsidR="000070BE" w:rsidRPr="006770C5" w:rsidRDefault="000070BE" w:rsidP="00E54573">
      <w:pPr>
        <w:spacing w:after="0" w:line="480" w:lineRule="auto"/>
        <w:rPr>
          <w:rFonts w:ascii="Times New Roman" w:hAnsi="Times New Roman" w:cs="Times New Roman"/>
          <w:b/>
        </w:rPr>
      </w:pPr>
      <w:r w:rsidRPr="006770C5">
        <w:rPr>
          <w:rFonts w:ascii="Times New Roman" w:hAnsi="Times New Roman" w:cs="Times New Roman"/>
          <w:b/>
        </w:rPr>
        <w:t xml:space="preserve">Part III: Method </w:t>
      </w:r>
    </w:p>
    <w:p w14:paraId="7E81B8A0" w14:textId="77777777" w:rsidR="005A28CB" w:rsidRPr="006770C5" w:rsidRDefault="000070BE" w:rsidP="00E54573">
      <w:pPr>
        <w:pStyle w:val="ListParagraph"/>
        <w:numPr>
          <w:ilvl w:val="0"/>
          <w:numId w:val="3"/>
        </w:numPr>
        <w:spacing w:after="0" w:line="480" w:lineRule="auto"/>
        <w:rPr>
          <w:rFonts w:ascii="Times New Roman" w:hAnsi="Times New Roman" w:cs="Times New Roman"/>
        </w:rPr>
      </w:pPr>
      <w:r w:rsidRPr="006770C5">
        <w:rPr>
          <w:rFonts w:ascii="Times New Roman" w:hAnsi="Times New Roman" w:cs="Times New Roman"/>
          <w:b/>
        </w:rPr>
        <w:t>Study design</w:t>
      </w:r>
      <w:r w:rsidRPr="006770C5">
        <w:rPr>
          <w:rFonts w:ascii="Times New Roman" w:hAnsi="Times New Roman" w:cs="Times New Roman"/>
        </w:rPr>
        <w:t xml:space="preserve">: </w:t>
      </w:r>
    </w:p>
    <w:p w14:paraId="0BB2379A" w14:textId="6F9382B1" w:rsidR="000070BE" w:rsidRPr="006770C5" w:rsidRDefault="000070BE" w:rsidP="006770C5">
      <w:pPr>
        <w:pStyle w:val="ListParagraph"/>
        <w:numPr>
          <w:ilvl w:val="1"/>
          <w:numId w:val="3"/>
        </w:numPr>
        <w:spacing w:after="0" w:line="480" w:lineRule="auto"/>
        <w:rPr>
          <w:rFonts w:ascii="Times New Roman" w:hAnsi="Times New Roman" w:cs="Times New Roman"/>
        </w:rPr>
      </w:pPr>
      <w:r w:rsidRPr="006770C5">
        <w:rPr>
          <w:rFonts w:ascii="Times New Roman" w:hAnsi="Times New Roman" w:cs="Times New Roman"/>
        </w:rPr>
        <w:t>2</w:t>
      </w:r>
      <w:r w:rsidR="005A28CB" w:rsidRPr="006770C5">
        <w:rPr>
          <w:rFonts w:ascii="Times New Roman" w:hAnsi="Times New Roman" w:cs="Times New Roman"/>
        </w:rPr>
        <w:t xml:space="preserve"> </w:t>
      </w:r>
      <w:r w:rsidRPr="006770C5">
        <w:rPr>
          <w:rFonts w:ascii="Times New Roman" w:hAnsi="Times New Roman" w:cs="Times New Roman"/>
        </w:rPr>
        <w:t>(</w:t>
      </w:r>
      <w:r w:rsidR="005A28CB" w:rsidRPr="006770C5">
        <w:rPr>
          <w:rFonts w:ascii="Times New Roman" w:hAnsi="Times New Roman" w:cs="Times New Roman"/>
        </w:rPr>
        <w:t>Ad content</w:t>
      </w:r>
      <w:r w:rsidRPr="006770C5">
        <w:rPr>
          <w:rFonts w:ascii="Times New Roman" w:hAnsi="Times New Roman" w:cs="Times New Roman"/>
        </w:rPr>
        <w:t xml:space="preserve">: </w:t>
      </w:r>
      <w:r w:rsidR="005A28CB" w:rsidRPr="006770C5">
        <w:rPr>
          <w:rFonts w:ascii="Times New Roman" w:hAnsi="Times New Roman" w:cs="Times New Roman"/>
        </w:rPr>
        <w:t>enjoyable ad</w:t>
      </w:r>
      <w:r w:rsidRPr="006770C5">
        <w:rPr>
          <w:rFonts w:ascii="Times New Roman" w:hAnsi="Times New Roman" w:cs="Times New Roman"/>
        </w:rPr>
        <w:t xml:space="preserve">, </w:t>
      </w:r>
      <w:r w:rsidR="005A28CB" w:rsidRPr="006770C5">
        <w:rPr>
          <w:rFonts w:ascii="Times New Roman" w:hAnsi="Times New Roman" w:cs="Times New Roman"/>
        </w:rPr>
        <w:t>unenjoyable ad</w:t>
      </w:r>
      <w:r w:rsidRPr="006770C5">
        <w:rPr>
          <w:rFonts w:ascii="Times New Roman" w:hAnsi="Times New Roman" w:cs="Times New Roman"/>
        </w:rPr>
        <w:t xml:space="preserve">) X </w:t>
      </w:r>
      <w:r w:rsidR="00967402" w:rsidRPr="006770C5">
        <w:rPr>
          <w:rFonts w:ascii="Times New Roman" w:hAnsi="Times New Roman" w:cs="Times New Roman"/>
        </w:rPr>
        <w:t>3</w:t>
      </w:r>
      <w:r w:rsidRPr="006770C5">
        <w:rPr>
          <w:rFonts w:ascii="Times New Roman" w:hAnsi="Times New Roman" w:cs="Times New Roman"/>
        </w:rPr>
        <w:t xml:space="preserve"> (</w:t>
      </w:r>
      <w:r w:rsidR="005A28CB" w:rsidRPr="006770C5">
        <w:rPr>
          <w:rFonts w:ascii="Times New Roman" w:hAnsi="Times New Roman" w:cs="Times New Roman"/>
        </w:rPr>
        <w:t>User rating</w:t>
      </w:r>
      <w:r w:rsidRPr="006770C5">
        <w:rPr>
          <w:rFonts w:ascii="Times New Roman" w:hAnsi="Times New Roman" w:cs="Times New Roman"/>
        </w:rPr>
        <w:t xml:space="preserve">: high </w:t>
      </w:r>
      <w:r w:rsidR="005A28CB" w:rsidRPr="006770C5">
        <w:rPr>
          <w:rFonts w:ascii="Times New Roman" w:hAnsi="Times New Roman" w:cs="Times New Roman"/>
        </w:rPr>
        <w:t>rating</w:t>
      </w:r>
      <w:r w:rsidRPr="006770C5">
        <w:rPr>
          <w:rFonts w:ascii="Times New Roman" w:hAnsi="Times New Roman" w:cs="Times New Roman"/>
        </w:rPr>
        <w:t xml:space="preserve">, </w:t>
      </w:r>
      <w:r w:rsidR="005A28CB" w:rsidRPr="006770C5">
        <w:rPr>
          <w:rFonts w:ascii="Times New Roman" w:hAnsi="Times New Roman" w:cs="Times New Roman"/>
        </w:rPr>
        <w:t>medium rating, low rating</w:t>
      </w:r>
      <w:r w:rsidRPr="006770C5">
        <w:rPr>
          <w:rFonts w:ascii="Times New Roman" w:hAnsi="Times New Roman" w:cs="Times New Roman"/>
        </w:rPr>
        <w:t>) between-subjects factorial design</w:t>
      </w:r>
      <w:r w:rsidR="00041F48" w:rsidRPr="006770C5">
        <w:rPr>
          <w:rFonts w:ascii="Times New Roman" w:hAnsi="Times New Roman" w:cs="Times New Roman"/>
        </w:rPr>
        <w:t xml:space="preserve">. </w:t>
      </w:r>
      <w:r w:rsidR="006770C5" w:rsidRPr="006770C5">
        <w:rPr>
          <w:rFonts w:ascii="Times New Roman" w:hAnsi="Times New Roman" w:cs="Times New Roman"/>
        </w:rPr>
        <w:t xml:space="preserve"> </w:t>
      </w:r>
      <w:r w:rsidR="00967402" w:rsidRPr="006770C5">
        <w:rPr>
          <w:rFonts w:ascii="Times New Roman" w:hAnsi="Times New Roman" w:cs="Times New Roman"/>
        </w:rPr>
        <w:t xml:space="preserve">3 (Ad length: 5 sec ad, 15 sec ad, two 15 sec ad, that can be skipped 5 sec into second ad) X 3 (User rating: high rating, medium rating, low rating) between-subjects factorial design. </w:t>
      </w:r>
      <w:r w:rsidRPr="006770C5">
        <w:rPr>
          <w:rFonts w:ascii="Times New Roman" w:hAnsi="Times New Roman" w:cs="Times New Roman"/>
        </w:rPr>
        <w:t>The conceptual DV is</w:t>
      </w:r>
      <w:r w:rsidR="00967402" w:rsidRPr="006770C5">
        <w:rPr>
          <w:rFonts w:ascii="Times New Roman" w:hAnsi="Times New Roman" w:cs="Times New Roman"/>
        </w:rPr>
        <w:t xml:space="preserve"> user satisfaction</w:t>
      </w:r>
      <w:r w:rsidRPr="006770C5">
        <w:rPr>
          <w:rFonts w:ascii="Times New Roman" w:hAnsi="Times New Roman" w:cs="Times New Roman"/>
        </w:rPr>
        <w:t xml:space="preserve"> which will be measured by </w:t>
      </w:r>
      <w:r w:rsidR="00967402" w:rsidRPr="006770C5">
        <w:rPr>
          <w:rFonts w:ascii="Times New Roman" w:hAnsi="Times New Roman" w:cs="Times New Roman"/>
        </w:rPr>
        <w:t>a 5-point Likert Scale (Very Satisfied, Satisfied, Neutral, Dissatisfied, and Very Dissatisfied).</w:t>
      </w:r>
    </w:p>
    <w:p w14:paraId="4F0BD634" w14:textId="77777777" w:rsidR="000070BE" w:rsidRPr="006770C5" w:rsidRDefault="000070BE" w:rsidP="00E54573">
      <w:pPr>
        <w:pStyle w:val="ListParagraph"/>
        <w:numPr>
          <w:ilvl w:val="0"/>
          <w:numId w:val="3"/>
        </w:numPr>
        <w:spacing w:after="0" w:line="480" w:lineRule="auto"/>
        <w:rPr>
          <w:rFonts w:ascii="Times New Roman" w:hAnsi="Times New Roman" w:cs="Times New Roman"/>
        </w:rPr>
      </w:pPr>
      <w:r w:rsidRPr="006770C5">
        <w:rPr>
          <w:rFonts w:ascii="Times New Roman" w:hAnsi="Times New Roman" w:cs="Times New Roman"/>
          <w:b/>
        </w:rPr>
        <w:t>Operationalizations</w:t>
      </w:r>
      <w:r w:rsidRPr="006770C5">
        <w:rPr>
          <w:rFonts w:ascii="Times New Roman" w:hAnsi="Times New Roman" w:cs="Times New Roman"/>
        </w:rPr>
        <w:t xml:space="preserve">: </w:t>
      </w:r>
    </w:p>
    <w:p w14:paraId="3D19DDD9" w14:textId="74885771" w:rsidR="00F608CC" w:rsidRPr="00C35E3E" w:rsidRDefault="00041F48" w:rsidP="00C35E3E">
      <w:pPr>
        <w:pStyle w:val="ListParagraph"/>
        <w:numPr>
          <w:ilvl w:val="1"/>
          <w:numId w:val="3"/>
        </w:numPr>
        <w:spacing w:after="0" w:line="480" w:lineRule="auto"/>
        <w:rPr>
          <w:rFonts w:ascii="Times New Roman" w:hAnsi="Times New Roman" w:cs="Times New Roman"/>
        </w:rPr>
      </w:pPr>
      <w:r w:rsidRPr="006770C5">
        <w:rPr>
          <w:rFonts w:ascii="Times New Roman" w:hAnsi="Times New Roman" w:cs="Times New Roman"/>
        </w:rPr>
        <w:t xml:space="preserve">IV#1: </w:t>
      </w:r>
      <w:r w:rsidR="00967402" w:rsidRPr="006770C5">
        <w:rPr>
          <w:rFonts w:ascii="Times New Roman" w:hAnsi="Times New Roman" w:cs="Times New Roman"/>
          <w:color w:val="FF0000"/>
        </w:rPr>
        <w:t>Ad content</w:t>
      </w:r>
      <w:r w:rsidR="005D73E3" w:rsidRPr="006770C5">
        <w:rPr>
          <w:rFonts w:ascii="Times New Roman" w:hAnsi="Times New Roman" w:cs="Times New Roman"/>
          <w:color w:val="FF0000"/>
        </w:rPr>
        <w:t>:</w:t>
      </w:r>
      <w:r w:rsidRPr="006770C5">
        <w:rPr>
          <w:rFonts w:ascii="Times New Roman" w:hAnsi="Times New Roman" w:cs="Times New Roman"/>
        </w:rPr>
        <w:t xml:space="preserve"> Participants will be randomly assigned to the experimental group which will include </w:t>
      </w:r>
      <w:r w:rsidR="00257660" w:rsidRPr="006770C5">
        <w:rPr>
          <w:rFonts w:ascii="Times New Roman" w:hAnsi="Times New Roman" w:cs="Times New Roman"/>
        </w:rPr>
        <w:t xml:space="preserve">completing a </w:t>
      </w:r>
      <w:r w:rsidR="00967402" w:rsidRPr="006770C5">
        <w:rPr>
          <w:rFonts w:ascii="Times New Roman" w:hAnsi="Times New Roman" w:cs="Times New Roman"/>
        </w:rPr>
        <w:t>quick 3 question survey measuring what they like. The three questions will be:</w:t>
      </w:r>
      <w:r w:rsidR="00C35E3E">
        <w:rPr>
          <w:rFonts w:ascii="Times New Roman" w:hAnsi="Times New Roman" w:cs="Times New Roman"/>
        </w:rPr>
        <w:t xml:space="preserve"> </w:t>
      </w:r>
      <w:r w:rsidR="00F608CC" w:rsidRPr="00C35E3E">
        <w:rPr>
          <w:rFonts w:ascii="Times New Roman" w:hAnsi="Times New Roman" w:cs="Times New Roman"/>
        </w:rPr>
        <w:t>Q1: “Do you love dogs”? Measured on a 5-point Likert scale (strongly disagree to strongly agree)</w:t>
      </w:r>
      <w:r w:rsidR="00C35E3E">
        <w:rPr>
          <w:rFonts w:ascii="Times New Roman" w:hAnsi="Times New Roman" w:cs="Times New Roman"/>
        </w:rPr>
        <w:t xml:space="preserve">. </w:t>
      </w:r>
      <w:r w:rsidR="00F608CC" w:rsidRPr="00C35E3E">
        <w:rPr>
          <w:rFonts w:ascii="Times New Roman" w:hAnsi="Times New Roman" w:cs="Times New Roman"/>
        </w:rPr>
        <w:t>Q2: “Do you love cheeseburgers and fries? Measured on a 5-point Likert scale (strongly disagree to strongly agree)</w:t>
      </w:r>
      <w:r w:rsidR="00C35E3E">
        <w:rPr>
          <w:rFonts w:ascii="Times New Roman" w:hAnsi="Times New Roman" w:cs="Times New Roman"/>
        </w:rPr>
        <w:t xml:space="preserve">. </w:t>
      </w:r>
      <w:r w:rsidR="00F608CC" w:rsidRPr="00C35E3E">
        <w:rPr>
          <w:rFonts w:ascii="Times New Roman" w:hAnsi="Times New Roman" w:cs="Times New Roman"/>
        </w:rPr>
        <w:t>Q3: “Do you l</w:t>
      </w:r>
      <w:r w:rsidR="006770C5" w:rsidRPr="00C35E3E">
        <w:rPr>
          <w:rFonts w:ascii="Times New Roman" w:hAnsi="Times New Roman" w:cs="Times New Roman"/>
        </w:rPr>
        <w:t>ov</w:t>
      </w:r>
      <w:r w:rsidR="00F608CC" w:rsidRPr="00C35E3E">
        <w:rPr>
          <w:rFonts w:ascii="Times New Roman" w:hAnsi="Times New Roman" w:cs="Times New Roman"/>
        </w:rPr>
        <w:t>e cars?” Measured on a 5-point Likert scale (strongly disagree to strongly agree)</w:t>
      </w:r>
      <w:r w:rsidR="00C35E3E">
        <w:rPr>
          <w:rFonts w:ascii="Times New Roman" w:hAnsi="Times New Roman" w:cs="Times New Roman"/>
        </w:rPr>
        <w:t xml:space="preserve">. </w:t>
      </w:r>
      <w:r w:rsidR="00F608CC" w:rsidRPr="00C35E3E">
        <w:rPr>
          <w:rFonts w:ascii="Times New Roman" w:hAnsi="Times New Roman" w:cs="Times New Roman"/>
        </w:rPr>
        <w:t>Once the survey is completed participants will be split into 6 different groups</w:t>
      </w:r>
    </w:p>
    <w:p w14:paraId="77CB22CD" w14:textId="66002ECD" w:rsidR="005D73E3" w:rsidRPr="006770C5" w:rsidRDefault="00041F48" w:rsidP="00E54573">
      <w:pPr>
        <w:pStyle w:val="ListParagraph"/>
        <w:numPr>
          <w:ilvl w:val="1"/>
          <w:numId w:val="3"/>
        </w:numPr>
        <w:spacing w:after="0" w:line="480" w:lineRule="auto"/>
        <w:rPr>
          <w:rFonts w:ascii="Times New Roman" w:hAnsi="Times New Roman" w:cs="Times New Roman"/>
        </w:rPr>
      </w:pPr>
      <w:r w:rsidRPr="006770C5">
        <w:rPr>
          <w:rFonts w:ascii="Times New Roman" w:hAnsi="Times New Roman" w:cs="Times New Roman"/>
        </w:rPr>
        <w:t xml:space="preserve">IV#2: </w:t>
      </w:r>
      <w:r w:rsidR="00CF58B6" w:rsidRPr="006770C5">
        <w:rPr>
          <w:rFonts w:ascii="Times New Roman" w:hAnsi="Times New Roman" w:cs="Times New Roman"/>
          <w:color w:val="4472C4" w:themeColor="accent1"/>
        </w:rPr>
        <w:t>Ad length</w:t>
      </w:r>
      <w:r w:rsidR="005D73E3" w:rsidRPr="006770C5">
        <w:rPr>
          <w:rFonts w:ascii="Times New Roman" w:hAnsi="Times New Roman" w:cs="Times New Roman"/>
          <w:color w:val="4472C4" w:themeColor="accent1"/>
        </w:rPr>
        <w:t>:</w:t>
      </w:r>
      <w:r w:rsidRPr="006770C5">
        <w:rPr>
          <w:rFonts w:ascii="Times New Roman" w:hAnsi="Times New Roman" w:cs="Times New Roman"/>
        </w:rPr>
        <w:t xml:space="preserve"> </w:t>
      </w:r>
      <w:r w:rsidR="00CF58B6" w:rsidRPr="006770C5">
        <w:rPr>
          <w:rFonts w:ascii="Times New Roman" w:hAnsi="Times New Roman" w:cs="Times New Roman"/>
        </w:rPr>
        <w:t xml:space="preserve">The ad length will be measured in the duration of the ad. There will be three options: 5 sec ad, 15 sec ad, two 15 sec ad, that can be skipped 5 sec into second ad. </w:t>
      </w:r>
    </w:p>
    <w:p w14:paraId="47031D3D" w14:textId="6E32BC48" w:rsidR="00D4577A" w:rsidRPr="006770C5" w:rsidRDefault="00041F48" w:rsidP="00E54573">
      <w:pPr>
        <w:pStyle w:val="ListParagraph"/>
        <w:numPr>
          <w:ilvl w:val="1"/>
          <w:numId w:val="3"/>
        </w:numPr>
        <w:spacing w:after="0" w:line="480" w:lineRule="auto"/>
        <w:rPr>
          <w:rFonts w:ascii="Times New Roman" w:hAnsi="Times New Roman" w:cs="Times New Roman"/>
        </w:rPr>
      </w:pPr>
      <w:r w:rsidRPr="006770C5">
        <w:rPr>
          <w:rFonts w:ascii="Times New Roman" w:hAnsi="Times New Roman" w:cs="Times New Roman"/>
        </w:rPr>
        <w:lastRenderedPageBreak/>
        <w:t xml:space="preserve">DV: </w:t>
      </w:r>
      <w:r w:rsidR="00CF58B6" w:rsidRPr="006770C5">
        <w:rPr>
          <w:rFonts w:ascii="Times New Roman" w:hAnsi="Times New Roman" w:cs="Times New Roman"/>
          <w:color w:val="70AD47" w:themeColor="accent6"/>
        </w:rPr>
        <w:t>User satisfaction of the video after the ad is played</w:t>
      </w:r>
      <w:r w:rsidR="005D73E3" w:rsidRPr="006770C5">
        <w:rPr>
          <w:rFonts w:ascii="Times New Roman" w:hAnsi="Times New Roman" w:cs="Times New Roman"/>
          <w:color w:val="70AD47" w:themeColor="accent6"/>
        </w:rPr>
        <w:t>:</w:t>
      </w:r>
      <w:r w:rsidRPr="006770C5">
        <w:rPr>
          <w:rFonts w:ascii="Times New Roman" w:hAnsi="Times New Roman" w:cs="Times New Roman"/>
        </w:rPr>
        <w:t xml:space="preserve"> </w:t>
      </w:r>
      <w:r w:rsidR="00C96918" w:rsidRPr="006770C5">
        <w:rPr>
          <w:rFonts w:ascii="Times New Roman" w:hAnsi="Times New Roman" w:cs="Times New Roman"/>
        </w:rPr>
        <w:t xml:space="preserve">Once the ad(s) have finished playing, then a user will be shown a video that correlates with the survey they took earlier. Once the video is over, the participants will rate the video based on how much they enjoyed it, on a scale of 1-10. </w:t>
      </w:r>
    </w:p>
    <w:p w14:paraId="5D859648" w14:textId="77777777" w:rsidR="00257660" w:rsidRPr="006770C5" w:rsidRDefault="00041F48" w:rsidP="00E54573">
      <w:pPr>
        <w:spacing w:after="0" w:line="480" w:lineRule="auto"/>
        <w:contextualSpacing/>
        <w:rPr>
          <w:rFonts w:ascii="Times New Roman" w:hAnsi="Times New Roman" w:cs="Times New Roman"/>
          <w:b/>
        </w:rPr>
      </w:pPr>
      <w:r w:rsidRPr="006770C5">
        <w:rPr>
          <w:rFonts w:ascii="Times New Roman" w:hAnsi="Times New Roman" w:cs="Times New Roman"/>
          <w:b/>
        </w:rPr>
        <w:t xml:space="preserve">Part IV: Expected Results </w:t>
      </w:r>
    </w:p>
    <w:p w14:paraId="7172ED91" w14:textId="1D12A302" w:rsidR="00C87E5D" w:rsidRPr="00C35E3E" w:rsidRDefault="00041F48" w:rsidP="00C35E3E">
      <w:pPr>
        <w:pStyle w:val="ListParagraph"/>
        <w:numPr>
          <w:ilvl w:val="0"/>
          <w:numId w:val="6"/>
        </w:numPr>
        <w:spacing w:after="0" w:line="480" w:lineRule="auto"/>
        <w:rPr>
          <w:rFonts w:ascii="Times New Roman" w:hAnsi="Times New Roman" w:cs="Times New Roman"/>
          <w:b/>
        </w:rPr>
      </w:pPr>
      <w:r w:rsidRPr="006770C5">
        <w:rPr>
          <w:rFonts w:ascii="Times New Roman" w:hAnsi="Times New Roman" w:cs="Times New Roman"/>
        </w:rPr>
        <w:t xml:space="preserve">I will be conducting a 2x2 ANOVA to test my hypotheses. </w:t>
      </w:r>
      <w:r w:rsidRPr="00C35E3E">
        <w:rPr>
          <w:rFonts w:ascii="Times New Roman" w:hAnsi="Times New Roman" w:cs="Times New Roman"/>
        </w:rPr>
        <w:t xml:space="preserve">I expect </w:t>
      </w:r>
      <w:r w:rsidR="00FF5A2D" w:rsidRPr="00C35E3E">
        <w:rPr>
          <w:rFonts w:ascii="Times New Roman" w:hAnsi="Times New Roman" w:cs="Times New Roman"/>
        </w:rPr>
        <w:t>the</w:t>
      </w:r>
      <w:r w:rsidRPr="00C35E3E">
        <w:rPr>
          <w:rFonts w:ascii="Times New Roman" w:hAnsi="Times New Roman" w:cs="Times New Roman"/>
        </w:rPr>
        <w:t xml:space="preserve"> main effects to be statistically significant. </w:t>
      </w:r>
      <w:r w:rsidR="00C35E3E" w:rsidRPr="00C35E3E">
        <w:rPr>
          <w:rFonts w:ascii="Times New Roman" w:hAnsi="Times New Roman" w:cs="Times New Roman"/>
        </w:rPr>
        <w:t xml:space="preserve"> </w:t>
      </w:r>
      <w:r w:rsidR="00FF5A2D" w:rsidRPr="00C35E3E">
        <w:rPr>
          <w:rFonts w:ascii="Times New Roman" w:hAnsi="Times New Roman" w:cs="Times New Roman"/>
        </w:rPr>
        <w:t>I do not expect the interaction to be significant, since I expect parallel lines.</w:t>
      </w:r>
      <w:r w:rsidR="00C35E3E">
        <w:rPr>
          <w:rFonts w:ascii="Times New Roman" w:hAnsi="Times New Roman" w:cs="Times New Roman"/>
        </w:rPr>
        <w:t xml:space="preserve"> </w:t>
      </w:r>
      <w:r w:rsidR="000F2118" w:rsidRPr="00C35E3E">
        <w:rPr>
          <w:rFonts w:ascii="Times New Roman" w:hAnsi="Times New Roman" w:cs="Times New Roman"/>
        </w:rPr>
        <w:t>The figure</w:t>
      </w:r>
      <w:r w:rsidR="00257660" w:rsidRPr="00C35E3E">
        <w:rPr>
          <w:rFonts w:ascii="Times New Roman" w:hAnsi="Times New Roman" w:cs="Times New Roman"/>
        </w:rPr>
        <w:t>s</w:t>
      </w:r>
      <w:r w:rsidR="000F2118" w:rsidRPr="00C35E3E">
        <w:rPr>
          <w:rFonts w:ascii="Times New Roman" w:hAnsi="Times New Roman" w:cs="Times New Roman"/>
        </w:rPr>
        <w:t xml:space="preserve"> below demonstrate my </w:t>
      </w:r>
      <w:r w:rsidR="00257660" w:rsidRPr="00C35E3E">
        <w:rPr>
          <w:rFonts w:ascii="Times New Roman" w:hAnsi="Times New Roman" w:cs="Times New Roman"/>
        </w:rPr>
        <w:t>expected results</w:t>
      </w:r>
      <w:r w:rsidR="00500DA4" w:rsidRPr="00C35E3E">
        <w:rPr>
          <w:rFonts w:ascii="Times New Roman" w:hAnsi="Times New Roman" w:cs="Times New Roman"/>
        </w:rPr>
        <w:t>:</w:t>
      </w:r>
      <w:r w:rsidR="00C35E3E" w:rsidRPr="00C35E3E">
        <w:rPr>
          <w:rFonts w:ascii="Times New Roman" w:hAnsi="Times New Roman" w:cs="Times New Roman"/>
          <w:b/>
          <w:noProof/>
        </w:rPr>
        <w:t xml:space="preserve"> </w:t>
      </w:r>
    </w:p>
    <w:p w14:paraId="6110C7F6" w14:textId="054C678B" w:rsidR="009E4211" w:rsidRPr="006770C5" w:rsidRDefault="00FF5A2D" w:rsidP="00E54573">
      <w:pPr>
        <w:spacing w:after="0" w:line="480" w:lineRule="auto"/>
        <w:contextualSpacing/>
        <w:jc w:val="center"/>
        <w:rPr>
          <w:rFonts w:ascii="Times New Roman" w:hAnsi="Times New Roman" w:cs="Times New Roman"/>
          <w:b/>
        </w:rPr>
      </w:pPr>
      <w:r w:rsidRPr="006770C5">
        <w:rPr>
          <w:rFonts w:ascii="Times New Roman" w:hAnsi="Times New Roman" w:cs="Times New Roman"/>
          <w:b/>
          <w:noProof/>
        </w:rPr>
        <w:drawing>
          <wp:inline distT="0" distB="0" distL="0" distR="0" wp14:anchorId="0DFF9DA7" wp14:editId="671ACF18">
            <wp:extent cx="4904383" cy="20478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4873" cy="2077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9B2D2" w14:textId="526817A2" w:rsidR="00500DA4" w:rsidRPr="006770C5" w:rsidRDefault="00500DA4" w:rsidP="00E54573">
      <w:pPr>
        <w:spacing w:after="0" w:line="480" w:lineRule="auto"/>
        <w:contextualSpacing/>
        <w:rPr>
          <w:rFonts w:ascii="Times New Roman" w:hAnsi="Times New Roman" w:cs="Times New Roman"/>
          <w:b/>
        </w:rPr>
      </w:pPr>
    </w:p>
    <w:p w14:paraId="5BD424F9" w14:textId="77777777" w:rsidR="00D4577A" w:rsidRPr="006770C5" w:rsidRDefault="00C87E5D" w:rsidP="00E54573">
      <w:pPr>
        <w:spacing w:after="0" w:line="480" w:lineRule="auto"/>
        <w:contextualSpacing/>
        <w:rPr>
          <w:rFonts w:ascii="Times New Roman" w:hAnsi="Times New Roman" w:cs="Times New Roman"/>
          <w:b/>
        </w:rPr>
      </w:pPr>
      <w:r w:rsidRPr="006770C5">
        <w:rPr>
          <w:rFonts w:ascii="Times New Roman" w:hAnsi="Times New Roman" w:cs="Times New Roman"/>
          <w:b/>
        </w:rPr>
        <w:t xml:space="preserve">Part V: Discussion </w:t>
      </w:r>
    </w:p>
    <w:p w14:paraId="749B40EA" w14:textId="59567CD7" w:rsidR="00C87E5D" w:rsidRPr="006770C5" w:rsidRDefault="00C87E5D" w:rsidP="00E54573">
      <w:pPr>
        <w:spacing w:after="0" w:line="480" w:lineRule="auto"/>
        <w:contextualSpacing/>
        <w:rPr>
          <w:rFonts w:ascii="Times New Roman" w:hAnsi="Times New Roman" w:cs="Times New Roman"/>
        </w:rPr>
      </w:pPr>
      <w:r w:rsidRPr="006770C5">
        <w:rPr>
          <w:rFonts w:ascii="Times New Roman" w:hAnsi="Times New Roman" w:cs="Times New Roman"/>
        </w:rPr>
        <w:t xml:space="preserve">My predicted results </w:t>
      </w:r>
      <w:r w:rsidR="00A5438F" w:rsidRPr="006770C5">
        <w:rPr>
          <w:rFonts w:ascii="Times New Roman" w:hAnsi="Times New Roman" w:cs="Times New Roman"/>
        </w:rPr>
        <w:t xml:space="preserve">will show the extent to which ad content, and ad length, have an effect on a user’s enjoyment on the video played after the ad. I believe this research is important for company’s that make utilize video advertisements. If companies work towards making the most enjoyable and short ad possible, then I believe the user might be more willing to actually purchase the products that is being advertised. </w:t>
      </w:r>
      <w:r w:rsidR="00813555" w:rsidRPr="006770C5">
        <w:rPr>
          <w:rFonts w:ascii="Times New Roman" w:hAnsi="Times New Roman" w:cs="Times New Roman"/>
        </w:rPr>
        <w:t xml:space="preserve">There are very small variables that I might not be able to account for. For example, if a participant chose strongly agree on question #1 (do you like dogs?) and then watched a video that had a specific breed of dog they dislike, then it might alter the data in an unpredictable manner. </w:t>
      </w:r>
    </w:p>
    <w:p w14:paraId="031656C2" w14:textId="38FD75D3" w:rsidR="00C87E5D" w:rsidRPr="006770C5" w:rsidRDefault="006B41D0" w:rsidP="00E54573">
      <w:pPr>
        <w:spacing w:after="0" w:line="480" w:lineRule="auto"/>
        <w:contextualSpacing/>
        <w:rPr>
          <w:rFonts w:ascii="Times New Roman" w:hAnsi="Times New Roman" w:cs="Times New Roman"/>
          <w:b/>
        </w:rPr>
      </w:pPr>
      <w:r w:rsidRPr="006770C5">
        <w:rPr>
          <w:rFonts w:ascii="Times New Roman" w:hAnsi="Times New Roman" w:cs="Times New Roman"/>
          <w:b/>
        </w:rPr>
        <w:t xml:space="preserve">Part VI: References </w:t>
      </w:r>
    </w:p>
    <w:p w14:paraId="3A378A4E" w14:textId="2F443416" w:rsidR="004260EB" w:rsidRPr="006770C5" w:rsidRDefault="004260EB" w:rsidP="00E54573">
      <w:pPr>
        <w:spacing w:line="480" w:lineRule="auto"/>
        <w:rPr>
          <w:rFonts w:ascii="Times New Roman" w:hAnsi="Times New Roman" w:cs="Times New Roman"/>
        </w:rPr>
      </w:pPr>
      <w:r w:rsidRPr="006770C5">
        <w:rPr>
          <w:rFonts w:ascii="Times New Roman" w:hAnsi="Times New Roman" w:cs="Times New Roman"/>
        </w:rPr>
        <w:lastRenderedPageBreak/>
        <w:t xml:space="preserve">Raditya, D., Gunadi, W., Setiono, D. A., &amp; Rawung, J. A. (2020). The effect of ad content and ad length on consumer response towards online video advertisement. The Winners, 21(2), 119-128. </w:t>
      </w:r>
      <w:hyperlink r:id="rId8" w:history="1">
        <w:r w:rsidRPr="006770C5">
          <w:rPr>
            <w:rStyle w:val="Hyperlink"/>
            <w:rFonts w:ascii="Times New Roman" w:hAnsi="Times New Roman" w:cs="Times New Roman"/>
          </w:rPr>
          <w:t>https://doi.org/10.21512/tw.v21i2.6797</w:t>
        </w:r>
      </w:hyperlink>
      <w:r w:rsidRPr="006770C5">
        <w:rPr>
          <w:rFonts w:ascii="Times New Roman" w:hAnsi="Times New Roman" w:cs="Times New Roman"/>
        </w:rPr>
        <w:t xml:space="preserve">  </w:t>
      </w:r>
    </w:p>
    <w:p w14:paraId="40DE726D" w14:textId="77777777" w:rsidR="004260EB" w:rsidRPr="006770C5" w:rsidRDefault="004260EB" w:rsidP="00E54573">
      <w:pPr>
        <w:spacing w:line="480" w:lineRule="auto"/>
        <w:rPr>
          <w:rFonts w:ascii="Times New Roman" w:hAnsi="Times New Roman" w:cs="Times New Roman"/>
        </w:rPr>
      </w:pPr>
      <w:r w:rsidRPr="006770C5">
        <w:rPr>
          <w:rFonts w:ascii="Times New Roman" w:hAnsi="Times New Roman" w:cs="Times New Roman"/>
        </w:rPr>
        <w:t xml:space="preserve">TEIXEIRA, T., WEDEL, M., &amp; PIETERS, R. (2012). Emotion-Induced Engagement in Internet Video Advertisements. </w:t>
      </w:r>
      <w:r w:rsidRPr="006770C5">
        <w:rPr>
          <w:rFonts w:ascii="Times New Roman" w:hAnsi="Times New Roman" w:cs="Times New Roman"/>
          <w:i/>
          <w:iCs/>
        </w:rPr>
        <w:t>Journal of Marketing Research</w:t>
      </w:r>
      <w:r w:rsidRPr="006770C5">
        <w:rPr>
          <w:rFonts w:ascii="Times New Roman" w:hAnsi="Times New Roman" w:cs="Times New Roman"/>
        </w:rPr>
        <w:t xml:space="preserve">, </w:t>
      </w:r>
      <w:r w:rsidRPr="006770C5">
        <w:rPr>
          <w:rFonts w:ascii="Times New Roman" w:hAnsi="Times New Roman" w:cs="Times New Roman"/>
          <w:i/>
          <w:iCs/>
        </w:rPr>
        <w:t>49</w:t>
      </w:r>
      <w:r w:rsidRPr="006770C5">
        <w:rPr>
          <w:rFonts w:ascii="Times New Roman" w:hAnsi="Times New Roman" w:cs="Times New Roman"/>
        </w:rPr>
        <w:t xml:space="preserve">(2), 144–159. </w:t>
      </w:r>
      <w:hyperlink r:id="rId9" w:history="1">
        <w:r w:rsidRPr="006770C5">
          <w:rPr>
            <w:rStyle w:val="Hyperlink"/>
            <w:rFonts w:ascii="Times New Roman" w:hAnsi="Times New Roman" w:cs="Times New Roman"/>
          </w:rPr>
          <w:t>http://www.jstor.org/stable/23142841</w:t>
        </w:r>
      </w:hyperlink>
      <w:r w:rsidRPr="006770C5">
        <w:rPr>
          <w:rFonts w:ascii="Times New Roman" w:hAnsi="Times New Roman" w:cs="Times New Roman"/>
        </w:rPr>
        <w:t xml:space="preserve"> </w:t>
      </w:r>
    </w:p>
    <w:p w14:paraId="668EECD5" w14:textId="77777777" w:rsidR="004260EB" w:rsidRPr="006770C5" w:rsidRDefault="004260EB" w:rsidP="00E54573">
      <w:pPr>
        <w:spacing w:line="480" w:lineRule="auto"/>
        <w:rPr>
          <w:rFonts w:ascii="Times New Roman" w:hAnsi="Times New Roman" w:cs="Times New Roman"/>
        </w:rPr>
      </w:pPr>
    </w:p>
    <w:p w14:paraId="46CC0492" w14:textId="77777777" w:rsidR="004956DC" w:rsidRPr="004956DC" w:rsidRDefault="004956DC" w:rsidP="00E54573">
      <w:pPr>
        <w:spacing w:after="0" w:line="480" w:lineRule="auto"/>
        <w:contextualSpacing/>
        <w:rPr>
          <w:rFonts w:ascii="Times New Roman" w:hAnsi="Times New Roman" w:cs="Times New Roman"/>
          <w:bCs/>
        </w:rPr>
      </w:pPr>
    </w:p>
    <w:p w14:paraId="6E9DE1BD" w14:textId="593D5705" w:rsidR="004956DC" w:rsidRPr="006770C5" w:rsidRDefault="006770C5" w:rsidP="00E54573">
      <w:pPr>
        <w:spacing w:after="0" w:line="480" w:lineRule="auto"/>
        <w:contextualSpacing/>
        <w:rPr>
          <w:rFonts w:ascii="Times New Roman" w:hAnsi="Times New Roman" w:cs="Times New Roman"/>
          <w:b/>
        </w:rPr>
      </w:pPr>
      <w:r w:rsidRPr="006770C5">
        <w:rPr>
          <w:rFonts w:ascii="Times New Roman" w:hAnsi="Times New Roman" w:cs="Times New Roman"/>
          <w:b/>
          <w:noProof/>
        </w:rPr>
        <w:drawing>
          <wp:inline distT="0" distB="0" distL="0" distR="0" wp14:anchorId="2140472A" wp14:editId="39F6E2C3">
            <wp:extent cx="4591691" cy="274358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2A47F" w14:textId="2E0ACBAA" w:rsidR="006B41D0" w:rsidRPr="006770C5" w:rsidRDefault="006B41D0" w:rsidP="006770C5">
      <w:pPr>
        <w:spacing w:line="480" w:lineRule="auto"/>
        <w:rPr>
          <w:rFonts w:ascii="Times New Roman" w:hAnsi="Times New Roman" w:cs="Times New Roman"/>
          <w:color w:val="222222"/>
          <w:shd w:val="clear" w:color="auto" w:fill="FFFFFF"/>
        </w:rPr>
      </w:pPr>
    </w:p>
    <w:sectPr w:rsidR="006B41D0" w:rsidRPr="006770C5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FAE6DA" w14:textId="77777777" w:rsidR="003564F4" w:rsidRDefault="003564F4" w:rsidP="009E4211">
      <w:pPr>
        <w:spacing w:after="0" w:line="240" w:lineRule="auto"/>
      </w:pPr>
      <w:r>
        <w:separator/>
      </w:r>
    </w:p>
  </w:endnote>
  <w:endnote w:type="continuationSeparator" w:id="0">
    <w:p w14:paraId="611F3212" w14:textId="77777777" w:rsidR="003564F4" w:rsidRDefault="003564F4" w:rsidP="009E42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D9A7A5" w14:textId="77777777" w:rsidR="003564F4" w:rsidRDefault="003564F4" w:rsidP="009E4211">
      <w:pPr>
        <w:spacing w:after="0" w:line="240" w:lineRule="auto"/>
      </w:pPr>
      <w:r>
        <w:separator/>
      </w:r>
    </w:p>
  </w:footnote>
  <w:footnote w:type="continuationSeparator" w:id="0">
    <w:p w14:paraId="4F5A184A" w14:textId="77777777" w:rsidR="003564F4" w:rsidRDefault="003564F4" w:rsidP="009E42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90677877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5E3E2D8B" w14:textId="77777777" w:rsidR="009E4211" w:rsidRPr="009E4211" w:rsidRDefault="009E4211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9E4211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9E4211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9E4211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9E4211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9E4211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126628C2" w14:textId="77777777" w:rsidR="009E4211" w:rsidRDefault="009E421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0E7162"/>
    <w:multiLevelType w:val="hybridMultilevel"/>
    <w:tmpl w:val="39C496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FB51DBE"/>
    <w:multiLevelType w:val="hybridMultilevel"/>
    <w:tmpl w:val="74229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D00B6D"/>
    <w:multiLevelType w:val="hybridMultilevel"/>
    <w:tmpl w:val="F8C2D2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2BF0221"/>
    <w:multiLevelType w:val="hybridMultilevel"/>
    <w:tmpl w:val="B7665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9D730B"/>
    <w:multiLevelType w:val="hybridMultilevel"/>
    <w:tmpl w:val="812E4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BC1FD4"/>
    <w:multiLevelType w:val="hybridMultilevel"/>
    <w:tmpl w:val="B71429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77A"/>
    <w:rsid w:val="00000A91"/>
    <w:rsid w:val="000070BE"/>
    <w:rsid w:val="00041F48"/>
    <w:rsid w:val="000434B5"/>
    <w:rsid w:val="00052622"/>
    <w:rsid w:val="000F2118"/>
    <w:rsid w:val="00113A71"/>
    <w:rsid w:val="001B02D8"/>
    <w:rsid w:val="00257660"/>
    <w:rsid w:val="0031179E"/>
    <w:rsid w:val="003564F4"/>
    <w:rsid w:val="004260EB"/>
    <w:rsid w:val="004956DC"/>
    <w:rsid w:val="00500DA4"/>
    <w:rsid w:val="005028AC"/>
    <w:rsid w:val="005A28CB"/>
    <w:rsid w:val="005D73E3"/>
    <w:rsid w:val="00631C8C"/>
    <w:rsid w:val="006770C5"/>
    <w:rsid w:val="006A321D"/>
    <w:rsid w:val="006A7478"/>
    <w:rsid w:val="006B1616"/>
    <w:rsid w:val="006B41D0"/>
    <w:rsid w:val="006C176B"/>
    <w:rsid w:val="007962D5"/>
    <w:rsid w:val="00813555"/>
    <w:rsid w:val="00967402"/>
    <w:rsid w:val="009E4211"/>
    <w:rsid w:val="00A5438F"/>
    <w:rsid w:val="00A55154"/>
    <w:rsid w:val="00BC6F3A"/>
    <w:rsid w:val="00BE2DD8"/>
    <w:rsid w:val="00C2423D"/>
    <w:rsid w:val="00C35E3E"/>
    <w:rsid w:val="00C87E5D"/>
    <w:rsid w:val="00C96918"/>
    <w:rsid w:val="00CF58B6"/>
    <w:rsid w:val="00D140D5"/>
    <w:rsid w:val="00D4577A"/>
    <w:rsid w:val="00E11478"/>
    <w:rsid w:val="00E54573"/>
    <w:rsid w:val="00EB5D37"/>
    <w:rsid w:val="00F608CC"/>
    <w:rsid w:val="00F60DCC"/>
    <w:rsid w:val="00FB5A28"/>
    <w:rsid w:val="00FC0C65"/>
    <w:rsid w:val="00FF5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8A8E40"/>
  <w15:chartTrackingRefBased/>
  <w15:docId w15:val="{BFF649A2-CA2D-4763-B22C-812F8CDAC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56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577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070BE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9E42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4211"/>
  </w:style>
  <w:style w:type="paragraph" w:styleId="Footer">
    <w:name w:val="footer"/>
    <w:basedOn w:val="Normal"/>
    <w:link w:val="FooterChar"/>
    <w:uiPriority w:val="99"/>
    <w:unhideWhenUsed/>
    <w:rsid w:val="009E42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4211"/>
  </w:style>
  <w:style w:type="character" w:styleId="Hyperlink">
    <w:name w:val="Hyperlink"/>
    <w:basedOn w:val="DefaultParagraphFont"/>
    <w:uiPriority w:val="99"/>
    <w:unhideWhenUsed/>
    <w:rsid w:val="004260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60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658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2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1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6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0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21512/tw.v21i2.6797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://www.jstor.org/stable/2314284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777</Words>
  <Characters>4430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Tarantino, Danielle</dc:creator>
  <cp:keywords/>
  <dc:description/>
  <cp:lastModifiedBy>Paez, Christopher</cp:lastModifiedBy>
  <cp:revision>4</cp:revision>
  <dcterms:created xsi:type="dcterms:W3CDTF">2021-11-22T23:37:00Z</dcterms:created>
  <dcterms:modified xsi:type="dcterms:W3CDTF">2021-12-10T00:19:00Z</dcterms:modified>
</cp:coreProperties>
</file>