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CA" w:rsidRPr="00261688" w:rsidRDefault="00924FCA" w:rsidP="00924FCA">
      <w:pPr>
        <w:rPr>
          <w:rFonts w:ascii="仿宋_GB2312" w:hint="eastAsia"/>
          <w:bCs/>
          <w:color w:val="000000"/>
          <w:sz w:val="32"/>
          <w:szCs w:val="32"/>
        </w:rPr>
      </w:pPr>
      <w:r w:rsidRPr="00261688">
        <w:rPr>
          <w:rFonts w:ascii="仿宋_GB2312" w:hint="eastAsia"/>
          <w:bCs/>
          <w:color w:val="000000"/>
          <w:sz w:val="32"/>
          <w:szCs w:val="32"/>
        </w:rPr>
        <w:t>附件</w:t>
      </w:r>
      <w:r>
        <w:rPr>
          <w:rFonts w:ascii="仿宋_GB2312" w:hint="eastAsia"/>
          <w:bCs/>
          <w:color w:val="000000"/>
          <w:sz w:val="32"/>
          <w:szCs w:val="32"/>
        </w:rPr>
        <w:t>2</w:t>
      </w:r>
    </w:p>
    <w:p w:rsidR="00924FCA" w:rsidRPr="00261688" w:rsidRDefault="00924FCA" w:rsidP="00924FCA">
      <w:pPr>
        <w:rPr>
          <w:rFonts w:ascii="仿宋_GB2312" w:eastAsia="仿宋_GB2312" w:hint="eastAsia"/>
          <w:color w:val="000000"/>
        </w:rPr>
      </w:pPr>
      <w:r w:rsidRPr="003D10D1">
        <w:rPr>
          <w:rFonts w:ascii="仿宋_GB2312" w:hAnsi="华文中宋" w:hint="eastAsia"/>
          <w:b/>
          <w:color w:val="000000"/>
          <w:sz w:val="32"/>
          <w:szCs w:val="32"/>
        </w:rPr>
        <w:t>柳州市第十七届中学青年教师汇报课局属学校初赛报名表</w:t>
      </w:r>
      <w:r w:rsidRPr="003D10D1">
        <w:rPr>
          <w:rFonts w:ascii="仿宋_GB2312" w:eastAsia="仿宋_GB2312" w:hint="eastAsia"/>
          <w:b/>
          <w:color w:val="000000"/>
        </w:rPr>
        <w:t xml:space="preserve">　　</w:t>
      </w:r>
      <w:r w:rsidRPr="00261688">
        <w:rPr>
          <w:rFonts w:ascii="仿宋_GB2312" w:eastAsia="仿宋_GB2312" w:hint="eastAsia"/>
          <w:color w:val="000000"/>
        </w:rPr>
        <w:t xml:space="preserve">　　　　　　　　　报送单位名称（加盖公章）：　</w:t>
      </w:r>
    </w:p>
    <w:p w:rsidR="00924FCA" w:rsidRPr="00261688" w:rsidRDefault="00924FCA" w:rsidP="00924FCA">
      <w:pPr>
        <w:jc w:val="left"/>
        <w:rPr>
          <w:rFonts w:ascii="仿宋_GB2312" w:eastAsia="仿宋_GB2312" w:hint="eastAsia"/>
          <w:color w:val="000000"/>
        </w:rPr>
      </w:pPr>
      <w:r w:rsidRPr="00261688">
        <w:rPr>
          <w:rFonts w:ascii="仿宋_GB2312" w:eastAsia="仿宋_GB2312" w:hint="eastAsia"/>
          <w:color w:val="000000"/>
        </w:rPr>
        <w:t>报送单位负责人姓名：　　　   　　　　　 报送单位负责人联系电话（手机）：</w:t>
      </w:r>
    </w:p>
    <w:tbl>
      <w:tblPr>
        <w:tblW w:w="10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6"/>
        <w:gridCol w:w="1052"/>
        <w:gridCol w:w="1080"/>
        <w:gridCol w:w="720"/>
        <w:gridCol w:w="1310"/>
        <w:gridCol w:w="1030"/>
        <w:gridCol w:w="937"/>
        <w:gridCol w:w="1223"/>
        <w:gridCol w:w="1080"/>
        <w:gridCol w:w="1224"/>
      </w:tblGrid>
      <w:tr w:rsidR="00924FCA" w:rsidRPr="00261688" w:rsidTr="00144EE3">
        <w:trPr>
          <w:trHeight w:hRule="exact" w:val="93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序号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学校</w:t>
            </w: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姓名</w:t>
            </w: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性别</w:t>
            </w: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出生年月</w:t>
            </w: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职称</w:t>
            </w: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学科</w:t>
            </w: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任教年级.</w:t>
            </w: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b/>
                <w:color w:val="000000"/>
              </w:rPr>
            </w:pPr>
            <w:r w:rsidRPr="00261688">
              <w:rPr>
                <w:rFonts w:ascii="仿宋_GB2312" w:eastAsia="仿宋_GB2312" w:hint="eastAsia"/>
                <w:b/>
                <w:color w:val="000000"/>
              </w:rPr>
              <w:t>联系电话</w:t>
            </w:r>
          </w:p>
        </w:tc>
        <w:tc>
          <w:tcPr>
            <w:tcW w:w="1224" w:type="dxa"/>
          </w:tcPr>
          <w:p w:rsidR="00924FCA" w:rsidRPr="00261688" w:rsidRDefault="00924FCA" w:rsidP="00144EE3">
            <w:pPr>
              <w:rPr>
                <w:rFonts w:ascii="仿宋_GB2312" w:eastAsia="仿宋_GB2312" w:hint="eastAsia"/>
                <w:b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1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2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3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4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5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6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7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 w:rsidRPr="00261688">
              <w:rPr>
                <w:rFonts w:ascii="仿宋_GB2312" w:eastAsia="仿宋_GB2312" w:hint="eastAsia"/>
                <w:color w:val="000000"/>
              </w:rPr>
              <w:t>8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9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10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11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12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13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14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  <w:tr w:rsidR="00924FCA" w:rsidRPr="00261688" w:rsidTr="00144EE3">
        <w:trPr>
          <w:trHeight w:hRule="exact" w:val="664"/>
          <w:jc w:val="center"/>
        </w:trPr>
        <w:tc>
          <w:tcPr>
            <w:tcW w:w="676" w:type="dxa"/>
            <w:vAlign w:val="center"/>
          </w:tcPr>
          <w:p w:rsidR="00924FCA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</w:rPr>
              <w:t>15</w:t>
            </w:r>
          </w:p>
        </w:tc>
        <w:tc>
          <w:tcPr>
            <w:tcW w:w="1052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31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937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3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  <w:tc>
          <w:tcPr>
            <w:tcW w:w="1224" w:type="dxa"/>
          </w:tcPr>
          <w:p w:rsidR="00924FCA" w:rsidRPr="00261688" w:rsidRDefault="00924FCA" w:rsidP="00144EE3">
            <w:pPr>
              <w:jc w:val="center"/>
              <w:rPr>
                <w:rFonts w:ascii="仿宋_GB2312" w:eastAsia="仿宋_GB2312" w:hint="eastAsia"/>
                <w:color w:val="000000"/>
              </w:rPr>
            </w:pPr>
          </w:p>
        </w:tc>
      </w:tr>
    </w:tbl>
    <w:p w:rsidR="004D47AA" w:rsidRDefault="004D47AA"/>
    <w:sectPr w:rsidR="004D47AA" w:rsidSect="004D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6BA" w:rsidRDefault="006C46BA" w:rsidP="00924FCA">
      <w:r>
        <w:separator/>
      </w:r>
    </w:p>
  </w:endnote>
  <w:endnote w:type="continuationSeparator" w:id="0">
    <w:p w:rsidR="006C46BA" w:rsidRDefault="006C46BA" w:rsidP="00924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6BA" w:rsidRDefault="006C46BA" w:rsidP="00924FCA">
      <w:r>
        <w:separator/>
      </w:r>
    </w:p>
  </w:footnote>
  <w:footnote w:type="continuationSeparator" w:id="0">
    <w:p w:rsidR="006C46BA" w:rsidRDefault="006C46BA" w:rsidP="00924F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FCA"/>
    <w:rsid w:val="004D47AA"/>
    <w:rsid w:val="006C46BA"/>
    <w:rsid w:val="0092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F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F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F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F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2017-06-01T09:37:00Z</dcterms:created>
  <dcterms:modified xsi:type="dcterms:W3CDTF">2017-06-01T09:37:00Z</dcterms:modified>
</cp:coreProperties>
</file>