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E410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02E1650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1BEDECA7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16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0A8ABF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19C891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3D4491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 January 2026</w:t>
            </w:r>
          </w:p>
        </w:tc>
      </w:tr>
      <w:tr w14:paraId="4410E6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7E3B20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4532AC83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LTVIP2026TMIDS6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6279</w:t>
            </w:r>
            <w:bookmarkStart w:id="0" w:name="_GoBack"/>
            <w:bookmarkEnd w:id="0"/>
          </w:p>
        </w:tc>
      </w:tr>
      <w:tr w14:paraId="2A98C3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775C5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5C1B9E6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AutoSage App Using Gemini Flash</w:t>
            </w:r>
          </w:p>
        </w:tc>
      </w:tr>
      <w:tr w14:paraId="0DC0AF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1A1A4F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71420B8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3427236D">
      <w:pPr>
        <w:rPr>
          <w:rFonts w:ascii="Times New Roman" w:hAnsi="Times New Roman" w:cs="Times New Roman"/>
          <w:b/>
        </w:rPr>
      </w:pPr>
    </w:p>
    <w:p w14:paraId="5C86CF4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Functional Requirements:</w:t>
      </w:r>
    </w:p>
    <w:p w14:paraId="3ACAF0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Style w:val="17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442AC8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16725A9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150" w:type="dxa"/>
          </w:tcPr>
          <w:p w14:paraId="3C0A6D22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7098B1D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 Requirement (Story / Sub-Task)</w:t>
            </w:r>
          </w:p>
        </w:tc>
      </w:tr>
      <w:tr w14:paraId="7E834D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385E99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FR-1</w:t>
            </w:r>
          </w:p>
        </w:tc>
        <w:tc>
          <w:tcPr>
            <w:tcW w:w="3150" w:type="dxa"/>
          </w:tcPr>
          <w:p w14:paraId="2034CB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5248" w:type="dxa"/>
          </w:tcPr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036"/>
            </w:tblGrid>
            <w:tr w14:paraId="1C59C28F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976" w:type="dxa"/>
                  <w:vAlign w:val="center"/>
                </w:tcPr>
                <w:p w14:paraId="0AA5F94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Registration through email and password</w:t>
                  </w:r>
                </w:p>
              </w:tc>
            </w:tr>
          </w:tbl>
          <w:p w14:paraId="3A89BBA5">
            <w:pPr>
              <w:spacing w:after="0" w:line="240" w:lineRule="auto"/>
              <w:rPr>
                <w:rFonts w:ascii="Times New Roman" w:hAnsi="Times New Roman" w:cs="Times New Roman"/>
                <w:vanish/>
              </w:rPr>
            </w:pPr>
          </w:p>
          <w:p w14:paraId="74DA873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 using registered credentials</w:t>
            </w:r>
          </w:p>
        </w:tc>
      </w:tr>
      <w:tr w14:paraId="0D4837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0E3D809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FR-2</w:t>
            </w:r>
          </w:p>
        </w:tc>
        <w:tc>
          <w:tcPr>
            <w:tcW w:w="3150" w:type="dxa"/>
          </w:tcPr>
          <w:p w14:paraId="687B441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Vehicle Image Upload</w:t>
            </w:r>
          </w:p>
        </w:tc>
        <w:tc>
          <w:tcPr>
            <w:tcW w:w="5248" w:type="dxa"/>
          </w:tcPr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736"/>
            </w:tblGrid>
            <w:tr w14:paraId="69B3C40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676" w:type="dxa"/>
                  <w:vAlign w:val="center"/>
                </w:tcPr>
                <w:p w14:paraId="380317C5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Upload vehicle image (jpg, jpeg, png)</w:t>
                  </w:r>
                </w:p>
              </w:tc>
            </w:tr>
          </w:tbl>
          <w:p w14:paraId="30746FCD">
            <w:pPr>
              <w:spacing w:after="0" w:line="240" w:lineRule="auto"/>
              <w:rPr>
                <w:rFonts w:ascii="Times New Roman" w:hAnsi="Times New Roman" w:cs="Times New Roman"/>
                <w:vanish/>
              </w:rPr>
            </w:pPr>
          </w:p>
          <w:p w14:paraId="53D4297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Validate uploaded image format</w:t>
            </w:r>
          </w:p>
        </w:tc>
      </w:tr>
      <w:tr w14:paraId="1265A4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26910DA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FR-3</w:t>
            </w:r>
          </w:p>
        </w:tc>
        <w:tc>
          <w:tcPr>
            <w:tcW w:w="3150" w:type="dxa"/>
          </w:tcPr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 w14:paraId="786F966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73AE152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BE9974D">
            <w:pPr>
              <w:spacing w:after="0" w:line="240" w:lineRule="auto"/>
              <w:jc w:val="center"/>
              <w:rPr>
                <w:rFonts w:ascii="Times New Roman" w:hAnsi="Times New Roman" w:cs="Times New Roman"/>
                <w:vanish/>
              </w:rPr>
            </w:pPr>
          </w:p>
          <w:tbl>
            <w:tblPr>
              <w:tblStyle w:val="9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50"/>
            </w:tblGrid>
            <w:tr w14:paraId="6CB5DF9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1990" w:type="dxa"/>
                  <w:vAlign w:val="center"/>
                </w:tcPr>
                <w:p w14:paraId="7B5E537D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AI Vehicle Analysis</w:t>
                  </w:r>
                </w:p>
              </w:tc>
            </w:tr>
          </w:tbl>
          <w:p w14:paraId="25C4E41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48" w:type="dxa"/>
          </w:tcPr>
          <w:p w14:paraId="6627303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Analyze vehicle image using Gemini Flash</w:t>
            </w:r>
          </w:p>
          <w:p w14:paraId="0D6FBB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Generate structured vehicle details (brand, model, mileage, price)</w:t>
            </w:r>
          </w:p>
        </w:tc>
      </w:tr>
      <w:tr w14:paraId="462570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06A503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FR-4</w:t>
            </w:r>
          </w:p>
        </w:tc>
        <w:tc>
          <w:tcPr>
            <w:tcW w:w="3150" w:type="dxa"/>
          </w:tcPr>
          <w:p w14:paraId="69952F7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 Results</w:t>
            </w:r>
          </w:p>
        </w:tc>
        <w:tc>
          <w:tcPr>
            <w:tcW w:w="5248" w:type="dxa"/>
          </w:tcPr>
          <w:p w14:paraId="1565E6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 vehicle analysis results clearly on dashboard</w:t>
            </w:r>
          </w:p>
          <w:p w14:paraId="1B4BCDD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Show structured output in readable format</w:t>
            </w:r>
          </w:p>
        </w:tc>
      </w:tr>
      <w:tr w14:paraId="45FCEB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25468C3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FR-5</w:t>
            </w:r>
          </w:p>
        </w:tc>
        <w:tc>
          <w:tcPr>
            <w:tcW w:w="3150" w:type="dxa"/>
          </w:tcPr>
          <w:p w14:paraId="1E7ECA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 Deployment</w:t>
            </w:r>
          </w:p>
        </w:tc>
        <w:tc>
          <w:tcPr>
            <w:tcW w:w="5248" w:type="dxa"/>
          </w:tcPr>
          <w:p w14:paraId="6B0EF44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Deploy application using Streamlit</w:t>
            </w:r>
          </w:p>
          <w:p w14:paraId="0130BE3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Access application via web browser</w:t>
            </w:r>
          </w:p>
        </w:tc>
      </w:tr>
    </w:tbl>
    <w:p w14:paraId="633C1D47">
      <w:pPr>
        <w:rPr>
          <w:rFonts w:ascii="Times New Roman" w:hAnsi="Times New Roman" w:cs="Times New Roman"/>
          <w:b/>
        </w:rPr>
      </w:pPr>
    </w:p>
    <w:p w14:paraId="143C22F5">
      <w:pPr>
        <w:rPr>
          <w:rFonts w:ascii="Times New Roman" w:hAnsi="Times New Roman" w:cs="Times New Roman"/>
          <w:b/>
        </w:rPr>
      </w:pPr>
    </w:p>
    <w:p w14:paraId="6215D5A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Non-functional Requirements:</w:t>
      </w:r>
    </w:p>
    <w:p w14:paraId="7AB1B6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0E6DDC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0EBC596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464" w:type="dxa"/>
          </w:tcPr>
          <w:p w14:paraId="6ABEE89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Non-Functional Requirement</w:t>
            </w:r>
          </w:p>
        </w:tc>
        <w:tc>
          <w:tcPr>
            <w:tcW w:w="4934" w:type="dxa"/>
          </w:tcPr>
          <w:p w14:paraId="38ED9B5C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14:paraId="39B8B5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27A6AC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NFR-1</w:t>
            </w:r>
          </w:p>
        </w:tc>
        <w:tc>
          <w:tcPr>
            <w:tcW w:w="3464" w:type="dxa"/>
          </w:tcPr>
          <w:p w14:paraId="40229E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Usability</w:t>
            </w:r>
          </w:p>
        </w:tc>
        <w:tc>
          <w:tcPr>
            <w:tcW w:w="4934" w:type="dxa"/>
          </w:tcPr>
          <w:p w14:paraId="0B2C334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should have a simple and user-friendly interface for easy image upload and result viewing.</w:t>
            </w:r>
          </w:p>
        </w:tc>
      </w:tr>
      <w:tr w14:paraId="21369F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E279A8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NFR-2</w:t>
            </w:r>
          </w:p>
        </w:tc>
        <w:tc>
          <w:tcPr>
            <w:tcW w:w="3464" w:type="dxa"/>
          </w:tcPr>
          <w:p w14:paraId="5060736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Security</w:t>
            </w:r>
          </w:p>
        </w:tc>
        <w:tc>
          <w:tcPr>
            <w:tcW w:w="4934" w:type="dxa"/>
          </w:tcPr>
          <w:p w14:paraId="1F3722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login data and inputs must be securely handled and protected.</w:t>
            </w:r>
          </w:p>
        </w:tc>
      </w:tr>
      <w:tr w14:paraId="2BFA76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479FFD8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NFR-3</w:t>
            </w:r>
          </w:p>
        </w:tc>
        <w:tc>
          <w:tcPr>
            <w:tcW w:w="3464" w:type="dxa"/>
          </w:tcPr>
          <w:p w14:paraId="5FCD59B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Reliability</w:t>
            </w:r>
          </w:p>
        </w:tc>
        <w:tc>
          <w:tcPr>
            <w:tcW w:w="4934" w:type="dxa"/>
          </w:tcPr>
          <w:p w14:paraId="63F794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should consistently generate vehicle details without frequent failures.</w:t>
            </w:r>
          </w:p>
        </w:tc>
      </w:tr>
      <w:tr w14:paraId="7D09E0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42AF5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NFR-4</w:t>
            </w:r>
          </w:p>
        </w:tc>
        <w:tc>
          <w:tcPr>
            <w:tcW w:w="3464" w:type="dxa"/>
          </w:tcPr>
          <w:p w14:paraId="5B5340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Performance</w:t>
            </w:r>
          </w:p>
        </w:tc>
        <w:tc>
          <w:tcPr>
            <w:tcW w:w="4934" w:type="dxa"/>
          </w:tcPr>
          <w:p w14:paraId="23E7573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Vehicle analysis results should be generated within a few seconds after image upload.</w:t>
            </w:r>
          </w:p>
        </w:tc>
      </w:tr>
      <w:tr w14:paraId="6A2077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F05C4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NFR-5</w:t>
            </w:r>
          </w:p>
        </w:tc>
        <w:tc>
          <w:tcPr>
            <w:tcW w:w="3464" w:type="dxa"/>
          </w:tcPr>
          <w:p w14:paraId="1B4D60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Availability</w:t>
            </w:r>
          </w:p>
        </w:tc>
        <w:tc>
          <w:tcPr>
            <w:tcW w:w="4934" w:type="dxa"/>
          </w:tcPr>
          <w:p w14:paraId="027F565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application should be accessible online whenever users access the deployed link.</w:t>
            </w:r>
          </w:p>
        </w:tc>
      </w:tr>
      <w:tr w14:paraId="622257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AA22EF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NFR-6</w:t>
            </w:r>
          </w:p>
        </w:tc>
        <w:tc>
          <w:tcPr>
            <w:tcW w:w="3464" w:type="dxa"/>
          </w:tcPr>
          <w:p w14:paraId="3AF0FC52">
            <w:pPr>
              <w:spacing w:after="0" w:line="240" w:lineRule="auto"/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hAnsi="Times New Roman" w:cs="Times New Roman"/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A0CA4F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should handle multiple users and future feature expansion.</w:t>
            </w:r>
          </w:p>
        </w:tc>
      </w:tr>
    </w:tbl>
    <w:p w14:paraId="5A8492CF">
      <w:pPr>
        <w:rPr>
          <w:rFonts w:ascii="Times New Roman" w:hAnsi="Times New Roman" w:cs="Times New Roman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9D2"/>
    <w:rsid w:val="001D49D2"/>
    <w:rsid w:val="00A04F22"/>
    <w:rsid w:val="00D42B2E"/>
    <w:rsid w:val="00DA1E29"/>
    <w:rsid w:val="00F7106F"/>
    <w:rsid w:val="00FF389A"/>
    <w:rsid w:val="2CEC4269"/>
    <w:rsid w:val="4903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248</Words>
  <Characters>1417</Characters>
  <Lines>11</Lines>
  <Paragraphs>3</Paragraphs>
  <TotalTime>5</TotalTime>
  <ScaleCrop>false</ScaleCrop>
  <LinksUpToDate>false</LinksUpToDate>
  <CharactersWithSpaces>1662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Nikhitha Reddy Takkoli</cp:lastModifiedBy>
  <dcterms:modified xsi:type="dcterms:W3CDTF">2026-02-17T12:42:59Z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2E100340D7384081A4D595FA14DE4D51_12</vt:lpwstr>
  </property>
</Properties>
</file>