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CE5A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February 2026</w:t>
            </w: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  <w:t>6279</w:t>
            </w:r>
            <w:bookmarkStart w:id="0" w:name="_GoBack"/>
            <w:bookmarkEnd w:id="0"/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AutoSage App Using Gemini Flash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5D87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>
      <w:pPr>
        <w:rPr>
          <w:rFonts w:ascii="Times New Roman" w:hAnsi="Times New Roman" w:cs="Times New Roman"/>
          <w:b/>
        </w:rPr>
      </w:pPr>
    </w:p>
    <w:p w14:paraId="279B64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– Solution Fit Template:</w:t>
      </w:r>
    </w:p>
    <w:p w14:paraId="39251C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Problem-Solution Fit means identifying the real problems faced by vehicle buyers and ensuring that the AutoSage solution effectively addresses those issues using AI-powered vehicle analysis.</w:t>
      </w:r>
    </w:p>
    <w:p w14:paraId="03D6A6F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Purpose:</w:t>
      </w:r>
    </w:p>
    <w:p w14:paraId="62E4720A">
      <w:pPr>
        <w:ind w:left="720"/>
        <w:rPr>
          <w:rFonts w:ascii="Times New Roman" w:hAnsi="Times New Roman" w:cs="Times New Roman"/>
          <w:bCs/>
        </w:rPr>
      </w:pP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Solve vehicle comparison and information access problems efficiently.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Help users make informed vehicle purchase decisions.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Provide AI-based insights using Gemini Flash.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Improve user confidence while selecting vehicles.</w:t>
      </w:r>
      <w:r>
        <w:rPr>
          <w:rFonts w:ascii="Times New Roman" w:hAnsi="Times New Roman" w:cs="Times New Roman"/>
          <w:bCs/>
        </w:rPr>
        <w:br w:type="textWrapping"/>
      </w:r>
      <w:r>
        <w:rPr>
          <w:rFonts w:ascii="Segoe UI Symbol" w:hAnsi="Segoe UI Symbol" w:cs="Segoe UI Symbol"/>
          <w:bCs/>
        </w:rPr>
        <w:t>☑</w:t>
      </w:r>
      <w:r>
        <w:rPr>
          <w:rFonts w:ascii="Times New Roman" w:hAnsi="Times New Roman" w:cs="Times New Roman"/>
          <w:bCs/>
        </w:rPr>
        <w:t xml:space="preserve"> Simplify vehicle analysis through image-based processing.</w:t>
      </w:r>
    </w:p>
    <w:p w14:paraId="186ADF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Template:</w:t>
      </w:r>
    </w:p>
    <w:p w14:paraId="5701E6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Calendar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ascii="Times New Roman" w:hAnsi="Times New Roman" w:cs="Times New Roman"/>
          <w:color w:val="000000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C8C268A4-A6CF-4C0F-8D1D-3DF5D6CFC92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D008514-AF48-4C3B-9C0C-3AD7398FB85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1CCFD9B-2A0D-43CF-976A-93AD6C4DBCF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A173A99-E879-49D0-861A-5049C737097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CF9A6314-17D1-474C-9311-5D22524BBDEF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EC7838A5-9AD3-471D-A559-0443E3D9FBA6}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  <w:embedRegular r:id="rId7" w:fontKey="{934D5ED1-20D2-40B3-A3D6-C018E687A10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6115A3"/>
    <w:rsid w:val="0078422C"/>
    <w:rsid w:val="00836D77"/>
    <w:rsid w:val="00A33440"/>
    <w:rsid w:val="00BA1140"/>
    <w:rsid w:val="00CD4BE3"/>
    <w:rsid w:val="00D337C1"/>
    <w:rsid w:val="00D42B2E"/>
    <w:rsid w:val="00D82E46"/>
    <w:rsid w:val="00DB6388"/>
    <w:rsid w:val="00F85D5A"/>
    <w:rsid w:val="051772B0"/>
    <w:rsid w:val="2C9E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607</Characters>
  <Lines>5</Lines>
  <Paragraphs>1</Paragraphs>
  <TotalTime>18</TotalTime>
  <ScaleCrop>false</ScaleCrop>
  <LinksUpToDate>false</LinksUpToDate>
  <CharactersWithSpaces>712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Nikhitha Reddy Takkoli</cp:lastModifiedBy>
  <cp:lastPrinted>2025-02-15T04:32:00Z</cp:lastPrinted>
  <dcterms:modified xsi:type="dcterms:W3CDTF">2026-02-17T12:44:21Z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5F175232D6304D75A908AB63D14828DC_12</vt:lpwstr>
  </property>
</Properties>
</file>