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6C88" w14:textId="04EF0B8A" w:rsidR="00E06E56" w:rsidRDefault="00E06E56" w:rsidP="00737691">
      <w:pPr>
        <w:pStyle w:val="Heading1"/>
        <w:rPr>
          <w:lang w:val="en-US"/>
        </w:rPr>
      </w:pPr>
      <w:r>
        <w:rPr>
          <w:lang w:val="en-US"/>
        </w:rPr>
        <w:t>Theoretical Framework</w:t>
      </w:r>
    </w:p>
    <w:p w14:paraId="6F437C63" w14:textId="01D2A50F" w:rsidR="0094765F" w:rsidRPr="0094765F" w:rsidRDefault="0094765F" w:rsidP="0094765F">
      <w:pPr>
        <w:spacing w:before="100" w:beforeAutospacing="1" w:after="100" w:afterAutospacing="1" w:line="240" w:lineRule="auto"/>
        <w:ind w:firstLine="720"/>
        <w:rPr>
          <w:rFonts w:eastAsia="Times New Roman" w:cs="Times New Roman"/>
          <w:kern w:val="0"/>
          <w:lang w:eastAsia="en-GB"/>
          <w14:ligatures w14:val="none"/>
        </w:rPr>
      </w:pPr>
      <w:r w:rsidRPr="0094765F">
        <w:rPr>
          <w:rFonts w:eastAsia="Times New Roman" w:cs="Times New Roman"/>
          <w:kern w:val="0"/>
          <w:lang w:eastAsia="en-GB"/>
          <w14:ligatures w14:val="none"/>
        </w:rPr>
        <w:t>In this study, the SAMR framework is employed as an interpretive lens rather than a directly measurable construct. SAMR represents a hierarchy of pedagogical sophistication rather than a discrete psychological trait</w:t>
      </w:r>
      <w:r>
        <w:rPr>
          <w:rFonts w:eastAsia="Times New Roman" w:cs="Times New Roman"/>
          <w:kern w:val="0"/>
          <w:lang w:eastAsia="en-GB"/>
          <w14:ligatures w14:val="none"/>
        </w:rPr>
        <w:t xml:space="preserve">, and as such, </w:t>
      </w:r>
      <w:r w:rsidRPr="0094765F">
        <w:rPr>
          <w:rFonts w:eastAsia="Times New Roman" w:cs="Times New Roman"/>
          <w:kern w:val="0"/>
          <w:lang w:eastAsia="en-GB"/>
          <w14:ligatures w14:val="none"/>
        </w:rPr>
        <w:t>attempting to measure it directly through a survey could lead to oversimplification and social desirability bias. Instead, SAMR levels are treated as emergent classifications derived from the intersection of cognitive complexity (Bloom) and metacognitive autonomy (SRL). By assessing underlying components of AI use</w:t>
      </w:r>
      <w:r>
        <w:rPr>
          <w:rFonts w:eastAsia="Times New Roman" w:cs="Times New Roman"/>
          <w:kern w:val="0"/>
          <w:lang w:eastAsia="en-GB"/>
          <w14:ligatures w14:val="none"/>
        </w:rPr>
        <w:t xml:space="preserve">, </w:t>
      </w:r>
      <w:r w:rsidRPr="0094765F">
        <w:rPr>
          <w:rFonts w:eastAsia="Times New Roman" w:cs="Times New Roman"/>
          <w:kern w:val="0"/>
          <w:lang w:eastAsia="en-GB"/>
          <w14:ligatures w14:val="none"/>
        </w:rPr>
        <w:t>specifically, task complexity and learner agency</w:t>
      </w:r>
      <w:r>
        <w:rPr>
          <w:rFonts w:eastAsia="Times New Roman" w:cs="Times New Roman"/>
          <w:kern w:val="0"/>
          <w:lang w:eastAsia="en-GB"/>
          <w14:ligatures w14:val="none"/>
        </w:rPr>
        <w:t xml:space="preserve">, </w:t>
      </w:r>
      <w:r w:rsidRPr="0094765F">
        <w:rPr>
          <w:rFonts w:eastAsia="Times New Roman" w:cs="Times New Roman"/>
          <w:kern w:val="0"/>
          <w:lang w:eastAsia="en-GB"/>
          <w14:ligatures w14:val="none"/>
        </w:rPr>
        <w:t>participants can be mapped empirically to SAMR levels based on their data profiles. This approach preserves the rigor of the exploratory sequential design, ensuring that categorizations such as Modification or Redefinition are grounded in factor scores rather than self-reported assumptions.</w:t>
      </w:r>
    </w:p>
    <w:p w14:paraId="0B07E5D8" w14:textId="2BF06C7D" w:rsidR="0094765F" w:rsidRPr="0094765F" w:rsidRDefault="0094765F" w:rsidP="0094765F">
      <w:pPr>
        <w:spacing w:before="100" w:beforeAutospacing="1" w:after="100" w:afterAutospacing="1" w:line="240" w:lineRule="auto"/>
        <w:ind w:firstLine="720"/>
        <w:rPr>
          <w:rFonts w:eastAsia="Times New Roman" w:cs="Times New Roman"/>
          <w:kern w:val="0"/>
          <w:lang w:eastAsia="en-GB"/>
          <w14:ligatures w14:val="none"/>
        </w:rPr>
      </w:pPr>
      <w:r w:rsidRPr="0094765F">
        <w:rPr>
          <w:rFonts w:eastAsia="Times New Roman" w:cs="Times New Roman"/>
          <w:kern w:val="0"/>
          <w:lang w:eastAsia="en-GB"/>
          <w14:ligatures w14:val="none"/>
        </w:rPr>
        <w:t xml:space="preserve">Cognitive processes </w:t>
      </w:r>
      <w:r>
        <w:rPr>
          <w:rFonts w:eastAsia="Times New Roman" w:cs="Times New Roman"/>
          <w:kern w:val="0"/>
          <w:lang w:eastAsia="en-GB"/>
          <w14:ligatures w14:val="none"/>
        </w:rPr>
        <w:t xml:space="preserve">are then </w:t>
      </w:r>
      <w:r w:rsidRPr="0094765F">
        <w:rPr>
          <w:rFonts w:eastAsia="Times New Roman" w:cs="Times New Roman"/>
          <w:kern w:val="0"/>
          <w:lang w:eastAsia="en-GB"/>
          <w14:ligatures w14:val="none"/>
        </w:rPr>
        <w:t>operationalized using the Cognitive Process Dimension of the Revised Bloom’s Taxonomy (Anderson &amp; Krathwohl, 2001), allowing a clear distinction between Lower-Order Cognition (LOC), which involves retrieval and comprehension, and Higher-Order Cognition (HOC), which encompasses analytical and generative engagement with AI. This cognitive mapping is complemented by a behavioural assessment grounded in Self-Regulated Learning (SRL) theory (Zimmerman, 2000). Metacognitive processes were quantified through items adapted from the Metacognitive Self-Regulation subscale of the Motivated Strategies for Learning Questionnaire (</w:t>
      </w:r>
      <w:proofErr w:type="spellStart"/>
      <w:r w:rsidRPr="0094765F">
        <w:rPr>
          <w:rFonts w:eastAsia="Times New Roman" w:cs="Times New Roman"/>
          <w:kern w:val="0"/>
          <w:lang w:eastAsia="en-GB"/>
          <w14:ligatures w14:val="none"/>
        </w:rPr>
        <w:t>Pintrich</w:t>
      </w:r>
      <w:proofErr w:type="spellEnd"/>
      <w:r w:rsidRPr="0094765F">
        <w:rPr>
          <w:rFonts w:eastAsia="Times New Roman" w:cs="Times New Roman"/>
          <w:kern w:val="0"/>
          <w:lang w:eastAsia="en-GB"/>
          <w14:ligatures w14:val="none"/>
        </w:rPr>
        <w:t xml:space="preserve"> et al., 1993). While Bloom’s Taxonomy captures the intellectual rigor of tasks performed with AI, the MSLQ-based measures assess students’ planning, monitoring, and reflective practices during these interactions.</w:t>
      </w:r>
    </w:p>
    <w:p w14:paraId="490936F5" w14:textId="45F0CCBF" w:rsidR="0094765F" w:rsidRPr="0094765F" w:rsidRDefault="0094765F" w:rsidP="0094765F">
      <w:pPr>
        <w:spacing w:before="100" w:beforeAutospacing="1" w:after="100" w:afterAutospacing="1" w:line="240" w:lineRule="auto"/>
        <w:ind w:firstLine="720"/>
        <w:rPr>
          <w:rFonts w:eastAsia="Times New Roman" w:cs="Times New Roman"/>
          <w:kern w:val="0"/>
          <w:lang w:eastAsia="en-GB"/>
          <w14:ligatures w14:val="none"/>
        </w:rPr>
      </w:pPr>
      <w:r w:rsidRPr="0094765F">
        <w:rPr>
          <w:rFonts w:eastAsia="Times New Roman" w:cs="Times New Roman"/>
          <w:kern w:val="0"/>
          <w:lang w:eastAsia="en-GB"/>
          <w14:ligatures w14:val="none"/>
        </w:rPr>
        <w:t>Integrating these frameworks enables a robust mapping of survey results to the SAMR hierarchy (</w:t>
      </w:r>
      <w:proofErr w:type="spellStart"/>
      <w:r w:rsidRPr="0094765F">
        <w:rPr>
          <w:rFonts w:eastAsia="Times New Roman" w:cs="Times New Roman"/>
          <w:kern w:val="0"/>
          <w:lang w:eastAsia="en-GB"/>
          <w14:ligatures w14:val="none"/>
        </w:rPr>
        <w:t>Puentedura</w:t>
      </w:r>
      <w:proofErr w:type="spellEnd"/>
      <w:r w:rsidRPr="0094765F">
        <w:rPr>
          <w:rFonts w:eastAsia="Times New Roman" w:cs="Times New Roman"/>
          <w:kern w:val="0"/>
          <w:lang w:eastAsia="en-GB"/>
          <w14:ligatures w14:val="none"/>
        </w:rPr>
        <w:t>, 2014). By using the MSLQ to operationalize SRL and Bloom’s Taxonomy to anchor cognitive complexity, the study ensures that SAMR classifications are empirically supported and grounded in established educational psychology principles rather than subjective observation.</w:t>
      </w:r>
    </w:p>
    <w:p w14:paraId="018E2448" w14:textId="1C270C7A" w:rsidR="0094765F" w:rsidRPr="0094765F" w:rsidRDefault="0094765F" w:rsidP="0094765F">
      <w:pPr>
        <w:spacing w:after="0" w:line="240" w:lineRule="auto"/>
        <w:rPr>
          <w:rFonts w:ascii="Times New Roman" w:eastAsia="Times New Roman" w:hAnsi="Times New Roman" w:cs="Times New Roman"/>
          <w:kern w:val="0"/>
          <w:lang w:eastAsia="en-GB"/>
          <w14:ligatures w14:val="none"/>
        </w:rPr>
      </w:pPr>
    </w:p>
    <w:p w14:paraId="45078AA5" w14:textId="6D4BE1F3" w:rsidR="00E06E56" w:rsidRPr="00E06E56" w:rsidRDefault="00E06E56" w:rsidP="00E06E56">
      <w:pPr>
        <w:rPr>
          <w:lang w:val="en-US"/>
        </w:rPr>
      </w:pPr>
      <w:r>
        <w:rPr>
          <w:lang w:val="en-US"/>
        </w:rPr>
        <w:br w:type="page"/>
      </w:r>
    </w:p>
    <w:p w14:paraId="04436518" w14:textId="58B470FE" w:rsidR="00E06E56" w:rsidRDefault="00E06E56" w:rsidP="00E06E56">
      <w:pPr>
        <w:pStyle w:val="Heading1"/>
        <w:rPr>
          <w:lang w:val="en-US"/>
        </w:rPr>
      </w:pPr>
      <w:r>
        <w:rPr>
          <w:lang w:val="en-US"/>
        </w:rPr>
        <w:lastRenderedPageBreak/>
        <w:t>Survey Questionnaire</w:t>
      </w:r>
    </w:p>
    <w:p w14:paraId="50B9D490" w14:textId="13281892" w:rsidR="0031248F" w:rsidRDefault="00017695" w:rsidP="00E06E56">
      <w:pPr>
        <w:pStyle w:val="Heading2"/>
        <w:rPr>
          <w:lang w:val="en-US"/>
        </w:rPr>
      </w:pPr>
      <w:r>
        <w:rPr>
          <w:lang w:val="en-US"/>
        </w:rPr>
        <w:t xml:space="preserve">Demographic and Background </w:t>
      </w:r>
    </w:p>
    <w:p w14:paraId="5CE309C8" w14:textId="6AE0E15C" w:rsidR="00737691" w:rsidRDefault="00737691" w:rsidP="00737691">
      <w:pPr>
        <w:rPr>
          <w:lang w:val="en-US"/>
        </w:rPr>
      </w:pPr>
      <w:r>
        <w:rPr>
          <w:lang w:val="en-US"/>
        </w:rPr>
        <w:t>This aims to capture confounding factors that may be used in conjunction with the data captured to help explain relevant findings</w:t>
      </w:r>
    </w:p>
    <w:p w14:paraId="30B20940" w14:textId="4601AE5C" w:rsidR="00737691" w:rsidRPr="00737691" w:rsidRDefault="00737691" w:rsidP="00737691">
      <w:r w:rsidRPr="00737691">
        <w:rPr>
          <w:b/>
          <w:bCs/>
        </w:rPr>
        <w:t>Demographics &amp; enrolment</w:t>
      </w:r>
    </w:p>
    <w:p w14:paraId="2685EEE8" w14:textId="77777777" w:rsidR="00737691" w:rsidRPr="00737691" w:rsidRDefault="00737691" w:rsidP="00737691">
      <w:pPr>
        <w:numPr>
          <w:ilvl w:val="0"/>
          <w:numId w:val="6"/>
        </w:numPr>
      </w:pPr>
      <w:r w:rsidRPr="00737691">
        <w:t xml:space="preserve">Age — </w:t>
      </w:r>
      <w:r w:rsidRPr="00737691">
        <w:rPr>
          <w:i/>
          <w:iCs/>
        </w:rPr>
        <w:t>numeric</w:t>
      </w:r>
      <w:r w:rsidRPr="00737691">
        <w:t xml:space="preserve"> or range (18–20, 21–24, 25–29, 30+)</w:t>
      </w:r>
    </w:p>
    <w:p w14:paraId="7B2AF7DE" w14:textId="77777777" w:rsidR="00737691" w:rsidRPr="00737691" w:rsidRDefault="00737691" w:rsidP="00737691">
      <w:pPr>
        <w:numPr>
          <w:ilvl w:val="0"/>
          <w:numId w:val="6"/>
        </w:numPr>
      </w:pPr>
      <w:r w:rsidRPr="00737691">
        <w:t>Gender — Male / Female / Non-binary / Prefer not to say / Other (specify)</w:t>
      </w:r>
    </w:p>
    <w:p w14:paraId="3A740BB1" w14:textId="77777777" w:rsidR="00737691" w:rsidRPr="00737691" w:rsidRDefault="00737691" w:rsidP="00737691">
      <w:pPr>
        <w:numPr>
          <w:ilvl w:val="0"/>
          <w:numId w:val="6"/>
        </w:numPr>
      </w:pPr>
      <w:r w:rsidRPr="00737691">
        <w:t>Native language — English / Other (specify)</w:t>
      </w:r>
    </w:p>
    <w:p w14:paraId="624377C0" w14:textId="179CF476" w:rsidR="00737691" w:rsidRPr="00737691" w:rsidRDefault="00737691" w:rsidP="00737691">
      <w:pPr>
        <w:numPr>
          <w:ilvl w:val="0"/>
          <w:numId w:val="6"/>
        </w:numPr>
      </w:pPr>
      <w:r w:rsidRPr="00737691">
        <w:t>Are you an international student? — Yes / No</w:t>
      </w:r>
    </w:p>
    <w:p w14:paraId="33A7E4C3" w14:textId="4B3C4582" w:rsidR="00737691" w:rsidRPr="00737691" w:rsidRDefault="00737691" w:rsidP="00737691">
      <w:r w:rsidRPr="00737691">
        <w:rPr>
          <w:b/>
          <w:bCs/>
        </w:rPr>
        <w:t>Course &amp; academic background</w:t>
      </w:r>
    </w:p>
    <w:p w14:paraId="51281702" w14:textId="63EE30B5" w:rsidR="00737691" w:rsidRPr="00737691" w:rsidRDefault="00737691" w:rsidP="00737691">
      <w:pPr>
        <w:numPr>
          <w:ilvl w:val="0"/>
          <w:numId w:val="7"/>
        </w:numPr>
      </w:pPr>
      <w:r w:rsidRPr="00737691">
        <w:t xml:space="preserve">Current overall </w:t>
      </w:r>
      <w:r>
        <w:t>WAM</w:t>
      </w:r>
    </w:p>
    <w:p w14:paraId="1E4CEEFF" w14:textId="01EC74C1" w:rsidR="00737691" w:rsidRDefault="00737691" w:rsidP="00737691">
      <w:pPr>
        <w:numPr>
          <w:ilvl w:val="0"/>
          <w:numId w:val="7"/>
        </w:numPr>
      </w:pPr>
      <w:r w:rsidRPr="00737691">
        <w:t>Highest level of prior programming experience before this semester</w:t>
      </w:r>
      <w:r>
        <w:t xml:space="preserve">: </w:t>
      </w:r>
      <w:r w:rsidRPr="00737691">
        <w:t>None / Beginner / Intermediate / Advanced</w:t>
      </w:r>
    </w:p>
    <w:p w14:paraId="41BE73A4" w14:textId="77777777" w:rsidR="00737691" w:rsidRPr="00737691" w:rsidRDefault="00737691" w:rsidP="00737691">
      <w:r w:rsidRPr="00737691">
        <w:rPr>
          <w:b/>
          <w:bCs/>
        </w:rPr>
        <w:t>Prior exposure to learning tools &amp; support</w:t>
      </w:r>
    </w:p>
    <w:p w14:paraId="42672548" w14:textId="77777777" w:rsidR="00737691" w:rsidRPr="00737691" w:rsidRDefault="00737691" w:rsidP="00737691">
      <w:pPr>
        <w:numPr>
          <w:ilvl w:val="0"/>
          <w:numId w:val="8"/>
        </w:numPr>
      </w:pPr>
      <w:r w:rsidRPr="00737691">
        <w:t xml:space="preserve">Have you used AI coding tutors or automated help systems before this course? — Never / Rarely / Occasionally / Frequently (examples: ChatGPT, Grok, Ed, </w:t>
      </w:r>
      <w:proofErr w:type="spellStart"/>
      <w:r w:rsidRPr="00737691">
        <w:t>StackOverflow</w:t>
      </w:r>
      <w:proofErr w:type="spellEnd"/>
      <w:r w:rsidRPr="00737691">
        <w:t>)</w:t>
      </w:r>
    </w:p>
    <w:p w14:paraId="1B3F2C97" w14:textId="0D9010CB" w:rsidR="00737691" w:rsidRPr="00737691" w:rsidRDefault="00737691" w:rsidP="00737691">
      <w:pPr>
        <w:numPr>
          <w:ilvl w:val="0"/>
          <w:numId w:val="8"/>
        </w:numPr>
      </w:pPr>
      <w:r w:rsidRPr="00737691">
        <w:t xml:space="preserve">Which of the following have you used regularly before this semester? (tick all that apply) — </w:t>
      </w:r>
      <w:proofErr w:type="spellStart"/>
      <w:r w:rsidRPr="00737691">
        <w:t>StackOverflow</w:t>
      </w:r>
      <w:proofErr w:type="spellEnd"/>
      <w:r w:rsidRPr="00737691">
        <w:t xml:space="preserve"> / Piazza / Grok / Ed / ChatGPT / GitHub Copilot / University tutoring / Private tutor / Other (specify)</w:t>
      </w:r>
    </w:p>
    <w:p w14:paraId="6F830921" w14:textId="036B038E" w:rsidR="00737691" w:rsidRDefault="00017695" w:rsidP="00E06E56">
      <w:pPr>
        <w:pStyle w:val="Heading2"/>
        <w:rPr>
          <w:lang w:val="en-US"/>
        </w:rPr>
      </w:pPr>
      <w:r>
        <w:rPr>
          <w:lang w:val="en-US"/>
        </w:rPr>
        <w:t>Main Q</w:t>
      </w:r>
      <w:r w:rsidR="00E06E56">
        <w:rPr>
          <w:lang w:val="en-US"/>
        </w:rPr>
        <w:t>uestions</w:t>
      </w:r>
    </w:p>
    <w:p w14:paraId="6CB3D90C" w14:textId="77777777" w:rsidR="00E06E56" w:rsidRPr="00E06E56" w:rsidRDefault="00E06E56" w:rsidP="00E06E56">
      <w:pPr>
        <w:pStyle w:val="Heading3"/>
        <w:rPr>
          <w:lang w:val="en-US"/>
        </w:rPr>
      </w:pPr>
      <w:r w:rsidRPr="00E06E56">
        <w:rPr>
          <w:lang w:val="en-US"/>
        </w:rPr>
        <w:t>Construct 1: Lower-Order Cognition (LOC)</w:t>
      </w:r>
    </w:p>
    <w:p w14:paraId="288E2A90" w14:textId="0E4E3EF9" w:rsidR="00E06E56" w:rsidRPr="00E06E56" w:rsidRDefault="00E06E56" w:rsidP="00E06E56">
      <w:pPr>
        <w:rPr>
          <w:i/>
          <w:iCs/>
          <w:lang w:val="en-US"/>
        </w:rPr>
      </w:pPr>
      <w:r w:rsidRPr="00E06E56">
        <w:rPr>
          <w:i/>
          <w:iCs/>
          <w:lang w:val="en-US"/>
        </w:rPr>
        <w:t>Rooted in Bloom’s: Remember &amp; Understand</w:t>
      </w:r>
    </w:p>
    <w:p w14:paraId="3217218B" w14:textId="1B2D7542" w:rsidR="00E06E56" w:rsidRPr="009E33A4" w:rsidRDefault="00E06E56" w:rsidP="009E33A4">
      <w:pPr>
        <w:pStyle w:val="ListParagraph"/>
        <w:numPr>
          <w:ilvl w:val="0"/>
          <w:numId w:val="17"/>
        </w:numPr>
        <w:rPr>
          <w:lang w:val="en-US"/>
        </w:rPr>
      </w:pPr>
      <w:r w:rsidRPr="009E33A4">
        <w:rPr>
          <w:lang w:val="en-US"/>
        </w:rPr>
        <w:t>Q1: I use AI to remind myself of the correct syntax for specific programming commands or library functions.</w:t>
      </w:r>
    </w:p>
    <w:p w14:paraId="7C81D5FB" w14:textId="39F812FC" w:rsidR="00E06E56" w:rsidRPr="009E33A4" w:rsidRDefault="00E06E56" w:rsidP="009E33A4">
      <w:pPr>
        <w:pStyle w:val="ListParagraph"/>
        <w:numPr>
          <w:ilvl w:val="0"/>
          <w:numId w:val="17"/>
        </w:numPr>
        <w:rPr>
          <w:lang w:val="en-US"/>
        </w:rPr>
      </w:pPr>
      <w:r w:rsidRPr="009E33A4">
        <w:rPr>
          <w:lang w:val="en-US"/>
        </w:rPr>
        <w:t>Q2: I ask AI to provide definitions or simple explanations for programming concepts I find confusing.</w:t>
      </w:r>
    </w:p>
    <w:p w14:paraId="054EC11D" w14:textId="7CFD1540" w:rsidR="00E06E56" w:rsidRPr="009E33A4" w:rsidRDefault="00E06E56" w:rsidP="009E33A4">
      <w:pPr>
        <w:pStyle w:val="ListParagraph"/>
        <w:numPr>
          <w:ilvl w:val="0"/>
          <w:numId w:val="17"/>
        </w:numPr>
        <w:rPr>
          <w:lang w:val="en-US"/>
        </w:rPr>
      </w:pPr>
      <w:r w:rsidRPr="009E33A4">
        <w:rPr>
          <w:lang w:val="en-US"/>
        </w:rPr>
        <w:t>Q3: I use AI to translate existing code from one programming language to another.</w:t>
      </w:r>
    </w:p>
    <w:p w14:paraId="47F9F702" w14:textId="142531F0" w:rsidR="00E06E56" w:rsidRPr="009E33A4" w:rsidRDefault="00E06E56" w:rsidP="009E33A4">
      <w:pPr>
        <w:pStyle w:val="ListParagraph"/>
        <w:numPr>
          <w:ilvl w:val="0"/>
          <w:numId w:val="17"/>
        </w:numPr>
        <w:rPr>
          <w:lang w:val="en-US"/>
        </w:rPr>
      </w:pPr>
      <w:r w:rsidRPr="009E33A4">
        <w:rPr>
          <w:lang w:val="en-US"/>
        </w:rPr>
        <w:t>Q4: I ask AI to generate "boilerplate" code or standard templates to save time on setup.</w:t>
      </w:r>
    </w:p>
    <w:p w14:paraId="3C89CE0F" w14:textId="71F97710" w:rsidR="00E06E56" w:rsidRPr="009E33A4" w:rsidRDefault="00E06E56" w:rsidP="009E33A4">
      <w:pPr>
        <w:pStyle w:val="ListParagraph"/>
        <w:numPr>
          <w:ilvl w:val="0"/>
          <w:numId w:val="17"/>
        </w:numPr>
        <w:rPr>
          <w:lang w:val="en-US"/>
        </w:rPr>
      </w:pPr>
      <w:r w:rsidRPr="009E33A4">
        <w:rPr>
          <w:lang w:val="en-US"/>
        </w:rPr>
        <w:lastRenderedPageBreak/>
        <w:t>Q5: I use AI to summarize what a block of code is doing in plain, simple English.</w:t>
      </w:r>
    </w:p>
    <w:p w14:paraId="0DB2FBA8" w14:textId="77777777" w:rsidR="00E06E56" w:rsidRPr="00E06E56" w:rsidRDefault="00E06E56" w:rsidP="00E06E56">
      <w:pPr>
        <w:pStyle w:val="Heading3"/>
        <w:rPr>
          <w:lang w:val="en-US"/>
        </w:rPr>
      </w:pPr>
      <w:r w:rsidRPr="00E06E56">
        <w:rPr>
          <w:lang w:val="en-US"/>
        </w:rPr>
        <w:t>Construct 2: Higher-Order Cognition (HOC)</w:t>
      </w:r>
    </w:p>
    <w:p w14:paraId="3F944FEF" w14:textId="0A598778" w:rsidR="00E06E56" w:rsidRPr="00E06E56" w:rsidRDefault="00E06E56" w:rsidP="00E06E56">
      <w:pPr>
        <w:rPr>
          <w:i/>
          <w:iCs/>
          <w:lang w:val="en-US"/>
        </w:rPr>
      </w:pPr>
      <w:r w:rsidRPr="00E06E56">
        <w:rPr>
          <w:i/>
          <w:iCs/>
          <w:lang w:val="en-US"/>
        </w:rPr>
        <w:t>Rooted in Bloom’s: Analyze, Evaluate, &amp; Create</w:t>
      </w:r>
    </w:p>
    <w:p w14:paraId="119B4000" w14:textId="27AEB43A" w:rsidR="00E06E56" w:rsidRPr="009E33A4" w:rsidRDefault="00E06E56" w:rsidP="009E33A4">
      <w:pPr>
        <w:pStyle w:val="ListParagraph"/>
        <w:numPr>
          <w:ilvl w:val="0"/>
          <w:numId w:val="18"/>
        </w:numPr>
        <w:rPr>
          <w:lang w:val="en-US"/>
        </w:rPr>
      </w:pPr>
      <w:r w:rsidRPr="009E33A4">
        <w:rPr>
          <w:lang w:val="en-US"/>
        </w:rPr>
        <w:t>Q6: I use AI to help me decompose a large, complex programming problem into smaller, logical sub-tasks.</w:t>
      </w:r>
    </w:p>
    <w:p w14:paraId="028A5FF6" w14:textId="7444E04C" w:rsidR="00E06E56" w:rsidRPr="009E33A4" w:rsidRDefault="00E06E56" w:rsidP="009E33A4">
      <w:pPr>
        <w:pStyle w:val="ListParagraph"/>
        <w:numPr>
          <w:ilvl w:val="0"/>
          <w:numId w:val="18"/>
        </w:numPr>
        <w:rPr>
          <w:lang w:val="en-US"/>
        </w:rPr>
      </w:pPr>
      <w:r w:rsidRPr="009E33A4">
        <w:rPr>
          <w:lang w:val="en-US"/>
        </w:rPr>
        <w:t>Q7: I ask AI to analyze my logic and identify potential edge cases or bugs I haven't considered.</w:t>
      </w:r>
    </w:p>
    <w:p w14:paraId="6013CE9B" w14:textId="38B37042" w:rsidR="00E06E56" w:rsidRPr="009E33A4" w:rsidRDefault="00E06E56" w:rsidP="009E33A4">
      <w:pPr>
        <w:pStyle w:val="ListParagraph"/>
        <w:numPr>
          <w:ilvl w:val="0"/>
          <w:numId w:val="18"/>
        </w:numPr>
        <w:rPr>
          <w:lang w:val="en-US"/>
        </w:rPr>
      </w:pPr>
      <w:r w:rsidRPr="009E33A4">
        <w:rPr>
          <w:lang w:val="en-US"/>
        </w:rPr>
        <w:t xml:space="preserve">Q8: I use AI </w:t>
      </w:r>
      <w:r w:rsidR="00B77325">
        <w:rPr>
          <w:lang w:val="en-US"/>
        </w:rPr>
        <w:t xml:space="preserve">for </w:t>
      </w:r>
      <w:r w:rsidRPr="009E33A4">
        <w:rPr>
          <w:lang w:val="en-US"/>
        </w:rPr>
        <w:t xml:space="preserve">strategies </w:t>
      </w:r>
      <w:r w:rsidR="00B77325">
        <w:rPr>
          <w:lang w:val="en-US"/>
        </w:rPr>
        <w:t>on how to</w:t>
      </w:r>
      <w:r w:rsidRPr="009E33A4">
        <w:rPr>
          <w:lang w:val="en-US"/>
        </w:rPr>
        <w:t xml:space="preserve"> improve the efficiency or readability of my code.</w:t>
      </w:r>
    </w:p>
    <w:p w14:paraId="15A58480" w14:textId="518A7E36" w:rsidR="00E06E56" w:rsidRPr="009E33A4" w:rsidRDefault="00E06E56" w:rsidP="009E33A4">
      <w:pPr>
        <w:pStyle w:val="ListParagraph"/>
        <w:numPr>
          <w:ilvl w:val="0"/>
          <w:numId w:val="18"/>
        </w:numPr>
        <w:rPr>
          <w:lang w:val="en-US"/>
        </w:rPr>
      </w:pPr>
      <w:r w:rsidRPr="009E33A4">
        <w:rPr>
          <w:lang w:val="en-US"/>
        </w:rPr>
        <w:t>Q9: I use AI to brainstorm different architectural patterns or data structures for a new project.</w:t>
      </w:r>
    </w:p>
    <w:p w14:paraId="620541EB" w14:textId="4918B67B" w:rsidR="00E06E56" w:rsidRPr="009E33A4" w:rsidRDefault="00E06E56" w:rsidP="009E33A4">
      <w:pPr>
        <w:pStyle w:val="ListParagraph"/>
        <w:numPr>
          <w:ilvl w:val="0"/>
          <w:numId w:val="18"/>
        </w:numPr>
        <w:rPr>
          <w:lang w:val="en-US"/>
        </w:rPr>
      </w:pPr>
      <w:r w:rsidRPr="009E33A4">
        <w:rPr>
          <w:lang w:val="en-US"/>
        </w:rPr>
        <w:t>Q10: I ask AI to evaluate the pros and cons of two different coding approaches for the same problem.</w:t>
      </w:r>
    </w:p>
    <w:p w14:paraId="7EBEB2B4" w14:textId="77777777" w:rsidR="00E06E56" w:rsidRPr="00E06E56" w:rsidRDefault="00E06E56" w:rsidP="00E06E56">
      <w:pPr>
        <w:pStyle w:val="Heading3"/>
        <w:rPr>
          <w:lang w:val="en-US"/>
        </w:rPr>
      </w:pPr>
      <w:r w:rsidRPr="00E06E56">
        <w:rPr>
          <w:lang w:val="en-US"/>
        </w:rPr>
        <w:t>Construct 3: Metacognitive Agency (SRL)</w:t>
      </w:r>
    </w:p>
    <w:p w14:paraId="00F404B7" w14:textId="541D76DB" w:rsidR="00E06E56" w:rsidRPr="00E06E56" w:rsidRDefault="00E06E56" w:rsidP="00E06E56">
      <w:pPr>
        <w:rPr>
          <w:i/>
          <w:iCs/>
          <w:lang w:val="en-US"/>
        </w:rPr>
      </w:pPr>
      <w:r w:rsidRPr="00E06E56">
        <w:rPr>
          <w:i/>
          <w:iCs/>
          <w:lang w:val="en-US"/>
        </w:rPr>
        <w:t>Rooted in Zimmerman’s SRL &amp; MSLQ: Planning, Monitoring, &amp; Reflection</w:t>
      </w:r>
    </w:p>
    <w:p w14:paraId="3330B2FC" w14:textId="77777777" w:rsidR="00BC58E3" w:rsidRPr="00BC58E3" w:rsidRDefault="00E06E56" w:rsidP="00D4009A">
      <w:pPr>
        <w:pStyle w:val="ListParagraph"/>
        <w:numPr>
          <w:ilvl w:val="0"/>
          <w:numId w:val="19"/>
        </w:numPr>
        <w:rPr>
          <w:lang w:val="en-US"/>
        </w:rPr>
      </w:pPr>
      <w:r w:rsidRPr="00BC58E3">
        <w:rPr>
          <w:lang w:val="en-US"/>
        </w:rPr>
        <w:t xml:space="preserve">Q11: Before prompting the AI, </w:t>
      </w:r>
      <w:r w:rsidR="00BC58E3">
        <w:t>I plan my approach by outlining the logic or steps needed to complete the task.</w:t>
      </w:r>
    </w:p>
    <w:p w14:paraId="584BC132" w14:textId="77777777" w:rsidR="00BC58E3" w:rsidRPr="00BC58E3" w:rsidRDefault="00E06E56" w:rsidP="00966FE2">
      <w:pPr>
        <w:pStyle w:val="ListParagraph"/>
        <w:numPr>
          <w:ilvl w:val="0"/>
          <w:numId w:val="19"/>
        </w:numPr>
        <w:rPr>
          <w:lang w:val="en-US"/>
        </w:rPr>
      </w:pPr>
      <w:r w:rsidRPr="00BC58E3">
        <w:rPr>
          <w:lang w:val="en-US"/>
        </w:rPr>
        <w:t xml:space="preserve">Q12: </w:t>
      </w:r>
      <w:r w:rsidR="00BC58E3">
        <w:t>I regularly compare AI-generated code with project requirements or reference materials to ensure it meets the intended goals.</w:t>
      </w:r>
    </w:p>
    <w:p w14:paraId="502660AC" w14:textId="77777777" w:rsidR="00BC58E3" w:rsidRPr="00BC58E3" w:rsidRDefault="00E06E56" w:rsidP="003F75AA">
      <w:pPr>
        <w:pStyle w:val="ListParagraph"/>
        <w:numPr>
          <w:ilvl w:val="0"/>
          <w:numId w:val="19"/>
        </w:numPr>
        <w:rPr>
          <w:lang w:val="en-US"/>
        </w:rPr>
      </w:pPr>
      <w:r w:rsidRPr="00BC58E3">
        <w:rPr>
          <w:lang w:val="en-US"/>
        </w:rPr>
        <w:t xml:space="preserve">Q13: </w:t>
      </w:r>
      <w:r w:rsidR="00BC58E3">
        <w:t>After using AI, I reflect on what I have learned and how the solution relates to the underlying concepts.</w:t>
      </w:r>
    </w:p>
    <w:p w14:paraId="4C45CCBC" w14:textId="7AB6EB2E" w:rsidR="00BC58E3" w:rsidRPr="00BC58E3" w:rsidRDefault="00E06E56" w:rsidP="00624BF8">
      <w:pPr>
        <w:pStyle w:val="ListParagraph"/>
        <w:numPr>
          <w:ilvl w:val="0"/>
          <w:numId w:val="19"/>
        </w:numPr>
        <w:rPr>
          <w:lang w:val="en-US"/>
        </w:rPr>
      </w:pPr>
      <w:r w:rsidRPr="00BC58E3">
        <w:rPr>
          <w:lang w:val="en-US"/>
        </w:rPr>
        <w:t xml:space="preserve">Q14: </w:t>
      </w:r>
      <w:r w:rsidR="00BC58E3">
        <w:t xml:space="preserve">If AI generates an incorrect solution, I </w:t>
      </w:r>
      <w:r w:rsidR="00BC58E3">
        <w:t>analyse</w:t>
      </w:r>
      <w:r w:rsidR="00BC58E3">
        <w:t xml:space="preserve"> the mistake and correct it myself to deepen understanding.</w:t>
      </w:r>
    </w:p>
    <w:p w14:paraId="4270574E" w14:textId="3E209897" w:rsidR="00BC58E3" w:rsidRPr="00BC58E3" w:rsidRDefault="00E06E56" w:rsidP="004133C1">
      <w:pPr>
        <w:pStyle w:val="ListParagraph"/>
        <w:numPr>
          <w:ilvl w:val="0"/>
          <w:numId w:val="19"/>
        </w:numPr>
        <w:rPr>
          <w:lang w:val="en-US"/>
        </w:rPr>
      </w:pPr>
      <w:r w:rsidRPr="00BC58E3">
        <w:rPr>
          <w:lang w:val="en-US"/>
        </w:rPr>
        <w:t>Q15</w:t>
      </w:r>
      <w:r w:rsidR="00BC58E3">
        <w:t xml:space="preserve">: </w:t>
      </w:r>
      <w:r w:rsidR="00BC58E3">
        <w:t>I use AI strategically, asking for hints or guidance rather than requesting complete solutions.</w:t>
      </w:r>
    </w:p>
    <w:p w14:paraId="56BAECA6" w14:textId="76E4CBEE" w:rsidR="00E06E56" w:rsidRPr="00BC58E3" w:rsidRDefault="00E06E56" w:rsidP="00BC58E3">
      <w:pPr>
        <w:pStyle w:val="Heading3"/>
        <w:rPr>
          <w:lang w:val="en-US"/>
        </w:rPr>
      </w:pPr>
      <w:r w:rsidRPr="00BC58E3">
        <w:rPr>
          <w:lang w:val="en-US"/>
        </w:rPr>
        <w:t>Construct 4: Cognitive Dependency (Dep)</w:t>
      </w:r>
    </w:p>
    <w:p w14:paraId="425BCD55" w14:textId="21488D01" w:rsidR="00E06E56" w:rsidRPr="00E06E56" w:rsidRDefault="00E06E56" w:rsidP="00E06E56">
      <w:pPr>
        <w:rPr>
          <w:i/>
          <w:iCs/>
          <w:lang w:val="en-US"/>
        </w:rPr>
      </w:pPr>
      <w:r w:rsidRPr="00E06E56">
        <w:rPr>
          <w:i/>
          <w:iCs/>
          <w:lang w:val="en-US"/>
        </w:rPr>
        <w:t>Rooted in Risko &amp; Gilbert’s Cognitive Offloading: Reliance &amp; Passivity</w:t>
      </w:r>
    </w:p>
    <w:p w14:paraId="12EB5A1B" w14:textId="52A5855A" w:rsidR="00E06E56" w:rsidRPr="00BC58E3" w:rsidRDefault="00E06E56" w:rsidP="009E33A4">
      <w:pPr>
        <w:pStyle w:val="ListParagraph"/>
        <w:numPr>
          <w:ilvl w:val="0"/>
          <w:numId w:val="20"/>
        </w:numPr>
        <w:rPr>
          <w:lang w:val="en-US"/>
        </w:rPr>
      </w:pPr>
      <w:r w:rsidRPr="009E33A4">
        <w:rPr>
          <w:lang w:val="en-US"/>
        </w:rPr>
        <w:t xml:space="preserve">Q16: </w:t>
      </w:r>
      <w:r w:rsidR="00BC58E3">
        <w:t>When AI generates working code, I often accept it without attempting to understand the underlying logic.</w:t>
      </w:r>
    </w:p>
    <w:p w14:paraId="119B9092" w14:textId="03E508E3" w:rsidR="00BC58E3" w:rsidRPr="00BC58E3" w:rsidRDefault="00BC58E3" w:rsidP="00BC58E3">
      <w:pPr>
        <w:pStyle w:val="ListParagraph"/>
        <w:numPr>
          <w:ilvl w:val="0"/>
          <w:numId w:val="20"/>
        </w:numPr>
        <w:rPr>
          <w:lang w:val="en-US"/>
        </w:rPr>
      </w:pPr>
      <w:r w:rsidRPr="009E33A4">
        <w:rPr>
          <w:lang w:val="en-US"/>
        </w:rPr>
        <w:t>Q</w:t>
      </w:r>
      <w:r>
        <w:rPr>
          <w:lang w:val="en-US"/>
        </w:rPr>
        <w:t>17</w:t>
      </w:r>
      <w:r w:rsidRPr="009E33A4">
        <w:rPr>
          <w:lang w:val="en-US"/>
        </w:rPr>
        <w:t xml:space="preserve">: </w:t>
      </w:r>
      <w:r>
        <w:t>When AI generates working code, I tend to accept the first solution AI provides without exploring alternative approaches.</w:t>
      </w:r>
    </w:p>
    <w:p w14:paraId="2F8C0624" w14:textId="055CD144" w:rsidR="00E06E56" w:rsidRPr="009E33A4" w:rsidRDefault="00E06E56" w:rsidP="009E33A4">
      <w:pPr>
        <w:pStyle w:val="ListParagraph"/>
        <w:numPr>
          <w:ilvl w:val="0"/>
          <w:numId w:val="20"/>
        </w:numPr>
        <w:rPr>
          <w:lang w:val="en-US"/>
        </w:rPr>
      </w:pPr>
      <w:r w:rsidRPr="009E33A4">
        <w:rPr>
          <w:lang w:val="en-US"/>
        </w:rPr>
        <w:t>Q1</w:t>
      </w:r>
      <w:r w:rsidR="00BC58E3">
        <w:rPr>
          <w:lang w:val="en-US"/>
        </w:rPr>
        <w:t>8:</w:t>
      </w:r>
      <w:r w:rsidR="00BC58E3" w:rsidRPr="00BC58E3">
        <w:t xml:space="preserve"> </w:t>
      </w:r>
      <w:r w:rsidR="00BC58E3">
        <w:t xml:space="preserve">I </w:t>
      </w:r>
      <w:r w:rsidR="00BC58E3">
        <w:t xml:space="preserve">tend to </w:t>
      </w:r>
      <w:r w:rsidR="00BC58E3">
        <w:t>rely on AI to complete tasks that I could solve independently.</w:t>
      </w:r>
    </w:p>
    <w:p w14:paraId="300E5FC6" w14:textId="021672A6" w:rsidR="00E06E56" w:rsidRPr="009E33A4" w:rsidRDefault="00E06E56" w:rsidP="009E33A4">
      <w:pPr>
        <w:pStyle w:val="ListParagraph"/>
        <w:numPr>
          <w:ilvl w:val="0"/>
          <w:numId w:val="20"/>
        </w:numPr>
        <w:rPr>
          <w:lang w:val="en-US"/>
        </w:rPr>
      </w:pPr>
      <w:r w:rsidRPr="009E33A4">
        <w:rPr>
          <w:lang w:val="en-US"/>
        </w:rPr>
        <w:t>Q1</w:t>
      </w:r>
      <w:r w:rsidR="00BC58E3">
        <w:rPr>
          <w:lang w:val="en-US"/>
        </w:rPr>
        <w:t>9</w:t>
      </w:r>
      <w:r w:rsidRPr="009E33A4">
        <w:rPr>
          <w:lang w:val="en-US"/>
        </w:rPr>
        <w:t xml:space="preserve">: </w:t>
      </w:r>
      <w:r w:rsidR="00BC58E3">
        <w:t>I often incorporate AI-generated solutions into my work with little or no modification.</w:t>
      </w:r>
    </w:p>
    <w:p w14:paraId="6506BD09" w14:textId="2F9305EE" w:rsidR="00E06E56" w:rsidRPr="009E33A4" w:rsidRDefault="00E06E56" w:rsidP="009E33A4">
      <w:pPr>
        <w:pStyle w:val="ListParagraph"/>
        <w:numPr>
          <w:ilvl w:val="0"/>
          <w:numId w:val="20"/>
        </w:numPr>
        <w:rPr>
          <w:lang w:val="en-US"/>
        </w:rPr>
      </w:pPr>
      <w:r w:rsidRPr="009E33A4">
        <w:rPr>
          <w:lang w:val="en-US"/>
        </w:rPr>
        <w:t>Q</w:t>
      </w:r>
      <w:r w:rsidR="00BC58E3">
        <w:rPr>
          <w:lang w:val="en-US"/>
        </w:rPr>
        <w:t>20</w:t>
      </w:r>
      <w:r w:rsidRPr="009E33A4">
        <w:rPr>
          <w:lang w:val="en-US"/>
        </w:rPr>
        <w:t xml:space="preserve">: </w:t>
      </w:r>
      <w:r w:rsidR="00BC58E3">
        <w:t xml:space="preserve">I </w:t>
      </w:r>
      <w:proofErr w:type="gramStart"/>
      <w:r w:rsidR="00BC58E3">
        <w:t>experience difficulty</w:t>
      </w:r>
      <w:proofErr w:type="gramEnd"/>
      <w:r w:rsidR="00BC58E3">
        <w:t xml:space="preserve"> or frustration when required to solve coding problems without AI assistance.</w:t>
      </w:r>
    </w:p>
    <w:p w14:paraId="6E1B712E" w14:textId="77777777" w:rsidR="00E06E56" w:rsidRPr="00E06E56" w:rsidRDefault="00E06E56" w:rsidP="00E06E56">
      <w:pPr>
        <w:pStyle w:val="Heading3"/>
        <w:rPr>
          <w:lang w:val="en-US"/>
        </w:rPr>
      </w:pPr>
      <w:r w:rsidRPr="00E06E56">
        <w:rPr>
          <w:lang w:val="en-US"/>
        </w:rPr>
        <w:lastRenderedPageBreak/>
        <w:t>Open-ended Questions</w:t>
      </w:r>
    </w:p>
    <w:p w14:paraId="68886335" w14:textId="473670C6" w:rsidR="00E06E56" w:rsidRPr="009E33A4" w:rsidRDefault="00E06E56" w:rsidP="009E33A4">
      <w:pPr>
        <w:pStyle w:val="ListParagraph"/>
        <w:numPr>
          <w:ilvl w:val="0"/>
          <w:numId w:val="21"/>
        </w:numPr>
        <w:rPr>
          <w:lang w:val="en-US"/>
        </w:rPr>
      </w:pPr>
      <w:r w:rsidRPr="009E33A4">
        <w:rPr>
          <w:lang w:val="en-US"/>
        </w:rPr>
        <w:t>Q21: Can you give an example of a recent situation where AI helped you learn or complete a programming task?</w:t>
      </w:r>
    </w:p>
    <w:p w14:paraId="2A20768E" w14:textId="191B4BC5" w:rsidR="00E06E56" w:rsidRPr="009E33A4" w:rsidRDefault="00E06E56" w:rsidP="009E33A4">
      <w:pPr>
        <w:pStyle w:val="ListParagraph"/>
        <w:numPr>
          <w:ilvl w:val="0"/>
          <w:numId w:val="21"/>
        </w:numPr>
        <w:rPr>
          <w:lang w:val="en-US"/>
        </w:rPr>
      </w:pPr>
      <w:r w:rsidRPr="009E33A4">
        <w:rPr>
          <w:lang w:val="en-US"/>
        </w:rPr>
        <w:t>Q22: If AI were unavailable, how would this task or your learning approach change?</w:t>
      </w:r>
    </w:p>
    <w:p w14:paraId="0BFFAC3C" w14:textId="266B7457" w:rsidR="004E0D4D" w:rsidRPr="009E33A4" w:rsidRDefault="00E06E56" w:rsidP="009E33A4">
      <w:pPr>
        <w:pStyle w:val="ListParagraph"/>
        <w:numPr>
          <w:ilvl w:val="0"/>
          <w:numId w:val="21"/>
        </w:numPr>
        <w:rPr>
          <w:lang w:val="en-US"/>
        </w:rPr>
      </w:pPr>
      <w:r w:rsidRPr="009E33A4">
        <w:rPr>
          <w:lang w:val="en-US"/>
        </w:rPr>
        <w:t>Q23: What would your ideal AI tool do to support your learning better than current tools?</w:t>
      </w:r>
    </w:p>
    <w:p w14:paraId="71297B29" w14:textId="55BE74BB" w:rsidR="009A06AE" w:rsidRDefault="004E0D4D" w:rsidP="009A06AE">
      <w:pPr>
        <w:pStyle w:val="Heading2"/>
        <w:rPr>
          <w:lang w:val="en-US"/>
        </w:rPr>
      </w:pPr>
      <w:r>
        <w:rPr>
          <w:lang w:val="en-US"/>
        </w:rPr>
        <w:t>Mapping Bloom and SRL construct to SAMR</w:t>
      </w:r>
    </w:p>
    <w:tbl>
      <w:tblPr>
        <w:tblW w:w="0" w:type="auto"/>
        <w:tblCellSpacing w:w="15" w:type="dxa"/>
        <w:tblCellMar>
          <w:left w:w="0" w:type="dxa"/>
          <w:right w:w="0" w:type="dxa"/>
        </w:tblCellMar>
        <w:tblLook w:val="04A0" w:firstRow="1" w:lastRow="0" w:firstColumn="1" w:lastColumn="0" w:noHBand="0" w:noVBand="1"/>
      </w:tblPr>
      <w:tblGrid>
        <w:gridCol w:w="6742"/>
        <w:gridCol w:w="1895"/>
      </w:tblGrid>
      <w:tr w:rsidR="009A06AE" w:rsidRPr="009A06AE" w14:paraId="081F5E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62C23"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b/>
                <w:bCs/>
                <w:color w:val="1F1F1F"/>
                <w:kern w:val="0"/>
                <w:bdr w:val="none" w:sz="0" w:space="0" w:color="auto" w:frame="1"/>
                <w:lang w:eastAsia="en-GB"/>
                <w14:ligatures w14:val="none"/>
              </w:rPr>
              <w:t>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81A8D"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b/>
                <w:bCs/>
                <w:color w:val="1F1F1F"/>
                <w:kern w:val="0"/>
                <w:bdr w:val="none" w:sz="0" w:space="0" w:color="auto" w:frame="1"/>
                <w:lang w:eastAsia="en-GB"/>
                <w14:ligatures w14:val="none"/>
              </w:rPr>
              <w:t>SAMR Level</w:t>
            </w:r>
          </w:p>
        </w:tc>
      </w:tr>
      <w:tr w:rsidR="009A06AE" w:rsidRPr="009A06AE" w14:paraId="29C175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469D5"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High lower-order cognition + High dependency, low reflection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CEBDE"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Substitution</w:t>
            </w:r>
          </w:p>
        </w:tc>
      </w:tr>
      <w:tr w:rsidR="009A06AE" w:rsidRPr="009A06AE" w14:paraId="2CEE9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8E46F"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Low Dep + High LOC + High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7328"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Augmentation</w:t>
            </w:r>
          </w:p>
        </w:tc>
      </w:tr>
      <w:tr w:rsidR="009A06AE" w:rsidRPr="009A06AE" w14:paraId="659F8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AACA"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High Agency + High HOC + Moderate Dep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3EB1D"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Modification</w:t>
            </w:r>
          </w:p>
        </w:tc>
      </w:tr>
      <w:tr w:rsidR="009A06AE" w:rsidRPr="009A06AE" w14:paraId="3EEC2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D1132"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High Agency + High HOC + Low Dep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9847B"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Redefinition</w:t>
            </w:r>
          </w:p>
        </w:tc>
      </w:tr>
    </w:tbl>
    <w:p w14:paraId="7B242CCE" w14:textId="77777777" w:rsidR="002C131A" w:rsidRPr="002C131A" w:rsidRDefault="002C131A" w:rsidP="002C131A">
      <w:pPr>
        <w:rPr>
          <w:lang w:val="en-US"/>
        </w:rPr>
      </w:pPr>
    </w:p>
    <w:sectPr w:rsidR="002C131A" w:rsidRPr="002C1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AB0"/>
    <w:multiLevelType w:val="multilevel"/>
    <w:tmpl w:val="1A4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F3A"/>
    <w:multiLevelType w:val="hybridMultilevel"/>
    <w:tmpl w:val="1FFC8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E60C65"/>
    <w:multiLevelType w:val="hybridMultilevel"/>
    <w:tmpl w:val="4D8EA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5E1A0B"/>
    <w:multiLevelType w:val="multilevel"/>
    <w:tmpl w:val="771C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D38AF"/>
    <w:multiLevelType w:val="multilevel"/>
    <w:tmpl w:val="A49A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2EBC"/>
    <w:multiLevelType w:val="multilevel"/>
    <w:tmpl w:val="5FF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67191"/>
    <w:multiLevelType w:val="hybridMultilevel"/>
    <w:tmpl w:val="6E844A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EB017F"/>
    <w:multiLevelType w:val="multilevel"/>
    <w:tmpl w:val="327A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A1B0C"/>
    <w:multiLevelType w:val="hybridMultilevel"/>
    <w:tmpl w:val="B2167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CF4385"/>
    <w:multiLevelType w:val="hybridMultilevel"/>
    <w:tmpl w:val="EFB6987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765188"/>
    <w:multiLevelType w:val="multilevel"/>
    <w:tmpl w:val="203C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E966D7"/>
    <w:multiLevelType w:val="multilevel"/>
    <w:tmpl w:val="161E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8246EC"/>
    <w:multiLevelType w:val="multilevel"/>
    <w:tmpl w:val="432E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5A0EF1"/>
    <w:multiLevelType w:val="multilevel"/>
    <w:tmpl w:val="BD2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70E2F"/>
    <w:multiLevelType w:val="hybridMultilevel"/>
    <w:tmpl w:val="A9720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E15424"/>
    <w:multiLevelType w:val="multilevel"/>
    <w:tmpl w:val="6A12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13255"/>
    <w:multiLevelType w:val="multilevel"/>
    <w:tmpl w:val="6BBC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E2DF3"/>
    <w:multiLevelType w:val="hybridMultilevel"/>
    <w:tmpl w:val="F3405F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E6F58E1"/>
    <w:multiLevelType w:val="hybridMultilevel"/>
    <w:tmpl w:val="F6D28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4C6F68"/>
    <w:multiLevelType w:val="multilevel"/>
    <w:tmpl w:val="3CCCE2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FC3830"/>
    <w:multiLevelType w:val="multilevel"/>
    <w:tmpl w:val="A396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071865">
    <w:abstractNumId w:val="0"/>
  </w:num>
  <w:num w:numId="2" w16cid:durableId="2003115947">
    <w:abstractNumId w:val="13"/>
  </w:num>
  <w:num w:numId="3" w16cid:durableId="1217157840">
    <w:abstractNumId w:val="5"/>
  </w:num>
  <w:num w:numId="4" w16cid:durableId="223492843">
    <w:abstractNumId w:val="17"/>
  </w:num>
  <w:num w:numId="5" w16cid:durableId="482738260">
    <w:abstractNumId w:val="6"/>
  </w:num>
  <w:num w:numId="6" w16cid:durableId="291864430">
    <w:abstractNumId w:val="11"/>
  </w:num>
  <w:num w:numId="7" w16cid:durableId="64765222">
    <w:abstractNumId w:val="19"/>
  </w:num>
  <w:num w:numId="8" w16cid:durableId="1405057762">
    <w:abstractNumId w:val="20"/>
  </w:num>
  <w:num w:numId="9" w16cid:durableId="982538064">
    <w:abstractNumId w:val="12"/>
  </w:num>
  <w:num w:numId="10" w16cid:durableId="1521508184">
    <w:abstractNumId w:val="16"/>
  </w:num>
  <w:num w:numId="11" w16cid:durableId="143131747">
    <w:abstractNumId w:val="4"/>
  </w:num>
  <w:num w:numId="12" w16cid:durableId="1048606068">
    <w:abstractNumId w:val="3"/>
  </w:num>
  <w:num w:numId="13" w16cid:durableId="1630629075">
    <w:abstractNumId w:val="10"/>
  </w:num>
  <w:num w:numId="14" w16cid:durableId="2056158768">
    <w:abstractNumId w:val="7"/>
  </w:num>
  <w:num w:numId="15" w16cid:durableId="1800686604">
    <w:abstractNumId w:val="15"/>
  </w:num>
  <w:num w:numId="16" w16cid:durableId="1411542078">
    <w:abstractNumId w:val="14"/>
  </w:num>
  <w:num w:numId="17" w16cid:durableId="192882146">
    <w:abstractNumId w:val="9"/>
  </w:num>
  <w:num w:numId="18" w16cid:durableId="444886119">
    <w:abstractNumId w:val="18"/>
  </w:num>
  <w:num w:numId="19" w16cid:durableId="1610355132">
    <w:abstractNumId w:val="2"/>
  </w:num>
  <w:num w:numId="20" w16cid:durableId="1933732561">
    <w:abstractNumId w:val="8"/>
  </w:num>
  <w:num w:numId="21" w16cid:durableId="56887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3C"/>
    <w:rsid w:val="000024CA"/>
    <w:rsid w:val="00017695"/>
    <w:rsid w:val="0016346D"/>
    <w:rsid w:val="0023567E"/>
    <w:rsid w:val="00272EAC"/>
    <w:rsid w:val="002B3362"/>
    <w:rsid w:val="002C131A"/>
    <w:rsid w:val="0031248F"/>
    <w:rsid w:val="00320759"/>
    <w:rsid w:val="00426286"/>
    <w:rsid w:val="00472B80"/>
    <w:rsid w:val="004E0D4D"/>
    <w:rsid w:val="0056136E"/>
    <w:rsid w:val="00616608"/>
    <w:rsid w:val="0065708D"/>
    <w:rsid w:val="006F7835"/>
    <w:rsid w:val="0072619A"/>
    <w:rsid w:val="00737691"/>
    <w:rsid w:val="008175CD"/>
    <w:rsid w:val="00876C43"/>
    <w:rsid w:val="0094765F"/>
    <w:rsid w:val="00960140"/>
    <w:rsid w:val="0097343C"/>
    <w:rsid w:val="009A06AE"/>
    <w:rsid w:val="009E0D78"/>
    <w:rsid w:val="009E2B7B"/>
    <w:rsid w:val="009E33A4"/>
    <w:rsid w:val="00A86827"/>
    <w:rsid w:val="00B77325"/>
    <w:rsid w:val="00B81381"/>
    <w:rsid w:val="00BC58E3"/>
    <w:rsid w:val="00BD275A"/>
    <w:rsid w:val="00C6606C"/>
    <w:rsid w:val="00CB26B5"/>
    <w:rsid w:val="00D55C8C"/>
    <w:rsid w:val="00D60517"/>
    <w:rsid w:val="00E06E56"/>
    <w:rsid w:val="00EC60D1"/>
    <w:rsid w:val="00EF2FC1"/>
    <w:rsid w:val="00FF54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A266"/>
  <w15:chartTrackingRefBased/>
  <w15:docId w15:val="{0244E597-10C1-8647-BF73-4B5DB546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3C"/>
    <w:rPr>
      <w:rFonts w:eastAsiaTheme="majorEastAsia" w:cstheme="majorBidi"/>
      <w:color w:val="272727" w:themeColor="text1" w:themeTint="D8"/>
    </w:rPr>
  </w:style>
  <w:style w:type="paragraph" w:styleId="Title">
    <w:name w:val="Title"/>
    <w:basedOn w:val="Normal"/>
    <w:next w:val="Normal"/>
    <w:link w:val="TitleChar"/>
    <w:uiPriority w:val="10"/>
    <w:qFormat/>
    <w:rsid w:val="00973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3C"/>
    <w:pPr>
      <w:spacing w:before="160"/>
      <w:jc w:val="center"/>
    </w:pPr>
    <w:rPr>
      <w:i/>
      <w:iCs/>
      <w:color w:val="404040" w:themeColor="text1" w:themeTint="BF"/>
    </w:rPr>
  </w:style>
  <w:style w:type="character" w:customStyle="1" w:styleId="QuoteChar">
    <w:name w:val="Quote Char"/>
    <w:basedOn w:val="DefaultParagraphFont"/>
    <w:link w:val="Quote"/>
    <w:uiPriority w:val="29"/>
    <w:rsid w:val="0097343C"/>
    <w:rPr>
      <w:i/>
      <w:iCs/>
      <w:color w:val="404040" w:themeColor="text1" w:themeTint="BF"/>
    </w:rPr>
  </w:style>
  <w:style w:type="paragraph" w:styleId="ListParagraph">
    <w:name w:val="List Paragraph"/>
    <w:basedOn w:val="Normal"/>
    <w:uiPriority w:val="34"/>
    <w:qFormat/>
    <w:rsid w:val="0097343C"/>
    <w:pPr>
      <w:ind w:left="720"/>
      <w:contextualSpacing/>
    </w:pPr>
  </w:style>
  <w:style w:type="character" w:styleId="IntenseEmphasis">
    <w:name w:val="Intense Emphasis"/>
    <w:basedOn w:val="DefaultParagraphFont"/>
    <w:uiPriority w:val="21"/>
    <w:qFormat/>
    <w:rsid w:val="0097343C"/>
    <w:rPr>
      <w:i/>
      <w:iCs/>
      <w:color w:val="0F4761" w:themeColor="accent1" w:themeShade="BF"/>
    </w:rPr>
  </w:style>
  <w:style w:type="paragraph" w:styleId="IntenseQuote">
    <w:name w:val="Intense Quote"/>
    <w:basedOn w:val="Normal"/>
    <w:next w:val="Normal"/>
    <w:link w:val="IntenseQuoteChar"/>
    <w:uiPriority w:val="30"/>
    <w:qFormat/>
    <w:rsid w:val="00973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43C"/>
    <w:rPr>
      <w:i/>
      <w:iCs/>
      <w:color w:val="0F4761" w:themeColor="accent1" w:themeShade="BF"/>
    </w:rPr>
  </w:style>
  <w:style w:type="character" w:styleId="IntenseReference">
    <w:name w:val="Intense Reference"/>
    <w:basedOn w:val="DefaultParagraphFont"/>
    <w:uiPriority w:val="32"/>
    <w:qFormat/>
    <w:rsid w:val="0097343C"/>
    <w:rPr>
      <w:b/>
      <w:bCs/>
      <w:smallCaps/>
      <w:color w:val="0F4761" w:themeColor="accent1" w:themeShade="BF"/>
      <w:spacing w:val="5"/>
    </w:rPr>
  </w:style>
  <w:style w:type="paragraph" w:styleId="NormalWeb">
    <w:name w:val="Normal (Web)"/>
    <w:basedOn w:val="Normal"/>
    <w:uiPriority w:val="99"/>
    <w:semiHidden/>
    <w:unhideWhenUsed/>
    <w:rsid w:val="00737691"/>
    <w:rPr>
      <w:rFonts w:ascii="Times New Roman" w:hAnsi="Times New Roman" w:cs="Times New Roman"/>
    </w:rPr>
  </w:style>
  <w:style w:type="character" w:styleId="Strong">
    <w:name w:val="Strong"/>
    <w:basedOn w:val="DefaultParagraphFont"/>
    <w:uiPriority w:val="22"/>
    <w:qFormat/>
    <w:rsid w:val="009A0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3061">
      <w:bodyDiv w:val="1"/>
      <w:marLeft w:val="0"/>
      <w:marRight w:val="0"/>
      <w:marTop w:val="0"/>
      <w:marBottom w:val="0"/>
      <w:divBdr>
        <w:top w:val="none" w:sz="0" w:space="0" w:color="auto"/>
        <w:left w:val="none" w:sz="0" w:space="0" w:color="auto"/>
        <w:bottom w:val="none" w:sz="0" w:space="0" w:color="auto"/>
        <w:right w:val="none" w:sz="0" w:space="0" w:color="auto"/>
      </w:divBdr>
    </w:div>
    <w:div w:id="342827280">
      <w:bodyDiv w:val="1"/>
      <w:marLeft w:val="0"/>
      <w:marRight w:val="0"/>
      <w:marTop w:val="0"/>
      <w:marBottom w:val="0"/>
      <w:divBdr>
        <w:top w:val="none" w:sz="0" w:space="0" w:color="auto"/>
        <w:left w:val="none" w:sz="0" w:space="0" w:color="auto"/>
        <w:bottom w:val="none" w:sz="0" w:space="0" w:color="auto"/>
        <w:right w:val="none" w:sz="0" w:space="0" w:color="auto"/>
      </w:divBdr>
    </w:div>
    <w:div w:id="474296596">
      <w:bodyDiv w:val="1"/>
      <w:marLeft w:val="0"/>
      <w:marRight w:val="0"/>
      <w:marTop w:val="0"/>
      <w:marBottom w:val="0"/>
      <w:divBdr>
        <w:top w:val="none" w:sz="0" w:space="0" w:color="auto"/>
        <w:left w:val="none" w:sz="0" w:space="0" w:color="auto"/>
        <w:bottom w:val="none" w:sz="0" w:space="0" w:color="auto"/>
        <w:right w:val="none" w:sz="0" w:space="0" w:color="auto"/>
      </w:divBdr>
    </w:div>
    <w:div w:id="527572600">
      <w:bodyDiv w:val="1"/>
      <w:marLeft w:val="0"/>
      <w:marRight w:val="0"/>
      <w:marTop w:val="0"/>
      <w:marBottom w:val="0"/>
      <w:divBdr>
        <w:top w:val="none" w:sz="0" w:space="0" w:color="auto"/>
        <w:left w:val="none" w:sz="0" w:space="0" w:color="auto"/>
        <w:bottom w:val="none" w:sz="0" w:space="0" w:color="auto"/>
        <w:right w:val="none" w:sz="0" w:space="0" w:color="auto"/>
      </w:divBdr>
    </w:div>
    <w:div w:id="758672482">
      <w:bodyDiv w:val="1"/>
      <w:marLeft w:val="0"/>
      <w:marRight w:val="0"/>
      <w:marTop w:val="0"/>
      <w:marBottom w:val="0"/>
      <w:divBdr>
        <w:top w:val="none" w:sz="0" w:space="0" w:color="auto"/>
        <w:left w:val="none" w:sz="0" w:space="0" w:color="auto"/>
        <w:bottom w:val="none" w:sz="0" w:space="0" w:color="auto"/>
        <w:right w:val="none" w:sz="0" w:space="0" w:color="auto"/>
      </w:divBdr>
    </w:div>
    <w:div w:id="1304191483">
      <w:bodyDiv w:val="1"/>
      <w:marLeft w:val="0"/>
      <w:marRight w:val="0"/>
      <w:marTop w:val="0"/>
      <w:marBottom w:val="0"/>
      <w:divBdr>
        <w:top w:val="none" w:sz="0" w:space="0" w:color="auto"/>
        <w:left w:val="none" w:sz="0" w:space="0" w:color="auto"/>
        <w:bottom w:val="none" w:sz="0" w:space="0" w:color="auto"/>
        <w:right w:val="none" w:sz="0" w:space="0" w:color="auto"/>
      </w:divBdr>
    </w:div>
    <w:div w:id="1345399293">
      <w:bodyDiv w:val="1"/>
      <w:marLeft w:val="0"/>
      <w:marRight w:val="0"/>
      <w:marTop w:val="0"/>
      <w:marBottom w:val="0"/>
      <w:divBdr>
        <w:top w:val="none" w:sz="0" w:space="0" w:color="auto"/>
        <w:left w:val="none" w:sz="0" w:space="0" w:color="auto"/>
        <w:bottom w:val="none" w:sz="0" w:space="0" w:color="auto"/>
        <w:right w:val="none" w:sz="0" w:space="0" w:color="auto"/>
      </w:divBdr>
    </w:div>
    <w:div w:id="1656033926">
      <w:bodyDiv w:val="1"/>
      <w:marLeft w:val="0"/>
      <w:marRight w:val="0"/>
      <w:marTop w:val="0"/>
      <w:marBottom w:val="0"/>
      <w:divBdr>
        <w:top w:val="none" w:sz="0" w:space="0" w:color="auto"/>
        <w:left w:val="none" w:sz="0" w:space="0" w:color="auto"/>
        <w:bottom w:val="none" w:sz="0" w:space="0" w:color="auto"/>
        <w:right w:val="none" w:sz="0" w:space="0" w:color="auto"/>
      </w:divBdr>
    </w:div>
    <w:div w:id="1683243641">
      <w:bodyDiv w:val="1"/>
      <w:marLeft w:val="0"/>
      <w:marRight w:val="0"/>
      <w:marTop w:val="0"/>
      <w:marBottom w:val="0"/>
      <w:divBdr>
        <w:top w:val="none" w:sz="0" w:space="0" w:color="auto"/>
        <w:left w:val="none" w:sz="0" w:space="0" w:color="auto"/>
        <w:bottom w:val="none" w:sz="0" w:space="0" w:color="auto"/>
        <w:right w:val="none" w:sz="0" w:space="0" w:color="auto"/>
      </w:divBdr>
    </w:div>
    <w:div w:id="186135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Pagnarith Pit</dc:creator>
  <cp:keywords/>
  <dc:description/>
  <cp:lastModifiedBy>Pagnarith Pit</cp:lastModifiedBy>
  <cp:revision>18</cp:revision>
  <dcterms:created xsi:type="dcterms:W3CDTF">2025-08-10T09:16:00Z</dcterms:created>
  <dcterms:modified xsi:type="dcterms:W3CDTF">2026-01-05T05:08:00Z</dcterms:modified>
</cp:coreProperties>
</file>