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70" w:rsidRDefault="00731DF9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РФ</w:t>
      </w:r>
      <w:r w:rsidR="00C22966">
        <w:rPr>
          <w:b/>
          <w:caps/>
          <w:sz w:val="28"/>
          <w:szCs w:val="28"/>
        </w:rPr>
        <w:br/>
      </w:r>
      <w:r w:rsidR="00C22966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C22966">
        <w:rPr>
          <w:sz w:val="28"/>
          <w:szCs w:val="28"/>
        </w:rPr>
        <w:br/>
        <w:t>образования</w:t>
      </w:r>
      <w:r w:rsidR="00C22966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:rsidR="00106E70" w:rsidRDefault="00C22966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106E70" w:rsidRDefault="00106E70">
      <w:pPr>
        <w:jc w:val="center"/>
        <w:rPr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C229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«Обучение линейного алгоритма бинарной классификации образов с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помощью градиентного алгоритма»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 №4</w: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68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106E70" w:rsidRDefault="00C22966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А.С..</w:t>
                            </w:r>
                          </w:p>
                          <w:p w:rsidR="00106E70" w:rsidRDefault="00106E70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106E70" w:rsidRDefault="00C2296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ПОВТАС</w:t>
                            </w:r>
                          </w:p>
                          <w:p w:rsidR="00106E70" w:rsidRDefault="00C22966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68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106E70" w:rsidRDefault="00C22966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106E70" w:rsidRDefault="00C22966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А.С..</w:t>
                      </w:r>
                    </w:p>
                    <w:p w:rsidR="00106E70" w:rsidRDefault="00106E70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106E70" w:rsidRDefault="00C22966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ПОВТАС</w:t>
                      </w:r>
                    </w:p>
                    <w:p w:rsidR="00106E70" w:rsidRDefault="00C22966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pStyle w:val="1"/>
        <w:spacing w:line="276" w:lineRule="auto"/>
      </w:pPr>
      <w:r>
        <w:t>Постановка задачи</w:t>
      </w:r>
    </w:p>
    <w:p w:rsidR="00106E70" w:rsidRDefault="00C22966">
      <w:pPr>
        <w:pStyle w:val="af4"/>
      </w:pPr>
      <w:r>
        <w:rPr>
          <w:b/>
          <w:bCs/>
        </w:rPr>
        <w:t>Цель работы</w:t>
      </w:r>
      <w:r>
        <w:t>: научиться реализовывать алгоритм градиентного спуска для задачи обучения линейной модели бинарной классификации образов.</w:t>
      </w:r>
    </w:p>
    <w:p w:rsidR="00106E70" w:rsidRDefault="00C22966">
      <w:pPr>
        <w:pStyle w:val="af4"/>
      </w:pPr>
      <w:r>
        <w:rPr>
          <w:b/>
          <w:bCs/>
        </w:rPr>
        <w:t>Задания на лабораторную работу</w:t>
      </w:r>
      <w:r>
        <w:t xml:space="preserve"> (5 вариант)</w:t>
      </w:r>
    </w:p>
    <w:p w:rsidR="00106E70" w:rsidRDefault="00C22966">
      <w:pPr>
        <w:pStyle w:val="af4"/>
      </w:pPr>
      <w:r>
        <w:t>В файле iris_data.py даны обучающие выборки (по вариантам) для обучения линейного алгоритма бинарной классификации образов:</w:t>
      </w:r>
    </w:p>
    <w:p w:rsidR="00106E70" w:rsidRDefault="00C22966">
      <w:pPr>
        <w:pStyle w:val="af4"/>
        <w:rPr>
          <w:lang w:val="en-US"/>
        </w:rPr>
      </w:pPr>
      <w:r>
        <w:rPr>
          <w:lang w:val="en-US"/>
        </w:rPr>
        <w:t>http://tk.ulstu.ru/files/iris data.py</w:t>
      </w:r>
    </w:p>
    <w:p w:rsidR="00106E70" w:rsidRDefault="00C22966">
      <w:pPr>
        <w:pStyle w:val="af4"/>
      </w:pPr>
      <w:r>
        <w:t>Модель линейного алгоритма должна иметь вид:</w:t>
      </w:r>
    </w:p>
    <w:p w:rsidR="00106E70" w:rsidRDefault="00C22966">
      <w:pPr>
        <w:pStyle w:val="af4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w,x</m:t>
                </m:r>
              </m:e>
            </m:d>
          </m:e>
        </m:d>
      </m:oMath>
      <w:r>
        <w:t>,</w:t>
      </w:r>
    </w:p>
    <w:p w:rsidR="00106E70" w:rsidRDefault="00C22966">
      <w:pPr>
        <w:pStyle w:val="af4"/>
        <w:rPr>
          <w:rFonts w:ascii="Cambria Math" w:hAnsi="Cambria Math"/>
          <w:i/>
        </w:rPr>
      </w:pPr>
      <w:r>
        <w:t xml:space="preserve">где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- весовые коэффициенты модели (определяют ориентацию разделяющей линии);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- образ обучающей выборки; </w:t>
      </w:r>
    </w:p>
    <w:p w:rsidR="00106E70" w:rsidRDefault="00C22966">
      <w:pPr>
        <w:pStyle w:val="af4"/>
      </w:pP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-1,x&lt;0</m:t>
                </m:r>
              </m:e>
              <m:e>
                <m:r>
                  <w:rPr>
                    <w:rFonts w:ascii="Cambria Math" w:hAnsi="Cambria Math"/>
                  </w:rPr>
                  <m:t>+1,x&gt;0</m:t>
                </m:r>
              </m:e>
            </m:eqArr>
          </m:e>
        </m:d>
      </m:oMath>
      <w:r>
        <w:t xml:space="preserve"> – знаковая функция</w:t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 xml:space="preserve">То есть, метки классов принимают значения </w:t>
      </w:r>
      <m:oMath>
        <m:r>
          <w:rPr>
            <w:rFonts w:ascii="Cambria Math" w:hAnsi="Cambria Math"/>
          </w:rPr>
          <m:t>Y={-1;+1}.</m:t>
        </m:r>
      </m:oMath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 xml:space="preserve">Ваша задача </w:t>
      </w:r>
      <w:r>
        <w:rPr>
          <w:b/>
          <w:bCs/>
        </w:rPr>
        <w:t>выполнить обучение линейной модели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</m:oMath>
      <w:r>
        <w:t xml:space="preserve">(найти значения вектора весовых коэффициентов </w:t>
      </w:r>
      <m:oMath>
        <m:r>
          <w:rPr>
            <w:rFonts w:ascii="Cambria Math" w:hAnsi="Cambria Math"/>
          </w:rPr>
          <m:t>ω</m:t>
        </m:r>
      </m:oMath>
      <w:r>
        <w:t>) с помощью градиентного алгоритма (программы, написанной на языке Python), который должен минимизировать величину эмпирического риска:</w:t>
      </w:r>
    </w:p>
    <w:p w:rsidR="00106E70" w:rsidRDefault="00C22966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nary>
        </m:oMath>
      </m:oMathPara>
    </w:p>
    <w:p w:rsidR="00106E70" w:rsidRDefault="00C22966">
      <w:pPr>
        <w:pStyle w:val="af4"/>
      </w:pPr>
      <w: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•</m:t>
            </m:r>
          </m:e>
        </m:d>
      </m:oMath>
      <w:r>
        <w:t>- нотация Айверсона (квадратные скобки возвращают 1, если условие в скобках истинно, и 0 - в противном случае). То есть, эмпирический риск показывает число неверных классификаций.</w:t>
      </w:r>
    </w:p>
    <w:p w:rsidR="00106E70" w:rsidRDefault="00C22966">
      <w:pPr>
        <w:pStyle w:val="af4"/>
      </w:pPr>
      <w:r>
        <w:t xml:space="preserve">Так как градиентный алгоритм может минимизировать только гладкие, дифференцируемые функции, то величину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>
        <w:t xml:space="preserve"> следует сверху ограничить именно таким функционалом:</w:t>
      </w:r>
    </w:p>
    <w:p w:rsidR="00106E70" w:rsidRDefault="00C22966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nary>
        </m:oMath>
      </m:oMathPara>
    </w:p>
    <w:p w:rsidR="00106E70" w:rsidRDefault="00C22966">
      <w:pPr>
        <w:pStyle w:val="af4"/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 выбранная функция потерь (здесь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</m:oMath>
      <w:r>
        <w:t xml:space="preserve"> – отступ).</w:t>
      </w:r>
    </w:p>
    <w:p w:rsidR="00106E70" w:rsidRDefault="00C22966">
      <w:pPr>
        <w:pStyle w:val="af4"/>
      </w:pPr>
      <w:r>
        <w:t xml:space="preserve">Функция потерь (также, как и набор обучающих данных) определяется вариантом. Для </w:t>
      </w:r>
      <w:r w:rsidR="00291C37">
        <w:t>5</w:t>
      </w:r>
      <w:r>
        <w:t xml:space="preserve"> варианта:</w:t>
      </w:r>
    </w:p>
    <w:p w:rsidR="00106E70" w:rsidRDefault="00106E70">
      <w:pPr>
        <w:pStyle w:val="af4"/>
      </w:pPr>
    </w:p>
    <w:tbl>
      <w:tblPr>
        <w:tblStyle w:val="aff0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106E70">
        <w:trPr>
          <w:jc w:val="center"/>
        </w:trPr>
        <w:tc>
          <w:tcPr>
            <w:tcW w:w="4820" w:type="dxa"/>
            <w:vAlign w:val="center"/>
          </w:tcPr>
          <w:p w:rsidR="00106E70" w:rsidRDefault="00C22966">
            <w:pPr>
              <w:pStyle w:val="af4"/>
              <w:ind w:firstLine="0"/>
              <w:jc w:val="center"/>
            </w:pPr>
            <w:r>
              <w:t>Функция потерь для реализации градиентного алгоритма</w:t>
            </w:r>
          </w:p>
        </w:tc>
        <w:tc>
          <w:tcPr>
            <w:tcW w:w="4960" w:type="dxa"/>
            <w:vAlign w:val="center"/>
          </w:tcPr>
          <w:p w:rsidR="00106E70" w:rsidRDefault="00C22966">
            <w:pPr>
              <w:pStyle w:val="af4"/>
              <w:ind w:firstLine="0"/>
              <w:jc w:val="center"/>
            </w:pPr>
            <w:r>
              <w:t>Производная функции потерь</w:t>
            </w:r>
          </w:p>
        </w:tc>
      </w:tr>
      <w:tr w:rsidR="00106E70">
        <w:trPr>
          <w:jc w:val="center"/>
        </w:trPr>
        <w:tc>
          <w:tcPr>
            <w:tcW w:w="4820" w:type="dxa"/>
            <w:vAlign w:val="center"/>
          </w:tcPr>
          <w:p w:rsidR="00362CD9" w:rsidRDefault="00362CD9">
            <w:pPr>
              <w:pStyle w:val="af4"/>
              <w:ind w:firstLine="0"/>
              <w:jc w:val="center"/>
            </w:pPr>
            <w:r w:rsidRPr="00362CD9">
              <w:rPr>
                <w:noProof/>
              </w:rPr>
              <w:drawing>
                <wp:inline distT="0" distB="0" distL="0" distR="0" wp14:anchorId="0CBDE2B5" wp14:editId="40B89F3C">
                  <wp:extent cx="2047875" cy="4095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E70" w:rsidRPr="00362CD9" w:rsidRDefault="00362CD9" w:rsidP="00362CD9">
            <w:pPr>
              <w:pStyle w:val="af4"/>
              <w:ind w:firstLine="0"/>
              <w:jc w:val="center"/>
            </w:pPr>
            <w:r>
              <w:t>логарифмическая</w:t>
            </w:r>
          </w:p>
        </w:tc>
        <w:tc>
          <w:tcPr>
            <w:tcW w:w="4960" w:type="dxa"/>
            <w:vAlign w:val="center"/>
          </w:tcPr>
          <w:p w:rsidR="00106E70" w:rsidRDefault="00362CD9">
            <w:pPr>
              <w:pStyle w:val="af4"/>
              <w:ind w:firstLine="0"/>
              <w:jc w:val="center"/>
              <w:rPr>
                <w:i/>
              </w:rPr>
            </w:pPr>
            <w:r w:rsidRPr="00362CD9">
              <w:rPr>
                <w:i/>
                <w:noProof/>
              </w:rPr>
              <w:drawing>
                <wp:inline distT="0" distB="0" distL="0" distR="0" wp14:anchorId="6F4FD3DC" wp14:editId="0CB27B46">
                  <wp:extent cx="2381250" cy="5524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E70" w:rsidRDefault="00C22966">
      <w:pPr>
        <w:pStyle w:val="af4"/>
      </w:pPr>
      <w:r>
        <w:t>В качестве начальных значений весовых коэффициентов можно взять следующие:</w:t>
      </w:r>
    </w:p>
    <w:p w:rsidR="00106E70" w:rsidRDefault="00CC2C15">
      <w:pPr>
        <w:pStyle w:val="af4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106E70" w:rsidRDefault="00C22966">
      <w:pPr>
        <w:pStyle w:val="af4"/>
      </w:pPr>
      <w:r>
        <w:t xml:space="preserve">Шаг в градиентном алгоритме для коэффициента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целесообразно выбрать побольше, а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поменьше.</w:t>
      </w:r>
    </w:p>
    <w:p w:rsidR="00106E70" w:rsidRDefault="00C22966">
      <w:pPr>
        <w:pStyle w:val="af4"/>
      </w:pPr>
      <w:r>
        <w:rPr>
          <w:b/>
          <w:bCs/>
        </w:rPr>
        <w:t>Построить график</w:t>
      </w:r>
      <w:r>
        <w:t xml:space="preserve"> множества точек обучающей выборки (каждый класс точек должен быть представлен разными маркерами и цветами) и полученной разделяющей линии.</w:t>
      </w:r>
    </w:p>
    <w:p w:rsidR="00106E70" w:rsidRDefault="00C22966">
      <w:pPr>
        <w:pStyle w:val="1"/>
      </w:pPr>
      <w:r>
        <w:t>Краткая теория</w:t>
      </w:r>
    </w:p>
    <w:p w:rsidR="00106E70" w:rsidRDefault="00C22966">
      <w:pPr>
        <w:pStyle w:val="af4"/>
      </w:pPr>
      <w:r>
        <w:t>Градиентный спуск представляет собой самый общий алгоритм оптимизации, способный находить оптимальные решения широкого диапазона задач. Основная идея градиентного спуска заключается в том, чтобы итеративно подстраивать параметры для сведения к минимуму функции издержек.</w:t>
      </w:r>
    </w:p>
    <w:p w:rsidR="00106E70" w:rsidRDefault="00C22966">
      <w:pPr>
        <w:pStyle w:val="af4"/>
      </w:pPr>
      <w:r>
        <w:t xml:space="preserve">Градиентный спуск выражается в измерении локального градиента функции ошибок применительно к вектору параметров </w:t>
      </w:r>
      <m:oMath>
        <m:r>
          <w:rPr>
            <w:rFonts w:ascii="Cambria Math" w:hAnsi="Cambria Math"/>
          </w:rPr>
          <m:t>θ</m:t>
        </m:r>
      </m:oMath>
      <w:r>
        <w:t xml:space="preserve"> и движении в направлении убывающего градиента. Как только градиент становится нулевым, был достигнут минимум!</w:t>
      </w:r>
    </w:p>
    <w:p w:rsidR="00106E70" w:rsidRDefault="00C22966">
      <w:pPr>
        <w:pStyle w:val="af4"/>
      </w:pPr>
      <w:r>
        <w:t xml:space="preserve">Выражаясь более конкретно, все начинается с наполнения вектора </w:t>
      </w:r>
      <m:oMath>
        <m:r>
          <w:rPr>
            <w:rFonts w:ascii="Cambria Math" w:hAnsi="Cambria Math"/>
          </w:rPr>
          <m:t>θ</m:t>
        </m:r>
      </m:oMath>
      <w:r>
        <w:t xml:space="preserve"> случайными значениями (т.е. случайная инициализация). Затем происходит постепенное его уточнение по одному маленькому шагу за раз и на каждом шаге снижается функция издержек (например, MSE) до тех пор, пока алгоритм не сойдется в минимуме: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3774440" cy="2114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>Важным параметром в градиентном спуске является размер шагов, определяемый гиперпараметром скорости обучения. Если скорость обучения слишком мала, тогда алгоритму для сведения придется пройти через множество итераций, что потребует длительного времени:</w:t>
      </w:r>
    </w:p>
    <w:p w:rsidR="00106E70" w:rsidRDefault="00C22966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2370455" cy="1266825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t xml:space="preserve">Рис. </w:t>
      </w:r>
      <w:fldSimple w:instr=" SEQ Рис. \* ARABIC ">
        <w:r>
          <w:t>1</w:t>
        </w:r>
      </w:fldSimple>
      <w:r>
        <w:t>. Скорость обучения слишком мала</w:t>
      </w:r>
    </w:p>
    <w:p w:rsidR="00106E70" w:rsidRDefault="00C22966">
      <w:pPr>
        <w:pStyle w:val="af4"/>
      </w:pPr>
      <w:r>
        <w:t>С другой стороны, если скорость обучения слишком высока, тогда можно перескочить «долину» и оказаться на другой стороне, возможно даже выше, чем ранее. Это способно сделать алгоритм расходящимся, что приведет к выдаче постоянно увеличивающихся значений и неудаче в поиске хорошего решения:</w:t>
      </w:r>
    </w:p>
    <w:p w:rsidR="00106E70" w:rsidRDefault="00C22966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3006725" cy="1541780"/>
            <wp:effectExtent l="0" t="0" r="0" b="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t xml:space="preserve">Рис. </w:t>
      </w:r>
      <w:fldSimple w:instr=" SEQ Рис. \* ARABIC ">
        <w:r>
          <w:t>2</w:t>
        </w:r>
      </w:fldSimple>
      <w:r>
        <w:t>. Скорость обучения слишком высока</w:t>
      </w:r>
    </w:p>
    <w:p w:rsidR="00106E70" w:rsidRDefault="00C22966">
      <w:pPr>
        <w:pStyle w:val="af4"/>
      </w:pPr>
      <w:r>
        <w:t>Как известно, эмпирический риск: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1990725" cy="619125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>В этом случае мы имеем многомерную функцию и на каждой итерации нам нужно вычислять частные производные по каждому из значений: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1533525" cy="142875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Получим вектор из частных производных, которым, затем, уточним значение вектора коэффициентов на новой итерации: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2085975" cy="400050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Если расписать эту формулу еще подробнее, то вместо градиента функционала у нас получится сумма градиентов функции потерь по обучающей выборке: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2362200" cy="485775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>Получается, чтобы сделать один шаг классического градиентного спуска, нужно вычислить производные по функциям потерь для всех объектов обучающей выборки и сложить их, что ресурсоемко. Поэтому при практической реализации исходный градиент (всю сумму целиком) заменяют псевдоградиентом (субградиентом), который вычисляется значительно проще. И единственное требование к псевдоградиенту – его направление должно в среднем, на каждом шаге, образовывать острый угол с истинным градиентом.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3200400" cy="1816100"/>
            <wp:effectExtent l="0" t="0" r="0" b="0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 xml:space="preserve">Здесь через </w:t>
      </w:r>
      <w:r>
        <w:rPr>
          <w:noProof/>
        </w:rPr>
        <w:drawing>
          <wp:inline distT="0" distB="0" distL="0" distR="0">
            <wp:extent cx="742950" cy="314325"/>
            <wp:effectExtent l="0" t="0" r="0" b="0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обозначен псевдоградиент.</w:t>
      </w:r>
    </w:p>
    <w:p w:rsidR="00106E70" w:rsidRDefault="00C22966">
      <w:pPr>
        <w:pStyle w:val="af4"/>
      </w:pPr>
      <w:r>
        <w:t>Возникает вопрос, что нам взять в качестве псевдоградиента, то есть, как сократить объем вычислений для истинного градиента и при этом сохранить сходимость алгоритма к точке локального минимума? Самое простое и радикальное, что можно сделать, на каждом шаге из всей суммы брать только одно наблюдение (одно слагаемое) и по нему вычислять текущее приближение: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2266950" cy="32385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 xml:space="preserve">где </w:t>
      </w:r>
      <w:r>
        <w:rPr>
          <w:noProof/>
        </w:rPr>
        <w:drawing>
          <wp:inline distT="0" distB="0" distL="0" distR="0">
            <wp:extent cx="1809750" cy="371475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псевдоградиент; k – случайный индекс вектора из обучающей выборки.</w:t>
      </w:r>
    </w:p>
    <w:p w:rsidR="00106E70" w:rsidRDefault="00C22966">
      <w:pPr>
        <w:pStyle w:val="af4"/>
      </w:pPr>
      <w:r>
        <w:t>Будет ли в этом случае наш псевдоградиент образовывать в среднем острый угол с истинным градиентом? Другими словами, будем ли мы в среднем двигаться в направлении локального минимума функционала качества? Да, можно показать, что по закону больших чисел, при большом числе шагов (приближений) этот псевдоградиент сходится к истинному градиенту. А, значит, рано или поздно мы достигнем с его помощью точки минимума.</w:t>
      </w:r>
    </w:p>
    <w:p w:rsidR="00106E70" w:rsidRDefault="00C22966">
      <w:pPr>
        <w:pStyle w:val="af4"/>
      </w:pPr>
      <w:r>
        <w:t>Эта идея положена в основу метода стохастического градиентного спуска (Stochastic Gradient Descent – SGD). Иногда его еще называют методом Роббинса-Монро. Алгоритм можно записать в виде следующего псевдокода:</w:t>
      </w:r>
    </w:p>
    <w:p w:rsidR="00106E70" w:rsidRDefault="00C22966">
      <w:pPr>
        <w:pStyle w:val="af4"/>
      </w:pPr>
      <w:r>
        <w:rPr>
          <w:noProof/>
        </w:rPr>
        <w:drawing>
          <wp:inline distT="0" distB="0" distL="0" distR="0">
            <wp:extent cx="4781550" cy="4206240"/>
            <wp:effectExtent l="0" t="0" r="0" b="0"/>
            <wp:docPr id="1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1"/>
      </w:pPr>
    </w:p>
    <w:p w:rsidR="00106E70" w:rsidRDefault="00C22966">
      <w:r>
        <w:br w:type="page"/>
      </w:r>
    </w:p>
    <w:p w:rsidR="00106E70" w:rsidRDefault="00C22966">
      <w:pPr>
        <w:pStyle w:val="1"/>
      </w:pPr>
      <w:r>
        <w:t>Результаты работы</w:t>
      </w:r>
    </w:p>
    <w:p w:rsidR="00106E70" w:rsidRDefault="00C22966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106E70" w:rsidRPr="00362CD9" w:rsidRDefault="00106E70">
      <w:pPr>
        <w:pStyle w:val="af4"/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FF"/>
          <w:sz w:val="20"/>
          <w:lang w:val="en-US"/>
        </w:rPr>
        <w:t>import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362CD9">
        <w:rPr>
          <w:rFonts w:ascii="Consolas" w:hAnsi="Consolas"/>
          <w:color w:val="0000FF"/>
          <w:sz w:val="20"/>
          <w:lang w:val="en-US"/>
        </w:rPr>
        <w:t>as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FF"/>
          <w:sz w:val="20"/>
          <w:lang w:val="en-US"/>
        </w:rPr>
        <w:t>import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362CD9">
        <w:rPr>
          <w:rFonts w:ascii="Consolas" w:hAnsi="Consolas"/>
          <w:color w:val="0000FF"/>
          <w:sz w:val="20"/>
          <w:lang w:val="en-US"/>
        </w:rPr>
        <w:t>as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FF"/>
          <w:sz w:val="20"/>
          <w:lang w:val="en-US"/>
        </w:rPr>
        <w:t>from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itertools </w:t>
      </w:r>
      <w:r w:rsidRPr="00362CD9">
        <w:rPr>
          <w:rFonts w:ascii="Consolas" w:hAnsi="Consolas"/>
          <w:color w:val="0000FF"/>
          <w:sz w:val="20"/>
          <w:lang w:val="en-US"/>
        </w:rPr>
        <w:t>import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00"/>
          <w:sz w:val="20"/>
          <w:u w:val="single"/>
          <w:lang w:val="en-US"/>
        </w:rPr>
        <w:t>chain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Обучающая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выборка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вариант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5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data_x = [(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4.9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1.7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4.9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1.7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data_y = [-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color w:val="008040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логарифмическая функция потерь</w:t>
      </w:r>
    </w:p>
    <w:p w:rsidR="00106E70" w:rsidRPr="00731DF9" w:rsidRDefault="00C22966">
      <w:pPr>
        <w:shd w:val="clear" w:color="auto" w:fill="EEEEEE"/>
        <w:jc w:val="left"/>
        <w:rPr>
          <w:lang w:val="en-US"/>
        </w:rPr>
      </w:pPr>
      <w:r w:rsidRPr="00731DF9">
        <w:rPr>
          <w:rFonts w:ascii="Consolas" w:hAnsi="Consolas"/>
          <w:color w:val="0000FF"/>
          <w:sz w:val="20"/>
          <w:lang w:val="en-US"/>
        </w:rPr>
        <w:t>def</w:t>
      </w:r>
      <w:r w:rsidRPr="00731DF9">
        <w:rPr>
          <w:rFonts w:ascii="Consolas" w:hAnsi="Consolas"/>
          <w:color w:val="000000"/>
          <w:sz w:val="20"/>
          <w:lang w:val="en-US"/>
        </w:rPr>
        <w:t xml:space="preserve"> </w:t>
      </w:r>
      <w:r w:rsidRPr="00731DF9">
        <w:rPr>
          <w:rFonts w:ascii="Consolas" w:hAnsi="Consolas"/>
          <w:b/>
          <w:color w:val="000000"/>
          <w:sz w:val="20"/>
          <w:lang w:val="en-US"/>
        </w:rPr>
        <w:t>loss</w:t>
      </w:r>
      <w:r w:rsidRPr="00731DF9">
        <w:rPr>
          <w:rFonts w:ascii="Consolas" w:hAnsi="Consolas"/>
          <w:color w:val="000000"/>
          <w:sz w:val="20"/>
          <w:lang w:val="en-US"/>
        </w:rPr>
        <w:t>(w, x, y):</w:t>
      </w:r>
    </w:p>
    <w:p w:rsidR="00106E70" w:rsidRDefault="00C22966">
      <w:pPr>
        <w:shd w:val="clear" w:color="auto" w:fill="EEEEEE"/>
        <w:jc w:val="left"/>
      </w:pPr>
      <w:r w:rsidRPr="00731DF9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"""</w:t>
      </w:r>
    </w:p>
    <w:p w:rsidR="00106E70" w:rsidRPr="00731DF9" w:rsidRDefault="00C22966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31DF9">
        <w:rPr>
          <w:rFonts w:ascii="Consolas" w:hAnsi="Consolas"/>
          <w:color w:val="000000"/>
          <w:sz w:val="20"/>
          <w:lang w:val="en-US"/>
        </w:rPr>
        <w:t>M = np.dot(w, x) * y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731DF9">
        <w:rPr>
          <w:rFonts w:ascii="Consolas" w:hAnsi="Consolas"/>
          <w:color w:val="000000"/>
          <w:sz w:val="20"/>
          <w:lang w:val="en-US"/>
        </w:rPr>
        <w:t xml:space="preserve">    </w:t>
      </w:r>
      <w:r w:rsidRPr="00362CD9">
        <w:rPr>
          <w:rFonts w:ascii="Consolas" w:hAnsi="Consolas"/>
          <w:color w:val="0000FF"/>
          <w:sz w:val="20"/>
          <w:lang w:val="en-US"/>
        </w:rPr>
        <w:t>return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np.log2((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+ np.exp(-M)))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производная логарифмической функции потерь по вектору w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df</w:t>
      </w:r>
      <w:r>
        <w:rPr>
          <w:rFonts w:ascii="Consolas" w:hAnsi="Consolas"/>
          <w:color w:val="000000"/>
          <w:sz w:val="20"/>
        </w:rPr>
        <w:t>(w, x, y):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"""</w:t>
      </w:r>
    </w:p>
    <w:p w:rsidR="00106E70" w:rsidRPr="00731DF9" w:rsidRDefault="00C22966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31DF9">
        <w:rPr>
          <w:rFonts w:ascii="Consolas" w:hAnsi="Consolas"/>
          <w:color w:val="000000"/>
          <w:sz w:val="20"/>
          <w:lang w:val="en-US"/>
        </w:rPr>
        <w:t>M = np.dot(w, x) * y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731DF9">
        <w:rPr>
          <w:rFonts w:ascii="Consolas" w:hAnsi="Consolas"/>
          <w:color w:val="000000"/>
          <w:sz w:val="20"/>
          <w:lang w:val="en-US"/>
        </w:rPr>
        <w:t xml:space="preserve">    </w:t>
      </w:r>
      <w:r w:rsidRPr="00362CD9">
        <w:rPr>
          <w:rFonts w:ascii="Consolas" w:hAnsi="Consolas"/>
          <w:color w:val="0000FF"/>
          <w:sz w:val="20"/>
          <w:lang w:val="en-US"/>
        </w:rPr>
        <w:t>return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(-np.exp(-M) * x * y) / ((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+ np.exp(-M)) * np.log(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))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Очистка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данных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===============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Удалим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дубликаты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data_x_plus_y = zip(data_x, data_y)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data_x_plus_y = np.array([[*xy[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], xy[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xy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data_x_plus_y])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data_x_plus_y = np.unique(data_x_plus_y, axis=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data_x = [list(xy)[:-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xy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data_x_plus_y]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data_y = [list(xy)[-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xy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data_x_plus_y]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Добавим к обучающей выборке добавим 1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(w0 / линейное смещение w0*x3/ (свободный коэффициент) / который не учавствует функции суммы градиента (скалярном произведении &lt;w,x&gt;),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мы уточняем w отталкиваясь от w0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x_train = [list(x) + 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data_x]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x_train = np.array(x_train)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y_train = np.array(data_y)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n_train = len(x_train)  </w:t>
      </w:r>
      <w:r>
        <w:rPr>
          <w:rFonts w:ascii="Consolas" w:hAnsi="Consolas"/>
          <w:color w:val="008040"/>
          <w:sz w:val="20"/>
        </w:rPr>
        <w:t># размер обучающей выборки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Начальные коэффициенты алгоритма SGD ===============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w = [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начальные весовые коэффициенты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nt = </w:t>
      </w:r>
      <w:r>
        <w:rPr>
          <w:rFonts w:ascii="Consolas" w:hAnsi="Consolas"/>
          <w:color w:val="800000"/>
          <w:sz w:val="20"/>
        </w:rPr>
        <w:t>0.0045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(эта) - шаг сходимости SGD (шаг обучения)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lm = </w:t>
      </w:r>
      <w:r>
        <w:rPr>
          <w:rFonts w:ascii="Consolas" w:hAnsi="Consolas"/>
          <w:color w:val="800000"/>
          <w:sz w:val="20"/>
        </w:rPr>
        <w:t>0.01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(лямбда) - скорость "забывания" для Q (функционал качества, среднее ошибок)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 = </w:t>
      </w:r>
      <w:r>
        <w:rPr>
          <w:rFonts w:ascii="Consolas" w:hAnsi="Consolas"/>
          <w:color w:val="800000"/>
          <w:sz w:val="20"/>
        </w:rPr>
        <w:t>500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число итераций SGD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====================================================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Оптимизация параметров. В исходной задаче было задано lm = 0.01 и N = 500 на 10 примеров,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 = N * ((len(x_train) // </w:t>
      </w:r>
      <w:r>
        <w:rPr>
          <w:rFonts w:ascii="Consolas" w:hAnsi="Consolas"/>
          <w:color w:val="800000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))  </w:t>
      </w:r>
      <w:r>
        <w:rPr>
          <w:rFonts w:ascii="Consolas" w:hAnsi="Consolas"/>
          <w:color w:val="008040"/>
          <w:sz w:val="20"/>
        </w:rPr>
        <w:t># Прямо пропорционально увеличим количество итераций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lm = lm * ((len(x_train) // </w:t>
      </w:r>
      <w:r>
        <w:rPr>
          <w:rFonts w:ascii="Consolas" w:hAnsi="Consolas"/>
          <w:color w:val="800000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// 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Прямо увеличим скорость забывание в два раза за каждые 30 доп примеров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Q = np.mean([loss(w, x, y)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y_train)])  </w:t>
      </w:r>
      <w:r>
        <w:rPr>
          <w:rFonts w:ascii="Consolas" w:hAnsi="Consolas"/>
          <w:color w:val="008040"/>
          <w:sz w:val="20"/>
        </w:rPr>
        <w:t># показатель качества при начальном w и для всей обучающенй выборки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Q_plot = [Q]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i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range(N):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k = np.random.randint(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n_train -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)  </w:t>
      </w: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случайный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индекс</w:t>
      </w:r>
    </w:p>
    <w:p w:rsidR="00106E70" w:rsidRDefault="00C22966">
      <w:pPr>
        <w:shd w:val="clear" w:color="auto" w:fill="EEEEEE"/>
        <w:jc w:val="left"/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ek = loss(w, x_train[k], y_train[k])  </w:t>
      </w:r>
      <w:r>
        <w:rPr>
          <w:rFonts w:ascii="Consolas" w:hAnsi="Consolas"/>
          <w:color w:val="008040"/>
          <w:sz w:val="20"/>
        </w:rPr>
        <w:t># вычисление потерь для выбранного вектора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nt_ = nt * np.exp((-i / N))  </w:t>
      </w:r>
      <w:r>
        <w:rPr>
          <w:rFonts w:ascii="Consolas" w:hAnsi="Consolas"/>
          <w:color w:val="008040"/>
          <w:sz w:val="20"/>
        </w:rPr>
        <w:t># * (1 - i / N) или  * np.exp((-i / N)) Улучшение сходимости алгоритма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w - nt_ * df(w, x_train[k], y_train[k])  </w:t>
      </w:r>
      <w:r>
        <w:rPr>
          <w:rFonts w:ascii="Consolas" w:hAnsi="Consolas"/>
          <w:color w:val="008040"/>
          <w:sz w:val="20"/>
        </w:rPr>
        <w:t># корректировка весов по SGD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Q = lm * ek + (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- lm) * Q  </w:t>
      </w:r>
      <w:r>
        <w:rPr>
          <w:rFonts w:ascii="Consolas" w:hAnsi="Consolas"/>
          <w:color w:val="008040"/>
          <w:sz w:val="20"/>
        </w:rPr>
        <w:t># пересчет показателя качества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Q_plot.append(Q)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f'Выбранные парамтеры для SGD алгоритма: nt=</w:t>
      </w:r>
      <w:r>
        <w:rPr>
          <w:rFonts w:ascii="Consolas" w:hAnsi="Consolas"/>
          <w:i/>
          <w:color w:val="C9802B"/>
          <w:sz w:val="20"/>
        </w:rPr>
        <w:t>{nt}</w:t>
      </w:r>
      <w:r>
        <w:rPr>
          <w:rFonts w:ascii="Consolas" w:hAnsi="Consolas"/>
          <w:i/>
          <w:color w:val="AC6835"/>
          <w:sz w:val="20"/>
        </w:rPr>
        <w:t>, lm=</w:t>
      </w:r>
      <w:r>
        <w:rPr>
          <w:rFonts w:ascii="Consolas" w:hAnsi="Consolas"/>
          <w:i/>
          <w:color w:val="C9802B"/>
          <w:sz w:val="20"/>
        </w:rPr>
        <w:t>{lm}</w:t>
      </w:r>
      <w:r>
        <w:rPr>
          <w:rFonts w:ascii="Consolas" w:hAnsi="Consolas"/>
          <w:i/>
          <w:color w:val="AC6835"/>
          <w:sz w:val="20"/>
        </w:rPr>
        <w:t>, N=</w:t>
      </w:r>
      <w:r>
        <w:rPr>
          <w:rFonts w:ascii="Consolas" w:hAnsi="Consolas"/>
          <w:i/>
          <w:color w:val="C9802B"/>
          <w:sz w:val="20"/>
        </w:rPr>
        <w:t>{N}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f'Весовые коэффициенты: 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f'Показатели качества (последние 15-ть): </w:t>
      </w:r>
      <w:r>
        <w:rPr>
          <w:rFonts w:ascii="Consolas" w:hAnsi="Consolas"/>
          <w:i/>
          <w:color w:val="C9802B"/>
          <w:sz w:val="20"/>
        </w:rPr>
        <w:t>{Q_plot[-15:]}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FF"/>
          <w:sz w:val="20"/>
          <w:lang w:val="en-US"/>
        </w:rPr>
        <w:t>def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b/>
          <w:color w:val="000000"/>
          <w:sz w:val="20"/>
          <w:lang w:val="en-US"/>
        </w:rPr>
        <w:t>classify</w:t>
      </w:r>
      <w:r w:rsidRPr="00362CD9">
        <w:rPr>
          <w:rFonts w:ascii="Consolas" w:hAnsi="Consolas"/>
          <w:color w:val="000000"/>
          <w:sz w:val="20"/>
          <w:lang w:val="en-US"/>
        </w:rPr>
        <w:t>(x):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r w:rsidRPr="00362CD9">
        <w:rPr>
          <w:rFonts w:ascii="Consolas" w:hAnsi="Consolas"/>
          <w:i/>
          <w:color w:val="AC6835"/>
          <w:sz w:val="20"/>
          <w:lang w:val="en-US"/>
        </w:rPr>
        <w:t>"""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362CD9">
        <w:rPr>
          <w:rFonts w:ascii="Consolas" w:hAnsi="Consolas"/>
          <w:i/>
          <w:color w:val="AC6835"/>
          <w:sz w:val="20"/>
          <w:lang w:val="en-US"/>
        </w:rPr>
        <w:t>, -1, +1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 w:rsidRPr="00362CD9">
        <w:rPr>
          <w:rFonts w:ascii="Consolas" w:hAnsi="Consolas"/>
          <w:b/>
          <w:color w:val="00AA00"/>
          <w:sz w:val="20"/>
          <w:lang w:val="en-US"/>
        </w:rPr>
        <w:t>:param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x: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"""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asig = np.sign(x[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* w[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+ x[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*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+ 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Default="00C22966">
      <w:pPr>
        <w:shd w:val="clear" w:color="auto" w:fill="EEEEEE"/>
        <w:jc w:val="left"/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asig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line_x = [min(x_train[:,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]), 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])]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 # [:, 0] - питон 3 магия __getitem__ которую юзает numpy, эта запись значит "взять срез, тоесть копировать" и взять 0-й столбец из матрицы (первый)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line_y = [-x * w[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- 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line_x]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x_0 = 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формирование точек для 1-го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x_1 = 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и 2-го классов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line_sign = </w:t>
      </w:r>
      <w:r w:rsidRPr="00362CD9">
        <w:rPr>
          <w:rFonts w:ascii="Consolas" w:hAnsi="Consolas"/>
          <w:i/>
          <w:color w:val="AC6835"/>
          <w:sz w:val="20"/>
          <w:lang w:val="en-US"/>
        </w:rPr>
        <w:t>'-'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if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(-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* (w[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])) &lt;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else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AC6835"/>
          <w:sz w:val="20"/>
          <w:lang w:val="en-US"/>
        </w:rPr>
        <w:t>'+'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abs_w2 = abs(w[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plt.suptitle(</w:t>
      </w:r>
      <w:r w:rsidRPr="00362CD9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Метод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SGD (</w:t>
      </w:r>
      <w:r>
        <w:rPr>
          <w:rFonts w:ascii="Consolas" w:hAnsi="Consolas"/>
          <w:i/>
          <w:color w:val="AC6835"/>
          <w:sz w:val="20"/>
        </w:rPr>
        <w:t>градиентный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спуск</w:t>
      </w:r>
      <w:r w:rsidRPr="00362CD9">
        <w:rPr>
          <w:rFonts w:ascii="Consolas" w:hAnsi="Consolas"/>
          <w:i/>
          <w:color w:val="AC6835"/>
          <w:sz w:val="20"/>
          <w:lang w:val="en-US"/>
        </w:rPr>
        <w:t>)\n (</w:t>
      </w:r>
      <w:r>
        <w:rPr>
          <w:rFonts w:ascii="Consolas" w:hAnsi="Consolas"/>
          <w:i/>
          <w:color w:val="AC6835"/>
          <w:sz w:val="20"/>
        </w:rPr>
        <w:t>вариант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№5)\n </w:t>
      </w:r>
      <w:r>
        <w:rPr>
          <w:rFonts w:ascii="Consolas" w:hAnsi="Consolas"/>
          <w:i/>
          <w:color w:val="AC6835"/>
          <w:sz w:val="20"/>
        </w:rPr>
        <w:t>число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итераций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C9802B"/>
          <w:sz w:val="20"/>
          <w:lang w:val="en-US"/>
        </w:rPr>
        <w:t>{N}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λ</w:t>
      </w:r>
      <w:r w:rsidRPr="00362CD9">
        <w:rPr>
          <w:rFonts w:ascii="Consolas" w:hAnsi="Consolas"/>
          <w:i/>
          <w:color w:val="AC6835"/>
          <w:sz w:val="20"/>
          <w:lang w:val="en-US"/>
        </w:rPr>
        <w:t>=</w:t>
      </w:r>
      <w:r w:rsidRPr="00362CD9">
        <w:rPr>
          <w:rFonts w:ascii="Consolas" w:hAnsi="Consolas"/>
          <w:i/>
          <w:color w:val="C9802B"/>
          <w:sz w:val="20"/>
          <w:lang w:val="en-US"/>
        </w:rPr>
        <w:t>{lm}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η</w:t>
      </w:r>
      <w:r w:rsidRPr="00362CD9">
        <w:rPr>
          <w:rFonts w:ascii="Consolas" w:hAnsi="Consolas"/>
          <w:i/>
          <w:color w:val="AC6835"/>
          <w:sz w:val="20"/>
          <w:lang w:val="en-US"/>
        </w:rPr>
        <w:t>=</w:t>
      </w:r>
      <w:r w:rsidRPr="00362CD9">
        <w:rPr>
          <w:rFonts w:ascii="Consolas" w:hAnsi="Consolas"/>
          <w:i/>
          <w:color w:val="C9802B"/>
          <w:sz w:val="20"/>
          <w:lang w:val="en-US"/>
        </w:rPr>
        <w:t>{nt}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(</w:t>
      </w:r>
      <w:r>
        <w:rPr>
          <w:rFonts w:ascii="Consolas" w:hAnsi="Consolas"/>
          <w:i/>
          <w:color w:val="AC6835"/>
          <w:sz w:val="20"/>
        </w:rPr>
        <w:t>ул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. </w:t>
      </w:r>
      <w:r>
        <w:rPr>
          <w:rFonts w:ascii="Consolas" w:hAnsi="Consolas"/>
          <w:i/>
          <w:color w:val="AC6835"/>
          <w:sz w:val="20"/>
        </w:rPr>
        <w:t>сход</w:t>
      </w:r>
      <w:r w:rsidRPr="00362CD9">
        <w:rPr>
          <w:rFonts w:ascii="Consolas" w:hAnsi="Consolas"/>
          <w:i/>
          <w:color w:val="AC6835"/>
          <w:sz w:val="20"/>
          <w:lang w:val="en-US"/>
        </w:rPr>
        <w:t>. exp)'</w:t>
      </w:r>
      <w:r w:rsidRPr="00362CD9">
        <w:rPr>
          <w:rFonts w:ascii="Consolas" w:hAnsi="Consolas"/>
          <w:color w:val="000000"/>
          <w:sz w:val="20"/>
          <w:lang w:val="en-US"/>
        </w:rPr>
        <w:t>, fontsize=</w:t>
      </w:r>
      <w:r w:rsidRPr="00362CD9">
        <w:rPr>
          <w:rFonts w:ascii="Consolas" w:hAnsi="Consolas"/>
          <w:color w:val="800000"/>
          <w:sz w:val="20"/>
          <w:lang w:val="en-US"/>
        </w:rPr>
        <w:t>12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plt.scatter(x_0[:,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], x_0[:,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'red'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f"C1=-1"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plt.scatter(x_1[:,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], x_1[:,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'blue'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f"C2=+1"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plt.plot(line_x, line_y,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'green'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Разделяющая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линия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 x2 = </w:t>
      </w:r>
      <w:r w:rsidRPr="00362CD9">
        <w:rPr>
          <w:rFonts w:ascii="Consolas" w:hAnsi="Consolas"/>
          <w:i/>
          <w:color w:val="C9802B"/>
          <w:sz w:val="20"/>
          <w:lang w:val="en-US"/>
        </w:rPr>
        <w:t>{0-w[0]/w[1]:.3f}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*x1 </w:t>
      </w:r>
      <w:r w:rsidRPr="00362CD9">
        <w:rPr>
          <w:rFonts w:ascii="Consolas" w:hAnsi="Consolas"/>
          <w:i/>
          <w:color w:val="C9802B"/>
          <w:sz w:val="20"/>
          <w:lang w:val="en-US"/>
        </w:rPr>
        <w:t>{line_sign}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C9802B"/>
          <w:sz w:val="20"/>
          <w:lang w:val="en-US"/>
        </w:rPr>
        <w:t>{abs_w2:.3f}</w:t>
      </w:r>
      <w:r w:rsidRPr="00362CD9">
        <w:rPr>
          <w:rFonts w:ascii="Consolas" w:hAnsi="Consolas"/>
          <w:i/>
          <w:color w:val="AC6835"/>
          <w:sz w:val="20"/>
          <w:lang w:val="en-US"/>
        </w:rPr>
        <w:t>'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plt.xlim([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45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plt.ylim([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75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plt.ylabel(</w:t>
      </w:r>
      <w:r w:rsidRPr="00362CD9">
        <w:rPr>
          <w:rFonts w:ascii="Consolas" w:hAnsi="Consolas"/>
          <w:i/>
          <w:color w:val="AC6835"/>
          <w:sz w:val="20"/>
          <w:lang w:val="en-US"/>
        </w:rPr>
        <w:t>"x2"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plt.xlabel(</w:t>
      </w:r>
      <w:r w:rsidRPr="00362CD9">
        <w:rPr>
          <w:rFonts w:ascii="Consolas" w:hAnsi="Consolas"/>
          <w:i/>
          <w:color w:val="AC6835"/>
          <w:sz w:val="20"/>
          <w:lang w:val="en-US"/>
        </w:rPr>
        <w:t>"x1"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plt.tick_params(labelcolor=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'indigo'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plt.legend()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>plt.grid(</w:t>
      </w:r>
      <w:r w:rsidRPr="00362CD9">
        <w:rPr>
          <w:rFonts w:ascii="Consolas" w:hAnsi="Consolas"/>
          <w:color w:val="0000FF"/>
          <w:sz w:val="20"/>
          <w:lang w:val="en-US"/>
        </w:rPr>
        <w:t>True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plt.show()</w:t>
      </w:r>
    </w:p>
    <w:p w:rsidR="00106E70" w:rsidRDefault="00C22966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362CD9">
        <w:t>.</w:t>
      </w:r>
      <w:r>
        <w:rPr>
          <w:lang w:val="en-US"/>
        </w:rPr>
        <w:t>py</w:t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Результат работы программы приведен на Рисунке 5.</w:t>
      </w:r>
    </w:p>
    <w:p w:rsidR="00106E70" w:rsidRDefault="00C22966">
      <w:pPr>
        <w:pStyle w:val="af8"/>
      </w:pPr>
      <w:r>
        <w:rPr>
          <w:b w:val="0"/>
          <w:bCs w:val="0"/>
          <w:noProof/>
        </w:rPr>
        <w:drawing>
          <wp:inline distT="0" distB="0" distL="0" distR="0">
            <wp:extent cx="6408420" cy="4917440"/>
            <wp:effectExtent l="0" t="0" r="0" b="0"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07" b="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rPr>
          <w:b w:val="0"/>
          <w:bCs w:val="0"/>
        </w:rPr>
        <w:t>Рисунок 3. Результаты работы программы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Выбранные параметры для SGD алгоритма: nt=0.0045, lm=0.04, N=4000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коэффициенты: [-0.39549143  1.71249831 -0.37279951]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Показатели качества (последние 15-ть): [0.7142614770398351, 0.7256035995574865, 0.7332613925156632, 0.7433962197670051, 0.7296058499255498, 0.726543705408755, 0.7154093498018795, 0.709579549963005, 0.7224810545136885, 0.7192985884667091, 0.7424114117897676, 0.7442919566163192, 0.7446892156843706, 0.738537356693192, 0.7322125869636381]</w:t>
      </w:r>
    </w:p>
    <w:p w:rsidR="00106E70" w:rsidRDefault="00106E70">
      <w:pPr>
        <w:ind w:firstLine="680"/>
        <w:rPr>
          <w:sz w:val="28"/>
          <w:szCs w:val="28"/>
        </w:rPr>
      </w:pPr>
    </w:p>
    <w:p w:rsidR="00106E70" w:rsidRDefault="00106E70"/>
    <w:p w:rsidR="00106E70" w:rsidRPr="00362CD9" w:rsidRDefault="00106E70">
      <w:pPr>
        <w:ind w:firstLine="680"/>
        <w:jc w:val="left"/>
        <w:rPr>
          <w:sz w:val="28"/>
          <w:szCs w:val="28"/>
        </w:rPr>
      </w:pPr>
    </w:p>
    <w:p w:rsidR="00106E70" w:rsidRDefault="00C22966">
      <w:pPr>
        <w:pStyle w:val="1"/>
      </w:pPr>
      <w:r>
        <w:t>Вывод</w:t>
      </w:r>
    </w:p>
    <w:p w:rsidR="00106E70" w:rsidRDefault="00C22966">
      <w:pPr>
        <w:pStyle w:val="af4"/>
      </w:pPr>
      <w:r>
        <w:t xml:space="preserve">В ходе лабораторной работы я выполнил обучение линейной 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</m:oMath>
      <w:r>
        <w:t xml:space="preserve"> (нашел значения вектора весовых коэффициентов </w:t>
      </w:r>
      <m:oMath>
        <m:r>
          <w:rPr>
            <w:rFonts w:ascii="Cambria Math" w:hAnsi="Cambria Math"/>
          </w:rPr>
          <m:t>ω</m:t>
        </m:r>
      </m:oMath>
      <w:r>
        <w:t>) с помощью градиентного алгоритма, построил соответствующие графики.</w:t>
      </w:r>
    </w:p>
    <w:sectPr w:rsidR="00106E70">
      <w:footerReference w:type="default" r:id="rId22"/>
      <w:headerReference w:type="first" r:id="rId23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15" w:rsidRDefault="00CC2C15">
      <w:pPr>
        <w:spacing w:before="0" w:after="0"/>
      </w:pPr>
      <w:r>
        <w:separator/>
      </w:r>
    </w:p>
  </w:endnote>
  <w:endnote w:type="continuationSeparator" w:id="0">
    <w:p w:rsidR="00CC2C15" w:rsidRDefault="00CC2C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70" w:rsidRDefault="00731DF9">
    <w:pPr>
      <w:pStyle w:val="a9"/>
      <w:jc w:val="center"/>
    </w:pPr>
    <w:r>
      <w:rPr>
        <w:noProof/>
      </w:rPr>
      <w:pict>
        <v:group id="Group 2" o:spid="_x0000_s2050" style="position:absolute;left:0;text-align:left;margin-left:58.4pt;margin-top:21.05pt;width:518.75pt;height:800.95pt;z-index:-503316421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" o:allowincell="f">
          <v:rect id="Прямоугольник 2" o:spid="_x0000_s2051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Прямая соединительная линия 17" o:spid="_x0000_s2052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Прямая соединительная линия 19" o:spid="_x0000_s2053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Прямая соединительная линия 20" o:spid="_x0000_s2054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Прямая соединительная линия 21" o:spid="_x0000_s2055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Прямоугольник 22" o:spid="_x0000_s2056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<v:textbox inset=".35mm,.35mm,.35mm,.35mm">
              <w:txbxContent>
                <w:p w:rsidR="00106E70" w:rsidRDefault="00C22966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Лабораторная работа №2</w:t>
                  </w:r>
                </w:p>
              </w:txbxContent>
            </v:textbox>
          </v:rect>
          <v:rect id="Прямоугольник 23" o:spid="_x0000_s2057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<v:textbox inset=".35mm,.35mm,.35mm,.35mm">
              <w:txbxContent>
                <w:p w:rsidR="00106E70" w:rsidRDefault="00C22966">
                  <w:pPr>
                    <w:pStyle w:val="afa"/>
                    <w:jc w:val="center"/>
                    <w:rPr>
                      <w:rFonts w:ascii="Courier New" w:hAnsi="Courier New" w:cs="Courier New"/>
                      <w:sz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</w:rPr>
                    <w:t>Л</w:t>
                  </w:r>
                  <w:r>
                    <w:rPr>
                      <w:rFonts w:ascii="Times New Roman" w:hAnsi="Times New Roman"/>
                      <w:sz w:val="18"/>
                    </w:rPr>
                    <w:t>ис</w:t>
                  </w:r>
                  <w:r>
                    <w:rPr>
                      <w:rFonts w:ascii="Courier New" w:hAnsi="Courier New" w:cs="Courier New"/>
                      <w:sz w:val="18"/>
                    </w:rPr>
                    <w:t>т</w:t>
                  </w:r>
                </w:p>
              </w:txbxContent>
            </v:textbox>
          </v:rect>
          <v:rect id="Прямоугольник 24" o:spid="_x0000_s2058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<v:textbox inset=".35mm,.35mm,.35mm,.35mm">
              <w:txbxContent>
                <w:p w:rsidR="00106E70" w:rsidRDefault="00C22966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instrText xml:space="preserve"> PAGE </w:instrTex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separate"/>
                  </w:r>
                  <w:r w:rsidR="00731DF9">
                    <w:rPr>
                      <w:rFonts w:ascii="Times New Roman" w:hAnsi="Times New Roman"/>
                      <w:i w:val="0"/>
                      <w:noProof/>
                      <w:sz w:val="24"/>
                      <w:lang w:val="en-US"/>
                    </w:rPr>
                    <w:t>10</w: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Прямоугольник 25" o:spid="_x0000_s2059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<v:textbox inset=".35mm,.35mm,.35mm,.35mm">
              <w:txbxContent>
                <w:p w:rsidR="00106E70" w:rsidRDefault="00C2296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ТОГУ ПИИ(м)-21, Забавин А.С.</w:t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15" w:rsidRDefault="00CC2C15">
      <w:pPr>
        <w:spacing w:before="0" w:after="0"/>
      </w:pPr>
      <w:r>
        <w:separator/>
      </w:r>
    </w:p>
  </w:footnote>
  <w:footnote w:type="continuationSeparator" w:id="0">
    <w:p w:rsidR="00CC2C15" w:rsidRDefault="00CC2C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70" w:rsidRDefault="00731DF9">
    <w:pPr>
      <w:pStyle w:val="a7"/>
    </w:pPr>
    <w:r>
      <w:rPr>
        <w:noProof/>
      </w:rPr>
      <w:pict>
        <v:rect id="Поле 6" o:spid="_x0000_s2049" style="position:absolute;left:0;text-align:left;margin-left:-8.1pt;margin-top:-5.55pt;width:518.75pt;height:794.7pt;z-index:-503316416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<v:stroke joinstyle="round"/>
          <v:textbox>
            <w:txbxContent>
              <w:p w:rsidR="00106E70" w:rsidRDefault="00106E70">
                <w:pPr>
                  <w:pStyle w:val="aff"/>
                  <w:rPr>
                    <w:color w:val="000000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Прямая соединительная линия 17"/>
        <o:r id="V:Rule2" type="connector" idref="#Прямая соединительная линия 19"/>
        <o:r id="V:Rule3" type="connector" idref="#Прямая соединительная линия 20"/>
        <o:r id="V:Rule4" type="connector" idref="#Прямая соединительная линия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E70"/>
    <w:rsid w:val="00106E70"/>
    <w:rsid w:val="00281BA8"/>
    <w:rsid w:val="00291C37"/>
    <w:rsid w:val="00362CD9"/>
    <w:rsid w:val="00731DF9"/>
    <w:rsid w:val="00C22966"/>
    <w:rsid w:val="00C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9206C7B0-B8B0-4566-AAFA-17F2F462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AC50F-41A0-4A0B-956F-D47EF4A8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1913</Words>
  <Characters>10905</Characters>
  <Application>Microsoft Office Word</Application>
  <DocSecurity>0</DocSecurity>
  <Lines>90</Lines>
  <Paragraphs>25</Paragraphs>
  <ScaleCrop>false</ScaleCrop>
  <Company>NYC</Company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95</cp:revision>
  <cp:lastPrinted>2022-09-18T14:34:00Z</cp:lastPrinted>
  <dcterms:created xsi:type="dcterms:W3CDTF">2021-12-09T13:55:00Z</dcterms:created>
  <dcterms:modified xsi:type="dcterms:W3CDTF">2023-04-12T00:20:00Z</dcterms:modified>
  <dc:language>ru-RU</dc:language>
</cp:coreProperties>
</file>