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6.55pt;height:53.55pt" o:ole="">
                <v:imagedata r:id="rId8" o:title=""/>
              </v:shape>
              <o:OLEObject Type="Embed" ProgID="PBrush" ShapeID="_x0000_i1035" DrawAspect="Content" ObjectID="_1809807103"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Руководитель ВШ КЦТ    _________       </w:t>
          </w:r>
          <w:r w:rsidRPr="00B81216">
            <w:rPr>
              <w:rFonts w:eastAsia="MS Mincho"/>
              <w:noProof/>
              <w:sz w:val="24"/>
              <w:szCs w:val="24"/>
              <w:u w:val="single"/>
              <w:lang w:eastAsia="ru-RU"/>
            </w:rPr>
            <w:t xml:space="preserve">  Давыдов О. А.</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6"/>
              <w:szCs w:val="16"/>
              <w:lang w:eastAsia="ru-RU"/>
            </w:rPr>
            <w:t xml:space="preserve">        </w:t>
          </w:r>
          <w:r w:rsidRPr="00B81216">
            <w:rPr>
              <w:rFonts w:eastAsia="MS Mincho"/>
              <w:noProof/>
              <w:sz w:val="21"/>
              <w:szCs w:val="21"/>
              <w:lang w:eastAsia="ru-RU"/>
            </w:rPr>
            <w:t xml:space="preserve"> </w:t>
          </w:r>
          <w:r w:rsidRPr="00B81216">
            <w:rPr>
              <w:rFonts w:eastAsia="MS Mincho"/>
              <w:noProof/>
              <w:sz w:val="36"/>
              <w:szCs w:val="36"/>
              <w:lang w:eastAsia="ru-RU"/>
            </w:rPr>
            <w:t xml:space="preserve"> </w:t>
          </w:r>
          <w:r w:rsidRPr="00B81216">
            <w:rPr>
              <w:rFonts w:eastAsia="MS Mincho"/>
              <w:noProof/>
              <w:sz w:val="16"/>
              <w:szCs w:val="16"/>
              <w:lang w:eastAsia="ru-RU"/>
            </w:rPr>
            <w:t>____________________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B81216">
          <w:pPr>
            <w:tabs>
              <w:tab w:val="left" w:leader="underscore" w:pos="9922"/>
            </w:tabs>
            <w:suppressAutoHyphens w:val="0"/>
            <w:ind w:right="-1"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Разработка программы "Базы Знаний ТОГУ"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2024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22"/>
          <w:szCs w:val="22"/>
          <w:lang w:eastAsia="zh-CN"/>
        </w:rPr>
        <w:t xml:space="preserve">                                                                                                                 УТВЕРЖДАЮ </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p>
    <w:p w:rsidR="00B81216" w:rsidRPr="00B81216" w:rsidRDefault="00B81216" w:rsidP="00B81216">
      <w:pPr>
        <w:tabs>
          <w:tab w:val="left" w:leader="underscore" w:pos="9072"/>
        </w:tabs>
        <w:suppressAutoHyphens w:val="0"/>
        <w:spacing w:line="240" w:lineRule="auto"/>
        <w:ind w:right="-710" w:firstLine="0"/>
        <w:jc w:val="left"/>
        <w:rPr>
          <w:rFonts w:eastAsia="Times New Roman"/>
          <w:sz w:val="16"/>
          <w:szCs w:val="16"/>
          <w:lang w:eastAsia="zh-CN"/>
        </w:rPr>
      </w:pPr>
      <w:r w:rsidRPr="00B81216">
        <w:rPr>
          <w:rFonts w:eastAsia="Times New Roman"/>
          <w:sz w:val="22"/>
          <w:szCs w:val="22"/>
          <w:lang w:eastAsia="zh-CN"/>
        </w:rPr>
        <w:t xml:space="preserve">                                                                         Руководитель ВШ КЦТ   __________   </w:t>
      </w:r>
      <w:r w:rsidRPr="00B81216">
        <w:rPr>
          <w:rFonts w:eastAsia="Times New Roman"/>
          <w:sz w:val="22"/>
          <w:szCs w:val="22"/>
          <w:u w:val="single"/>
          <w:lang w:eastAsia="zh-CN"/>
        </w:rPr>
        <w:t xml:space="preserve"> Давыдов О.А.</w:t>
      </w:r>
      <w:r w:rsidRPr="00B81216">
        <w:rPr>
          <w:rFonts w:eastAsia="Times New Roman"/>
          <w:sz w:val="22"/>
          <w:szCs w:val="22"/>
          <w:u w:val="single"/>
          <w:lang w:eastAsia="zh-CN"/>
        </w:rPr>
        <w:softHyphen/>
      </w:r>
      <w:r w:rsidRPr="00B81216">
        <w:rPr>
          <w:rFonts w:eastAsia="Times New Roman"/>
          <w:color w:val="FFFFFF"/>
          <w:sz w:val="22"/>
          <w:szCs w:val="22"/>
          <w:u w:val="single" w:color="000000"/>
          <w:lang w:eastAsia="zh-CN"/>
        </w:rPr>
        <w:t>.</w:t>
      </w:r>
    </w:p>
    <w:p w:rsidR="00B81216" w:rsidRPr="00B81216" w:rsidRDefault="00B81216" w:rsidP="00B81216">
      <w:pPr>
        <w:tabs>
          <w:tab w:val="left" w:leader="underscore" w:pos="9072"/>
        </w:tabs>
        <w:suppressAutoHyphens w:val="0"/>
        <w:spacing w:line="240" w:lineRule="auto"/>
        <w:ind w:right="226" w:firstLine="0"/>
        <w:jc w:val="left"/>
        <w:rPr>
          <w:rFonts w:eastAsia="Times New Roman"/>
          <w:sz w:val="22"/>
          <w:szCs w:val="22"/>
          <w:lang w:eastAsia="zh-CN"/>
        </w:rPr>
      </w:pPr>
      <w:r w:rsidRPr="00B81216">
        <w:rPr>
          <w:rFonts w:eastAsia="Times New Roman"/>
          <w:sz w:val="16"/>
          <w:szCs w:val="16"/>
          <w:lang w:eastAsia="zh-CN"/>
        </w:rPr>
        <w:t xml:space="preserve">                                                                                                                                                                          подпись                   ФИО</w:t>
      </w:r>
    </w:p>
    <w:p w:rsidR="00B81216" w:rsidRPr="00B81216" w:rsidRDefault="00B81216" w:rsidP="00B81216">
      <w:pPr>
        <w:tabs>
          <w:tab w:val="left" w:leader="underscore" w:pos="9072"/>
        </w:tabs>
        <w:suppressAutoHyphens w:val="0"/>
        <w:spacing w:line="240" w:lineRule="auto"/>
        <w:ind w:right="-710" w:firstLine="0"/>
        <w:jc w:val="left"/>
        <w:rPr>
          <w:rFonts w:eastAsia="Times New Roman"/>
          <w:lang w:eastAsia="zh-CN"/>
        </w:rPr>
      </w:pPr>
      <w:r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Разработка программы "Базы Знаний ТОГУ"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xml:space="preserve">№ 020/246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1521B0">
      <w:pPr>
        <w:pStyle w:val="afff6"/>
        <w:spacing w:after="360"/>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Pr="00C4515C">
        <w:rPr>
          <w:vanish/>
          <w:color w:val="000000" w:themeColor="text1"/>
        </w:rPr>
        <w:t>73</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Pr="00C4515C">
        <w:rPr>
          <w:vanish/>
          <w:color w:val="000000" w:themeColor="text1"/>
        </w:rPr>
        <w:fldChar w:fldCharType="begin"/>
      </w:r>
      <w:r w:rsidRPr="00C4515C">
        <w:rPr>
          <w:vanish/>
          <w:color w:val="000000" w:themeColor="text1"/>
        </w:rPr>
        <w:instrText xml:space="preserve"> REF _Ref168959199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16</w:t>
      </w:r>
      <w:r w:rsidRPr="00C4515C">
        <w:rPr>
          <w:color w:val="000000" w:themeColor="text1"/>
        </w:rPr>
        <w:t xml:space="preserve"> рисунков, </w:t>
      </w:r>
      <w:r w:rsidRPr="00C4515C">
        <w:rPr>
          <w:vanish/>
          <w:color w:val="000000" w:themeColor="text1"/>
        </w:rPr>
        <w:fldChar w:fldCharType="begin"/>
      </w:r>
      <w:r w:rsidRPr="00C4515C">
        <w:rPr>
          <w:vanish/>
          <w:color w:val="000000" w:themeColor="text1"/>
        </w:rPr>
        <w:instrText xml:space="preserve"> REF _Ref168959933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pPr>
        <w:pStyle w:val="ListMark"/>
        <w:numPr>
          <w:ilvl w:val="0"/>
          <w:numId w:val="14"/>
        </w:numPr>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pPr>
        <w:pStyle w:val="ListMark"/>
        <w:numPr>
          <w:ilvl w:val="0"/>
          <w:numId w:val="14"/>
        </w:numPr>
        <w:rPr>
          <w:color w:val="000000"/>
        </w:rPr>
      </w:pPr>
      <w:r>
        <w:rPr>
          <w:color w:val="000000"/>
        </w:rPr>
        <w:t>частотный алгоритм ранжирования результатов поиска в коллекции документов;</w:t>
      </w:r>
    </w:p>
    <w:p w:rsidR="001A692C" w:rsidRDefault="00BF637F">
      <w:pPr>
        <w:pStyle w:val="ListMark"/>
        <w:numPr>
          <w:ilvl w:val="0"/>
          <w:numId w:val="14"/>
        </w:numPr>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 xml:space="preserve">Предметом работы является изучение качества поиска в различных вариациях —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Default="001521B0" w:rsidP="001521B0">
      <w:pPr>
        <w:pStyle w:val="afff1"/>
        <w:rPr>
          <w:rFonts w:eastAsia="Times New Roman" w:cs="Calibri Light"/>
          <w:bCs/>
          <w:caps w:val="0"/>
          <w:szCs w:val="24"/>
        </w:rPr>
      </w:pPr>
      <w:bookmarkStart w:id="7" w:name="_Toc199191997"/>
      <w:r w:rsidRPr="005B714F">
        <w:lastRenderedPageBreak/>
        <w:t>Содержание</w:t>
      </w:r>
      <w:bookmarkEnd w:id="7"/>
    </w:p>
    <w:p w:rsidR="00D36283" w:rsidRDefault="001521B0" w:rsidP="00D36283">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194248" w:history="1">
        <w:r w:rsidR="00D36283" w:rsidRPr="00D95E1D">
          <w:rPr>
            <w:rStyle w:val="a5"/>
            <w:noProof/>
          </w:rPr>
          <w:t>Введение</w:t>
        </w:r>
        <w:r w:rsidR="00D36283">
          <w:rPr>
            <w:noProof/>
            <w:webHidden/>
          </w:rPr>
          <w:tab/>
        </w:r>
        <w:r w:rsidR="00D36283">
          <w:rPr>
            <w:noProof/>
            <w:webHidden/>
          </w:rPr>
          <w:fldChar w:fldCharType="begin"/>
        </w:r>
        <w:r w:rsidR="00D36283">
          <w:rPr>
            <w:noProof/>
            <w:webHidden/>
          </w:rPr>
          <w:instrText xml:space="preserve"> PAGEREF _Toc199194248 \h </w:instrText>
        </w:r>
        <w:r w:rsidR="00D36283">
          <w:rPr>
            <w:noProof/>
            <w:webHidden/>
          </w:rPr>
        </w:r>
        <w:r w:rsidR="00D36283">
          <w:rPr>
            <w:noProof/>
            <w:webHidden/>
          </w:rPr>
          <w:fldChar w:fldCharType="separate"/>
        </w:r>
        <w:r w:rsidR="00D36283">
          <w:rPr>
            <w:noProof/>
            <w:webHidden/>
          </w:rPr>
          <w:t>6</w:t>
        </w:r>
        <w:r w:rsidR="00D36283">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49" w:history="1">
        <w:r w:rsidRPr="00D95E1D">
          <w:rPr>
            <w:rStyle w:val="a5"/>
            <w:noProof/>
          </w:rPr>
          <w:t>1 Анализ предметной области</w:t>
        </w:r>
        <w:r>
          <w:rPr>
            <w:noProof/>
            <w:webHidden/>
          </w:rPr>
          <w:tab/>
        </w:r>
        <w:r>
          <w:rPr>
            <w:noProof/>
            <w:webHidden/>
          </w:rPr>
          <w:fldChar w:fldCharType="begin"/>
        </w:r>
        <w:r>
          <w:rPr>
            <w:noProof/>
            <w:webHidden/>
          </w:rPr>
          <w:instrText xml:space="preserve"> PAGEREF _Toc199194249 \h </w:instrText>
        </w:r>
        <w:r>
          <w:rPr>
            <w:noProof/>
            <w:webHidden/>
          </w:rPr>
        </w:r>
        <w:r>
          <w:rPr>
            <w:noProof/>
            <w:webHidden/>
          </w:rPr>
          <w:fldChar w:fldCharType="separate"/>
        </w:r>
        <w:r>
          <w:rPr>
            <w:noProof/>
            <w:webHidden/>
          </w:rPr>
          <w:t>10</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0" w:history="1">
        <w:r w:rsidRPr="00D95E1D">
          <w:rPr>
            <w:rStyle w:val="a5"/>
            <w:noProof/>
          </w:rPr>
          <w:t>1.1 Основные понятия</w:t>
        </w:r>
        <w:r>
          <w:rPr>
            <w:noProof/>
            <w:webHidden/>
          </w:rPr>
          <w:tab/>
        </w:r>
        <w:r>
          <w:rPr>
            <w:noProof/>
            <w:webHidden/>
          </w:rPr>
          <w:fldChar w:fldCharType="begin"/>
        </w:r>
        <w:r>
          <w:rPr>
            <w:noProof/>
            <w:webHidden/>
          </w:rPr>
          <w:instrText xml:space="preserve"> PAGEREF _Toc199194250 \h </w:instrText>
        </w:r>
        <w:r>
          <w:rPr>
            <w:noProof/>
            <w:webHidden/>
          </w:rPr>
        </w:r>
        <w:r>
          <w:rPr>
            <w:noProof/>
            <w:webHidden/>
          </w:rPr>
          <w:fldChar w:fldCharType="separate"/>
        </w:r>
        <w:r>
          <w:rPr>
            <w:noProof/>
            <w:webHidden/>
          </w:rPr>
          <w:t>10</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1" w:history="1">
        <w:r w:rsidRPr="00D95E1D">
          <w:rPr>
            <w:rStyle w:val="a5"/>
            <w:noProof/>
          </w:rPr>
          <w:t>1.2 Задача обработки естественного языка в компьютерной лингвистике</w:t>
        </w:r>
        <w:r>
          <w:rPr>
            <w:noProof/>
            <w:webHidden/>
          </w:rPr>
          <w:tab/>
        </w:r>
        <w:r>
          <w:rPr>
            <w:noProof/>
            <w:webHidden/>
          </w:rPr>
          <w:fldChar w:fldCharType="begin"/>
        </w:r>
        <w:r>
          <w:rPr>
            <w:noProof/>
            <w:webHidden/>
          </w:rPr>
          <w:instrText xml:space="preserve"> PAGEREF _Toc199194251 \h </w:instrText>
        </w:r>
        <w:r>
          <w:rPr>
            <w:noProof/>
            <w:webHidden/>
          </w:rPr>
        </w:r>
        <w:r>
          <w:rPr>
            <w:noProof/>
            <w:webHidden/>
          </w:rPr>
          <w:fldChar w:fldCharType="separate"/>
        </w:r>
        <w:r>
          <w:rPr>
            <w:noProof/>
            <w:webHidden/>
          </w:rPr>
          <w:t>10</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2" w:history="1">
        <w:r w:rsidRPr="00D95E1D">
          <w:rPr>
            <w:rStyle w:val="a5"/>
            <w:noProof/>
          </w:rPr>
          <w:t>1.3 Полнотекстовый поиск</w:t>
        </w:r>
        <w:r>
          <w:rPr>
            <w:noProof/>
            <w:webHidden/>
          </w:rPr>
          <w:tab/>
        </w:r>
        <w:r>
          <w:rPr>
            <w:noProof/>
            <w:webHidden/>
          </w:rPr>
          <w:fldChar w:fldCharType="begin"/>
        </w:r>
        <w:r>
          <w:rPr>
            <w:noProof/>
            <w:webHidden/>
          </w:rPr>
          <w:instrText xml:space="preserve"> PAGEREF _Toc199194252 \h </w:instrText>
        </w:r>
        <w:r>
          <w:rPr>
            <w:noProof/>
            <w:webHidden/>
          </w:rPr>
        </w:r>
        <w:r>
          <w:rPr>
            <w:noProof/>
            <w:webHidden/>
          </w:rPr>
          <w:fldChar w:fldCharType="separate"/>
        </w:r>
        <w:r>
          <w:rPr>
            <w:noProof/>
            <w:webHidden/>
          </w:rPr>
          <w:t>13</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3" w:history="1">
        <w:r w:rsidRPr="00D95E1D">
          <w:rPr>
            <w:rStyle w:val="a5"/>
            <w:noProof/>
          </w:rPr>
          <w:t>1.4 Существующие решения полнотекстового поиска</w:t>
        </w:r>
        <w:r>
          <w:rPr>
            <w:noProof/>
            <w:webHidden/>
          </w:rPr>
          <w:tab/>
        </w:r>
        <w:r>
          <w:rPr>
            <w:noProof/>
            <w:webHidden/>
          </w:rPr>
          <w:fldChar w:fldCharType="begin"/>
        </w:r>
        <w:r>
          <w:rPr>
            <w:noProof/>
            <w:webHidden/>
          </w:rPr>
          <w:instrText xml:space="preserve"> PAGEREF _Toc199194253 \h </w:instrText>
        </w:r>
        <w:r>
          <w:rPr>
            <w:noProof/>
            <w:webHidden/>
          </w:rPr>
        </w:r>
        <w:r>
          <w:rPr>
            <w:noProof/>
            <w:webHidden/>
          </w:rPr>
          <w:fldChar w:fldCharType="separate"/>
        </w:r>
        <w:r>
          <w:rPr>
            <w:noProof/>
            <w:webHidden/>
          </w:rPr>
          <w:t>13</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54" w:history="1">
        <w:r w:rsidRPr="00D95E1D">
          <w:rPr>
            <w:rStyle w:val="a5"/>
            <w:noProof/>
          </w:rPr>
          <w:t>1.4.1 Реализация полнотекстового поиска в PostgreSQL</w:t>
        </w:r>
        <w:r>
          <w:rPr>
            <w:noProof/>
            <w:webHidden/>
          </w:rPr>
          <w:tab/>
        </w:r>
        <w:r>
          <w:rPr>
            <w:noProof/>
            <w:webHidden/>
          </w:rPr>
          <w:fldChar w:fldCharType="begin"/>
        </w:r>
        <w:r>
          <w:rPr>
            <w:noProof/>
            <w:webHidden/>
          </w:rPr>
          <w:instrText xml:space="preserve"> PAGEREF _Toc199194254 \h </w:instrText>
        </w:r>
        <w:r>
          <w:rPr>
            <w:noProof/>
            <w:webHidden/>
          </w:rPr>
        </w:r>
        <w:r>
          <w:rPr>
            <w:noProof/>
            <w:webHidden/>
          </w:rPr>
          <w:fldChar w:fldCharType="separate"/>
        </w:r>
        <w:r>
          <w:rPr>
            <w:noProof/>
            <w:webHidden/>
          </w:rPr>
          <w:t>15</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5" w:history="1">
        <w:r w:rsidRPr="00D95E1D">
          <w:rPr>
            <w:rStyle w:val="a5"/>
            <w:noProof/>
          </w:rPr>
          <w:t>1.5 Метрики релевантности. Оценка качества ранжирования в задаче поиска</w:t>
        </w:r>
        <w:r>
          <w:rPr>
            <w:noProof/>
            <w:webHidden/>
          </w:rPr>
          <w:tab/>
        </w:r>
        <w:r>
          <w:rPr>
            <w:noProof/>
            <w:webHidden/>
          </w:rPr>
          <w:fldChar w:fldCharType="begin"/>
        </w:r>
        <w:r>
          <w:rPr>
            <w:noProof/>
            <w:webHidden/>
          </w:rPr>
          <w:instrText xml:space="preserve"> PAGEREF _Toc199194255 \h </w:instrText>
        </w:r>
        <w:r>
          <w:rPr>
            <w:noProof/>
            <w:webHidden/>
          </w:rPr>
        </w:r>
        <w:r>
          <w:rPr>
            <w:noProof/>
            <w:webHidden/>
          </w:rPr>
          <w:fldChar w:fldCharType="separate"/>
        </w:r>
        <w:r>
          <w:rPr>
            <w:noProof/>
            <w:webHidden/>
          </w:rPr>
          <w:t>16</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56" w:history="1">
        <w:r w:rsidRPr="00D95E1D">
          <w:rPr>
            <w:rStyle w:val="a5"/>
            <w:noProof/>
          </w:rPr>
          <w:t>1.6 Существующие модели для NLP обработки текстов</w:t>
        </w:r>
        <w:r>
          <w:rPr>
            <w:noProof/>
            <w:webHidden/>
          </w:rPr>
          <w:tab/>
        </w:r>
        <w:r>
          <w:rPr>
            <w:noProof/>
            <w:webHidden/>
          </w:rPr>
          <w:fldChar w:fldCharType="begin"/>
        </w:r>
        <w:r>
          <w:rPr>
            <w:noProof/>
            <w:webHidden/>
          </w:rPr>
          <w:instrText xml:space="preserve"> PAGEREF _Toc199194256 \h </w:instrText>
        </w:r>
        <w:r>
          <w:rPr>
            <w:noProof/>
            <w:webHidden/>
          </w:rPr>
        </w:r>
        <w:r>
          <w:rPr>
            <w:noProof/>
            <w:webHidden/>
          </w:rPr>
          <w:fldChar w:fldCharType="separate"/>
        </w:r>
        <w:r>
          <w:rPr>
            <w:noProof/>
            <w:webHidden/>
          </w:rPr>
          <w:t>20</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57" w:history="1">
        <w:r w:rsidRPr="00D95E1D">
          <w:rPr>
            <w:rStyle w:val="a5"/>
            <w:noProof/>
          </w:rPr>
          <w:t>1.6.1 Рекуррентная нейросетевая языковая модель (RNNLM)</w:t>
        </w:r>
        <w:r>
          <w:rPr>
            <w:noProof/>
            <w:webHidden/>
          </w:rPr>
          <w:tab/>
        </w:r>
        <w:r>
          <w:rPr>
            <w:noProof/>
            <w:webHidden/>
          </w:rPr>
          <w:fldChar w:fldCharType="begin"/>
        </w:r>
        <w:r>
          <w:rPr>
            <w:noProof/>
            <w:webHidden/>
          </w:rPr>
          <w:instrText xml:space="preserve"> PAGEREF _Toc199194257 \h </w:instrText>
        </w:r>
        <w:r>
          <w:rPr>
            <w:noProof/>
            <w:webHidden/>
          </w:rPr>
        </w:r>
        <w:r>
          <w:rPr>
            <w:noProof/>
            <w:webHidden/>
          </w:rPr>
          <w:fldChar w:fldCharType="separate"/>
        </w:r>
        <w:r>
          <w:rPr>
            <w:noProof/>
            <w:webHidden/>
          </w:rPr>
          <w:t>21</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58" w:history="1">
        <w:r w:rsidRPr="00D95E1D">
          <w:rPr>
            <w:rStyle w:val="a5"/>
            <w:noProof/>
          </w:rPr>
          <w:t>1.6.2 Word2vec</w:t>
        </w:r>
        <w:r>
          <w:rPr>
            <w:noProof/>
            <w:webHidden/>
          </w:rPr>
          <w:tab/>
        </w:r>
        <w:r>
          <w:rPr>
            <w:noProof/>
            <w:webHidden/>
          </w:rPr>
          <w:fldChar w:fldCharType="begin"/>
        </w:r>
        <w:r>
          <w:rPr>
            <w:noProof/>
            <w:webHidden/>
          </w:rPr>
          <w:instrText xml:space="preserve"> PAGEREF _Toc199194258 \h </w:instrText>
        </w:r>
        <w:r>
          <w:rPr>
            <w:noProof/>
            <w:webHidden/>
          </w:rPr>
        </w:r>
        <w:r>
          <w:rPr>
            <w:noProof/>
            <w:webHidden/>
          </w:rPr>
          <w:fldChar w:fldCharType="separate"/>
        </w:r>
        <w:r>
          <w:rPr>
            <w:noProof/>
            <w:webHidden/>
          </w:rPr>
          <w:t>22</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59" w:history="1">
        <w:r w:rsidRPr="00D95E1D">
          <w:rPr>
            <w:rStyle w:val="a5"/>
            <w:noProof/>
          </w:rPr>
          <w:t>1.6.3 GloVe (Global Vectors)</w:t>
        </w:r>
        <w:r>
          <w:rPr>
            <w:noProof/>
            <w:webHidden/>
          </w:rPr>
          <w:tab/>
        </w:r>
        <w:r>
          <w:rPr>
            <w:noProof/>
            <w:webHidden/>
          </w:rPr>
          <w:fldChar w:fldCharType="begin"/>
        </w:r>
        <w:r>
          <w:rPr>
            <w:noProof/>
            <w:webHidden/>
          </w:rPr>
          <w:instrText xml:space="preserve"> PAGEREF _Toc199194259 \h </w:instrText>
        </w:r>
        <w:r>
          <w:rPr>
            <w:noProof/>
            <w:webHidden/>
          </w:rPr>
        </w:r>
        <w:r>
          <w:rPr>
            <w:noProof/>
            <w:webHidden/>
          </w:rPr>
          <w:fldChar w:fldCharType="separate"/>
        </w:r>
        <w:r>
          <w:rPr>
            <w:noProof/>
            <w:webHidden/>
          </w:rPr>
          <w:t>25</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60" w:history="1">
        <w:r w:rsidRPr="00D95E1D">
          <w:rPr>
            <w:rStyle w:val="a5"/>
            <w:noProof/>
          </w:rPr>
          <w:t>1.6.4 Transformers</w:t>
        </w:r>
        <w:r>
          <w:rPr>
            <w:noProof/>
            <w:webHidden/>
          </w:rPr>
          <w:tab/>
        </w:r>
        <w:r>
          <w:rPr>
            <w:noProof/>
            <w:webHidden/>
          </w:rPr>
          <w:fldChar w:fldCharType="begin"/>
        </w:r>
        <w:r>
          <w:rPr>
            <w:noProof/>
            <w:webHidden/>
          </w:rPr>
          <w:instrText xml:space="preserve"> PAGEREF _Toc199194260 \h </w:instrText>
        </w:r>
        <w:r>
          <w:rPr>
            <w:noProof/>
            <w:webHidden/>
          </w:rPr>
        </w:r>
        <w:r>
          <w:rPr>
            <w:noProof/>
            <w:webHidden/>
          </w:rPr>
          <w:fldChar w:fldCharType="separate"/>
        </w:r>
        <w:r>
          <w:rPr>
            <w:noProof/>
            <w:webHidden/>
          </w:rPr>
          <w:t>26</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61" w:history="1">
        <w:r w:rsidRPr="00D95E1D">
          <w:rPr>
            <w:rStyle w:val="a5"/>
            <w:noProof/>
          </w:rPr>
          <w:t>1.7 Описание концепции «словесных вложений» рассматриваемых моделей, Векторные представления слов</w:t>
        </w:r>
        <w:r>
          <w:rPr>
            <w:noProof/>
            <w:webHidden/>
          </w:rPr>
          <w:tab/>
        </w:r>
        <w:r>
          <w:rPr>
            <w:noProof/>
            <w:webHidden/>
          </w:rPr>
          <w:fldChar w:fldCharType="begin"/>
        </w:r>
        <w:r>
          <w:rPr>
            <w:noProof/>
            <w:webHidden/>
          </w:rPr>
          <w:instrText xml:space="preserve"> PAGEREF _Toc199194261 \h </w:instrText>
        </w:r>
        <w:r>
          <w:rPr>
            <w:noProof/>
            <w:webHidden/>
          </w:rPr>
        </w:r>
        <w:r>
          <w:rPr>
            <w:noProof/>
            <w:webHidden/>
          </w:rPr>
          <w:fldChar w:fldCharType="separate"/>
        </w:r>
        <w:r>
          <w:rPr>
            <w:noProof/>
            <w:webHidden/>
          </w:rPr>
          <w:t>30</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62" w:history="1">
        <w:r w:rsidRPr="00D95E1D">
          <w:rPr>
            <w:rStyle w:val="a5"/>
            <w:noProof/>
          </w:rPr>
          <w:t>1.7.1 Простые бинарные OHE ембенддинги</w:t>
        </w:r>
        <w:r>
          <w:rPr>
            <w:noProof/>
            <w:webHidden/>
          </w:rPr>
          <w:tab/>
        </w:r>
        <w:r>
          <w:rPr>
            <w:noProof/>
            <w:webHidden/>
          </w:rPr>
          <w:fldChar w:fldCharType="begin"/>
        </w:r>
        <w:r>
          <w:rPr>
            <w:noProof/>
            <w:webHidden/>
          </w:rPr>
          <w:instrText xml:space="preserve"> PAGEREF _Toc199194262 \h </w:instrText>
        </w:r>
        <w:r>
          <w:rPr>
            <w:noProof/>
            <w:webHidden/>
          </w:rPr>
        </w:r>
        <w:r>
          <w:rPr>
            <w:noProof/>
            <w:webHidden/>
          </w:rPr>
          <w:fldChar w:fldCharType="separate"/>
        </w:r>
        <w:r>
          <w:rPr>
            <w:noProof/>
            <w:webHidden/>
          </w:rPr>
          <w:t>30</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63" w:history="1">
        <w:r w:rsidRPr="00D95E1D">
          <w:rPr>
            <w:rStyle w:val="a5"/>
            <w:noProof/>
          </w:rPr>
          <w:t>1.7.2 Частотный эмбеддинг</w:t>
        </w:r>
        <w:r>
          <w:rPr>
            <w:noProof/>
            <w:webHidden/>
          </w:rPr>
          <w:tab/>
        </w:r>
        <w:r>
          <w:rPr>
            <w:noProof/>
            <w:webHidden/>
          </w:rPr>
          <w:fldChar w:fldCharType="begin"/>
        </w:r>
        <w:r>
          <w:rPr>
            <w:noProof/>
            <w:webHidden/>
          </w:rPr>
          <w:instrText xml:space="preserve"> PAGEREF _Toc199194263 \h </w:instrText>
        </w:r>
        <w:r>
          <w:rPr>
            <w:noProof/>
            <w:webHidden/>
          </w:rPr>
        </w:r>
        <w:r>
          <w:rPr>
            <w:noProof/>
            <w:webHidden/>
          </w:rPr>
          <w:fldChar w:fldCharType="separate"/>
        </w:r>
        <w:r>
          <w:rPr>
            <w:noProof/>
            <w:webHidden/>
          </w:rPr>
          <w:t>31</w:t>
        </w:r>
        <w:r>
          <w:rPr>
            <w:noProof/>
            <w:webHidden/>
          </w:rPr>
          <w:fldChar w:fldCharType="end"/>
        </w:r>
      </w:hyperlink>
    </w:p>
    <w:p w:rsidR="00D36283" w:rsidRDefault="00D36283">
      <w:pPr>
        <w:pStyle w:val="31"/>
        <w:tabs>
          <w:tab w:val="right" w:pos="9911"/>
        </w:tabs>
        <w:rPr>
          <w:rFonts w:asciiTheme="minorHAnsi" w:eastAsiaTheme="minorEastAsia" w:hAnsiTheme="minorHAnsi" w:cstheme="minorBidi"/>
          <w:noProof/>
          <w:sz w:val="22"/>
          <w:szCs w:val="22"/>
        </w:rPr>
      </w:pPr>
      <w:hyperlink w:anchor="_Toc199194264" w:history="1">
        <w:r w:rsidRPr="00D95E1D">
          <w:rPr>
            <w:rStyle w:val="a5"/>
            <w:noProof/>
          </w:rPr>
          <w:t>1.7.3 Контекстные ембеддинги. Скользящее окно. Word2vec</w:t>
        </w:r>
        <w:r>
          <w:rPr>
            <w:noProof/>
            <w:webHidden/>
          </w:rPr>
          <w:tab/>
        </w:r>
        <w:r>
          <w:rPr>
            <w:noProof/>
            <w:webHidden/>
          </w:rPr>
          <w:fldChar w:fldCharType="begin"/>
        </w:r>
        <w:r>
          <w:rPr>
            <w:noProof/>
            <w:webHidden/>
          </w:rPr>
          <w:instrText xml:space="preserve"> PAGEREF _Toc199194264 \h </w:instrText>
        </w:r>
        <w:r>
          <w:rPr>
            <w:noProof/>
            <w:webHidden/>
          </w:rPr>
        </w:r>
        <w:r>
          <w:rPr>
            <w:noProof/>
            <w:webHidden/>
          </w:rPr>
          <w:fldChar w:fldCharType="separate"/>
        </w:r>
        <w:r>
          <w:rPr>
            <w:noProof/>
            <w:webHidden/>
          </w:rPr>
          <w:t>33</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65" w:history="1">
        <w:r w:rsidRPr="00D95E1D">
          <w:rPr>
            <w:rStyle w:val="a5"/>
            <w:noProof/>
          </w:rPr>
          <w:t>1.8 Подведение итогов</w:t>
        </w:r>
        <w:r>
          <w:rPr>
            <w:noProof/>
            <w:webHidden/>
          </w:rPr>
          <w:tab/>
        </w:r>
        <w:r>
          <w:rPr>
            <w:noProof/>
            <w:webHidden/>
          </w:rPr>
          <w:fldChar w:fldCharType="begin"/>
        </w:r>
        <w:r>
          <w:rPr>
            <w:noProof/>
            <w:webHidden/>
          </w:rPr>
          <w:instrText xml:space="preserve"> PAGEREF _Toc199194265 \h </w:instrText>
        </w:r>
        <w:r>
          <w:rPr>
            <w:noProof/>
            <w:webHidden/>
          </w:rPr>
        </w:r>
        <w:r>
          <w:rPr>
            <w:noProof/>
            <w:webHidden/>
          </w:rPr>
          <w:fldChar w:fldCharType="separate"/>
        </w:r>
        <w:r>
          <w:rPr>
            <w:noProof/>
            <w:webHidden/>
          </w:rPr>
          <w:t>37</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66" w:history="1">
        <w:r w:rsidRPr="00D95E1D">
          <w:rPr>
            <w:rStyle w:val="a5"/>
            <w:noProof/>
          </w:rPr>
          <w:t>2 Описание разработанных алгоритмов</w:t>
        </w:r>
        <w:r>
          <w:rPr>
            <w:noProof/>
            <w:webHidden/>
          </w:rPr>
          <w:tab/>
        </w:r>
        <w:r>
          <w:rPr>
            <w:noProof/>
            <w:webHidden/>
          </w:rPr>
          <w:fldChar w:fldCharType="begin"/>
        </w:r>
        <w:r>
          <w:rPr>
            <w:noProof/>
            <w:webHidden/>
          </w:rPr>
          <w:instrText xml:space="preserve"> PAGEREF _Toc199194266 \h </w:instrText>
        </w:r>
        <w:r>
          <w:rPr>
            <w:noProof/>
            <w:webHidden/>
          </w:rPr>
        </w:r>
        <w:r>
          <w:rPr>
            <w:noProof/>
            <w:webHidden/>
          </w:rPr>
          <w:fldChar w:fldCharType="separate"/>
        </w:r>
        <w:r>
          <w:rPr>
            <w:noProof/>
            <w:webHidden/>
          </w:rPr>
          <w:t>40</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67" w:history="1">
        <w:r w:rsidRPr="00D95E1D">
          <w:rPr>
            <w:rStyle w:val="a5"/>
            <w:noProof/>
          </w:rPr>
          <w:t>2.1 Алгоритм синтаксического анализа запроса, выявление основной части запроса</w:t>
        </w:r>
        <w:r>
          <w:rPr>
            <w:noProof/>
            <w:webHidden/>
          </w:rPr>
          <w:tab/>
        </w:r>
        <w:r>
          <w:rPr>
            <w:noProof/>
            <w:webHidden/>
          </w:rPr>
          <w:fldChar w:fldCharType="begin"/>
        </w:r>
        <w:r>
          <w:rPr>
            <w:noProof/>
            <w:webHidden/>
          </w:rPr>
          <w:instrText xml:space="preserve"> PAGEREF _Toc199194267 \h </w:instrText>
        </w:r>
        <w:r>
          <w:rPr>
            <w:noProof/>
            <w:webHidden/>
          </w:rPr>
        </w:r>
        <w:r>
          <w:rPr>
            <w:noProof/>
            <w:webHidden/>
          </w:rPr>
          <w:fldChar w:fldCharType="separate"/>
        </w:r>
        <w:r>
          <w:rPr>
            <w:noProof/>
            <w:webHidden/>
          </w:rPr>
          <w:t>40</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68" w:history="1">
        <w:r w:rsidRPr="00D95E1D">
          <w:rPr>
            <w:rStyle w:val="a5"/>
            <w:noProof/>
          </w:rPr>
          <w:t xml:space="preserve">2.2 Алгоритм оптимизации по симантической близости и </w:t>
        </w:r>
        <w:r w:rsidRPr="00D95E1D">
          <w:rPr>
            <w:rStyle w:val="a5"/>
            <w:noProof/>
            <w:lang w:val="en-US"/>
          </w:rPr>
          <w:t>TF</w:t>
        </w:r>
        <w:r w:rsidRPr="00D95E1D">
          <w:rPr>
            <w:rStyle w:val="a5"/>
            <w:noProof/>
          </w:rPr>
          <w:t>-</w:t>
        </w:r>
        <w:r w:rsidRPr="00D95E1D">
          <w:rPr>
            <w:rStyle w:val="a5"/>
            <w:noProof/>
            <w:lang w:val="en-US"/>
          </w:rPr>
          <w:t>IDF</w:t>
        </w:r>
        <w:r>
          <w:rPr>
            <w:noProof/>
            <w:webHidden/>
          </w:rPr>
          <w:tab/>
        </w:r>
        <w:r>
          <w:rPr>
            <w:noProof/>
            <w:webHidden/>
          </w:rPr>
          <w:fldChar w:fldCharType="begin"/>
        </w:r>
        <w:r>
          <w:rPr>
            <w:noProof/>
            <w:webHidden/>
          </w:rPr>
          <w:instrText xml:space="preserve"> PAGEREF _Toc199194268 \h </w:instrText>
        </w:r>
        <w:r>
          <w:rPr>
            <w:noProof/>
            <w:webHidden/>
          </w:rPr>
        </w:r>
        <w:r>
          <w:rPr>
            <w:noProof/>
            <w:webHidden/>
          </w:rPr>
          <w:fldChar w:fldCharType="separate"/>
        </w:r>
        <w:r>
          <w:rPr>
            <w:noProof/>
            <w:webHidden/>
          </w:rPr>
          <w:t>42</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69" w:history="1">
        <w:r w:rsidRPr="00D95E1D">
          <w:rPr>
            <w:rStyle w:val="a5"/>
            <w:noProof/>
          </w:rPr>
          <w:t>3 Описание разработанной программы</w:t>
        </w:r>
        <w:r>
          <w:rPr>
            <w:noProof/>
            <w:webHidden/>
          </w:rPr>
          <w:tab/>
        </w:r>
        <w:r>
          <w:rPr>
            <w:noProof/>
            <w:webHidden/>
          </w:rPr>
          <w:fldChar w:fldCharType="begin"/>
        </w:r>
        <w:r>
          <w:rPr>
            <w:noProof/>
            <w:webHidden/>
          </w:rPr>
          <w:instrText xml:space="preserve"> PAGEREF _Toc199194269 \h </w:instrText>
        </w:r>
        <w:r>
          <w:rPr>
            <w:noProof/>
            <w:webHidden/>
          </w:rPr>
        </w:r>
        <w:r>
          <w:rPr>
            <w:noProof/>
            <w:webHidden/>
          </w:rPr>
          <w:fldChar w:fldCharType="separate"/>
        </w:r>
        <w:r>
          <w:rPr>
            <w:noProof/>
            <w:webHidden/>
          </w:rPr>
          <w:t>45</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70" w:history="1">
        <w:r w:rsidRPr="00D95E1D">
          <w:rPr>
            <w:rStyle w:val="a5"/>
            <w:noProof/>
          </w:rPr>
          <w:t>3.1 Назначение программы и выбранный инструментарий</w:t>
        </w:r>
        <w:r>
          <w:rPr>
            <w:noProof/>
            <w:webHidden/>
          </w:rPr>
          <w:tab/>
        </w:r>
        <w:r>
          <w:rPr>
            <w:noProof/>
            <w:webHidden/>
          </w:rPr>
          <w:fldChar w:fldCharType="begin"/>
        </w:r>
        <w:r>
          <w:rPr>
            <w:noProof/>
            <w:webHidden/>
          </w:rPr>
          <w:instrText xml:space="preserve"> PAGEREF _Toc199194270 \h </w:instrText>
        </w:r>
        <w:r>
          <w:rPr>
            <w:noProof/>
            <w:webHidden/>
          </w:rPr>
        </w:r>
        <w:r>
          <w:rPr>
            <w:noProof/>
            <w:webHidden/>
          </w:rPr>
          <w:fldChar w:fldCharType="separate"/>
        </w:r>
        <w:r>
          <w:rPr>
            <w:noProof/>
            <w:webHidden/>
          </w:rPr>
          <w:t>45</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71" w:history="1">
        <w:r w:rsidRPr="00D95E1D">
          <w:rPr>
            <w:rStyle w:val="a5"/>
            <w:noProof/>
          </w:rPr>
          <w:t>3.2 Описание интерфейса программы</w:t>
        </w:r>
        <w:r>
          <w:rPr>
            <w:noProof/>
            <w:webHidden/>
          </w:rPr>
          <w:tab/>
        </w:r>
        <w:r>
          <w:rPr>
            <w:noProof/>
            <w:webHidden/>
          </w:rPr>
          <w:fldChar w:fldCharType="begin"/>
        </w:r>
        <w:r>
          <w:rPr>
            <w:noProof/>
            <w:webHidden/>
          </w:rPr>
          <w:instrText xml:space="preserve"> PAGEREF _Toc199194271 \h </w:instrText>
        </w:r>
        <w:r>
          <w:rPr>
            <w:noProof/>
            <w:webHidden/>
          </w:rPr>
        </w:r>
        <w:r>
          <w:rPr>
            <w:noProof/>
            <w:webHidden/>
          </w:rPr>
          <w:fldChar w:fldCharType="separate"/>
        </w:r>
        <w:r>
          <w:rPr>
            <w:noProof/>
            <w:webHidden/>
          </w:rPr>
          <w:t>47</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72" w:history="1">
        <w:r w:rsidRPr="00D95E1D">
          <w:rPr>
            <w:rStyle w:val="a5"/>
            <w:noProof/>
          </w:rPr>
          <w:t>3.3 Тестирование качества алгоритма оптимизации запроса</w:t>
        </w:r>
        <w:r>
          <w:rPr>
            <w:noProof/>
            <w:webHidden/>
          </w:rPr>
          <w:tab/>
        </w:r>
        <w:r>
          <w:rPr>
            <w:noProof/>
            <w:webHidden/>
          </w:rPr>
          <w:fldChar w:fldCharType="begin"/>
        </w:r>
        <w:r>
          <w:rPr>
            <w:noProof/>
            <w:webHidden/>
          </w:rPr>
          <w:instrText xml:space="preserve"> PAGEREF _Toc199194272 \h </w:instrText>
        </w:r>
        <w:r>
          <w:rPr>
            <w:noProof/>
            <w:webHidden/>
          </w:rPr>
        </w:r>
        <w:r>
          <w:rPr>
            <w:noProof/>
            <w:webHidden/>
          </w:rPr>
          <w:fldChar w:fldCharType="separate"/>
        </w:r>
        <w:r>
          <w:rPr>
            <w:noProof/>
            <w:webHidden/>
          </w:rPr>
          <w:t>53</w:t>
        </w:r>
        <w:r>
          <w:rPr>
            <w:noProof/>
            <w:webHidden/>
          </w:rPr>
          <w:fldChar w:fldCharType="end"/>
        </w:r>
      </w:hyperlink>
    </w:p>
    <w:p w:rsidR="00D36283" w:rsidRDefault="00D36283">
      <w:pPr>
        <w:pStyle w:val="21"/>
        <w:tabs>
          <w:tab w:val="right" w:pos="9911"/>
        </w:tabs>
        <w:rPr>
          <w:rFonts w:asciiTheme="minorHAnsi" w:eastAsiaTheme="minorEastAsia" w:hAnsiTheme="minorHAnsi" w:cstheme="minorBidi"/>
          <w:bCs w:val="0"/>
          <w:noProof/>
          <w:sz w:val="22"/>
          <w:szCs w:val="22"/>
        </w:rPr>
      </w:pPr>
      <w:hyperlink w:anchor="_Toc199194273" w:history="1">
        <w:r w:rsidRPr="00D95E1D">
          <w:rPr>
            <w:rStyle w:val="a5"/>
            <w:noProof/>
          </w:rPr>
          <w:t>3.4 Описание технической реализации программы</w:t>
        </w:r>
        <w:r>
          <w:rPr>
            <w:noProof/>
            <w:webHidden/>
          </w:rPr>
          <w:tab/>
        </w:r>
        <w:r>
          <w:rPr>
            <w:noProof/>
            <w:webHidden/>
          </w:rPr>
          <w:fldChar w:fldCharType="begin"/>
        </w:r>
        <w:r>
          <w:rPr>
            <w:noProof/>
            <w:webHidden/>
          </w:rPr>
          <w:instrText xml:space="preserve"> PAGEREF _Toc199194273 \h </w:instrText>
        </w:r>
        <w:r>
          <w:rPr>
            <w:noProof/>
            <w:webHidden/>
          </w:rPr>
        </w:r>
        <w:r>
          <w:rPr>
            <w:noProof/>
            <w:webHidden/>
          </w:rPr>
          <w:fldChar w:fldCharType="separate"/>
        </w:r>
        <w:r>
          <w:rPr>
            <w:noProof/>
            <w:webHidden/>
          </w:rPr>
          <w:t>57</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74" w:history="1">
        <w:r w:rsidRPr="00D95E1D">
          <w:rPr>
            <w:rStyle w:val="a5"/>
            <w:noProof/>
          </w:rPr>
          <w:t>Заключение</w:t>
        </w:r>
        <w:r>
          <w:rPr>
            <w:noProof/>
            <w:webHidden/>
          </w:rPr>
          <w:tab/>
        </w:r>
        <w:r>
          <w:rPr>
            <w:noProof/>
            <w:webHidden/>
          </w:rPr>
          <w:fldChar w:fldCharType="begin"/>
        </w:r>
        <w:r>
          <w:rPr>
            <w:noProof/>
            <w:webHidden/>
          </w:rPr>
          <w:instrText xml:space="preserve"> PAGEREF _Toc199194274 \h </w:instrText>
        </w:r>
        <w:r>
          <w:rPr>
            <w:noProof/>
            <w:webHidden/>
          </w:rPr>
        </w:r>
        <w:r>
          <w:rPr>
            <w:noProof/>
            <w:webHidden/>
          </w:rPr>
          <w:fldChar w:fldCharType="separate"/>
        </w:r>
        <w:r>
          <w:rPr>
            <w:noProof/>
            <w:webHidden/>
          </w:rPr>
          <w:t>60</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75" w:history="1">
        <w:r w:rsidRPr="00D95E1D">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_Toc199194275 \h </w:instrText>
        </w:r>
        <w:r>
          <w:rPr>
            <w:noProof/>
            <w:webHidden/>
          </w:rPr>
        </w:r>
        <w:r>
          <w:rPr>
            <w:noProof/>
            <w:webHidden/>
          </w:rPr>
          <w:fldChar w:fldCharType="separate"/>
        </w:r>
        <w:r>
          <w:rPr>
            <w:noProof/>
            <w:webHidden/>
          </w:rPr>
          <w:t>61</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76" w:history="1">
        <w:r w:rsidRPr="00D95E1D">
          <w:rPr>
            <w:rStyle w:val="a5"/>
            <w:noProof/>
          </w:rPr>
          <w:t>Приложение А</w:t>
        </w:r>
        <w:r>
          <w:rPr>
            <w:noProof/>
            <w:webHidden/>
          </w:rPr>
          <w:tab/>
        </w:r>
        <w:r>
          <w:rPr>
            <w:noProof/>
            <w:webHidden/>
          </w:rPr>
          <w:fldChar w:fldCharType="begin"/>
        </w:r>
        <w:r>
          <w:rPr>
            <w:noProof/>
            <w:webHidden/>
          </w:rPr>
          <w:instrText xml:space="preserve"> PAGEREF _Toc199194276 \h </w:instrText>
        </w:r>
        <w:r>
          <w:rPr>
            <w:noProof/>
            <w:webHidden/>
          </w:rPr>
        </w:r>
        <w:r>
          <w:rPr>
            <w:noProof/>
            <w:webHidden/>
          </w:rPr>
          <w:fldChar w:fldCharType="separate"/>
        </w:r>
        <w:r>
          <w:rPr>
            <w:noProof/>
            <w:webHidden/>
          </w:rPr>
          <w:t>65</w:t>
        </w:r>
        <w:r>
          <w:rPr>
            <w:noProof/>
            <w:webHidden/>
          </w:rPr>
          <w:fldChar w:fldCharType="end"/>
        </w:r>
      </w:hyperlink>
    </w:p>
    <w:p w:rsidR="00D36283" w:rsidRDefault="00D36283" w:rsidP="00D36283">
      <w:pPr>
        <w:pStyle w:val="11"/>
        <w:rPr>
          <w:rFonts w:asciiTheme="minorHAnsi" w:eastAsiaTheme="minorEastAsia" w:hAnsiTheme="minorHAnsi" w:cstheme="minorBidi"/>
          <w:noProof/>
          <w:sz w:val="22"/>
          <w:szCs w:val="22"/>
        </w:rPr>
      </w:pPr>
      <w:hyperlink w:anchor="_Toc199194277" w:history="1">
        <w:r w:rsidRPr="00D95E1D">
          <w:rPr>
            <w:rStyle w:val="a5"/>
            <w:noProof/>
          </w:rPr>
          <w:t>Приложение Б</w:t>
        </w:r>
        <w:r>
          <w:rPr>
            <w:noProof/>
            <w:webHidden/>
          </w:rPr>
          <w:tab/>
        </w:r>
        <w:r>
          <w:rPr>
            <w:noProof/>
            <w:webHidden/>
          </w:rPr>
          <w:fldChar w:fldCharType="begin"/>
        </w:r>
        <w:r>
          <w:rPr>
            <w:noProof/>
            <w:webHidden/>
          </w:rPr>
          <w:instrText xml:space="preserve"> PAGEREF _Toc199194277 \h </w:instrText>
        </w:r>
        <w:r>
          <w:rPr>
            <w:noProof/>
            <w:webHidden/>
          </w:rPr>
        </w:r>
        <w:r>
          <w:rPr>
            <w:noProof/>
            <w:webHidden/>
          </w:rPr>
          <w:fldChar w:fldCharType="separate"/>
        </w:r>
        <w:r>
          <w:rPr>
            <w:noProof/>
            <w:webHidden/>
          </w:rPr>
          <w:t>80</w:t>
        </w:r>
        <w:r>
          <w:rPr>
            <w:noProof/>
            <w:webHidden/>
          </w:rPr>
          <w:fldChar w:fldCharType="end"/>
        </w:r>
      </w:hyperlink>
    </w:p>
    <w:p w:rsidR="001521B0" w:rsidRPr="001521B0" w:rsidRDefault="001521B0" w:rsidP="001521B0">
      <w:pPr>
        <w:rPr>
          <w:lang w:eastAsia="ru-RU"/>
        </w:rPr>
      </w:pPr>
      <w:r>
        <w:rPr>
          <w:lang w:eastAsia="ru-RU"/>
        </w:rPr>
        <w:fldChar w:fldCharType="end"/>
      </w:r>
    </w:p>
    <w:p w:rsidR="001521B0" w:rsidRDefault="001521B0" w:rsidP="001521B0">
      <w:pPr>
        <w:ind w:firstLine="0"/>
      </w:pP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194248"/>
      <w:r>
        <w:rPr>
          <w:rStyle w:val="fontstyle01"/>
          <w:b w:val="0"/>
          <w:bCs w:val="0"/>
          <w:sz w:val="28"/>
          <w:szCs w:val="28"/>
        </w:rPr>
        <w:lastRenderedPageBreak/>
        <w:t>Введение</w:t>
      </w:r>
      <w:bookmarkEnd w:id="8"/>
      <w:bookmarkEnd w:id="9"/>
      <w:bookmarkEnd w:id="10"/>
    </w:p>
    <w:p w:rsidR="001A692C" w:rsidRDefault="00BF637F">
      <w:bookmarkStart w:id="11" w:name="__RefHeading___Toc146670_1456305171"/>
      <w:bookmarkEnd w:id="11"/>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2" w:name="__RefHeading___Toc146768_1456305171"/>
      <w:bookmarkEnd w:id="12"/>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3" w:name="__RefHeading___Toc146766_1456305171"/>
      <w:bookmarkEnd w:id="13"/>
      <w:r>
        <w:rPr>
          <w:color w:val="000000"/>
        </w:rPr>
        <w:t>Объектами исследования являются:</w:t>
      </w:r>
    </w:p>
    <w:p w:rsidR="001A692C" w:rsidRDefault="00BF637F">
      <w:pPr>
        <w:pStyle w:val="ListMark"/>
        <w:numPr>
          <w:ilvl w:val="0"/>
          <w:numId w:val="15"/>
        </w:numPr>
      </w:pPr>
      <w:r>
        <w:rPr>
          <w:color w:val="000000"/>
        </w:rPr>
        <w:t xml:space="preserve">хранение информации для </w:t>
      </w:r>
      <w:r>
        <w:rPr>
          <w:color w:val="000000"/>
          <w:lang w:val="en-US"/>
        </w:rPr>
        <w:t>QA</w:t>
      </w:r>
      <w:r w:rsidRPr="00262F42">
        <w:rPr>
          <w:color w:val="000000"/>
        </w:rPr>
        <w:t>-</w:t>
      </w:r>
      <w:r>
        <w:rPr>
          <w:color w:val="000000"/>
        </w:rPr>
        <w:t>системы (Вопрос-Ответ) в базе данных позволяющее решать задачу полнотекстового поиска в ней</w:t>
      </w:r>
    </w:p>
    <w:p w:rsidR="001A692C" w:rsidRDefault="00BF637F">
      <w:pPr>
        <w:pStyle w:val="ListMark"/>
        <w:numPr>
          <w:ilvl w:val="0"/>
          <w:numId w:val="15"/>
        </w:numPr>
        <w:rPr>
          <w:color w:val="000000"/>
        </w:rPr>
      </w:pPr>
      <w:r>
        <w:rPr>
          <w:color w:val="000000"/>
        </w:rPr>
        <w:t>частотный алгоритм ранжирования результатов поиска в коллекции документов;</w:t>
      </w:r>
    </w:p>
    <w:p w:rsidR="001A692C" w:rsidRDefault="00BF637F">
      <w:pPr>
        <w:pStyle w:val="ListMark"/>
        <w:numPr>
          <w:ilvl w:val="0"/>
          <w:numId w:val="15"/>
        </w:numPr>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4" w:name="__RefHeading___Toc146764_1456305171"/>
      <w:bookmarkEnd w:id="14"/>
      <w:r>
        <w:rPr>
          <w:color w:val="000000"/>
        </w:rPr>
        <w:t xml:space="preserve">Предметом работы является изучение качества поиска в различных вариациях —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5" w:name="__RefHeading___Toc146762_1456305171"/>
      <w:bookmarkEnd w:id="15"/>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6" w:name="__RefHeading___Toc146760_1456305171"/>
      <w:bookmarkEnd w:id="16"/>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7" w:name="__RefHeading___Toc146758_1456305171"/>
      <w:bookmarkEnd w:id="17"/>
      <w:r>
        <w:rPr>
          <w:color w:val="000000"/>
        </w:rPr>
        <w:t>База знаний (БЗ) —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8" w:name="__RefHeading___Toc146756_1456305171"/>
      <w:bookmarkEnd w:id="18"/>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19" w:name="__RefHeading___Toc146754_1456305171"/>
      <w:bookmarkEnd w:id="19"/>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0" w:name="__RefHeading___Toc146752_1456305171"/>
      <w:bookmarkEnd w:id="20"/>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Есстественного Языка) техник работы с текстами для повышения качества ранжирование релевантных результатов машиной полнотекстового поиска (Postgres Full-Text Search Engine)</w:t>
      </w:r>
    </w:p>
    <w:p w:rsidR="001A692C" w:rsidRDefault="00BF637F">
      <w:pPr>
        <w:rPr>
          <w:color w:val="000000"/>
        </w:rPr>
      </w:pPr>
      <w:bookmarkStart w:id="21" w:name="__RefHeading___Toc146750_1456305171"/>
      <w:bookmarkEnd w:id="21"/>
      <w:r>
        <w:rPr>
          <w:color w:val="000000"/>
        </w:rPr>
        <w:t>Для достижения установленной цели были поставлены следующие задачи:</w:t>
      </w:r>
    </w:p>
    <w:p w:rsidR="001A692C" w:rsidRDefault="00BF637F">
      <w:pPr>
        <w:pStyle w:val="Listnum"/>
        <w:rPr>
          <w:color w:val="000000"/>
        </w:rPr>
      </w:pPr>
      <w:r>
        <w:rPr>
          <w:color w:val="000000"/>
        </w:rPr>
        <w:t xml:space="preserve">изучение на основе литературных данных существующих подходов к хранению информации </w:t>
      </w:r>
      <w:r>
        <w:rPr>
          <w:color w:val="000000"/>
          <w:lang w:val="en-US"/>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pPr>
        <w:pStyle w:val="Listnum"/>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p>
    <w:p w:rsidR="001A692C" w:rsidRDefault="00BF637F">
      <w:pPr>
        <w:pStyle w:val="Listnum"/>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pPr>
        <w:pStyle w:val="Listnum"/>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pPr>
        <w:pStyle w:val="Listnum"/>
        <w:rPr>
          <w:color w:val="000000"/>
        </w:rPr>
      </w:pPr>
      <w:r>
        <w:rPr>
          <w:color w:val="000000"/>
        </w:rPr>
        <w:t>изучение на основе литературных данных существующих моделей определения именованных сущностей (</w:t>
      </w:r>
      <w:r>
        <w:rPr>
          <w:color w:val="000000"/>
          <w:lang w:val="en-US"/>
        </w:rPr>
        <w:t>NER</w:t>
      </w:r>
      <w:r>
        <w:rPr>
          <w:color w:val="000000"/>
        </w:rPr>
        <w:t>)</w:t>
      </w:r>
    </w:p>
    <w:p w:rsidR="001A692C" w:rsidRDefault="00BF637F">
      <w:pPr>
        <w:pStyle w:val="Listnum"/>
        <w:rPr>
          <w:color w:val="000000"/>
        </w:rPr>
      </w:pPr>
      <w:r>
        <w:rPr>
          <w:color w:val="000000"/>
        </w:rPr>
        <w:t>программная реализация базы данных с использованием статистической (Байесовской) индексации документов</w:t>
      </w:r>
    </w:p>
    <w:p w:rsidR="001A692C" w:rsidRDefault="00BF637F">
      <w:pPr>
        <w:pStyle w:val="Listnum"/>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p>
    <w:p w:rsidR="001A692C" w:rsidRDefault="00BF637F">
      <w:pPr>
        <w:pStyle w:val="Listnum"/>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p>
    <w:p w:rsidR="001A692C" w:rsidRDefault="00BF637F">
      <w:pPr>
        <w:pStyle w:val="Listnum"/>
        <w:rPr>
          <w:color w:val="000000"/>
        </w:rPr>
      </w:pPr>
      <w:r>
        <w:rPr>
          <w:color w:val="000000"/>
        </w:rPr>
        <w:t xml:space="preserve">экспериментальная оценка эффективности применения вышеуказанных алгоритмов к задаче «информационного поиска», определения метрик релевантности ответа вопросу </w:t>
      </w:r>
    </w:p>
    <w:p w:rsidR="001A692C" w:rsidRDefault="00BF637F">
      <w:pPr>
        <w:rPr>
          <w:color w:val="000000"/>
        </w:rPr>
      </w:pPr>
      <w:bookmarkStart w:id="22" w:name="__RefHeading___Toc146676_1456305171"/>
      <w:bookmarkEnd w:id="22"/>
      <w:r>
        <w:rPr>
          <w:color w:val="000000"/>
        </w:rPr>
        <w:t xml:space="preserve">Методология и методы исследования. В работе использована теория «словесных вложений» или эмбеддингов — что в свою очередь </w:t>
      </w:r>
      <w:r w:rsidR="00C4515C">
        <w:rPr>
          <w:color w:val="000000"/>
        </w:rPr>
        <w:t>термины,</w:t>
      </w:r>
      <w:r>
        <w:rPr>
          <w:color w:val="000000"/>
        </w:rPr>
        <w:t xml:space="preserve"> </w:t>
      </w:r>
      <w:r>
        <w:rPr>
          <w:color w:val="000000"/>
        </w:rPr>
        <w:lastRenderedPageBreak/>
        <w:t>следующие 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3" w:name="__RefHeading___Toc146680_1456305171"/>
      <w:bookmarkEnd w:id="23"/>
      <w:r>
        <w:rPr>
          <w:color w:val="000000"/>
        </w:rPr>
        <w:t>Исследование имеет большую теоретическую и практическую значимость.</w:t>
      </w:r>
    </w:p>
    <w:p w:rsidR="001A692C" w:rsidRDefault="00BF637F">
      <w:pPr>
        <w:rPr>
          <w:color w:val="000000"/>
        </w:rPr>
      </w:pPr>
      <w:bookmarkStart w:id="24" w:name="__RefHeading___Toc146678_1456305171"/>
      <w:bookmarkEnd w:id="24"/>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5" w:name="__RefHeading___Toc146748_1456305171"/>
      <w:bookmarkEnd w:id="25"/>
      <w:r w:rsidRPr="00321841">
        <w:rPr>
          <w:color w:val="000000" w:themeColor="text1"/>
        </w:rPr>
        <w:t>Основные положения, выносимые на защиту:</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Использование полнотекстового поиска позволяет эффективнее индексировать и искать информацию в документах текстового типа, </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Настройка </w:t>
      </w:r>
      <w:r w:rsidRPr="00321841">
        <w:rPr>
          <w:color w:val="000000" w:themeColor="text1"/>
          <w:lang w:val="en-US"/>
        </w:rPr>
        <w:t>PostgreSQL</w:t>
      </w:r>
      <w:r w:rsidRPr="00321841">
        <w:rPr>
          <w:color w:val="000000" w:themeColor="text1"/>
        </w:rPr>
        <w:t xml:space="preserve"> </w:t>
      </w:r>
      <w:r w:rsidRPr="00321841">
        <w:rPr>
          <w:color w:val="000000" w:themeColor="text1"/>
          <w:lang w:val="en-US"/>
        </w:rPr>
        <w:t>tsvector</w:t>
      </w:r>
      <w:r w:rsidRPr="00321841">
        <w:rPr>
          <w:color w:val="000000" w:themeColor="text1"/>
        </w:rPr>
        <w:t xml:space="preserve"> позволяет индексировать как отдельные </w:t>
      </w:r>
      <w:r w:rsidR="00FD4160" w:rsidRPr="00321841">
        <w:rPr>
          <w:color w:val="000000" w:themeColor="text1"/>
        </w:rPr>
        <w:t>колонки,</w:t>
      </w:r>
      <w:r w:rsidRPr="00321841">
        <w:rPr>
          <w:color w:val="000000" w:themeColor="text1"/>
        </w:rPr>
        <w:t xml:space="preserve"> так и группы колонок </w:t>
      </w:r>
      <w:r w:rsidR="00C91B6E" w:rsidRPr="00321841">
        <w:rPr>
          <w:color w:val="000000" w:themeColor="text1"/>
        </w:rPr>
        <w:t>реляционной</w:t>
      </w:r>
      <w:r w:rsidRPr="00321841">
        <w:rPr>
          <w:color w:val="000000" w:themeColor="text1"/>
        </w:rPr>
        <w:t xml:space="preserve"> базы </w:t>
      </w:r>
      <w:r w:rsidR="00FD4160" w:rsidRPr="00321841">
        <w:rPr>
          <w:color w:val="000000" w:themeColor="text1"/>
        </w:rPr>
        <w:t>с разного весомо ранжирования</w:t>
      </w:r>
      <w:r w:rsidRPr="00321841">
        <w:rPr>
          <w:color w:val="000000" w:themeColor="text1"/>
        </w:rPr>
        <w:t>;</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полнотекстовым поиском без модификаций;</w:t>
      </w:r>
    </w:p>
    <w:p w:rsidR="001A692C" w:rsidRPr="00321841" w:rsidRDefault="00BF637F" w:rsidP="00321841">
      <w:pPr>
        <w:pStyle w:val="Listnum"/>
        <w:numPr>
          <w:ilvl w:val="0"/>
          <w:numId w:val="35"/>
        </w:numPr>
        <w:tabs>
          <w:tab w:val="left" w:pos="1134"/>
        </w:tabs>
        <w:ind w:left="0" w:firstLine="709"/>
        <w:rPr>
          <w:color w:val="000000" w:themeColor="text1"/>
        </w:rPr>
      </w:pPr>
      <w:r w:rsidRPr="00321841">
        <w:rPr>
          <w:color w:val="000000" w:themeColor="text1"/>
        </w:rPr>
        <w:t xml:space="preserve">Применение небольших Word2Vec моделей оправдано </w:t>
      </w:r>
      <w:r w:rsidR="00FD4160" w:rsidRPr="00321841">
        <w:rPr>
          <w:color w:val="000000" w:themeColor="text1"/>
        </w:rPr>
        <w:t>для создания</w:t>
      </w:r>
      <w:r w:rsidRPr="00321841">
        <w:rPr>
          <w:color w:val="000000" w:themeColor="text1"/>
        </w:rPr>
        <w:t xml:space="preserve"> QA системы базы знаний;</w:t>
      </w:r>
      <w:r w:rsidRPr="00321841">
        <w:rPr>
          <w:color w:val="000000" w:themeColor="text1"/>
        </w:rPr>
        <w:br w:type="page"/>
      </w:r>
    </w:p>
    <w:p w:rsidR="001A692C" w:rsidRDefault="00BF637F">
      <w:pPr>
        <w:pStyle w:val="1"/>
        <w:spacing w:before="0"/>
        <w:contextualSpacing/>
        <w:rPr>
          <w:color w:val="000000"/>
        </w:rPr>
      </w:pPr>
      <w:bookmarkStart w:id="26" w:name="_Toc169503751"/>
      <w:bookmarkStart w:id="27" w:name="_Toc199191999"/>
      <w:bookmarkStart w:id="28" w:name="_Toc199194249"/>
      <w:r>
        <w:rPr>
          <w:color w:val="000000"/>
        </w:rPr>
        <w:lastRenderedPageBreak/>
        <w:t>Анализ предметной области</w:t>
      </w:r>
      <w:bookmarkEnd w:id="26"/>
      <w:bookmarkEnd w:id="27"/>
      <w:bookmarkEnd w:id="28"/>
    </w:p>
    <w:p w:rsidR="001A692C" w:rsidRDefault="00BF637F">
      <w:pPr>
        <w:pStyle w:val="2"/>
        <w:rPr>
          <w:color w:val="000000"/>
        </w:rPr>
      </w:pPr>
      <w:bookmarkStart w:id="29" w:name="_Toc169503752"/>
      <w:bookmarkStart w:id="30" w:name="_Toc199192000"/>
      <w:bookmarkStart w:id="31" w:name="_Toc199194250"/>
      <w:r>
        <w:rPr>
          <w:color w:val="000000"/>
        </w:rPr>
        <w:t>Основные понятия</w:t>
      </w:r>
      <w:bookmarkEnd w:id="29"/>
      <w:bookmarkEnd w:id="30"/>
      <w:bookmarkEnd w:id="31"/>
    </w:p>
    <w:p w:rsidR="001A692C" w:rsidRDefault="00BF637F">
      <w:bookmarkStart w:id="32" w:name="_Ref98029686"/>
      <w:bookmarkStart w:id="33" w:name="__RefHeading___Toc146426_1456305171"/>
      <w:bookmarkEnd w:id="32"/>
      <w:bookmarkEnd w:id="33"/>
      <w:r>
        <w:rPr>
          <w:color w:val="000000"/>
        </w:rPr>
        <w:t>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pPr>
        <w:pStyle w:val="2"/>
        <w:ind w:left="567" w:hanging="567"/>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194251"/>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p>
    <w:p w:rsidR="001A692C" w:rsidRDefault="00BF637F">
      <w:bookmarkStart w:id="40" w:name="__RefHeading___Toc146668_1456305171"/>
      <w:bookmarkEnd w:id="40"/>
      <w:r>
        <w:t xml:space="preserve">Компьютерная лингвистика (также: математическая или вычислительная лингвистика, англ. computational linguistics)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1" w:name="__RefHeading___Toc146420_1456305171"/>
      <w:bookmarkEnd w:id="41"/>
      <w:r>
        <w:rPr>
          <w:color w:val="000000"/>
        </w:rPr>
        <w:t>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2" w:name="__RefHeading___Toc146666_1456305171"/>
      <w:bookmarkEnd w:id="42"/>
      <w:r>
        <w:rPr>
          <w:color w:val="000000"/>
        </w:rPr>
        <w:t>Направления компьютерной лингвистики:</w:t>
      </w:r>
    </w:p>
    <w:p w:rsidR="001A692C" w:rsidRPr="00321841" w:rsidRDefault="00BF637F" w:rsidP="00321841">
      <w:pPr>
        <w:pStyle w:val="a1"/>
        <w:numPr>
          <w:ilvl w:val="0"/>
          <w:numId w:val="37"/>
        </w:numPr>
        <w:tabs>
          <w:tab w:val="left" w:pos="1134"/>
        </w:tabs>
        <w:ind w:left="993" w:hanging="283"/>
        <w:rPr>
          <w:color w:val="000000"/>
        </w:rPr>
      </w:pPr>
      <w:bookmarkStart w:id="43" w:name="__RefHeading___Toc146664_1456305171"/>
      <w:bookmarkEnd w:id="43"/>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321841">
      <w:pPr>
        <w:pStyle w:val="a1"/>
        <w:numPr>
          <w:ilvl w:val="0"/>
          <w:numId w:val="37"/>
        </w:numPr>
        <w:tabs>
          <w:tab w:val="left" w:pos="1134"/>
        </w:tabs>
        <w:ind w:left="993" w:hanging="283"/>
      </w:pPr>
      <w:bookmarkStart w:id="44" w:name="__RefHeading___Toc146662_1456305171"/>
      <w:bookmarkEnd w:id="44"/>
      <w:r>
        <w:t>Корпусная лингвистика, создание и использование электронных корпусов текстов.</w:t>
      </w:r>
    </w:p>
    <w:p w:rsidR="001A692C" w:rsidRDefault="00BF637F" w:rsidP="00321841">
      <w:pPr>
        <w:pStyle w:val="a1"/>
        <w:numPr>
          <w:ilvl w:val="0"/>
          <w:numId w:val="37"/>
        </w:numPr>
        <w:tabs>
          <w:tab w:val="left" w:pos="1134"/>
        </w:tabs>
        <w:ind w:left="993" w:hanging="283"/>
      </w:pPr>
      <w:bookmarkStart w:id="45" w:name="__RefHeading___Toc146660_1456305171"/>
      <w:bookmarkEnd w:id="45"/>
      <w:r>
        <w:t xml:space="preserve">Создание электронных словарей, тезаурусов, онтологий. </w:t>
      </w:r>
    </w:p>
    <w:p w:rsidR="001A692C" w:rsidRDefault="00BF637F" w:rsidP="00321841">
      <w:pPr>
        <w:pStyle w:val="a1"/>
        <w:numPr>
          <w:ilvl w:val="0"/>
          <w:numId w:val="37"/>
        </w:numPr>
        <w:tabs>
          <w:tab w:val="left" w:pos="1134"/>
        </w:tabs>
        <w:ind w:left="993" w:hanging="283"/>
      </w:pPr>
      <w:bookmarkStart w:id="46" w:name="__RefHeading___Toc146658_1456305171"/>
      <w:bookmarkEnd w:id="46"/>
      <w:r>
        <w:t>Автоматический перевод текстов.</w:t>
      </w:r>
    </w:p>
    <w:p w:rsidR="001A692C" w:rsidRDefault="00BF637F" w:rsidP="00321841">
      <w:pPr>
        <w:pStyle w:val="a1"/>
        <w:numPr>
          <w:ilvl w:val="0"/>
          <w:numId w:val="37"/>
        </w:numPr>
        <w:tabs>
          <w:tab w:val="left" w:pos="1134"/>
        </w:tabs>
        <w:ind w:left="993" w:hanging="283"/>
      </w:pPr>
      <w:bookmarkStart w:id="47" w:name="__RefHeading___Toc146656_1456305171"/>
      <w:bookmarkEnd w:id="47"/>
      <w:r>
        <w:t>Автоматическое извлечение фактов из текста (извлечение информации) (англ. fact extraction, text mining).</w:t>
      </w:r>
    </w:p>
    <w:p w:rsidR="001A692C" w:rsidRPr="00321841" w:rsidRDefault="00BF637F" w:rsidP="00321841">
      <w:pPr>
        <w:pStyle w:val="a1"/>
        <w:numPr>
          <w:ilvl w:val="0"/>
          <w:numId w:val="37"/>
        </w:numPr>
        <w:tabs>
          <w:tab w:val="left" w:pos="1134"/>
        </w:tabs>
        <w:ind w:left="993" w:hanging="283"/>
        <w:rPr>
          <w:lang w:val="en-US"/>
        </w:rPr>
      </w:pPr>
      <w:bookmarkStart w:id="48" w:name="__RefHeading___Toc146654_1456305171"/>
      <w:bookmarkEnd w:id="48"/>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321841">
      <w:pPr>
        <w:pStyle w:val="a1"/>
        <w:numPr>
          <w:ilvl w:val="0"/>
          <w:numId w:val="37"/>
        </w:numPr>
        <w:tabs>
          <w:tab w:val="left" w:pos="1134"/>
        </w:tabs>
        <w:ind w:left="993" w:hanging="283"/>
        <w:rPr>
          <w:color w:val="000000"/>
        </w:rPr>
      </w:pPr>
      <w:bookmarkStart w:id="49" w:name="__RefHeading___Toc146652_1456305171"/>
      <w:bookmarkEnd w:id="49"/>
      <w:r w:rsidRPr="00321841">
        <w:rPr>
          <w:color w:val="000000"/>
        </w:rPr>
        <w:t>Построение систем управления знаниями. Экспертные системы.</w:t>
      </w:r>
    </w:p>
    <w:p w:rsidR="001A692C" w:rsidRPr="00321841" w:rsidRDefault="00BF637F" w:rsidP="00321841">
      <w:pPr>
        <w:pStyle w:val="a1"/>
        <w:numPr>
          <w:ilvl w:val="0"/>
          <w:numId w:val="37"/>
        </w:numPr>
        <w:tabs>
          <w:tab w:val="left" w:pos="1134"/>
        </w:tabs>
        <w:ind w:left="993" w:hanging="283"/>
        <w:rPr>
          <w:color w:val="000000"/>
        </w:rPr>
      </w:pPr>
      <w:bookmarkStart w:id="50" w:name="__RefHeading___Toc146650_1456305171"/>
      <w:bookmarkEnd w:id="50"/>
      <w:r w:rsidRPr="00321841">
        <w:rPr>
          <w:color w:val="000000"/>
        </w:rPr>
        <w:t>Создание вопросно-ответных систем (англ.  question answering systems).</w:t>
      </w:r>
    </w:p>
    <w:p w:rsidR="001A692C" w:rsidRDefault="00BF637F" w:rsidP="00321841">
      <w:pPr>
        <w:pStyle w:val="a1"/>
        <w:numPr>
          <w:ilvl w:val="0"/>
          <w:numId w:val="37"/>
        </w:numPr>
        <w:tabs>
          <w:tab w:val="left" w:pos="1134"/>
        </w:tabs>
        <w:ind w:left="993" w:hanging="283"/>
      </w:pPr>
      <w:bookmarkStart w:id="51" w:name="__RefHeading___Toc146648_1456305171"/>
      <w:bookmarkEnd w:id="51"/>
      <w:r>
        <w:t>Оптическое распознавание символов (англ. OCR).</w:t>
      </w:r>
    </w:p>
    <w:p w:rsidR="001A692C" w:rsidRDefault="00BF637F" w:rsidP="00321841">
      <w:pPr>
        <w:pStyle w:val="a1"/>
        <w:numPr>
          <w:ilvl w:val="0"/>
          <w:numId w:val="37"/>
        </w:numPr>
        <w:tabs>
          <w:tab w:val="left" w:pos="1134"/>
        </w:tabs>
        <w:ind w:left="993" w:hanging="283"/>
      </w:pPr>
      <w:bookmarkStart w:id="52" w:name="__RefHeading___Toc146646_1456305171"/>
      <w:bookmarkEnd w:id="52"/>
      <w:r>
        <w:t>Автоматическое распознавание речи (англ. ASR).</w:t>
      </w:r>
    </w:p>
    <w:p w:rsidR="001A692C" w:rsidRDefault="00BF637F" w:rsidP="00321841">
      <w:pPr>
        <w:pStyle w:val="a1"/>
        <w:numPr>
          <w:ilvl w:val="0"/>
          <w:numId w:val="37"/>
        </w:numPr>
        <w:tabs>
          <w:tab w:val="left" w:pos="1134"/>
        </w:tabs>
        <w:ind w:left="993" w:hanging="283"/>
      </w:pPr>
      <w:bookmarkStart w:id="53" w:name="__RefHeading___Toc146644_1456305171"/>
      <w:bookmarkEnd w:id="53"/>
      <w:r>
        <w:t>Автоматический синтез речи.</w:t>
      </w:r>
    </w:p>
    <w:p w:rsidR="001A692C" w:rsidRDefault="00BF637F">
      <w:bookmarkStart w:id="54" w:name="__RefHeading___Toc146642_1456305171"/>
      <w:bookmarkEnd w:id="54"/>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5" w:name="__RefHeading___Toc146640_1456305171"/>
      <w:bookmarkEnd w:id="55"/>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pPr>
        <w:rPr>
          <w:bCs/>
        </w:rPr>
      </w:pPr>
      <w:bookmarkStart w:id="56" w:name="__RefHeading___Toc144206_1456305171"/>
      <w:bookmarkEnd w:id="56"/>
      <w:r w:rsidRPr="00C4515C">
        <w:rPr>
          <w:bCs/>
        </w:rPr>
        <w:t>Сложности в анализе естественного языка</w:t>
      </w:r>
    </w:p>
    <w:p w:rsidR="001A692C" w:rsidRDefault="00BF637F">
      <w:bookmarkStart w:id="57" w:name="__RefHeading___Toc146638_1456305171"/>
      <w:bookmarkEnd w:id="57"/>
      <w:r>
        <w:rPr>
          <w:color w:val="000000"/>
        </w:rPr>
        <w:t>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 к бананам. Правильное понимание зависит от знаний компьютера, какими могут быть бананы и обезьяны.</w:t>
      </w:r>
    </w:p>
    <w:p w:rsidR="001A692C" w:rsidRDefault="00BF637F">
      <w:bookmarkStart w:id="58" w:name="__RefHeading___Toc146636_1456305171"/>
      <w:bookmarkEnd w:id="58"/>
      <w:r>
        <w:t xml:space="preserve">Свободный порядок слов может привести к совершенно иному толкованию фразы: «Бытие определяет сознание» — что </w:t>
      </w:r>
      <w:proofErr w:type="gramStart"/>
      <w:r w:rsidR="00321841">
        <w:t>определяет</w:t>
      </w:r>
      <w:proofErr w:type="gramEnd"/>
      <w:r>
        <w:t xml:space="preserve"> что?</w:t>
      </w:r>
    </w:p>
    <w:p w:rsidR="001A692C" w:rsidRDefault="00BF637F">
      <w:bookmarkStart w:id="59" w:name="__RefHeading___Toc146634_1456305171"/>
      <w:bookmarkEnd w:id="59"/>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0" w:name="__RefHeading___Toc146632_1456305171"/>
      <w:bookmarkEnd w:id="60"/>
      <w:r>
        <w:t>В речи могут встретиться неологизмы, например, глагол «Загугли» — то есть поищи информации в Google. Система должна уметь отличать такие случаи от опечаток и правильно их понимать.</w:t>
      </w:r>
    </w:p>
    <w:p w:rsidR="001A692C" w:rsidRDefault="00BF637F">
      <w:bookmarkStart w:id="61" w:name="__RefHeading___Toc146456_1456305171"/>
      <w:bookmarkEnd w:id="61"/>
      <w:r>
        <w:lastRenderedPageBreak/>
        <w:t>Правильное понимание омонимов —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 у прилагательных в данном предложении род явно разный).</w:t>
      </w:r>
    </w:p>
    <w:p w:rsidR="001A692C" w:rsidRDefault="00BF637F">
      <w:pPr>
        <w:pStyle w:val="2"/>
        <w:ind w:left="567" w:hanging="567"/>
        <w:rPr>
          <w:color w:val="000000"/>
        </w:rPr>
      </w:pPr>
      <w:bookmarkStart w:id="62" w:name="__RefHeading___Toc4490_291781885_Копия_4"/>
      <w:bookmarkStart w:id="63" w:name="_Toc199192002"/>
      <w:bookmarkStart w:id="64" w:name="_Toc199194252"/>
      <w:bookmarkEnd w:id="62"/>
      <w:r>
        <w:rPr>
          <w:color w:val="000000"/>
        </w:rPr>
        <w:t>П</w:t>
      </w:r>
      <w:bookmarkStart w:id="65" w:name="_Toc166445106"/>
      <w:bookmarkStart w:id="66" w:name="_Toc166442569"/>
      <w:r>
        <w:rPr>
          <w:color w:val="000000"/>
        </w:rPr>
        <w:t>олнотекстовый поиск</w:t>
      </w:r>
      <w:bookmarkEnd w:id="63"/>
      <w:bookmarkEnd w:id="64"/>
      <w:bookmarkEnd w:id="65"/>
      <w:bookmarkEnd w:id="66"/>
    </w:p>
    <w:p w:rsidR="001A692C" w:rsidRDefault="00BF637F">
      <w:bookmarkStart w:id="67" w:name="__RefHeading___Toc146418_1456305171"/>
      <w:bookmarkEnd w:id="67"/>
      <w:r>
        <w:rPr>
          <w:color w:val="000000"/>
        </w:rPr>
        <w:t>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68" w:name="__RefHeading___Toc146452_1456305171"/>
      <w:bookmarkEnd w:id="68"/>
      <w:r>
        <w:t>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1A692C" w:rsidRDefault="00BF637F">
      <w:pPr>
        <w:pStyle w:val="2"/>
        <w:ind w:left="567" w:hanging="567"/>
        <w:rPr>
          <w:color w:val="000000"/>
        </w:rPr>
      </w:pPr>
      <w:bookmarkStart w:id="69" w:name="_Toc166445108"/>
      <w:bookmarkStart w:id="70" w:name="_Toc199192003"/>
      <w:bookmarkStart w:id="71" w:name="_Toc199194253"/>
      <w:r>
        <w:rPr>
          <w:color w:val="000000"/>
        </w:rPr>
        <w:t>Существующие решения</w:t>
      </w:r>
      <w:bookmarkEnd w:id="69"/>
      <w:r>
        <w:rPr>
          <w:color w:val="000000"/>
        </w:rPr>
        <w:t xml:space="preserve"> полнотекстового поиска</w:t>
      </w:r>
      <w:bookmarkEnd w:id="70"/>
      <w:bookmarkEnd w:id="71"/>
    </w:p>
    <w:p w:rsidR="001A692C" w:rsidRDefault="00BF637F">
      <w:bookmarkStart w:id="72" w:name="__RefHeading___Toc146450_1456305171"/>
      <w:bookmarkEnd w:id="72"/>
      <w:r>
        <w:lastRenderedPageBreak/>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rsidR="001A692C" w:rsidRDefault="00BF637F">
      <w:bookmarkStart w:id="73" w:name="__RefHeading___Toc146448_1456305171"/>
      <w:bookmarkEnd w:id="73"/>
      <w: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BF637F">
      <w:bookmarkStart w:id="74" w:name="__RefHeading___Toc146446_1456305171"/>
      <w:bookmarkEnd w:id="74"/>
      <w: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BF637F">
      <w:bookmarkStart w:id="75" w:name="__RefHeading___Toc146444_1456305171"/>
      <w:bookmarkEnd w:id="75"/>
      <w: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BF637F">
      <w:bookmarkStart w:id="76" w:name="__RefHeading___Toc146442_1456305171"/>
      <w:bookmarkEnd w:id="76"/>
      <w:r>
        <w:t xml:space="preserve">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w:t>
      </w:r>
      <w:r>
        <w:lastRenderedPageBreak/>
        <w:t>индексирования MySQL, PostgreSQL и плоских файлов, таких как CSV, TSV, а также файлов разметки.</w:t>
      </w:r>
    </w:p>
    <w:p w:rsidR="001A692C" w:rsidRDefault="00BF637F">
      <w:bookmarkStart w:id="77" w:name="__RefHeading___Toc146440_1456305171"/>
      <w:bookmarkEnd w:id="77"/>
      <w: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BF637F">
      <w:bookmarkStart w:id="78" w:name="__RefHeading___Toc146438_1456305171"/>
      <w:bookmarkEnd w:id="78"/>
      <w: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79" w:name="__RefHeading___Toc146436_1456305171"/>
      <w:bookmarkEnd w:id="79"/>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реплицирование существующих БД), и соответственно задержки в репликации могут привести что выдача может содержать не актуальные данные.</w:t>
      </w:r>
    </w:p>
    <w:p w:rsidR="001A692C" w:rsidRDefault="00BF637F">
      <w:pPr>
        <w:pStyle w:val="3"/>
        <w:ind w:left="567" w:hanging="567"/>
      </w:pPr>
      <w:bookmarkStart w:id="80" w:name="_Toc166445109"/>
      <w:bookmarkStart w:id="81" w:name="_Toc199192004"/>
      <w:bookmarkStart w:id="82" w:name="_Toc199194254"/>
      <w:r>
        <w:t>Реализация полнотекстового поиска в PostgreSQL</w:t>
      </w:r>
      <w:bookmarkEnd w:id="80"/>
      <w:bookmarkEnd w:id="81"/>
      <w:bookmarkEnd w:id="82"/>
    </w:p>
    <w:p w:rsidR="001A692C" w:rsidRDefault="00BF637F">
      <w:bookmarkStart w:id="83" w:name="__RefHeading___Toc146416_1456305171"/>
      <w:bookmarkEnd w:id="83"/>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[1].</w:t>
      </w:r>
    </w:p>
    <w:p w:rsidR="001A692C" w:rsidRDefault="00BF637F">
      <w:bookmarkStart w:id="84" w:name="__RefHeading___Toc146414_1456305171"/>
      <w:bookmarkEnd w:id="84"/>
      <w:r>
        <w:lastRenderedPageBreak/>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5" w:name="__RefHeading___Toc146412_1456305171"/>
      <w:bookmarkEnd w:id="85"/>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6" w:name="__RefHeading___Toc146434_1456305171"/>
      <w:bookmarkEnd w:id="86"/>
      <w:r>
        <w:t>Несколько примеров нормализации:</w:t>
      </w:r>
    </w:p>
    <w:p w:rsidR="001A692C" w:rsidRDefault="00BF637F">
      <w:pPr>
        <w:numPr>
          <w:ilvl w:val="0"/>
          <w:numId w:val="17"/>
        </w:numPr>
      </w:pPr>
      <w:bookmarkStart w:id="87" w:name="__RefHeading___Toc146432_1456305171"/>
      <w:bookmarkEnd w:id="87"/>
      <w:r>
        <w:t xml:space="preserve">Лингвистическая нормализация — словари </w:t>
      </w:r>
      <w:r>
        <w:rPr>
          <w:lang w:val="en-US"/>
        </w:rPr>
        <w:t>Ispell</w:t>
      </w:r>
      <w:r>
        <w:t xml:space="preserve"> пытаются свести слова на входе к нормализованной форме, а стеммеры убирают окончания слов</w:t>
      </w:r>
    </w:p>
    <w:p w:rsidR="001A692C" w:rsidRDefault="00BF637F">
      <w:pPr>
        <w:numPr>
          <w:ilvl w:val="0"/>
          <w:numId w:val="17"/>
        </w:numPr>
      </w:pPr>
      <w:bookmarkStart w:id="88" w:name="__RefHeading___Toc146430_1456305171"/>
      <w:bookmarkEnd w:id="88"/>
      <w:r>
        <w:t xml:space="preserve">Адреса </w:t>
      </w:r>
      <w:r>
        <w:rPr>
          <w:lang w:val="en-US"/>
        </w:rPr>
        <w:t>URL</w:t>
      </w:r>
      <w:r>
        <w:t xml:space="preserve"> могут быть канонизированы, </w:t>
      </w:r>
      <w:r w:rsidR="00321841">
        <w:t>чтобы, например,</w:t>
      </w:r>
      <w:r>
        <w:t xml:space="preserve"> следующие адреса считались одинаковыми: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mw</w:t>
      </w:r>
      <w:r w:rsidRPr="00C4515C">
        <w:t>/</w:t>
      </w:r>
      <w:r w:rsidRPr="00C4515C">
        <w:rPr>
          <w:lang w:val="en-US"/>
        </w:rPr>
        <w:t>index</w:t>
      </w:r>
      <w:r w:rsidRPr="00C4515C">
        <w:t>.</w:t>
      </w:r>
      <w:r w:rsidRPr="00C4515C">
        <w:rPr>
          <w:lang w:val="en-US"/>
        </w:rPr>
        <w:t>html</w:t>
      </w:r>
      <w:r>
        <w:t xml:space="preserve">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mw</w:t>
      </w:r>
      <w:r w:rsidRPr="00C4515C">
        <w:t>/</w:t>
      </w:r>
      <w:r>
        <w:t xml:space="preserve"> </w:t>
      </w:r>
      <w:r w:rsidRPr="00C4515C">
        <w:rPr>
          <w:lang w:val="en-US"/>
        </w:rPr>
        <w:t>http</w:t>
      </w:r>
      <w:r w:rsidRPr="00C4515C">
        <w:t>://</w:t>
      </w:r>
      <w:r w:rsidRPr="00C4515C">
        <w:rPr>
          <w:lang w:val="en-US"/>
        </w:rPr>
        <w:t>www</w:t>
      </w:r>
      <w:r w:rsidRPr="00C4515C">
        <w:t>.</w:t>
      </w:r>
      <w:r w:rsidRPr="00C4515C">
        <w:rPr>
          <w:lang w:val="en-US"/>
        </w:rPr>
        <w:t>pgsql</w:t>
      </w:r>
      <w:r w:rsidRPr="00C4515C">
        <w:t>.</w:t>
      </w:r>
      <w:r w:rsidRPr="00C4515C">
        <w:rPr>
          <w:lang w:val="en-US"/>
        </w:rPr>
        <w:t>ru</w:t>
      </w:r>
      <w:r w:rsidRPr="00C4515C">
        <w:t>/</w:t>
      </w:r>
      <w:r w:rsidRPr="00C4515C">
        <w:rPr>
          <w:lang w:val="en-US"/>
        </w:rPr>
        <w:t>db</w:t>
      </w:r>
      <w:r w:rsidRPr="00C4515C">
        <w:t>/../</w:t>
      </w:r>
      <w:r w:rsidRPr="00C4515C">
        <w:rPr>
          <w:lang w:val="en-US"/>
        </w:rPr>
        <w:t>db</w:t>
      </w:r>
      <w:r w:rsidRPr="00C4515C">
        <w:t>/</w:t>
      </w:r>
      <w:r w:rsidRPr="00C4515C">
        <w:rPr>
          <w:lang w:val="en-US"/>
        </w:rPr>
        <w:t>mw</w:t>
      </w:r>
      <w:r w:rsidRPr="00C4515C">
        <w:t>/</w:t>
      </w:r>
      <w:r w:rsidRPr="00C4515C">
        <w:rPr>
          <w:lang w:val="en-US"/>
        </w:rPr>
        <w:t>index</w:t>
      </w:r>
      <w:r w:rsidRPr="00C4515C">
        <w:t>.</w:t>
      </w:r>
      <w:r w:rsidRPr="00C4515C">
        <w:rPr>
          <w:lang w:val="en-US"/>
        </w:rPr>
        <w:t>html</w:t>
      </w:r>
      <w:r>
        <w:t xml:space="preserve"> </w:t>
      </w:r>
    </w:p>
    <w:p w:rsidR="001A692C" w:rsidRDefault="00BF637F">
      <w:pPr>
        <w:numPr>
          <w:ilvl w:val="0"/>
          <w:numId w:val="17"/>
        </w:numPr>
      </w:pPr>
      <w:bookmarkStart w:id="89" w:name="__RefHeading___Toc146428_1456305171"/>
      <w:bookmarkEnd w:id="89"/>
      <w:r>
        <w:t xml:space="preserve">Названия цветов могут быть заменены их шестнадцатеричными значениями, </w:t>
      </w:r>
      <w:r w:rsidR="00C4515C">
        <w:t>например,</w:t>
      </w:r>
      <w:r>
        <w:t xml:space="preserve"> </w:t>
      </w:r>
      <w:r>
        <w:rPr>
          <w:lang w:val="en-US"/>
        </w:rPr>
        <w:t>red</w:t>
      </w:r>
      <w:r>
        <w:t xml:space="preserve">, </w:t>
      </w:r>
      <w:r>
        <w:rPr>
          <w:lang w:val="en-US"/>
        </w:rPr>
        <w:t>green</w:t>
      </w:r>
      <w:r>
        <w:t xml:space="preserve">, </w:t>
      </w:r>
      <w:r>
        <w:rPr>
          <w:lang w:val="en-US"/>
        </w:rPr>
        <w:t>blue</w:t>
      </w:r>
      <w:r>
        <w:t xml:space="preserve">, </w:t>
      </w:r>
      <w:r>
        <w:rPr>
          <w:lang w:val="en-US"/>
        </w:rPr>
        <w:t>magenta</w:t>
      </w:r>
      <w:r>
        <w:t xml:space="preserve"> -&gt; </w:t>
      </w:r>
      <w:r>
        <w:rPr>
          <w:lang w:val="en-US"/>
        </w:rPr>
        <w:t>FF</w:t>
      </w:r>
      <w:r>
        <w:t>0000, 00</w:t>
      </w:r>
      <w:r>
        <w:rPr>
          <w:lang w:val="en-US"/>
        </w:rPr>
        <w:t>FF</w:t>
      </w:r>
      <w:r>
        <w:t>00, 0000</w:t>
      </w:r>
      <w:r>
        <w:rPr>
          <w:lang w:val="en-US"/>
        </w:rPr>
        <w:t>FF</w:t>
      </w:r>
      <w:r>
        <w:t xml:space="preserve">, </w:t>
      </w:r>
      <w:r>
        <w:rPr>
          <w:lang w:val="en-US"/>
        </w:rPr>
        <w:t>FF</w:t>
      </w:r>
      <w:r>
        <w:t>00</w:t>
      </w:r>
      <w:r>
        <w:rPr>
          <w:lang w:val="en-US"/>
        </w:rPr>
        <w:t>FF</w:t>
      </w:r>
    </w:p>
    <w:p w:rsidR="001A692C" w:rsidRDefault="00BF637F">
      <w:pPr>
        <w:numPr>
          <w:ilvl w:val="0"/>
          <w:numId w:val="17"/>
        </w:numPr>
      </w:pPr>
      <w:bookmarkStart w:id="90" w:name="__RefHeading___Toc146454_1456305171"/>
      <w:bookmarkEnd w:id="90"/>
      <w:r>
        <w:t xml:space="preserve">При индексировании чисел можно отбросить цифры в дробной части для сокращения множества всевозможных чисел, </w:t>
      </w:r>
      <w:r w:rsidR="00A15B45">
        <w:t>чтобы, например,</w:t>
      </w:r>
      <w:r>
        <w:t xml:space="preserve"> 3.14159265359, 3.1415926 и 3.14 стали одинаковыми после нормализации, при которой после </w:t>
      </w:r>
      <w:r>
        <w:rPr>
          <w:color w:val="000000"/>
        </w:rPr>
        <w:t>точки останутся только две цифры.</w:t>
      </w:r>
    </w:p>
    <w:p w:rsidR="001A692C" w:rsidRDefault="00BF637F">
      <w:pPr>
        <w:pStyle w:val="2"/>
        <w:ind w:left="567" w:hanging="567"/>
      </w:pPr>
      <w:bookmarkStart w:id="91" w:name="_Toc166445110"/>
      <w:bookmarkStart w:id="92" w:name="_Toc199192005"/>
      <w:bookmarkStart w:id="93" w:name="_Toc199194255"/>
      <w:r>
        <w:rPr>
          <w:color w:val="000000"/>
        </w:rPr>
        <w:t>Метрики релевантности. Оценка качества ранжирования в задаче поиска</w:t>
      </w:r>
      <w:bookmarkEnd w:id="91"/>
      <w:bookmarkEnd w:id="92"/>
      <w:bookmarkEnd w:id="93"/>
    </w:p>
    <w:p w:rsidR="001A692C" w:rsidRDefault="00BF637F">
      <w:bookmarkStart w:id="94" w:name="__RefHeading___Toc146512_1456305171"/>
      <w:bookmarkEnd w:id="94"/>
      <w:r>
        <w:t xml:space="preserve">Есть специальное направление в машинном обучении, которое занимается изучением алгоритмов ранжирования способных самообучаться — обучение </w:t>
      </w:r>
      <w:r>
        <w:lastRenderedPageBreak/>
        <w:t xml:space="preserve">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5" w:name="__RefHeading___Toc146510_1456305171"/>
      <w:bookmarkEnd w:id="95"/>
      <w:r>
        <w:t xml:space="preserve">Ранжирование —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 это запрос, элементы — всевозможные документы (ссылки на них), а релевантность — соответствие документа запросу, а в </w:t>
      </w:r>
      <w:r w:rsidR="00A15B45">
        <w:t>задаче, например,</w:t>
      </w:r>
      <w:r>
        <w:t xml:space="preserve"> рекомендаций же объект — это пользователь, элементы — тот или иной рекомендуемый контент (товары, видео, музыка), а релевантность — вероятность того, что пользователь воспользуется (купит/лайкнет/просмотрит) данным контентом.</w:t>
      </w:r>
    </w:p>
    <w:p w:rsidR="001A692C" w:rsidRDefault="00BF637F">
      <w:bookmarkStart w:id="96" w:name="__RefHeading___Toc146508_1456305171"/>
      <w:bookmarkEnd w:id="96"/>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Реузальтат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97" w:name="__RefHeading___Toc146506_1456305171"/>
      <w:bookmarkEnd w:id="97"/>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 полностью нерелевантен),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98" w:name="__RefHeading___Toc146504_1456305171"/>
      <w:bookmarkEnd w:id="98"/>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bookmarkStart w:id="99" w:name="__RefHeading___Toc146502_1456305171"/>
      <w:bookmarkEnd w:id="99"/>
      <w:r>
        <w:rPr>
          <w:color w:val="000000"/>
        </w:rPr>
        <w:t>1. 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 а всем остальным — 0.</w:t>
      </w:r>
    </w:p>
    <w:p w:rsidR="001A692C" w:rsidRDefault="00BF637F">
      <w:bookmarkStart w:id="100" w:name="__RefHeading___Toc146500_1456305171"/>
      <w:bookmarkEnd w:id="100"/>
      <w:r>
        <w:lastRenderedPageBreak/>
        <w:t>2. 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1" w:name="__RefHeading___Toc146498_1456305171"/>
      <w:bookmarkEnd w:id="101"/>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2" w:name="__RefHeading___Toc146496_1456305171"/>
      <w:bookmarkEnd w:id="102"/>
      <w:r>
        <w:rPr>
          <w:color w:val="000000"/>
        </w:rPr>
        <w:t xml:space="preserve">Цель метрики качества ранжирования —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3" w:name="__RefHeading___Toc146494_1456305171"/>
      <w:bookmarkStart w:id="104" w:name="__RefHeading___Toc146492_1456305171"/>
      <w:bookmarkEnd w:id="103"/>
      <w:bookmarkEnd w:id="104"/>
      <w:r>
        <w:t>Mean average precision at K (map@K) — одна из наиболее часто используемых метрик качества ранжирования. Чтобы разобраться в том, как она работает начнем с «основ».</w:t>
      </w:r>
    </w:p>
    <w:p w:rsidR="001A692C" w:rsidRDefault="00BF637F">
      <w:bookmarkStart w:id="105" w:name="__RefHeading___Toc146490_1456305171"/>
      <w:bookmarkEnd w:id="105"/>
      <w:r>
        <w:t>Замечание: "precision" метрики используется в бинарных задачах, где inline_formula принимает только два значения: 0 и 1.</w:t>
      </w:r>
    </w:p>
    <w:p w:rsidR="001A692C" w:rsidRDefault="00BF637F">
      <w:bookmarkStart w:id="106" w:name="__RefHeading___Toc146488_1456305171"/>
      <w:bookmarkStart w:id="107" w:name="__RefHeading___Toc146486_1456305171"/>
      <w:bookmarkEnd w:id="106"/>
      <w:bookmarkEnd w:id="107"/>
      <w:r>
        <w:rPr>
          <w:color w:val="000000"/>
        </w:rPr>
        <w:t xml:space="preserve">Precision at K (p@K) — точность на K элементах —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precision at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
              <w:spacing w:after="0"/>
            </w:pPr>
            <w:r>
              <w:t>(1</w:t>
            </w:r>
            <w:bookmarkStart w:id="108" w:name="Ref_formula_1"/>
            <w:bookmarkEnd w:id="108"/>
            <w:r>
              <w:t xml:space="preserve">) </w:t>
            </w:r>
          </w:p>
        </w:tc>
      </w:tr>
    </w:tbl>
    <w:p w:rsidR="001A692C" w:rsidRDefault="001A692C">
      <w:pPr>
        <w:rPr>
          <w:color w:val="000000"/>
        </w:rPr>
      </w:pPr>
    </w:p>
    <w:p w:rsidR="001A692C" w:rsidRPr="001D5E46" w:rsidRDefault="00BF637F">
      <w:pPr>
        <w:rPr>
          <w:bCs/>
        </w:rPr>
      </w:pPr>
      <w:bookmarkStart w:id="109" w:name="__RefHeading___Toc146482_1456305171"/>
      <w:bookmarkEnd w:id="109"/>
      <w:r w:rsidRPr="001D5E46">
        <w:rPr>
          <w:bCs/>
        </w:rPr>
        <w:t>Average precision at K</w:t>
      </w:r>
    </w:p>
    <w:p w:rsidR="001A692C" w:rsidRDefault="00BF637F">
      <w:bookmarkStart w:id="110" w:name="__RefHeading___Toc146480_1456305171"/>
      <w:bookmarkEnd w:id="110"/>
      <w:r>
        <w:rPr>
          <w:color w:val="000000"/>
        </w:rPr>
        <w:t xml:space="preserve">Precision at K — метрика простая для понимания и реализации, но имеет важный недостаток —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1" w:name="__RefHeading___Toc146478_1456305171"/>
      <w:bookmarkEnd w:id="111"/>
      <w:r>
        <w:lastRenderedPageBreak/>
        <w:t>Этот недостаток нивелирует метрика ранжирования average precision at K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
              <w:spacing w:after="0"/>
            </w:pPr>
            <w:r>
              <w:t>(2</w:t>
            </w:r>
            <w:bookmarkStart w:id="112" w:name="Ref_formula_2"/>
            <w:bookmarkEnd w:id="112"/>
            <w:r>
              <w:t xml:space="preserve">) </w:t>
            </w:r>
          </w:p>
        </w:tc>
      </w:tr>
    </w:tbl>
    <w:p w:rsidR="001A692C" w:rsidRDefault="001A692C">
      <w:bookmarkStart w:id="113" w:name="__RefHeading___Toc146476_1456305171"/>
      <w:bookmarkEnd w:id="113"/>
    </w:p>
    <w:p w:rsidR="001A692C" w:rsidRDefault="00BF637F">
      <w:bookmarkStart w:id="114" w:name="__RefHeading___Toc146474_1456305171"/>
      <w:bookmarkEnd w:id="114"/>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5" w:name="__RefHeading___Toc146472_1456305171"/>
      <w:bookmarkEnd w:id="115"/>
      <w:r>
        <w:rPr>
          <w:color w:val="000000"/>
        </w:rPr>
        <w:t>Теперь можно посчитать map@K</w:t>
      </w:r>
      <w:r w:rsidR="00BF637F">
        <w:rPr>
          <w:color w:val="000000"/>
        </w:rPr>
        <w:t>.</w:t>
      </w:r>
    </w:p>
    <w:p w:rsidR="001A692C" w:rsidRDefault="00BF637F">
      <w:bookmarkStart w:id="116" w:name="__RefHeading___Toc146470_1456305171"/>
      <w:bookmarkEnd w:id="116"/>
      <w:r>
        <w:rPr>
          <w:color w:val="000000"/>
        </w:rPr>
        <w:t>Mean average precision at K (map@K) — одна из наиболее часто используемых метрик качества ранжирования. 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
              <w:spacing w:after="0"/>
            </w:pPr>
            <w:r>
              <w:t>(3</w:t>
            </w:r>
            <w:bookmarkStart w:id="117" w:name="Ref_formula_3"/>
            <w:bookmarkEnd w:id="117"/>
            <w:r>
              <w:t xml:space="preserve">) </w:t>
            </w:r>
          </w:p>
        </w:tc>
      </w:tr>
    </w:tbl>
    <w:p w:rsidR="001A692C" w:rsidRDefault="001A692C">
      <w:bookmarkStart w:id="118" w:name="__RefHeading___Toc146466_1456305171"/>
      <w:bookmarkEnd w:id="118"/>
    </w:p>
    <w:p w:rsidR="001A692C" w:rsidRDefault="00BF637F">
      <w:bookmarkStart w:id="119" w:name="__RefHeading___Toc146464_1456305171"/>
      <w:bookmarkEnd w:id="119"/>
      <w:r>
        <w:t xml:space="preserve">Так же существуют еще метрики на основе понятия "совокупной прибыли"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0" w:name="__RefHeading___Toc146462_1456305171"/>
      <w:bookmarkEnd w:id="120"/>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w:t>
      </w:r>
      <w:r>
        <w:lastRenderedPageBreak/>
        <w:t>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1" w:name="__RefHeading___Toc146460_1456305171"/>
      <w:bookmarkEnd w:id="121"/>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2" w:name="__RefHeading___Toc146458_1456305171"/>
      <w:bookmarkEnd w:id="122"/>
      <w:r>
        <w:t xml:space="preserve">Однако для рассматриваемой задачи создания базы знаний где релевантность определяется дескретно - наиболее применимы </w:t>
      </w:r>
      <w:r w:rsidR="001D5E46">
        <w:t>метрики,</w:t>
      </w:r>
      <w:r>
        <w:t xml:space="preserve"> описанные в начале раздела основанные на точности на k-элементах (map@K).</w:t>
      </w:r>
    </w:p>
    <w:p w:rsidR="001A692C" w:rsidRDefault="00BF637F">
      <w:pPr>
        <w:pStyle w:val="2"/>
        <w:ind w:left="567" w:hanging="567"/>
        <w:rPr>
          <w:color w:val="000000"/>
        </w:rPr>
      </w:pPr>
      <w:bookmarkStart w:id="123" w:name="_Toc166445101"/>
      <w:bookmarkStart w:id="124" w:name="_Toc199192006"/>
      <w:bookmarkStart w:id="125" w:name="_Toc199194256"/>
      <w:r>
        <w:rPr>
          <w:color w:val="000000"/>
        </w:rPr>
        <w:t>Существующие модели для NLP обработки текстов</w:t>
      </w:r>
      <w:bookmarkEnd w:id="123"/>
      <w:bookmarkEnd w:id="124"/>
      <w:bookmarkEnd w:id="125"/>
    </w:p>
    <w:p w:rsidR="001A692C" w:rsidRDefault="00BF637F">
      <w:bookmarkStart w:id="126" w:name="__RefHeading___Toc146406_1456305171"/>
      <w:bookmarkEnd w:id="126"/>
      <w:r>
        <w:rPr>
          <w:color w:val="000000"/>
        </w:rPr>
        <w:t>Свои истоки архитектуры моделей для обработки естественного языка ведут из рекуррентных нейронных сетей (RNN). Рекуррентные нейронные сети (RNN) —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Default="00BF637F">
      <w:bookmarkStart w:id="127" w:name="__RefHeading___Toc146404_1456305171"/>
      <w:bookmarkEnd w:id="127"/>
      <w:r>
        <w:rPr>
          <w:noProof/>
          <w:lang w:eastAsia="ru-RU"/>
        </w:rPr>
        <w:lastRenderedPageBreak/>
        <w:drawing>
          <wp:anchor distT="0" distB="0" distL="0" distR="0" simplePos="0" relativeHeight="251650048" behindDoc="0" locked="0" layoutInCell="0" allowOverlap="1" wp14:anchorId="02BA2646" wp14:editId="3A5AF05F">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Pr>
          <w:color w:val="000000"/>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pPr>
        <w:pStyle w:val="3"/>
        <w:ind w:left="567" w:hanging="567"/>
      </w:pPr>
      <w:bookmarkStart w:id="128" w:name="_Toc199192007"/>
      <w:bookmarkStart w:id="129" w:name="_Toc199194257"/>
      <w:r>
        <w:t>Рекуррентная нейросетевая языковая модель (RNNLM)</w:t>
      </w:r>
      <w:bookmarkEnd w:id="128"/>
      <w:bookmarkEnd w:id="129"/>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pPr>
        <w:rPr>
          <w:bCs/>
        </w:rPr>
      </w:pPr>
      <w:bookmarkStart w:id="130" w:name="__RefHeading___Toc146410_1456305171"/>
      <w:bookmarkEnd w:id="130"/>
      <w:r w:rsidRPr="00D36283">
        <w:rPr>
          <w:bCs/>
        </w:rPr>
        <w:t>Готовые модели</w:t>
      </w:r>
    </w:p>
    <w:p w:rsidR="001A692C" w:rsidRDefault="00BF637F">
      <w:bookmarkStart w:id="131" w:name="__RefHeading___Toc146628_1456305171"/>
      <w:bookmarkEnd w:id="131"/>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2" w:name="__RefHeading___Toc146626_1456305171"/>
      <w:bookmarkEnd w:id="132"/>
      <w:r>
        <w:t>Преимущества</w:t>
      </w:r>
    </w:p>
    <w:p w:rsidR="001A692C" w:rsidRDefault="00BF637F" w:rsidP="00321841">
      <w:pPr>
        <w:numPr>
          <w:ilvl w:val="0"/>
          <w:numId w:val="43"/>
        </w:numPr>
      </w:pPr>
      <w:bookmarkStart w:id="133" w:name="__RefHeading___Toc146624_1456305171"/>
      <w:bookmarkEnd w:id="133"/>
      <w:r>
        <w:t>Простота. Модель быстро обучается и генерирует эмбеддинги, что достаточно для большинства простых приложений.</w:t>
      </w:r>
    </w:p>
    <w:p w:rsidR="001A692C" w:rsidRDefault="00BF637F" w:rsidP="00321841">
      <w:pPr>
        <w:numPr>
          <w:ilvl w:val="0"/>
          <w:numId w:val="43"/>
        </w:numPr>
      </w:pPr>
      <w:bookmarkStart w:id="134" w:name="__RefHeading___Toc146622_1456305171"/>
      <w:bookmarkEnd w:id="134"/>
      <w:r>
        <w:t>Предварительно обученные версии доступны на многих языках.</w:t>
      </w:r>
    </w:p>
    <w:p w:rsidR="001A692C" w:rsidRDefault="00BF637F">
      <w:bookmarkStart w:id="135" w:name="__RefHeading___Toc146620_1456305171"/>
      <w:bookmarkEnd w:id="135"/>
      <w:r>
        <w:t>Недостатки</w:t>
      </w:r>
    </w:p>
    <w:p w:rsidR="001A692C" w:rsidRDefault="00BF637F" w:rsidP="00321841">
      <w:pPr>
        <w:numPr>
          <w:ilvl w:val="0"/>
          <w:numId w:val="42"/>
        </w:numPr>
      </w:pPr>
      <w:bookmarkStart w:id="136" w:name="__RefHeading___Toc146618_1456305171"/>
      <w:bookmarkEnd w:id="136"/>
      <w:r>
        <w:t>Не учитывает долгосрочные зависимости.</w:t>
      </w:r>
    </w:p>
    <w:p w:rsidR="001A692C" w:rsidRDefault="00BF637F" w:rsidP="00321841">
      <w:pPr>
        <w:numPr>
          <w:ilvl w:val="0"/>
          <w:numId w:val="42"/>
        </w:numPr>
      </w:pPr>
      <w:bookmarkStart w:id="137" w:name="__RefHeading___Toc146616_1456305171"/>
      <w:bookmarkEnd w:id="137"/>
      <w:r>
        <w:t>Простота ограничивает возможности использования.</w:t>
      </w:r>
    </w:p>
    <w:p w:rsidR="001A692C" w:rsidRDefault="00BF637F" w:rsidP="00321841">
      <w:pPr>
        <w:numPr>
          <w:ilvl w:val="0"/>
          <w:numId w:val="42"/>
        </w:numPr>
      </w:pPr>
      <w:bookmarkStart w:id="138" w:name="__RefHeading___Toc146614_1456305171"/>
      <w:bookmarkEnd w:id="138"/>
      <w:r>
        <w:t>Новые embeddings модели намного мощнее.</w:t>
      </w:r>
    </w:p>
    <w:p w:rsidR="001A692C" w:rsidRDefault="00BF637F">
      <w:pPr>
        <w:pStyle w:val="3"/>
        <w:ind w:left="567" w:hanging="567"/>
      </w:pPr>
      <w:bookmarkStart w:id="139" w:name="_Toc199192008"/>
      <w:bookmarkStart w:id="140" w:name="_Toc199194258"/>
      <w:r>
        <w:t>Word2vec</w:t>
      </w:r>
      <w:bookmarkEnd w:id="139"/>
      <w:bookmarkEnd w:id="140"/>
    </w:p>
    <w:p w:rsidR="001A692C" w:rsidRDefault="00BF637F">
      <w:bookmarkStart w:id="141" w:name="__RefHeading___Toc146296_1456305171"/>
      <w:bookmarkEnd w:id="141"/>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2" w:name="__RefHeading___Toc146612_1456305171"/>
      <w:bookmarkEnd w:id="142"/>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separate"/>
      </w:r>
      <w:r>
        <w:rPr>
          <w:color w:val="000000"/>
        </w:rPr>
        <w:t>2</w:t>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 то есть при обучении находившихся слева и с права в тексте (окно w=1).</w:t>
      </w:r>
    </w:p>
    <w:p w:rsidR="001A692C" w:rsidRDefault="00BF637F">
      <w:pPr>
        <w:pStyle w:val="af0"/>
      </w:pPr>
      <w:r>
        <w:rPr>
          <w:noProof/>
          <w:lang w:eastAsia="ru-RU"/>
        </w:rPr>
        <w:drawing>
          <wp:anchor distT="0" distB="0" distL="0" distR="0" simplePos="0" relativeHeight="251659264" behindDoc="0" locked="0" layoutInCell="0" allowOverlap="1" wp14:anchorId="4DC4350B" wp14:editId="7B33D13E">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t xml:space="preserve">Рисунок </w:t>
      </w:r>
      <w:r w:rsidRPr="00262F42">
        <w:t>2</w:t>
      </w:r>
      <w:bookmarkStart w:id="143" w:name="Ref_draw_2"/>
      <w:bookmarkEnd w:id="143"/>
      <w:r>
        <w:t xml:space="preserve">. </w:t>
      </w:r>
      <w:r w:rsidRPr="00262F42">
        <w:t>а</w:t>
      </w:r>
      <w:r>
        <w:t>рхитектура Word2vec ИНС (</w:t>
      </w:r>
      <w:r>
        <w:rPr>
          <w:lang w:val="en-US"/>
        </w:rPr>
        <w:t>skip</w:t>
      </w:r>
      <w:r w:rsidRPr="00262F42">
        <w:t>-</w:t>
      </w:r>
      <w:r>
        <w:rPr>
          <w:lang w:val="en-US"/>
        </w:rPr>
        <w:t>gram</w:t>
      </w:r>
      <w:r>
        <w:t>), 1 скрытый слой, окно = 1</w:t>
      </w:r>
    </w:p>
    <w:p w:rsidR="001A692C" w:rsidRDefault="001A692C">
      <w:pPr>
        <w:pStyle w:val="af0"/>
      </w:pPr>
    </w:p>
    <w:p w:rsidR="001A692C" w:rsidRDefault="00BF637F">
      <w:r>
        <w:lastRenderedPageBreak/>
        <w:t>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непосредственно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separate"/>
      </w:r>
      <w:r>
        <w:t>1</w: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pPr>
        <w:pStyle w:val="Tablename0"/>
        <w:spacing w:before="227" w:line="240" w:lineRule="auto"/>
        <w:ind w:left="2324" w:right="113"/>
        <w:rPr>
          <w:color w:val="000000" w:themeColor="text1"/>
        </w:rPr>
      </w:pPr>
      <w:r w:rsidRPr="00A15B45">
        <w:rPr>
          <w:rStyle w:val="Tablename"/>
          <w:color w:val="000000" w:themeColor="text1"/>
        </w:rPr>
        <w:t>Таблица 1</w:t>
      </w:r>
      <w:bookmarkStart w:id="144" w:name="Ref_table_5"/>
      <w:bookmarkEnd w:id="144"/>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lastRenderedPageBreak/>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pPr>
        <w:rPr>
          <w:bCs/>
        </w:rPr>
      </w:pPr>
      <w:bookmarkStart w:id="145" w:name="__RefHeading___Toc146604_1456305171"/>
      <w:bookmarkEnd w:id="145"/>
      <w:r w:rsidRPr="00321841">
        <w:rPr>
          <w:bCs/>
        </w:rPr>
        <w:t>Готовые модели</w:t>
      </w:r>
    </w:p>
    <w:p w:rsidR="001A692C" w:rsidRDefault="00BF637F">
      <w:bookmarkStart w:id="146" w:name="__RefHeading___Toc146602_1456305171"/>
      <w:bookmarkEnd w:id="146"/>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47" w:name="__RefHeading___Toc146600_1456305171"/>
      <w:bookmarkEnd w:id="147"/>
      <w:r>
        <w:t>Преимущества</w:t>
      </w:r>
    </w:p>
    <w:p w:rsidR="001A692C" w:rsidRDefault="00BF637F" w:rsidP="00321841">
      <w:pPr>
        <w:numPr>
          <w:ilvl w:val="0"/>
          <w:numId w:val="41"/>
        </w:numPr>
      </w:pPr>
      <w:bookmarkStart w:id="148" w:name="__RefHeading___Toc146598_1456305171"/>
      <w:bookmarkEnd w:id="148"/>
      <w:r>
        <w:t>Простая архитектура: feed-forward, 1 вход, 1 скрытый слой, 1 выход.</w:t>
      </w:r>
    </w:p>
    <w:p w:rsidR="001A692C" w:rsidRDefault="00BF637F" w:rsidP="00321841">
      <w:pPr>
        <w:numPr>
          <w:ilvl w:val="0"/>
          <w:numId w:val="41"/>
        </w:numPr>
      </w:pPr>
      <w:bookmarkStart w:id="149" w:name="__RefHeading___Toc146596_1456305171"/>
      <w:bookmarkEnd w:id="149"/>
      <w:r>
        <w:t>Модель быстро обучается и генерирует эмбеддинги (даже на предоставляемые слова).</w:t>
      </w:r>
    </w:p>
    <w:p w:rsidR="001A692C" w:rsidRDefault="00BF637F" w:rsidP="00321841">
      <w:pPr>
        <w:numPr>
          <w:ilvl w:val="0"/>
          <w:numId w:val="41"/>
        </w:numPr>
      </w:pPr>
      <w:bookmarkStart w:id="150" w:name="__RefHeading___Toc146594_1456305171"/>
      <w:bookmarkEnd w:id="150"/>
      <w:r>
        <w:t>Эмбеддинги наделены смыслом, спорные моменты поддаются расшифровке.</w:t>
      </w:r>
    </w:p>
    <w:p w:rsidR="001A692C" w:rsidRDefault="00BF637F" w:rsidP="00321841">
      <w:pPr>
        <w:numPr>
          <w:ilvl w:val="0"/>
          <w:numId w:val="41"/>
        </w:numPr>
      </w:pPr>
      <w:bookmarkStart w:id="151" w:name="__RefHeading___Toc146592_1456305171"/>
      <w:bookmarkEnd w:id="151"/>
      <w:r>
        <w:t>Методология может быть распространена на множество других областей/проблем (например, Lda2vec).</w:t>
      </w:r>
    </w:p>
    <w:p w:rsidR="001A692C" w:rsidRDefault="00BF637F">
      <w:bookmarkStart w:id="152" w:name="__RefHeading___Toc146590_1456305171"/>
      <w:bookmarkEnd w:id="152"/>
      <w:r>
        <w:t>Недостатки</w:t>
      </w:r>
    </w:p>
    <w:p w:rsidR="001A692C" w:rsidRDefault="00BF637F" w:rsidP="00321841">
      <w:pPr>
        <w:numPr>
          <w:ilvl w:val="0"/>
          <w:numId w:val="40"/>
        </w:numPr>
      </w:pPr>
      <w:bookmarkStart w:id="153" w:name="__RefHeading___Toc146588_1456305171"/>
      <w:bookmarkEnd w:id="153"/>
      <w:r>
        <w:t>Обучение на уровне слов: нет информации о предложении или контексте, в котором используется слово.</w:t>
      </w:r>
    </w:p>
    <w:p w:rsidR="001A692C" w:rsidRDefault="00BF637F" w:rsidP="00321841">
      <w:pPr>
        <w:numPr>
          <w:ilvl w:val="0"/>
          <w:numId w:val="40"/>
        </w:numPr>
      </w:pPr>
      <w:bookmarkStart w:id="154" w:name="__RefHeading___Toc146586_1456305171"/>
      <w:bookmarkEnd w:id="154"/>
      <w: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Default="00BF637F" w:rsidP="00321841">
      <w:pPr>
        <w:numPr>
          <w:ilvl w:val="0"/>
          <w:numId w:val="40"/>
        </w:numPr>
      </w:pPr>
      <w:bookmarkStart w:id="155" w:name="__RefHeading___Toc146584_1456305171"/>
      <w:bookmarkEnd w:id="155"/>
      <w:r>
        <w:t>Не очень хорошо обрабатывает неизвестные и редкие слова.</w:t>
      </w:r>
    </w:p>
    <w:p w:rsidR="001A692C" w:rsidRDefault="00BF637F">
      <w:pPr>
        <w:pStyle w:val="3"/>
        <w:ind w:left="567" w:hanging="567"/>
      </w:pPr>
      <w:bookmarkStart w:id="156" w:name="_Toc199192009"/>
      <w:bookmarkStart w:id="157" w:name="_Toc199194259"/>
      <w:r>
        <w:t>GloVe (Global Vectors)</w:t>
      </w:r>
      <w:bookmarkEnd w:id="156"/>
      <w:bookmarkEnd w:id="157"/>
    </w:p>
    <w:p w:rsidR="001A692C" w:rsidRDefault="00BF637F">
      <w:bookmarkStart w:id="158" w:name="__RefHeading___Toc146582_1456305171"/>
      <w:bookmarkEnd w:id="158"/>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pPr>
        <w:rPr>
          <w:bCs/>
        </w:rPr>
      </w:pPr>
      <w:bookmarkStart w:id="159" w:name="__RefHeading___Toc146580_1456305171"/>
      <w:bookmarkEnd w:id="159"/>
      <w:r w:rsidRPr="001D5E46">
        <w:rPr>
          <w:bCs/>
        </w:rPr>
        <w:t>Готовые модели</w:t>
      </w:r>
    </w:p>
    <w:p w:rsidR="001A692C" w:rsidRDefault="00BF637F">
      <w:bookmarkStart w:id="160" w:name="__RefHeading___Toc146578_1456305171"/>
      <w:bookmarkEnd w:id="160"/>
      <w:r>
        <w:lastRenderedPageBreak/>
        <w:t>Эмбеддинги GloVe легко доступны на веб-сайте Стэнфордского университета.</w:t>
      </w:r>
    </w:p>
    <w:p w:rsidR="001A692C" w:rsidRDefault="00BF637F">
      <w:bookmarkStart w:id="161" w:name="__RefHeading___Toc146576_1456305171"/>
      <w:bookmarkEnd w:id="161"/>
      <w:r>
        <w:t>Преимущества</w:t>
      </w:r>
    </w:p>
    <w:p w:rsidR="001A692C" w:rsidRDefault="00BF637F" w:rsidP="00321841">
      <w:pPr>
        <w:numPr>
          <w:ilvl w:val="0"/>
          <w:numId w:val="38"/>
        </w:numPr>
      </w:pPr>
      <w:bookmarkStart w:id="162" w:name="__RefHeading___Toc146574_1456305171"/>
      <w:bookmarkEnd w:id="162"/>
      <w:r>
        <w:t>Простая архитектура без нейронной сети.</w:t>
      </w:r>
    </w:p>
    <w:p w:rsidR="001A692C" w:rsidRDefault="00BF637F" w:rsidP="00321841">
      <w:pPr>
        <w:numPr>
          <w:ilvl w:val="0"/>
          <w:numId w:val="38"/>
        </w:numPr>
      </w:pPr>
      <w:bookmarkStart w:id="163" w:name="__RefHeading___Toc146572_1456305171"/>
      <w:bookmarkEnd w:id="163"/>
      <w:r>
        <w:t>Модель быстрая, и этого может быть достаточно для простых приложений.</w:t>
      </w:r>
    </w:p>
    <w:p w:rsidR="001A692C" w:rsidRDefault="00BF637F" w:rsidP="00321841">
      <w:pPr>
        <w:numPr>
          <w:ilvl w:val="0"/>
          <w:numId w:val="38"/>
        </w:numPr>
      </w:pPr>
      <w:bookmarkStart w:id="164" w:name="__RefHeading___Toc146570_1456305171"/>
      <w:bookmarkEnd w:id="164"/>
      <w:r>
        <w:t>GloVe улучшает Word2Vec. Она добавляет частоту встречаемости слов и опережает Word2Vec на большинстве бенчмарков.</w:t>
      </w:r>
    </w:p>
    <w:p w:rsidR="001A692C" w:rsidRDefault="00BF637F" w:rsidP="00321841">
      <w:pPr>
        <w:numPr>
          <w:ilvl w:val="0"/>
          <w:numId w:val="38"/>
        </w:numPr>
      </w:pPr>
      <w:bookmarkStart w:id="165" w:name="__RefHeading___Toc146568_1456305171"/>
      <w:bookmarkEnd w:id="165"/>
      <w:r>
        <w:t>Осмысленные эмбеддинги.</w:t>
      </w:r>
    </w:p>
    <w:p w:rsidR="001A692C" w:rsidRDefault="00BF637F">
      <w:bookmarkStart w:id="166" w:name="__RefHeading___Toc146566_1456305171"/>
      <w:bookmarkEnd w:id="166"/>
      <w:r>
        <w:t>Недостатки</w:t>
      </w:r>
    </w:p>
    <w:p w:rsidR="001A692C" w:rsidRDefault="00BF637F" w:rsidP="00321841">
      <w:pPr>
        <w:numPr>
          <w:ilvl w:val="0"/>
          <w:numId w:val="39"/>
        </w:numPr>
      </w:pPr>
      <w:bookmarkStart w:id="167" w:name="__RefHeading___Toc146564_1456305171"/>
      <w:bookmarkEnd w:id="167"/>
      <w: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Default="00BF637F" w:rsidP="00321841">
      <w:pPr>
        <w:numPr>
          <w:ilvl w:val="0"/>
          <w:numId w:val="39"/>
        </w:numPr>
      </w:pPr>
      <w:bookmarkStart w:id="168" w:name="__RefHeading___Toc146562_1456305171"/>
      <w:bookmarkEnd w:id="168"/>
      <w:r>
        <w:t>Плохо обрабатывает неизвестные и редкие слова.</w:t>
      </w:r>
    </w:p>
    <w:p w:rsidR="001A692C" w:rsidRDefault="00BF637F">
      <w:pPr>
        <w:pStyle w:val="3"/>
        <w:ind w:left="567" w:hanging="567"/>
      </w:pPr>
      <w:bookmarkStart w:id="169" w:name="_Toc199192010"/>
      <w:bookmarkStart w:id="170" w:name="_Toc199194260"/>
      <w:r>
        <w:t>Transformers</w:t>
      </w:r>
      <w:bookmarkEnd w:id="169"/>
      <w:bookmarkEnd w:id="170"/>
    </w:p>
    <w:p w:rsidR="001A692C" w:rsidRDefault="00BF637F">
      <w:bookmarkStart w:id="171" w:name="__RefHeading___Toc146560_1456305171"/>
      <w:bookmarkEnd w:id="171"/>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2" w:name="__RefHeading___Toc146408_1456305171"/>
      <w:bookmarkEnd w:id="172"/>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 это внимание. Он позволяет нейросети понять, какая часть входной последовательности наиболее релевантна задаче. Механизм внимания определяет </w:t>
      </w:r>
      <w:r>
        <w:lastRenderedPageBreak/>
        <w:t>для каждого токена последовательности, какие другие токены необходимы для его понимания в данном контексте [15].</w:t>
      </w:r>
    </w:p>
    <w:p w:rsidR="001A692C" w:rsidRDefault="00BF637F">
      <w:bookmarkStart w:id="173" w:name="__RefHeading___Toc146558_1456305171"/>
      <w:bookmarkEnd w:id="173"/>
      <w:r>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"вспоминала" контекст большого числа шагов </w:t>
      </w:r>
      <w:bookmarkStart w:id="174" w:name="_GoBack"/>
      <w:bookmarkEnd w:id="174"/>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rsidR="001A692C" w:rsidRDefault="00BF637F">
      <w:pPr>
        <w:pStyle w:val="af0"/>
      </w:pPr>
      <w:r>
        <w:rPr>
          <w:noProof/>
          <w:lang w:eastAsia="ru-RU"/>
        </w:rPr>
        <w:drawing>
          <wp:anchor distT="0" distB="0" distL="0" distR="0" simplePos="0" relativeHeight="251649024" behindDoc="0" locked="0" layoutInCell="0" allowOverlap="1" wp14:anchorId="0DEF2718" wp14:editId="2ABB8907">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t>Рисунок 3</w:t>
      </w:r>
      <w:bookmarkStart w:id="175" w:name="Ref_draw_3"/>
      <w:bookmarkEnd w:id="175"/>
      <w:r>
        <w:t xml:space="preserve">. Схема ИНС архитектуры </w:t>
      </w:r>
      <w:r>
        <w:rPr>
          <w:lang w:val="en-US"/>
        </w:rPr>
        <w:t>Transformer</w:t>
      </w:r>
    </w:p>
    <w:p w:rsidR="001A692C" w:rsidRDefault="001A692C"/>
    <w:p w:rsidR="001A692C" w:rsidRDefault="00BF637F">
      <w:bookmarkStart w:id="176" w:name="__RefHeading___Toc146402_1456305171"/>
      <w:bookmarkEnd w:id="176"/>
      <w:r>
        <w:lastRenderedPageBreak/>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separate"/>
      </w:r>
      <w:r>
        <w:rPr>
          <w:color w:val="000000"/>
        </w:rPr>
        <w:t>3</w:t>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При заданном значении z декодер затем генерирует выходную последовательность (y</w:t>
      </w:r>
      <w:r>
        <w:rPr>
          <w:vertAlign w:val="subscript"/>
        </w:rPr>
        <w:t>1</w:t>
      </w:r>
      <w:r>
        <w:t>, ..., y</w:t>
      </w:r>
      <w:r>
        <w:rPr>
          <w:vertAlign w:val="subscript"/>
        </w:rPr>
        <w:t>m</w:t>
      </w:r>
      <w: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pPr>
        <w:pStyle w:val="af0"/>
      </w:pPr>
      <w:r>
        <w:rPr>
          <w:noProof/>
          <w:lang w:eastAsia="ru-RU"/>
        </w:rPr>
        <w:drawing>
          <wp:anchor distT="0" distB="0" distL="0" distR="0" simplePos="0" relativeHeight="251658240" behindDoc="0" locked="0" layoutInCell="0" allowOverlap="1" wp14:anchorId="7784AC0E" wp14:editId="37C97F1C">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t>Рисунок 4</w:t>
      </w:r>
      <w:bookmarkStart w:id="177" w:name="Ref_draw_4"/>
      <w:bookmarkEnd w:id="177"/>
      <w:r>
        <w:t xml:space="preserve">. Схема энкодера архитектуры </w:t>
      </w:r>
      <w:r>
        <w:rPr>
          <w:lang w:val="en-US"/>
        </w:rPr>
        <w:t>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separate"/>
      </w:r>
      <w:r>
        <w:rPr>
          <w:color w:val="000000"/>
        </w:rPr>
        <w:t>4</w:t>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lastRenderedPageBreak/>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pPr>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 это BERT и его разновидности.</w:t>
      </w:r>
    </w:p>
    <w:p w:rsidR="001A692C" w:rsidRPr="001D5E46" w:rsidRDefault="00BF637F">
      <w:pPr>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pPr>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 xml:space="preserve">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w:t>
      </w:r>
      <w:r>
        <w:lastRenderedPageBreak/>
        <w:t>преобразование последовательности в последовательность и решить с помощью описанного подхода.</w:t>
      </w:r>
    </w:p>
    <w:p w:rsidR="001A692C" w:rsidRDefault="00BF637F">
      <w:pPr>
        <w:pStyle w:val="2"/>
        <w:ind w:left="567" w:hanging="567"/>
      </w:pPr>
      <w:bookmarkStart w:id="188" w:name="__RefHeading___Toc4490_291781885_Копия_3"/>
      <w:bookmarkStart w:id="189" w:name="_Toc199192011"/>
      <w:bookmarkStart w:id="190" w:name="_Toc199194261"/>
      <w:bookmarkEnd w:id="188"/>
      <w:r>
        <w:rPr>
          <w:color w:val="000000"/>
        </w:rPr>
        <w:t xml:space="preserve">Описание концепции </w:t>
      </w:r>
      <w:bookmarkStart w:id="191" w:name="_Toc166442565"/>
      <w:bookmarkStart w:id="192" w:name="_Toc166445102"/>
      <w:r>
        <w:rPr>
          <w:color w:val="000000"/>
        </w:rPr>
        <w:t>«словесных вложений» рассматриваемых моделей, Векторные представления слов</w:t>
      </w:r>
      <w:bookmarkEnd w:id="189"/>
      <w:bookmarkEnd w:id="190"/>
      <w:bookmarkEnd w:id="191"/>
      <w:bookmarkEnd w:id="192"/>
    </w:p>
    <w:p w:rsidR="001A692C" w:rsidRDefault="00BF637F">
      <w:bookmarkStart w:id="193" w:name="__RefHeading___Toc146364_1456305171"/>
      <w:bookmarkEnd w:id="193"/>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4" w:name="__RefHeading___Toc146540_1456305171"/>
      <w:bookmarkEnd w:id="194"/>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5" w:name="__RefHeading___Toc146538_1456305171"/>
      <w:bookmarkEnd w:id="195"/>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pPr>
        <w:pStyle w:val="3"/>
        <w:ind w:left="567" w:hanging="567"/>
      </w:pPr>
      <w:bookmarkStart w:id="196" w:name="_Toc166445103"/>
      <w:bookmarkStart w:id="197" w:name="_Toc166442566"/>
      <w:bookmarkStart w:id="198" w:name="_Toc199192012"/>
      <w:bookmarkStart w:id="199" w:name="_Toc199194262"/>
      <w:r>
        <w:t>Простые бинарные OHE ембенддинги</w:t>
      </w:r>
      <w:bookmarkEnd w:id="196"/>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w:t>
      </w:r>
      <w:r>
        <w:lastRenderedPageBreak/>
        <w:t xml:space="preserve">словаре 85 289 слов. Эмбеддинг слова «абака» будет иметь 85288 нулей на всех позициях, кроме пятой, где будет стоять 1, а слово «абажур» - соответственно будет 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 "зола" и "золото". </w:t>
      </w:r>
    </w:p>
    <w:p w:rsidR="001A692C" w:rsidRDefault="00BF637F">
      <w:pPr>
        <w:pStyle w:val="3"/>
        <w:ind w:left="567" w:hanging="567"/>
      </w:pPr>
      <w:bookmarkStart w:id="203" w:name="_Toc166445104"/>
      <w:bookmarkStart w:id="204" w:name="_Toc166442567"/>
      <w:bookmarkStart w:id="205" w:name="_Toc199192013"/>
      <w:bookmarkStart w:id="206" w:name="_Toc199194263"/>
      <w:r>
        <w:t>Частотный эмбеддинг</w:t>
      </w:r>
      <w:bookmarkEnd w:id="203"/>
      <w:bookmarkEnd w:id="204"/>
      <w:bookmarkEnd w:id="205"/>
      <w:bookmarkEnd w:id="206"/>
    </w:p>
    <w:p w:rsidR="001A692C" w:rsidRDefault="00BF637F">
      <w:bookmarkStart w:id="207" w:name="__RefHeading___Toc146532_1456305171"/>
      <w:bookmarkEnd w:id="207"/>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w:t>
      </w:r>
      <w:r>
        <w:lastRenderedPageBreak/>
        <w:t xml:space="preserve">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8" w:name="__RefHeading___Toc146360_1456305171"/>
      <w:bookmarkEnd w:id="208"/>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"term frequency — inverse document frequency".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9" w:name="__RefHeading___Toc146358_1456305171"/>
            <w:bookmarkEnd w:id="209"/>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
              <w:spacing w:after="0"/>
            </w:pPr>
            <w:r>
              <w:t>(4</w:t>
            </w:r>
            <w:bookmarkStart w:id="210" w:name="Ref_formula_4"/>
            <w:bookmarkEnd w:id="210"/>
            <w:r>
              <w:t xml:space="preserve">) </w:t>
            </w:r>
          </w:p>
        </w:tc>
      </w:tr>
    </w:tbl>
    <w:p w:rsidR="001A692C" w:rsidRDefault="001A692C">
      <w:pPr>
        <w:rPr>
          <w:color w:val="000000"/>
          <w:lang w:val="en-US"/>
        </w:rPr>
      </w:pPr>
    </w:p>
    <w:p w:rsidR="001A692C" w:rsidRDefault="00BF637F">
      <w:bookmarkStart w:id="211" w:name="__RefHeading___Toc146530_1456305171"/>
      <w:bookmarkEnd w:id="211"/>
      <w:r>
        <w:rPr>
          <w:color w:val="000000"/>
        </w:rPr>
        <w:t xml:space="preserve">где TF —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2" w:name="__RefHeading___Toc146528_1456305171"/>
      <w:bookmarkEnd w:id="212"/>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w:t>
      </w:r>
      <w:r>
        <w:lastRenderedPageBreak/>
        <w:t xml:space="preserve">использовании обычных частот. Благодаря данному показателю можно снизить весомость наиболее широко используемых слов (предлогов, союзов, общих 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3" w:name="__RefHeading___Toc146526_1456305171"/>
      <w:bookmarkEnd w:id="213"/>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4" w:name="__RefHeading___Toc146356_1456305171"/>
      <w:bookmarkEnd w:id="214"/>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pPr>
        <w:pStyle w:val="3"/>
        <w:ind w:left="567" w:hanging="567"/>
      </w:pPr>
      <w:bookmarkStart w:id="215" w:name="_Toc166442568"/>
      <w:bookmarkStart w:id="216" w:name="_Toc166445105"/>
      <w:bookmarkStart w:id="217" w:name="_Toc199192014"/>
      <w:bookmarkStart w:id="218" w:name="_Toc199194264"/>
      <w:r>
        <w:t>Контекстные ембеддинги. Скользящее окно. Word2vec</w:t>
      </w:r>
      <w:bookmarkEnd w:id="215"/>
      <w:bookmarkEnd w:id="216"/>
      <w:bookmarkEnd w:id="217"/>
      <w:bookmarkEnd w:id="218"/>
    </w:p>
    <w:p w:rsidR="001A692C" w:rsidRDefault="00BF637F">
      <w:bookmarkStart w:id="219" w:name="__RefHeading___Toc146352_1456305171"/>
      <w:bookmarkEnd w:id="219"/>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w:t>
      </w:r>
      <w:r>
        <w:rPr>
          <w:color w:val="000000"/>
        </w:rPr>
        <w:lastRenderedPageBreak/>
        <w:t xml:space="preserve">который он назвал word2vec. Его подход основан на другой важной гипотезе, которую в науке принято называть гипотезой локальности — “слова, которые 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20" w:name="__RefHeading___Toc146354_1456305171"/>
            <w:bookmarkEnd w:id="220"/>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
              <w:spacing w:after="0"/>
            </w:pPr>
            <w:r>
              <w:t xml:space="preserve">(5) </w:t>
            </w:r>
          </w:p>
        </w:tc>
      </w:tr>
    </w:tbl>
    <w:p w:rsidR="001A692C" w:rsidRDefault="001A692C">
      <w:pPr>
        <w:rPr>
          <w:color w:val="000000"/>
        </w:rPr>
      </w:pPr>
    </w:p>
    <w:p w:rsidR="001A692C" w:rsidRDefault="00BF637F">
      <w:bookmarkStart w:id="221" w:name="__RefHeading___Toc146524_1456305171"/>
      <w:bookmarkEnd w:id="221"/>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2" w:name="__RefHeading___Toc146522_1456305171"/>
      <w:bookmarkEnd w:id="222"/>
      <w:r>
        <w:t xml:space="preserve">Приведенная формула называется softmax, то есть “мягкий максимум”, мягкий —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3" w:name="__RefHeading___Toc146520_1456305171"/>
      <w:bookmarkEnd w:id="223"/>
      <w:r>
        <w:t>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4" w:name="__RefHeading___Toc146518_1456305171"/>
      <w:bookmarkEnd w:id="224"/>
      <w:r>
        <w:lastRenderedPageBreak/>
        <w:t>В целом, этот подход называется CBOW —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5" w:name="__RefHeading___Toc146516_1456305171"/>
      <w:bookmarkEnd w:id="225"/>
      <w:r>
        <w:t>Также Миколовым сразу был предложен другой подход —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rsidR="001A692C" w:rsidRDefault="00BF637F">
      <w:pPr>
        <w:pStyle w:val="af0"/>
      </w:pPr>
      <w:r>
        <w:rPr>
          <w:noProof/>
          <w:lang w:eastAsia="ru-RU"/>
        </w:rPr>
        <w:drawing>
          <wp:anchor distT="0" distB="0" distL="0" distR="0" simplePos="0" relativeHeight="251660288" behindDoc="0" locked="0" layoutInCell="0" allowOverlap="1" wp14:anchorId="481E2FE9" wp14:editId="4920D636">
            <wp:simplePos x="0" y="0"/>
            <wp:positionH relativeFrom="column">
              <wp:align>center</wp:align>
            </wp:positionH>
            <wp:positionV relativeFrom="paragraph">
              <wp:posOffset>33020</wp:posOffset>
            </wp:positionV>
            <wp:extent cx="5213350" cy="3143250"/>
            <wp:effectExtent l="0" t="0" r="0" b="0"/>
            <wp:wrapTopAndBottom/>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srcRect t="567" b="695"/>
                    <a:stretch>
                      <a:fillRect/>
                    </a:stretch>
                  </pic:blipFill>
                  <pic:spPr bwMode="auto">
                    <a:xfrm>
                      <a:off x="0" y="0"/>
                      <a:ext cx="5213350" cy="3143250"/>
                    </a:xfrm>
                    <a:prstGeom prst="rect">
                      <a:avLst/>
                    </a:prstGeom>
                    <a:noFill/>
                  </pic:spPr>
                </pic:pic>
              </a:graphicData>
            </a:graphic>
          </wp:anchor>
        </w:drawing>
      </w:r>
      <w:r>
        <w:rPr>
          <w:color w:val="000000"/>
        </w:rPr>
        <w:t>Рисунок 5. Непрерывный набор слов (</w:t>
      </w:r>
      <w:r>
        <w:rPr>
          <w:color w:val="000000"/>
          <w:lang w:val="en-US"/>
        </w:rPr>
        <w:t>Continuous</w:t>
      </w:r>
      <w:r>
        <w:rPr>
          <w:color w:val="000000"/>
        </w:rPr>
        <w:t xml:space="preserve"> </w:t>
      </w:r>
      <w:r>
        <w:rPr>
          <w:color w:val="000000"/>
          <w:lang w:val="en-US"/>
        </w:rPr>
        <w:t>Bag</w:t>
      </w:r>
      <w:r>
        <w:rPr>
          <w:color w:val="000000"/>
        </w:rPr>
        <w:t>-</w:t>
      </w:r>
      <w:r>
        <w:rPr>
          <w:color w:val="000000"/>
          <w:lang w:val="en-US"/>
        </w:rPr>
        <w:t>of</w:t>
      </w:r>
      <w:r>
        <w:rPr>
          <w:color w:val="000000"/>
        </w:rPr>
        <w:t>-</w:t>
      </w:r>
      <w:r>
        <w:rPr>
          <w:color w:val="000000"/>
          <w:lang w:val="en-US"/>
        </w:rPr>
        <w:t>Words</w:t>
      </w:r>
      <w:r>
        <w:rPr>
          <w:color w:val="000000"/>
        </w:rPr>
        <w:t xml:space="preserve">, </w:t>
      </w:r>
      <w:r>
        <w:rPr>
          <w:color w:val="000000"/>
          <w:lang w:val="en-US"/>
        </w:rPr>
        <w:t>Word</w:t>
      </w:r>
      <w:r>
        <w:rPr>
          <w:color w:val="000000"/>
        </w:rPr>
        <w:t>2</w:t>
      </w:r>
      <w:r>
        <w:rPr>
          <w:color w:val="000000"/>
          <w:lang w:val="en-US"/>
        </w:rPr>
        <w:t>Vec</w:t>
      </w:r>
      <w:r>
        <w:rPr>
          <w:color w:val="000000"/>
        </w:rPr>
        <w:t>)</w:t>
      </w:r>
    </w:p>
    <w:p w:rsidR="001A692C" w:rsidRDefault="001A692C">
      <w:pPr>
        <w:rPr>
          <w:color w:val="000000"/>
        </w:rPr>
      </w:pPr>
    </w:p>
    <w:p w:rsidR="001A692C" w:rsidRDefault="00BF637F">
      <w:bookmarkStart w:id="226" w:name="__RefHeading___Toc146348_1456305171"/>
      <w:bookmarkEnd w:id="226"/>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7" w:name="__RefHeading___Toc146350_1456305171"/>
          <w:bookmarkEnd w:id="227"/>
          <w:p w:rsidR="001A692C" w:rsidRDefault="00B81216">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
              <w:spacing w:after="0"/>
            </w:pPr>
            <w:r>
              <w:t xml:space="preserve">(6) </w:t>
            </w:r>
          </w:p>
        </w:tc>
      </w:tr>
    </w:tbl>
    <w:p w:rsidR="001A692C" w:rsidRDefault="001A692C">
      <w:pPr>
        <w:rPr>
          <w:color w:val="000000"/>
        </w:rPr>
      </w:pPr>
      <w:bookmarkStart w:id="228" w:name="__RefHeading___Toc146348_1456305171_Копи"/>
      <w:bookmarkEnd w:id="228"/>
    </w:p>
    <w:p w:rsidR="001A692C" w:rsidRDefault="00BF637F">
      <w:pPr>
        <w:pStyle w:val="af0"/>
      </w:pPr>
      <w:r>
        <w:rPr>
          <w:noProof/>
          <w:lang w:eastAsia="ru-RU"/>
        </w:rPr>
        <w:lastRenderedPageBreak/>
        <w:drawing>
          <wp:anchor distT="0" distB="0" distL="0" distR="0" simplePos="0" relativeHeight="251661312" behindDoc="0" locked="0" layoutInCell="0" allowOverlap="1" wp14:anchorId="0BC6A3EC" wp14:editId="5E8B4117">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t xml:space="preserve">Рисунок 6. Принцип составления датасета для получения CBOW-модели Word2Vec для корпуса </w:t>
      </w:r>
      <w:proofErr w:type="gramStart"/>
      <w:r>
        <w:t>текста(</w:t>
      </w:r>
      <w:proofErr w:type="gramEnd"/>
      <w:r>
        <w:t>рамка — контекстное окно)</w:t>
      </w:r>
    </w:p>
    <w:p w:rsidR="001A692C" w:rsidRDefault="001A692C">
      <w:pPr>
        <w:rPr>
          <w:color w:val="000000"/>
        </w:rPr>
      </w:pPr>
    </w:p>
    <w:p w:rsidR="001A692C" w:rsidRDefault="00BF637F">
      <w:pPr>
        <w:pStyle w:val="af0"/>
      </w:pPr>
      <w:r>
        <w:rPr>
          <w:noProof/>
          <w:lang w:eastAsia="ru-RU"/>
        </w:rPr>
        <w:drawing>
          <wp:anchor distT="0" distB="0" distL="0" distR="0" simplePos="0" relativeHeight="251662336" behindDoc="0" locked="0" layoutInCell="0" allowOverlap="1" wp14:anchorId="1F4CFD94" wp14:editId="67A8D1A8">
            <wp:simplePos x="0" y="0"/>
            <wp:positionH relativeFrom="column">
              <wp:align>center</wp:align>
            </wp:positionH>
            <wp:positionV relativeFrom="paragraph">
              <wp:posOffset>635</wp:posOffset>
            </wp:positionV>
            <wp:extent cx="5768340" cy="3303905"/>
            <wp:effectExtent l="0" t="0" r="0" b="0"/>
            <wp:wrapTopAndBottom/>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stretch>
                      <a:fillRect/>
                    </a:stretch>
                  </pic:blipFill>
                  <pic:spPr bwMode="auto">
                    <a:xfrm>
                      <a:off x="0" y="0"/>
                      <a:ext cx="5768340" cy="3303905"/>
                    </a:xfrm>
                    <a:prstGeom prst="rect">
                      <a:avLst/>
                    </a:prstGeom>
                    <a:noFill/>
                  </pic:spPr>
                </pic:pic>
              </a:graphicData>
            </a:graphic>
          </wp:anchor>
        </w:drawing>
      </w:r>
      <w:r>
        <w:t>Рисунок 7. Словосочетание с пропуском (Skip-gram, Word2Vec)</w:t>
      </w:r>
    </w:p>
    <w:p w:rsidR="001A692C" w:rsidRDefault="001A692C">
      <w:pPr>
        <w:rPr>
          <w:color w:val="000000"/>
        </w:rPr>
      </w:pPr>
    </w:p>
    <w:p w:rsidR="001A692C" w:rsidRDefault="00BF637F">
      <w:bookmarkStart w:id="229" w:name="__RefHeading___Toc146344_1456305171"/>
      <w:bookmarkEnd w:id="229"/>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30" w:name="__RefHeading___Toc146346_1456305171"/>
          <w:bookmarkEnd w:id="230"/>
          <w:p w:rsidR="001A692C" w:rsidRDefault="00B81216">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
              <w:spacing w:after="0"/>
            </w:pPr>
            <w:r>
              <w:t xml:space="preserve">(7) </w:t>
            </w:r>
          </w:p>
        </w:tc>
      </w:tr>
    </w:tbl>
    <w:p w:rsidR="001A692C" w:rsidRDefault="001A692C">
      <w:pPr>
        <w:rPr>
          <w:color w:val="000000"/>
          <w:lang w:val="en-US"/>
        </w:rPr>
      </w:pPr>
    </w:p>
    <w:p w:rsidR="001A692C" w:rsidRDefault="00BF637F">
      <w:pPr>
        <w:pStyle w:val="af0"/>
      </w:pPr>
      <w:r>
        <w:rPr>
          <w:noProof/>
          <w:lang w:eastAsia="ru-RU"/>
        </w:rPr>
        <w:drawing>
          <wp:anchor distT="0" distB="0" distL="0" distR="0" simplePos="0" relativeHeight="251663360" behindDoc="0" locked="0" layoutInCell="0" allowOverlap="1" wp14:anchorId="52801164" wp14:editId="162810BB">
            <wp:simplePos x="0" y="0"/>
            <wp:positionH relativeFrom="column">
              <wp:align>center</wp:align>
            </wp:positionH>
            <wp:positionV relativeFrom="paragraph">
              <wp:posOffset>635</wp:posOffset>
            </wp:positionV>
            <wp:extent cx="6103620" cy="1763395"/>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tretch>
                      <a:fillRect/>
                    </a:stretch>
                  </pic:blipFill>
                  <pic:spPr bwMode="auto">
                    <a:xfrm>
                      <a:off x="0" y="0"/>
                      <a:ext cx="6103620" cy="1763395"/>
                    </a:xfrm>
                    <a:prstGeom prst="rect">
                      <a:avLst/>
                    </a:prstGeom>
                    <a:noFill/>
                  </pic:spPr>
                </pic:pic>
              </a:graphicData>
            </a:graphic>
          </wp:anchor>
        </w:drawing>
      </w:r>
      <w:r>
        <w:t>Рисунок 8. Принцип составления датасета для получения Skip-gram-модели Word2Vec для корпуса текста (рамка — контекстное окно)</w:t>
      </w:r>
    </w:p>
    <w:p w:rsidR="001A692C" w:rsidRDefault="001A692C"/>
    <w:p w:rsidR="001A692C" w:rsidRDefault="00BF637F">
      <w:bookmarkStart w:id="231" w:name="__RefHeading___Toc146514_1456305171"/>
      <w:bookmarkEnd w:id="231"/>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pPr>
        <w:pStyle w:val="2"/>
        <w:ind w:left="567" w:hanging="567"/>
        <w:rPr>
          <w:color w:val="000000"/>
        </w:rPr>
      </w:pPr>
      <w:bookmarkStart w:id="232" w:name="_Toc199192015"/>
      <w:bookmarkStart w:id="233" w:name="_Toc199194265"/>
      <w:r>
        <w:rPr>
          <w:color w:val="000000"/>
        </w:rPr>
        <w:t>Подведение итогов</w:t>
      </w:r>
      <w:bookmarkEnd w:id="232"/>
      <w:bookmarkEnd w:id="233"/>
    </w:p>
    <w:p w:rsidR="001A692C" w:rsidRDefault="00BF637F">
      <w:bookmarkStart w:id="234" w:name="__RefHeading___Toc146398_1456305171"/>
      <w:bookmarkEnd w:id="234"/>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5" w:name="__RefHeading___Toc146396_1456305171"/>
      <w:bookmarkEnd w:id="235"/>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separate"/>
      </w:r>
      <w:r>
        <w:t>2</w:t>
      </w:r>
      <w:r>
        <w:fldChar w:fldCharType="end"/>
      </w:r>
      <w:r>
        <w:t xml:space="preserve">). </w:t>
      </w:r>
    </w:p>
    <w:p w:rsidR="001A692C" w:rsidRDefault="001D5E46">
      <w:pPr>
        <w:pStyle w:val="Tablename0"/>
        <w:ind w:left="2324" w:right="113"/>
      </w:pPr>
      <w:bookmarkStart w:id="236" w:name="Ref_table6"/>
      <w:bookmarkEnd w:id="236"/>
      <w:r>
        <w:rPr>
          <w:rStyle w:val="Tablename"/>
        </w:rPr>
        <w:t>Таблица 2</w:t>
      </w:r>
      <w:r w:rsidR="00BF637F">
        <w:rPr>
          <w:rStyle w:val="Tablename"/>
        </w:rPr>
        <w:t xml:space="preserve"> – Сравнение в.с. 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2_1456305171"/>
            <w:bookmarkEnd w:id="237"/>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8" w:name="__RefHeading___Toc146390_1456305171"/>
            <w:bookmarkEnd w:id="238"/>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9" w:name="__RefHeading___Toc146388_1456305171"/>
            <w:bookmarkEnd w:id="239"/>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0" w:name="__RefHeading___Toc146386_1456305171"/>
            <w:bookmarkEnd w:id="240"/>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1" w:name="__RefHeading___Toc146384_1456305171"/>
            <w:bookmarkEnd w:id="241"/>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2" w:name="__RefHeading___Toc146382_1456305171"/>
            <w:bookmarkEnd w:id="242"/>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3" w:name="__RefHeading___Toc146380_1456305171"/>
            <w:bookmarkEnd w:id="243"/>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4" w:name="__RefHeading___Toc146378_1456305171"/>
            <w:bookmarkEnd w:id="244"/>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5" w:name="__RefHeading___Toc146376_1456305171"/>
            <w:bookmarkEnd w:id="245"/>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6" w:name="__RefHeading___Toc146374_1456305171"/>
            <w:bookmarkEnd w:id="246"/>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7" w:name="__RefHeading___Toc146372_1456305171"/>
            <w:bookmarkEnd w:id="247"/>
            <w:r>
              <w:rPr>
                <w:sz w:val="24"/>
                <w:szCs w:val="24"/>
              </w:rPr>
              <w:t>189–249</w:t>
            </w:r>
          </w:p>
        </w:tc>
      </w:tr>
    </w:tbl>
    <w:p w:rsidR="001A692C" w:rsidRDefault="001A692C"/>
    <w:p w:rsidR="001A692C" w:rsidRDefault="00BF637F">
      <w:bookmarkStart w:id="248" w:name="__RefHeading___Toc146370_1456305171"/>
      <w:bookmarkEnd w:id="248"/>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 учитель, компактная — </w:t>
      </w:r>
      <w:r>
        <w:lastRenderedPageBreak/>
        <w:t xml:space="preserve">ученик. 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 морфологический теггер, Slovnet Syntax — синтаксический парсер. Slovnet Morph отстаёт от тяжёлой модели-учителя на 2 процентных пункта, Slovnet Syntax — на 5. У обеих моделей качество и производительность выше существующих решений для русского на новостных статьях [25].</w:t>
      </w:r>
    </w:p>
    <w:p w:rsidR="001A692C" w:rsidRDefault="00BF637F">
      <w:bookmarkStart w:id="249" w:name="__RefHeading___Toc146368_1456305171"/>
      <w:bookmarkEnd w:id="249"/>
      <w:r>
        <w:br w:type="page"/>
      </w:r>
    </w:p>
    <w:p w:rsidR="001A692C" w:rsidRDefault="00BF637F">
      <w:pPr>
        <w:pStyle w:val="1"/>
        <w:spacing w:before="0"/>
        <w:contextualSpacing/>
        <w:rPr>
          <w:color w:val="000000"/>
        </w:rPr>
      </w:pPr>
      <w:bookmarkStart w:id="250" w:name="_Toc169503758"/>
      <w:bookmarkStart w:id="251" w:name="_Toc199192016"/>
      <w:bookmarkStart w:id="252" w:name="_Toc199194266"/>
      <w:r>
        <w:rPr>
          <w:color w:val="000000"/>
        </w:rPr>
        <w:lastRenderedPageBreak/>
        <w:t>Описание разработанных алгоритмов</w:t>
      </w:r>
      <w:bookmarkEnd w:id="250"/>
      <w:bookmarkEnd w:id="251"/>
      <w:bookmarkEnd w:id="252"/>
    </w:p>
    <w:p w:rsidR="001A692C" w:rsidRDefault="00BF637F">
      <w:pPr>
        <w:pStyle w:val="2"/>
        <w:rPr>
          <w:color w:val="000000"/>
        </w:rPr>
      </w:pPr>
      <w:bookmarkStart w:id="253" w:name="_Toc169503759"/>
      <w:bookmarkStart w:id="254" w:name="_Toc199192017"/>
      <w:bookmarkStart w:id="255" w:name="_Toc199194267"/>
      <w:r>
        <w:rPr>
          <w:color w:val="000000"/>
        </w:rPr>
        <w:t xml:space="preserve">Алгоритм </w:t>
      </w:r>
      <w:bookmarkEnd w:id="253"/>
      <w:r>
        <w:rPr>
          <w:color w:val="000000"/>
        </w:rPr>
        <w:t>синтаксического анализа запроса, выявление основной части запроса</w:t>
      </w:r>
      <w:bookmarkEnd w:id="254"/>
      <w:bookmarkEnd w:id="255"/>
    </w:p>
    <w:p w:rsidR="001A692C" w:rsidRDefault="00BF637F">
      <w:bookmarkStart w:id="256" w:name="__RefHeading___Toc146368_1456305171_Копи"/>
      <w:bookmarkEnd w:id="256"/>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представлена блок-схема алгоритма 2.1</w:t>
      </w:r>
    </w:p>
    <w:p w:rsidR="001A692C" w:rsidRDefault="001A692C">
      <w:pPr>
        <w:rPr>
          <w:color w:val="000000"/>
        </w:rPr>
      </w:pPr>
    </w:p>
    <w:p w:rsidR="001A692C" w:rsidRDefault="00BF637F">
      <w:pPr>
        <w:pStyle w:val="af0"/>
      </w:pPr>
      <w:r>
        <w:rPr>
          <w:noProof/>
          <w:lang w:eastAsia="ru-RU"/>
        </w:rPr>
        <w:drawing>
          <wp:anchor distT="0" distB="0" distL="0" distR="0" simplePos="0" relativeHeight="251651072" behindDoc="0" locked="0" layoutInCell="0" allowOverlap="1" wp14:anchorId="1A16A2E3" wp14:editId="7173A6D8">
            <wp:simplePos x="0" y="0"/>
            <wp:positionH relativeFrom="column">
              <wp:align>center</wp:align>
            </wp:positionH>
            <wp:positionV relativeFrom="paragraph">
              <wp:posOffset>-48895</wp:posOffset>
            </wp:positionV>
            <wp:extent cx="6071235" cy="4281805"/>
            <wp:effectExtent l="0" t="0" r="0" b="0"/>
            <wp:wrapTopAndBottom/>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22"/>
                    <a:stretch>
                      <a:fillRect/>
                    </a:stretch>
                  </pic:blipFill>
                  <pic:spPr bwMode="auto">
                    <a:xfrm>
                      <a:off x="0" y="0"/>
                      <a:ext cx="6071235" cy="4281805"/>
                    </a:xfrm>
                    <a:prstGeom prst="rect">
                      <a:avLst/>
                    </a:prstGeom>
                    <a:noFill/>
                  </pic:spPr>
                </pic:pic>
              </a:graphicData>
            </a:graphic>
          </wp:anchor>
        </w:drawing>
      </w:r>
      <w:r>
        <w:t>Рисунок 9</w:t>
      </w:r>
      <w:bookmarkStart w:id="257" w:name="Ref_draw_9"/>
      <w:bookmarkEnd w:id="257"/>
      <w:r>
        <w:t xml:space="preserve">. </w:t>
      </w:r>
      <w:bookmarkStart w:id="258" w:name="_Toc169503759_Копия_1"/>
      <w:r>
        <w:rPr>
          <w:color w:val="000000"/>
        </w:rPr>
        <w:t xml:space="preserve">Алгоритм </w:t>
      </w:r>
      <w:bookmarkEnd w:id="258"/>
      <w:r>
        <w:rPr>
          <w:color w:val="000000"/>
        </w:rPr>
        <w:t>синтаксического анализа запроса, выявление основной части</w:t>
      </w:r>
    </w:p>
    <w:p w:rsidR="001A692C" w:rsidRDefault="001A692C"/>
    <w:p w:rsidR="001A692C" w:rsidRDefault="00BF637F">
      <w:pPr>
        <w:numPr>
          <w:ilvl w:val="0"/>
          <w:numId w:val="18"/>
        </w:numPr>
        <w:rPr>
          <w:color w:val="000000"/>
        </w:rPr>
      </w:pPr>
      <w:bookmarkStart w:id="259" w:name="__RefHeading___Toc146746_1456305171_Копи"/>
      <w:bookmarkEnd w:id="259"/>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Pr>
          <w:color w:val="000000"/>
          <w:lang w:val="en-US"/>
        </w:rPr>
        <w:t>NLP</w:t>
      </w:r>
      <w:r w:rsidRPr="00262F42">
        <w:rPr>
          <w:color w:val="000000"/>
        </w:rPr>
        <w:t xml:space="preserve"> </w:t>
      </w:r>
      <w:r>
        <w:rPr>
          <w:color w:val="000000"/>
        </w:rPr>
        <w:t xml:space="preserve">анализа токены менее 3 символов пропускаются — т. к. считается что их семантическая значимость низка и имеет повышеную омонимичность с другими морфемами слов что вносит изличную энтропию в анализ. </w:t>
      </w:r>
    </w:p>
    <w:p w:rsidR="001A692C" w:rsidRDefault="00BF637F">
      <w:pPr>
        <w:numPr>
          <w:ilvl w:val="0"/>
          <w:numId w:val="18"/>
        </w:numPr>
        <w:rPr>
          <w:color w:val="000000"/>
        </w:rPr>
      </w:pPr>
      <w:r>
        <w:rPr>
          <w:color w:val="000000"/>
        </w:rPr>
        <w:lastRenderedPageBreak/>
        <w:t xml:space="preserve">После сегментации на токены — документ (запрос) векторизируется с помощью модели эмбеддингов </w:t>
      </w:r>
      <w:r>
        <w:rPr>
          <w:color w:val="000000"/>
          <w:lang w:val="en-US"/>
        </w:rPr>
        <w:t>Navec</w:t>
      </w:r>
      <w:r w:rsidRPr="00262F42">
        <w:rPr>
          <w:color w:val="000000"/>
        </w:rPr>
        <w:t xml:space="preserve">, </w:t>
      </w:r>
      <w:r>
        <w:rPr>
          <w:color w:val="000000"/>
        </w:rPr>
        <w:t xml:space="preserve">задача модели представить токены (слова) 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pPr>
        <w:numPr>
          <w:ilvl w:val="0"/>
          <w:numId w:val="18"/>
        </w:numPr>
        <w:rPr>
          <w:color w:val="000000"/>
        </w:rPr>
      </w:pPr>
      <w:r>
        <w:rPr>
          <w:color w:val="000000"/>
        </w:rPr>
        <w:t xml:space="preserve">После векторизации параллельно происходит применение к документу (с уже векторизоваными токенами) две предобученых модели проекта Slovnet: Морфологический анализатор, Синтаксический анализатор. Эти модели тоже обучены на </w:t>
      </w:r>
      <w:r>
        <w:rPr>
          <w:color w:val="000000"/>
          <w:u w:val="single"/>
        </w:rPr>
        <w:t>размеченных</w:t>
      </w:r>
      <w:r>
        <w:rPr>
          <w:color w:val="000000"/>
        </w:rPr>
        <w:t xml:space="preserve"> корпусах текста новостных статей.</w:t>
      </w:r>
    </w:p>
    <w:p w:rsidR="001A692C" w:rsidRDefault="00BF637F">
      <w:pPr>
        <w:numPr>
          <w:ilvl w:val="0"/>
          <w:numId w:val="18"/>
        </w:num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proofErr w:type="gramStart"/>
      <w:r>
        <w:rPr>
          <w:color w:val="000000"/>
        </w:rPr>
        <w:t>и  именованых</w:t>
      </w:r>
      <w:proofErr w:type="gramEnd"/>
      <w:r>
        <w:rPr>
          <w:color w:val="000000"/>
        </w:rPr>
        <w:t xml:space="preserve"> сущностей (</w:t>
      </w:r>
      <w:r>
        <w:rPr>
          <w:color w:val="000000"/>
          <w:lang w:val="en-US"/>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Pr>
          <w:color w:val="000000"/>
          <w:lang w:val="en-US"/>
        </w:rPr>
        <w:t>Corus</w:t>
      </w:r>
      <w:r>
        <w:rPr>
          <w:color w:val="000000"/>
        </w:rPr>
        <w:t xml:space="preserve">» [23]. Для выявления именованых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биграмам </w:t>
      </w:r>
      <w:r w:rsidRPr="00262F42">
        <w:rPr>
          <w:color w:val="000000"/>
        </w:rPr>
        <w:t>и</w:t>
      </w:r>
      <w:r>
        <w:rPr>
          <w:color w:val="000000"/>
        </w:rPr>
        <w:t>ли к</w:t>
      </w:r>
      <w:r w:rsidRPr="00262F42">
        <w:rPr>
          <w:color w:val="000000"/>
        </w:rPr>
        <w:t xml:space="preserve"> </w:t>
      </w:r>
      <w:r>
        <w:rPr>
          <w:color w:val="000000"/>
          <w:lang w:val="en-US"/>
        </w:rPr>
        <w:t>NER</w:t>
      </w:r>
      <w:r w:rsidRPr="00262F42">
        <w:rPr>
          <w:color w:val="000000"/>
        </w:rPr>
        <w:t xml:space="preserve"> </w:t>
      </w:r>
      <w:r>
        <w:rPr>
          <w:color w:val="000000"/>
        </w:rPr>
        <w:t>добавляется атрибут принадлежности токена.</w:t>
      </w:r>
    </w:p>
    <w:p w:rsidR="001A692C" w:rsidRDefault="00BF637F">
      <w:pPr>
        <w:numPr>
          <w:ilvl w:val="0"/>
          <w:numId w:val="18"/>
        </w:numPr>
        <w:rPr>
          <w:color w:val="000000"/>
        </w:rPr>
      </w:pPr>
      <w:r>
        <w:rPr>
          <w:color w:val="000000"/>
        </w:rPr>
        <w:t>После применения моделей для анализа текста —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Pr>
          <w:color w:val="000000"/>
          <w:lang w:val="en-US"/>
        </w:rPr>
        <w:t>NER</w:t>
      </w:r>
      <w:r w:rsidRPr="00262F42">
        <w:rPr>
          <w:color w:val="000000"/>
        </w:rPr>
        <w:t xml:space="preserve">) </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Pr>
          <w:color w:val="000000"/>
          <w:lang w:val="en-US"/>
        </w:rPr>
        <w:t>NER</w:t>
      </w:r>
      <w:r w:rsidRPr="00262F42">
        <w:rPr>
          <w:color w:val="000000"/>
        </w:rPr>
        <w:t xml:space="preserve">, </w:t>
      </w:r>
      <w:r>
        <w:rPr>
          <w:color w:val="000000"/>
        </w:rPr>
        <w:t xml:space="preserve">позднее в агоритме оптимизации </w:t>
      </w:r>
      <w:r>
        <w:rPr>
          <w:color w:val="000000"/>
          <w:lang w:val="en-US"/>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BF637F">
      <w:pPr>
        <w:numPr>
          <w:ilvl w:val="0"/>
          <w:numId w:val="18"/>
        </w:numPr>
        <w:rPr>
          <w:color w:val="000000"/>
        </w:rPr>
      </w:pPr>
      <w:r>
        <w:rPr>
          <w:color w:val="000000"/>
        </w:rPr>
        <w:t xml:space="preserve">Полученые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Pr>
          <w:color w:val="000000"/>
        </w:rPr>
        <w:t>т.д..</w:t>
      </w:r>
      <w:proofErr w:type="gramEnd"/>
      <w:r>
        <w:rPr>
          <w:color w:val="000000"/>
        </w:rPr>
        <w:t xml:space="preserve"> Если запрос представляет собой сложное </w:t>
      </w:r>
      <w:r w:rsidR="001D5E46">
        <w:rPr>
          <w:color w:val="000000"/>
        </w:rPr>
        <w:t>предложение,</w:t>
      </w:r>
      <w:r>
        <w:rPr>
          <w:color w:val="000000"/>
        </w:rPr>
        <w:t xml:space="preserve"> то запрос сокращается до 2 уровня связи — тоесть основные и дополнительные члены предложения — подлежащее, сказуемое, одно определение или дополнение</w:t>
      </w:r>
    </w:p>
    <w:p w:rsidR="001A692C" w:rsidRDefault="00BF637F">
      <w:pPr>
        <w:pStyle w:val="2"/>
        <w:rPr>
          <w:color w:val="000000"/>
        </w:rPr>
      </w:pPr>
      <w:bookmarkStart w:id="260" w:name="__RefHeading___Toc8455_2720874462_Копия_"/>
      <w:bookmarkStart w:id="261" w:name="_Toc169503759_Копия_2"/>
      <w:bookmarkStart w:id="262" w:name="_Toc199192018"/>
      <w:bookmarkStart w:id="263" w:name="_Toc199194268"/>
      <w:bookmarkEnd w:id="260"/>
      <w:r>
        <w:rPr>
          <w:color w:val="000000"/>
        </w:rPr>
        <w:lastRenderedPageBreak/>
        <w:t xml:space="preserve">Алгоритм </w:t>
      </w:r>
      <w:bookmarkEnd w:id="261"/>
      <w:r>
        <w:rPr>
          <w:color w:val="000000"/>
        </w:rPr>
        <w:t xml:space="preserve">оптимизации по симантической близости и </w:t>
      </w:r>
      <w:r>
        <w:rPr>
          <w:color w:val="000000"/>
          <w:lang w:val="en-US"/>
        </w:rPr>
        <w:t>TF</w:t>
      </w:r>
      <w:r w:rsidRPr="00262F42">
        <w:rPr>
          <w:color w:val="000000"/>
        </w:rPr>
        <w:t>-</w:t>
      </w:r>
      <w:r>
        <w:rPr>
          <w:color w:val="000000"/>
          <w:lang w:val="en-US"/>
        </w:rPr>
        <w:t>IDF</w:t>
      </w:r>
      <w:bookmarkEnd w:id="262"/>
      <w:bookmarkEnd w:id="263"/>
    </w:p>
    <w:p w:rsidR="001A692C" w:rsidRDefault="00BF637F">
      <w:bookmarkStart w:id="264" w:name="__RefHeading___Toc146368_1456305171_Коп1"/>
      <w:bookmarkEnd w:id="264"/>
      <w:r>
        <w:rPr>
          <w:color w:val="000000"/>
        </w:rPr>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представлена блок-схема алгоритма 2.2</w:t>
      </w:r>
    </w:p>
    <w:p w:rsidR="001A692C" w:rsidRDefault="00BF637F">
      <w:pPr>
        <w:pStyle w:val="af0"/>
      </w:pPr>
      <w:r>
        <w:rPr>
          <w:noProof/>
          <w:lang w:eastAsia="ru-RU"/>
        </w:rPr>
        <w:drawing>
          <wp:anchor distT="0" distB="0" distL="0" distR="0" simplePos="0" relativeHeight="251652096" behindDoc="0" locked="0" layoutInCell="0" allowOverlap="1" wp14:anchorId="7CD49823" wp14:editId="02DD77AC">
            <wp:simplePos x="0" y="0"/>
            <wp:positionH relativeFrom="column">
              <wp:align>center</wp:align>
            </wp:positionH>
            <wp:positionV relativeFrom="paragraph">
              <wp:posOffset>635</wp:posOffset>
            </wp:positionV>
            <wp:extent cx="6299835" cy="5163820"/>
            <wp:effectExtent l="0" t="0" r="0" b="0"/>
            <wp:wrapTopAndBottom/>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23"/>
                    <a:stretch>
                      <a:fillRect/>
                    </a:stretch>
                  </pic:blipFill>
                  <pic:spPr bwMode="auto">
                    <a:xfrm>
                      <a:off x="0" y="0"/>
                      <a:ext cx="6299835" cy="5163820"/>
                    </a:xfrm>
                    <a:prstGeom prst="rect">
                      <a:avLst/>
                    </a:prstGeom>
                    <a:noFill/>
                  </pic:spPr>
                </pic:pic>
              </a:graphicData>
            </a:graphic>
          </wp:anchor>
        </w:drawing>
      </w:r>
      <w:r>
        <w:rPr>
          <w:color w:val="000000"/>
        </w:rPr>
        <w:t>Рисунок 10</w:t>
      </w:r>
      <w:bookmarkStart w:id="265" w:name="Ref_draw_10"/>
      <w:bookmarkEnd w:id="265"/>
      <w:r>
        <w:rPr>
          <w:color w:val="000000"/>
        </w:rPr>
        <w:t xml:space="preserve">. </w:t>
      </w:r>
      <w:bookmarkStart w:id="266" w:name="_Toc169503759_Копия_2_Копия_1"/>
      <w:r>
        <w:rPr>
          <w:color w:val="000000"/>
        </w:rPr>
        <w:t xml:space="preserve">Алгоритм </w:t>
      </w:r>
      <w:bookmarkEnd w:id="266"/>
      <w:r>
        <w:rPr>
          <w:color w:val="000000"/>
        </w:rPr>
        <w:t xml:space="preserve">оптимизации по семантической близости и </w:t>
      </w:r>
      <w:r>
        <w:rPr>
          <w:color w:val="000000"/>
          <w:lang w:val="en-US"/>
        </w:rPr>
        <w:t>TF</w:t>
      </w:r>
      <w:r w:rsidRPr="00C91B6E">
        <w:rPr>
          <w:color w:val="000000"/>
        </w:rPr>
        <w:t>-</w:t>
      </w:r>
      <w:r>
        <w:rPr>
          <w:color w:val="000000"/>
          <w:lang w:val="en-US"/>
        </w:rPr>
        <w:t>IDF</w:t>
      </w:r>
    </w:p>
    <w:p w:rsidR="001A692C" w:rsidRPr="00C91B6E" w:rsidRDefault="001A692C">
      <w:pPr>
        <w:rPr>
          <w:color w:val="000000"/>
        </w:rPr>
      </w:pPr>
    </w:p>
    <w:p w:rsidR="001A692C" w:rsidRDefault="00BF637F">
      <w:pPr>
        <w:numPr>
          <w:ilvl w:val="0"/>
          <w:numId w:val="19"/>
        </w:numPr>
        <w:rPr>
          <w:color w:val="000000"/>
        </w:rPr>
      </w:pPr>
      <w:bookmarkStart w:id="267" w:name="__RefHeading___Toc146746_1456305171_Коп1"/>
      <w:bookmarkEnd w:id="267"/>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p>
    <w:p w:rsidR="001A692C" w:rsidRDefault="00BF637F">
      <w:pPr>
        <w:numPr>
          <w:ilvl w:val="0"/>
          <w:numId w:val="19"/>
        </w:numPr>
        <w:rPr>
          <w:color w:val="000000"/>
        </w:rPr>
      </w:pPr>
      <w:r>
        <w:rPr>
          <w:color w:val="000000"/>
        </w:rPr>
        <w:t xml:space="preserve">Токены содержащие отметки о </w:t>
      </w:r>
      <w:r>
        <w:rPr>
          <w:color w:val="000000"/>
          <w:lang w:val="en-US"/>
        </w:rPr>
        <w:t>NER</w:t>
      </w:r>
      <w:r w:rsidRPr="00262F42">
        <w:rPr>
          <w:color w:val="000000"/>
        </w:rPr>
        <w:t xml:space="preserve"> </w:t>
      </w:r>
      <w:r>
        <w:rPr>
          <w:color w:val="000000"/>
        </w:rPr>
        <w:t>или что это часть биграммы — сохраняются независимо от части речи и предложения</w:t>
      </w:r>
    </w:p>
    <w:p w:rsidR="001A692C" w:rsidRDefault="00BF637F">
      <w:pPr>
        <w:numPr>
          <w:ilvl w:val="0"/>
          <w:numId w:val="19"/>
        </w:numPr>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Pr>
          <w:color w:val="000000"/>
          <w:lang w:val="en-US"/>
        </w:rPr>
        <w:t>NER</w:t>
      </w:r>
      <w:r w:rsidRPr="00262F42">
        <w:rPr>
          <w:color w:val="000000"/>
        </w:rPr>
        <w:t xml:space="preserve"> + </w:t>
      </w:r>
      <w:r>
        <w:rPr>
          <w:color w:val="000000"/>
        </w:rPr>
        <w:t xml:space="preserve">биграммы. В зависимости от типов предложения (полные, неполные, </w:t>
      </w:r>
      <w:r>
        <w:rPr>
          <w:color w:val="000000"/>
        </w:rPr>
        <w:lastRenderedPageBreak/>
        <w:t>односоставные, многосоставные, однородные и т.д.) определение условного уровня связи может различаться</w:t>
      </w:r>
    </w:p>
    <w:p w:rsidR="001A692C" w:rsidRDefault="00BF637F">
      <w:pPr>
        <w:numPr>
          <w:ilvl w:val="0"/>
          <w:numId w:val="19"/>
        </w:numPr>
        <w:rPr>
          <w:color w:val="000000"/>
        </w:rPr>
      </w:pPr>
      <w:r>
        <w:rPr>
          <w:color w:val="000000"/>
        </w:rPr>
        <w:t>После фильтрации каждый токен лемматизируется с помощью семантической модели</w:t>
      </w:r>
    </w:p>
    <w:p w:rsidR="001A692C" w:rsidRDefault="00BF637F">
      <w:pPr>
        <w:numPr>
          <w:ilvl w:val="0"/>
          <w:numId w:val="19"/>
        </w:numPr>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Pr>
          <w:color w:val="000000"/>
          <w:lang w:val="en-US"/>
        </w:rPr>
        <w:t>NER</w:t>
      </w:r>
      <w:r w:rsidRPr="00262F42">
        <w:rPr>
          <w:color w:val="000000"/>
        </w:rPr>
        <w:t xml:space="preserve"> </w:t>
      </w:r>
      <w:r>
        <w:rPr>
          <w:color w:val="000000"/>
        </w:rPr>
        <w:t>и биграммам.</w:t>
      </w:r>
    </w:p>
    <w:p w:rsidR="001A692C" w:rsidRDefault="00BF637F">
      <w:pPr>
        <w:numPr>
          <w:ilvl w:val="0"/>
          <w:numId w:val="19"/>
        </w:numPr>
        <w:rPr>
          <w:color w:val="000000"/>
        </w:rPr>
      </w:pPr>
      <w:r>
        <w:rPr>
          <w:color w:val="000000"/>
        </w:rPr>
        <w:t xml:space="preserve">По лемматизированным токенам подбираются синонимы предобученной моделью </w:t>
      </w:r>
      <w:r>
        <w:rPr>
          <w:color w:val="000000"/>
          <w:lang w:val="en-US"/>
        </w:rPr>
        <w:t>Word</w:t>
      </w:r>
      <w:r w:rsidRPr="00C91B6E">
        <w:rPr>
          <w:color w:val="000000"/>
        </w:rPr>
        <w:t>2</w:t>
      </w:r>
      <w:r>
        <w:rPr>
          <w:color w:val="000000"/>
          <w:lang w:val="en-US"/>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pPr>
        <w:numPr>
          <w:ilvl w:val="0"/>
          <w:numId w:val="19"/>
        </w:numPr>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p>
    <w:p w:rsidR="001A692C" w:rsidRDefault="00BF637F">
      <w:pPr>
        <w:numPr>
          <w:ilvl w:val="0"/>
          <w:numId w:val="19"/>
        </w:numPr>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в базе полнотекстового поиска.</w:t>
      </w:r>
    </w:p>
    <w:p w:rsidR="001A692C" w:rsidRDefault="00BF637F">
      <w:pPr>
        <w:numPr>
          <w:ilvl w:val="0"/>
          <w:numId w:val="19"/>
        </w:numPr>
        <w:rPr>
          <w:color w:val="000000"/>
        </w:rPr>
      </w:pPr>
      <w:r>
        <w:rPr>
          <w:color w:val="000000"/>
        </w:rPr>
        <w:t xml:space="preserve">Для каждого оставшегося токена и синонимов ранжируется ряд по двум ключам сортировки — с первым ключем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выше чем исходного токена —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Pr>
          <w:color w:val="000000"/>
          <w:lang w:val="en-US"/>
        </w:rPr>
        <w:t xml:space="preserve">TF_IDF </w:t>
      </w:r>
      <w:r>
        <w:rPr>
          <w:color w:val="000000"/>
        </w:rPr>
        <w:t>нашей базы знаний.</w:t>
      </w:r>
    </w:p>
    <w:p w:rsidR="001A692C" w:rsidRDefault="00BF637F">
      <w:pPr>
        <w:numPr>
          <w:ilvl w:val="0"/>
          <w:numId w:val="19"/>
        </w:numPr>
        <w:rPr>
          <w:color w:val="000000"/>
        </w:rPr>
      </w:pPr>
      <w:r>
        <w:rPr>
          <w:color w:val="000000"/>
        </w:rPr>
        <w:t>Полученый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pPr>
        <w:numPr>
          <w:ilvl w:val="0"/>
          <w:numId w:val="19"/>
        </w:numPr>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w:t>
      </w:r>
      <w:r>
        <w:rPr>
          <w:color w:val="000000"/>
        </w:rPr>
        <w:lastRenderedPageBreak/>
        <w:t xml:space="preserve">удовлетворителен. Если после последнего токена результат </w:t>
      </w:r>
      <w:r w:rsidR="001D5E46">
        <w:rPr>
          <w:color w:val="000000"/>
        </w:rPr>
        <w:t>по-прежнему</w:t>
      </w:r>
      <w:r>
        <w:rPr>
          <w:color w:val="000000"/>
        </w:rPr>
        <w:t xml:space="preserve"> не удовлетворителен — алгоритм аналогично в обратном порядке заменяет «оптимизированный» токен исходным.</w:t>
      </w:r>
    </w:p>
    <w:p w:rsidR="001A692C" w:rsidRDefault="001A692C">
      <w:pPr>
        <w:rPr>
          <w:color w:val="000000"/>
        </w:rPr>
      </w:pPr>
    </w:p>
    <w:p w:rsidR="001A692C" w:rsidRDefault="001A692C">
      <w:pPr>
        <w:rPr>
          <w:color w:val="000000"/>
        </w:rPr>
      </w:pPr>
    </w:p>
    <w:p w:rsidR="001A692C" w:rsidRDefault="00BF637F">
      <w:pPr>
        <w:rPr>
          <w:color w:val="FF0000"/>
        </w:rPr>
      </w:pPr>
      <w:r>
        <w:br w:type="page"/>
      </w:r>
    </w:p>
    <w:p w:rsidR="001A692C" w:rsidRDefault="00BF637F">
      <w:pPr>
        <w:pStyle w:val="1"/>
        <w:spacing w:before="0"/>
        <w:contextualSpacing/>
        <w:rPr>
          <w:color w:val="000000"/>
        </w:rPr>
      </w:pPr>
      <w:bookmarkStart w:id="268" w:name="_Toc169503761"/>
      <w:bookmarkStart w:id="269" w:name="_Ref167739501"/>
      <w:bookmarkStart w:id="270" w:name="_Toc199192019"/>
      <w:bookmarkStart w:id="271" w:name="_Toc199194269"/>
      <w:r>
        <w:rPr>
          <w:color w:val="000000"/>
        </w:rPr>
        <w:lastRenderedPageBreak/>
        <w:t xml:space="preserve">Описание </w:t>
      </w:r>
      <w:bookmarkEnd w:id="268"/>
      <w:bookmarkEnd w:id="269"/>
      <w:r>
        <w:rPr>
          <w:color w:val="000000"/>
        </w:rPr>
        <w:t>разработанной программы</w:t>
      </w:r>
      <w:bookmarkEnd w:id="270"/>
      <w:bookmarkEnd w:id="271"/>
    </w:p>
    <w:p w:rsidR="001A692C" w:rsidRDefault="00BF637F">
      <w:pPr>
        <w:pStyle w:val="2"/>
        <w:rPr>
          <w:color w:val="000000"/>
        </w:rPr>
      </w:pPr>
      <w:bookmarkStart w:id="272" w:name="_Toc169503762"/>
      <w:bookmarkStart w:id="273" w:name="_Ref167739068"/>
      <w:bookmarkStart w:id="274" w:name="_Ref167739065"/>
      <w:bookmarkStart w:id="275" w:name="_Ref167739061"/>
      <w:bookmarkStart w:id="276" w:name="_Toc199192020"/>
      <w:bookmarkStart w:id="277" w:name="_Toc199194270"/>
      <w:r>
        <w:rPr>
          <w:color w:val="000000"/>
        </w:rPr>
        <w:t>Назначение программы и выбранный инструментарий</w:t>
      </w:r>
      <w:bookmarkEnd w:id="272"/>
      <w:bookmarkEnd w:id="273"/>
      <w:bookmarkEnd w:id="274"/>
      <w:bookmarkEnd w:id="275"/>
      <w:bookmarkEnd w:id="276"/>
      <w:bookmarkEnd w:id="277"/>
    </w:p>
    <w:p w:rsidR="001A692C" w:rsidRDefault="00BF637F">
      <w:pPr>
        <w:rPr>
          <w:color w:val="000000"/>
        </w:rPr>
      </w:pPr>
      <w:bookmarkStart w:id="278" w:name="__RefHeading___Toc146744_1456305171"/>
      <w:bookmarkEnd w:id="278"/>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отранжированные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3.7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9" w:name="__RefHeading___Toc146740_1456305171"/>
      <w:bookmarkEnd w:id="279"/>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80" w:name="__RefHeading___Toc146422_1456305171"/>
      <w:bookmarkEnd w:id="280"/>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pPr>
        <w:pStyle w:val="2"/>
        <w:rPr>
          <w:color w:val="000000"/>
        </w:rPr>
      </w:pPr>
      <w:bookmarkStart w:id="281" w:name="__RefHeading___Toc8463_2720874462_Копия_"/>
      <w:bookmarkStart w:id="282" w:name="_Toc169503763_Копия_1"/>
      <w:bookmarkStart w:id="283" w:name="_Toc199192021"/>
      <w:bookmarkStart w:id="284" w:name="_Toc199194271"/>
      <w:bookmarkEnd w:id="281"/>
      <w:r>
        <w:rPr>
          <w:color w:val="000000"/>
        </w:rPr>
        <w:t>О</w:t>
      </w:r>
      <w:bookmarkEnd w:id="282"/>
      <w:r>
        <w:rPr>
          <w:color w:val="000000"/>
        </w:rPr>
        <w:t>писание интерфейса программы</w:t>
      </w:r>
      <w:bookmarkEnd w:id="283"/>
      <w:bookmarkEnd w:id="284"/>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pStyle w:val="af0"/>
        <w:rPr>
          <w:color w:val="000000"/>
        </w:rPr>
      </w:pPr>
      <w:r>
        <w:rPr>
          <w:noProof/>
          <w:lang w:eastAsia="ru-RU"/>
        </w:rPr>
        <w:drawing>
          <wp:anchor distT="0" distB="0" distL="0" distR="0" simplePos="0" relativeHeight="251653120" behindDoc="0" locked="0" layoutInCell="0" allowOverlap="1" wp14:anchorId="0544A5D4" wp14:editId="359A6D2B">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Pr>
          <w:color w:val="000000"/>
        </w:rPr>
        <w:t>Рисунок 11</w:t>
      </w:r>
      <w:bookmarkStart w:id="285" w:name="Ref_draw_11"/>
      <w:bookmarkEnd w:id="285"/>
      <w:r>
        <w:rPr>
          <w:color w:val="000000"/>
        </w:rPr>
        <w:t>.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separate"/>
      </w:r>
      <w:r>
        <w:rPr>
          <w:color w:val="000000"/>
        </w:rPr>
        <w:t>12</w:t>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 можно переключить режим поиска программы чтобы при поиске ипользовать только лексемы определенных колонок. </w:t>
      </w:r>
    </w:p>
    <w:p w:rsidR="001A692C" w:rsidRDefault="00BF637F">
      <w:pPr>
        <w:pStyle w:val="af0"/>
        <w:rPr>
          <w:color w:val="FF0000"/>
        </w:rPr>
      </w:pPr>
      <w:r>
        <w:rPr>
          <w:noProof/>
          <w:lang w:eastAsia="ru-RU"/>
        </w:rPr>
        <w:drawing>
          <wp:anchor distT="0" distB="0" distL="0" distR="0" simplePos="0" relativeHeight="251654144" behindDoc="0" locked="0" layoutInCell="0" allowOverlap="1" wp14:anchorId="005AC91B" wp14:editId="35E1C7BB">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Pr>
          <w:color w:val="000000"/>
        </w:rPr>
        <w:t>Рисунок 12</w:t>
      </w:r>
      <w:bookmarkStart w:id="286" w:name="Ref_draw_12"/>
      <w:bookmarkEnd w:id="286"/>
      <w:r>
        <w:rPr>
          <w:color w:val="000000"/>
        </w:rPr>
        <w:t>.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w:t>
      </w:r>
      <w:r>
        <w:rPr>
          <w:color w:val="000000"/>
        </w:rPr>
        <w:lastRenderedPageBreak/>
        <w:t>поиска по лексемам. Под номером 3.1 экран добавления запросов для теста, в 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pPr>
        <w:pStyle w:val="af0"/>
        <w:rPr>
          <w:color w:val="000000"/>
        </w:rPr>
      </w:pPr>
      <w:r>
        <w:rPr>
          <w:noProof/>
          <w:lang w:eastAsia="ru-RU"/>
        </w:rPr>
        <w:drawing>
          <wp:anchor distT="0" distB="0" distL="0" distR="0" simplePos="0" relativeHeight="251655168" behindDoc="0" locked="0" layoutInCell="0" allowOverlap="1" wp14:anchorId="31B8303F" wp14:editId="021FA48D">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Pr>
          <w:color w:val="000000"/>
        </w:rPr>
        <w:t>Рисунок 13</w:t>
      </w:r>
      <w:bookmarkStart w:id="287" w:name="Ref_draw_13"/>
      <w:bookmarkEnd w:id="287"/>
      <w:r>
        <w:rPr>
          <w:color w:val="000000"/>
        </w:rPr>
        <w:t>. Экран расчета качества поисковой выдачи</w:t>
      </w: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pPr>
        <w:pStyle w:val="af0"/>
        <w:rPr>
          <w:color w:val="FF0000"/>
        </w:rPr>
      </w:pPr>
      <w:r>
        <w:rPr>
          <w:noProof/>
          <w:lang w:eastAsia="ru-RU"/>
        </w:rPr>
        <w:lastRenderedPageBreak/>
        <w:drawing>
          <wp:anchor distT="0" distB="0" distL="0" distR="0" simplePos="0" relativeHeight="251656192" behindDoc="0" locked="0" layoutInCell="0" allowOverlap="1" wp14:anchorId="12F86987" wp14:editId="5EF50B47">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Pr>
          <w:color w:val="000000"/>
        </w:rPr>
        <w:t>Рисунок 14</w:t>
      </w:r>
      <w:bookmarkStart w:id="288" w:name="Ref_draw_14"/>
      <w:bookmarkEnd w:id="288"/>
      <w:r>
        <w:rPr>
          <w:color w:val="000000"/>
        </w:rPr>
        <w:t>.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 в данном примере </w:t>
      </w:r>
      <w:proofErr w:type="gramStart"/>
      <w:r>
        <w:rPr>
          <w:color w:val="000000"/>
        </w:rPr>
        <w:t>модель  ner</w:t>
      </w:r>
      <w:proofErr w:type="gramEnd"/>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separate"/>
      </w:r>
      <w:r>
        <w:rPr>
          <w:color w:val="000000"/>
        </w:rPr>
        <w:t>15</w:t>
      </w:r>
      <w:r>
        <w:rPr>
          <w:color w:val="000000"/>
        </w:rPr>
        <w:fldChar w:fldCharType="end"/>
      </w:r>
      <w:r>
        <w:rPr>
          <w:color w:val="000000"/>
        </w:rPr>
        <w:t xml:space="preserve">. </w:t>
      </w:r>
    </w:p>
    <w:p w:rsidR="001A692C" w:rsidRDefault="00BF637F">
      <w:pPr>
        <w:pStyle w:val="af0"/>
        <w:rPr>
          <w:color w:val="000000"/>
        </w:rPr>
      </w:pPr>
      <w:r>
        <w:rPr>
          <w:noProof/>
          <w:lang w:eastAsia="ru-RU"/>
        </w:rPr>
        <w:lastRenderedPageBreak/>
        <w:drawing>
          <wp:anchor distT="0" distB="0" distL="0" distR="0" simplePos="0" relativeHeight="251664384" behindDoc="0" locked="0" layoutInCell="0" allowOverlap="1" wp14:anchorId="79BE8C37" wp14:editId="1E1609A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9" w:name="Ref_draw_16"/>
      <w:bookmarkEnd w:id="289"/>
      <w:r w:rsidR="00C4515C">
        <w:rPr>
          <w:color w:val="000000"/>
        </w:rPr>
        <w:t>Рисунок 15</w:t>
      </w:r>
      <w:r>
        <w:rPr>
          <w:color w:val="000000"/>
        </w:rPr>
        <w:t xml:space="preserve">. Коэффициент </w:t>
      </w:r>
      <w:proofErr w:type="gramStart"/>
      <w:r>
        <w:rPr>
          <w:color w:val="000000"/>
        </w:rPr>
        <w:t xml:space="preserve">Спирмана  </w:t>
      </w:r>
      <w:r w:rsidRPr="00C91B6E">
        <w:rPr>
          <w:color w:val="000000"/>
        </w:rPr>
        <w:t>в</w:t>
      </w:r>
      <w:proofErr w:type="gramEnd"/>
      <w:r w:rsidRPr="00C91B6E">
        <w:rPr>
          <w:color w:val="000000"/>
        </w:rPr>
        <w:t xml:space="preserve"> </w:t>
      </w:r>
      <w:r>
        <w:rPr>
          <w:color w:val="000000"/>
        </w:rPr>
        <w:t>тесте семантической близости</w:t>
      </w:r>
      <w:r w:rsidRPr="00C91B6E">
        <w:rPr>
          <w:color w:val="000000"/>
        </w:rPr>
        <w:t xml:space="preserve"> </w:t>
      </w:r>
      <w:r>
        <w:rPr>
          <w:color w:val="000000"/>
        </w:rPr>
        <w:t>для моделей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proofErr w:type="gramStart"/>
      <w:r>
        <w:rPr>
          <w:color w:val="000000"/>
        </w:rPr>
        <w:t xml:space="preserve">модель  </w:t>
      </w:r>
      <w:r>
        <w:rPr>
          <w:color w:val="000000"/>
          <w:lang w:val="en-US"/>
        </w:rPr>
        <w:t>navec</w:t>
      </w:r>
      <w:proofErr w:type="gramEnd"/>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w:t>
      </w:r>
      <w:r>
        <w:rPr>
          <w:color w:val="000000"/>
        </w:rPr>
        <w:lastRenderedPageBreak/>
        <w:t xml:space="preserve">«законом»,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separate"/>
      </w:r>
      <w:r>
        <w:rPr>
          <w:color w:val="000000"/>
        </w:rPr>
        <w:t>16</w:t>
      </w:r>
      <w:r>
        <w:rPr>
          <w:color w:val="000000"/>
        </w:rPr>
        <w:fldChar w:fldCharType="end"/>
      </w:r>
      <w:r>
        <w:rPr>
          <w:color w:val="000000"/>
        </w:rPr>
        <w:t>.</w:t>
      </w:r>
    </w:p>
    <w:p w:rsidR="001A692C" w:rsidRDefault="00BF637F">
      <w:pPr>
        <w:pStyle w:val="af0"/>
        <w:rPr>
          <w:color w:val="FF0000"/>
        </w:rPr>
      </w:pPr>
      <w:r>
        <w:rPr>
          <w:noProof/>
          <w:lang w:eastAsia="ru-RU"/>
        </w:rPr>
        <w:drawing>
          <wp:anchor distT="0" distB="0" distL="0" distR="0" simplePos="0" relativeHeight="251657216" behindDoc="0" locked="0" layoutInCell="0" allowOverlap="1" wp14:anchorId="4E7C0B7A" wp14:editId="07D124AF">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Pr>
          <w:color w:val="000000"/>
        </w:rPr>
        <w:t>Рисунок 16</w:t>
      </w:r>
      <w:bookmarkStart w:id="290" w:name="Ref_draw_15"/>
      <w:bookmarkEnd w:id="290"/>
      <w:r>
        <w:rPr>
          <w:color w:val="000000"/>
        </w:rPr>
        <w:t xml:space="preserve">. </w:t>
      </w:r>
      <w:r w:rsidRPr="00B81216">
        <w:rPr>
          <w:color w:val="000000"/>
        </w:rPr>
        <w:t>Э</w:t>
      </w:r>
      <w:r>
        <w:rPr>
          <w:color w:val="000000"/>
        </w:rPr>
        <w:t>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анализа запросом перед отправкой в базу — такая предварительная техника во общем позволяет повысить точность выдачи в разных случаях до 3 раз.</w:t>
      </w:r>
    </w:p>
    <w:p w:rsidR="001A692C" w:rsidRDefault="00BF637F">
      <w:pPr>
        <w:pStyle w:val="2"/>
        <w:rPr>
          <w:color w:val="000000"/>
        </w:rPr>
      </w:pPr>
      <w:bookmarkStart w:id="291" w:name="_Toc169503763"/>
      <w:bookmarkStart w:id="292" w:name="_Toc199192022"/>
      <w:bookmarkStart w:id="293" w:name="_Toc199194272"/>
      <w:r>
        <w:rPr>
          <w:color w:val="000000"/>
        </w:rPr>
        <w:t>Тестирование качества алгоритма</w:t>
      </w:r>
      <w:bookmarkEnd w:id="291"/>
      <w:r>
        <w:rPr>
          <w:color w:val="000000"/>
        </w:rPr>
        <w:t xml:space="preserve"> оптимизации запроса</w:t>
      </w:r>
      <w:bookmarkEnd w:id="292"/>
      <w:bookmarkEnd w:id="293"/>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 не релевантный заданному ответу запрос и 1 —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Default="001A692C"/>
    <w:p w:rsidR="001A692C" w:rsidRDefault="00BF637F">
      <w:r>
        <w:t xml:space="preserve">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w:t>
      </w:r>
      <w:r>
        <w:lastRenderedPageBreak/>
        <w:t>запросов перефразированы с использованием синонима или изменен порядок членов предложения.</w:t>
      </w:r>
    </w:p>
    <w:p w:rsidR="001A692C" w:rsidRDefault="00BF637F">
      <w:r>
        <w:t xml:space="preserve">В таблице </w:t>
      </w:r>
      <w:r>
        <w:fldChar w:fldCharType="begin"/>
      </w:r>
      <w:r>
        <w:instrText xml:space="preserve"> REF Ref_table_2 \h </w:instrText>
      </w:r>
      <w:r>
        <w:fldChar w:fldCharType="separate"/>
      </w:r>
      <w:r>
        <w:t>3</w: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pPr>
        <w:pStyle w:val="Tablename0"/>
        <w:ind w:left="2324" w:right="113"/>
      </w:pPr>
      <w:r>
        <w:rPr>
          <w:rStyle w:val="Tablename"/>
        </w:rPr>
        <w:t>Таблица</w:t>
      </w:r>
      <w:r w:rsidRPr="00262F42">
        <w:rPr>
          <w:rStyle w:val="Tablename"/>
        </w:rPr>
        <w:t xml:space="preserve"> 3</w:t>
      </w:r>
      <w:bookmarkStart w:id="294" w:name="Ref_table_2"/>
      <w:bookmarkEnd w:id="294"/>
      <w:r w:rsidRPr="00262F42">
        <w:rPr>
          <w:rStyle w:val="Tablename"/>
        </w:rPr>
        <w:t xml:space="preserve"> </w:t>
      </w:r>
      <w:r>
        <w:rPr>
          <w:rStyle w:val="Tablename"/>
        </w:rPr>
        <w:t xml:space="preserve">–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separate"/>
      </w:r>
      <w:r>
        <w:t>8</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
              <w:spacing w:after="0"/>
            </w:pPr>
            <w:r>
              <w:t>(8</w:t>
            </w:r>
            <w:bookmarkStart w:id="295" w:name="Ref_formula_8"/>
            <w:bookmarkEnd w:id="295"/>
            <w:r>
              <w:t xml:space="preserve">) </w:t>
            </w:r>
          </w:p>
        </w:tc>
      </w:tr>
    </w:tbl>
    <w:p w:rsidR="001A692C" w:rsidRDefault="00BF637F">
      <w:pPr>
        <w:pStyle w:val="Tablename0"/>
        <w:ind w:left="2324" w:right="113"/>
      </w:pPr>
      <w:r>
        <w:rPr>
          <w:rStyle w:val="Tablename"/>
        </w:rPr>
        <w:lastRenderedPageBreak/>
        <w:t>Таблица</w:t>
      </w:r>
      <w:r w:rsidRPr="00262F42">
        <w:rPr>
          <w:rStyle w:val="Tablename"/>
        </w:rPr>
        <w:t xml:space="preserve"> 4 </w:t>
      </w:r>
      <w:r>
        <w:rPr>
          <w:rStyle w:val="Tablename"/>
        </w:rPr>
        <w:t xml:space="preserve">– </w:t>
      </w:r>
      <w:r>
        <w:rPr>
          <w:rStyle w:val="Tablename"/>
          <w:color w:val="000000"/>
          <w:lang w:eastAsia="ru-RU"/>
        </w:rPr>
        <w:t xml:space="preserve">p@K и ap@K для полнотекстового поиска </w:t>
      </w:r>
      <w:r>
        <w:rPr>
          <w:rStyle w:val="Tablename"/>
          <w:color w:val="000000"/>
          <w:lang w:val="en-US" w:eastAsia="ru-RU"/>
        </w:rPr>
        <w:t>Postgres</w:t>
      </w:r>
      <w:r>
        <w:rPr>
          <w:rStyle w:val="Tablename"/>
          <w:color w:val="000000"/>
          <w:lang w:eastAsia="ru-RU"/>
        </w:rPr>
        <w:t xml:space="preserve">,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separate"/>
      </w:r>
      <w:r>
        <w:t>9</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
              <w:spacing w:after="0"/>
            </w:pPr>
            <w:r>
              <w:t>(9</w:t>
            </w:r>
            <w:bookmarkStart w:id="296" w:name="Ref_formula_9"/>
            <w:bookmarkEnd w:id="296"/>
            <w:r>
              <w:t xml:space="preserve">) </w:t>
            </w:r>
          </w:p>
        </w:tc>
      </w:tr>
    </w:tbl>
    <w:p w:rsidR="001A692C" w:rsidRDefault="001A692C">
      <w:pPr>
        <w:rPr>
          <w:color w:val="000000"/>
          <w:lang w:val="en-US"/>
        </w:rPr>
      </w:pPr>
    </w:p>
    <w:p w:rsidR="001A692C" w:rsidRDefault="001A692C">
      <w:pPr>
        <w:jc w:val="left"/>
      </w:pPr>
    </w:p>
    <w:p w:rsidR="001A692C" w:rsidRDefault="00BF637F">
      <w:pPr>
        <w:pStyle w:val="Tablename0"/>
        <w:ind w:left="2324" w:right="113"/>
      </w:pPr>
      <w:r>
        <w:rPr>
          <w:rStyle w:val="Tablename"/>
        </w:rPr>
        <w:lastRenderedPageBreak/>
        <w:t>Таблица</w:t>
      </w:r>
      <w:r w:rsidRPr="00262F42">
        <w:rPr>
          <w:rStyle w:val="Tablename"/>
        </w:rPr>
        <w:t xml:space="preserve"> 5 </w:t>
      </w:r>
      <w:r>
        <w:rPr>
          <w:rStyle w:val="Tablename"/>
        </w:rPr>
        <w:t xml:space="preserve">– </w:t>
      </w:r>
      <w:r>
        <w:rPr>
          <w:rStyle w:val="Tablename"/>
          <w:color w:val="000000"/>
          <w:lang w:eastAsia="ru-RU"/>
        </w:rPr>
        <w:t xml:space="preserve">p@K и ap@K для полнотекстового поиска с </w:t>
      </w:r>
      <w:r>
        <w:rPr>
          <w:rStyle w:val="Tablename"/>
          <w:color w:val="000000"/>
          <w:lang w:val="en-US" w:eastAsia="ru-RU"/>
        </w:rPr>
        <w:t>NLP</w:t>
      </w:r>
      <w:r w:rsidRPr="00262F42">
        <w:rPr>
          <w:rStyle w:val="Tablename"/>
          <w:color w:val="000000"/>
          <w:lang w:eastAsia="ru-RU"/>
        </w:rPr>
        <w:t xml:space="preserve"> </w:t>
      </w:r>
      <w:r>
        <w:rPr>
          <w:rStyle w:val="Tablename"/>
          <w:color w:val="000000"/>
          <w:lang w:eastAsia="ru-RU"/>
        </w:rPr>
        <w:t xml:space="preserve">оптимизацией,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7" w:name="__RefHeading___Toc146738_1456305171"/>
      <w:bookmarkEnd w:id="297"/>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separate"/>
      </w:r>
      <w:r>
        <w:rPr>
          <w:color w:val="000000"/>
        </w:rPr>
        <w:t>10</w:t>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
              <w:spacing w:after="0"/>
            </w:pPr>
            <w:r>
              <w:t>(10</w:t>
            </w:r>
            <w:bookmarkStart w:id="298" w:name="Ref_formula_10"/>
            <w:bookmarkEnd w:id="298"/>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pPr>
        <w:pStyle w:val="2"/>
        <w:rPr>
          <w:color w:val="000000"/>
        </w:rPr>
      </w:pPr>
      <w:bookmarkStart w:id="299" w:name="_Toc169503765"/>
      <w:bookmarkStart w:id="300" w:name="_Ref168349093"/>
      <w:bookmarkStart w:id="301" w:name="_Toc199192023"/>
      <w:bookmarkStart w:id="302" w:name="_Toc199194273"/>
      <w:r>
        <w:rPr>
          <w:color w:val="000000"/>
        </w:rPr>
        <w:t>Описание технической реализации программы</w:t>
      </w:r>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rPr>
          <w:color w:val="000000"/>
        </w:rPr>
      </w:pPr>
      <w:r>
        <w:rPr>
          <w:color w:val="000000"/>
        </w:rPr>
        <w:t xml:space="preserve">info_service_del_instance.ui —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stdout_write_loop — и _forever_run_stdout_write_thread —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actions\query_optimize_query.py — в этом файле содержится функции ru_stemmer — «Snowball» стеммер токенов [31], get_has_in_postgres_TF_IDF —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separate"/>
      </w:r>
      <w:r>
        <w:rPr>
          <w:color w:val="000000"/>
        </w:rPr>
        <w:t>4</w:t>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Экземпляры morph_vocab — словарь для нормализации токенов pymorphy2, segmenter — функция разбиения предложения на токены, emb —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w:t>
      </w:r>
      <w:r>
        <w:rPr>
          <w:color w:val="000000"/>
        </w:rPr>
        <w:lastRenderedPageBreak/>
        <w:t xml:space="preserve">сущностей помечают 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actions\metrics_getTopKrelevN.py —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separate"/>
      </w:r>
      <w:r>
        <w:rPr>
          <w:color w:val="000000"/>
        </w:rPr>
        <w:t>1</w:t>
      </w:r>
      <w:r>
        <w:rPr>
          <w:color w:val="000000"/>
        </w:rPr>
        <w:fldChar w:fldCharType="end"/>
      </w:r>
      <w:r>
        <w:rPr>
          <w:color w:val="000000"/>
        </w:rPr>
        <w:t>)</w:t>
      </w:r>
    </w:p>
    <w:p w:rsidR="001A692C" w:rsidRDefault="00BF637F">
      <w:r>
        <w:rPr>
          <w:color w:val="000000"/>
        </w:rPr>
        <w:t xml:space="preserve">actions\metrics_getAvgPrecisionOfKres.py —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separate"/>
      </w:r>
      <w:r>
        <w:rPr>
          <w:color w:val="000000"/>
        </w:rPr>
        <w:t>2</w:t>
      </w:r>
      <w:r>
        <w:rPr>
          <w:color w:val="000000"/>
        </w:rPr>
        <w:fldChar w:fldCharType="end"/>
      </w:r>
      <w:r>
        <w:rPr>
          <w:color w:val="000000"/>
        </w:rPr>
        <w:t>).</w:t>
      </w:r>
    </w:p>
    <w:p w:rsidR="001A692C" w:rsidRDefault="00BF637F">
      <w:r>
        <w:rPr>
          <w:color w:val="000000"/>
        </w:rPr>
        <w:t xml:space="preserve">actions\metrics_getMeanAvgPrecisionAtK.py —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separate"/>
      </w:r>
      <w:r>
        <w:rPr>
          <w:color w:val="000000"/>
        </w:rPr>
        <w:t>3</w:t>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5" w:name="_Toc169503771"/>
      <w:bookmarkStart w:id="306" w:name="_Toc199192024"/>
      <w:bookmarkStart w:id="307" w:name="_Toc199194274"/>
      <w:r>
        <w:rPr>
          <w:rStyle w:val="fontstyle01"/>
          <w:b w:val="0"/>
          <w:bCs w:val="0"/>
          <w:sz w:val="28"/>
          <w:szCs w:val="28"/>
        </w:rPr>
        <w:lastRenderedPageBreak/>
        <w:t>Заключение</w:t>
      </w:r>
      <w:bookmarkEnd w:id="305"/>
      <w:bookmarkEnd w:id="306"/>
      <w:bookmarkEnd w:id="307"/>
    </w:p>
    <w:p w:rsidR="001A692C" w:rsidRDefault="00BF637F">
      <w:pPr>
        <w:rPr>
          <w:color w:val="000000"/>
        </w:rPr>
      </w:pPr>
      <w:bookmarkStart w:id="308" w:name="__RefHeading___Toc146688_1456305171"/>
      <w:bookmarkEnd w:id="308"/>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09" w:name="_Toc169503772"/>
      <w:bookmarkStart w:id="310" w:name="_Toc199192025"/>
      <w:bookmarkStart w:id="311" w:name="_Toc199194275"/>
      <w:r>
        <w:rPr>
          <w:rStyle w:val="fontstyle01"/>
          <w:b w:val="0"/>
          <w:bCs w:val="0"/>
          <w:color w:val="auto"/>
          <w:sz w:val="28"/>
          <w:szCs w:val="28"/>
        </w:rPr>
        <w:lastRenderedPageBreak/>
        <w:t>Список использованных источников</w:t>
      </w:r>
      <w:bookmarkEnd w:id="309"/>
      <w:bookmarkEnd w:id="310"/>
      <w:bookmarkEnd w:id="311"/>
    </w:p>
    <w:p w:rsidR="001A692C" w:rsidRDefault="00BF637F">
      <w:pPr>
        <w:jc w:val="left"/>
      </w:pPr>
      <w:r>
        <w:t xml:space="preserve">  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262F42" w:rsidRDefault="00BF637F">
      <w:pPr>
        <w:jc w:val="left"/>
        <w:rPr>
          <w:lang w:val="en-US"/>
        </w:rPr>
      </w:pPr>
      <w:r>
        <w:t xml:space="preserve">  2. Инженерия знаний [Электронный ресурс]. </w:t>
      </w:r>
      <w:r w:rsidRPr="00262F42">
        <w:rPr>
          <w:lang w:val="en-US"/>
        </w:rPr>
        <w:t>URL: https://ru.wikipedia.org/wiki/</w:t>
      </w:r>
      <w:r>
        <w:t>Инженерия</w:t>
      </w:r>
      <w:r w:rsidRPr="00262F42">
        <w:rPr>
          <w:lang w:val="en-US"/>
        </w:rPr>
        <w:t>_</w:t>
      </w:r>
      <w:r>
        <w:t>знаний</w:t>
      </w:r>
      <w:r w:rsidRPr="00262F42">
        <w:rPr>
          <w:lang w:val="en-US"/>
        </w:rPr>
        <w:t>. (</w:t>
      </w:r>
      <w:r>
        <w:t>дата</w:t>
      </w:r>
      <w:r w:rsidRPr="00262F42">
        <w:rPr>
          <w:lang w:val="en-US"/>
        </w:rPr>
        <w:t xml:space="preserve"> </w:t>
      </w:r>
      <w:r>
        <w:t>обращения</w:t>
      </w:r>
      <w:r w:rsidRPr="00262F42">
        <w:rPr>
          <w:lang w:val="en-US"/>
        </w:rPr>
        <w:t xml:space="preserve"> 25.05.2025)</w:t>
      </w:r>
    </w:p>
    <w:p w:rsidR="001A692C" w:rsidRPr="00262F42" w:rsidRDefault="00BF637F">
      <w:pPr>
        <w:jc w:val="left"/>
        <w:rPr>
          <w:lang w:val="en-US"/>
        </w:rPr>
      </w:pPr>
      <w:r w:rsidRPr="00262F42">
        <w:rPr>
          <w:lang w:val="en-US"/>
        </w:rPr>
        <w:t xml:space="preserve">  3. Systems and software engineering —Vocabulary № ISO/IEC/IEEE 24765:2010(E).</w:t>
      </w:r>
    </w:p>
    <w:p w:rsidR="001A692C" w:rsidRDefault="00BF637F">
      <w:pPr>
        <w:jc w:val="left"/>
      </w:pPr>
      <w:r w:rsidRPr="00262F42">
        <w:rPr>
          <w:lang w:val="en-US"/>
        </w:rPr>
        <w:t xml:space="preserve">  </w:t>
      </w:r>
      <w: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 2018.</w:t>
      </w:r>
    </w:p>
    <w:p w:rsidR="001A692C" w:rsidRDefault="00BF637F">
      <w:pPr>
        <w:jc w:val="left"/>
      </w:pPr>
      <w:r>
        <w:t xml:space="preserve">  5. База знаний [Электронный ресурс]. URL: https://ru.wikipedia.org/wiki/База_знаний. (дата обращения 25.05.2025)</w:t>
      </w:r>
    </w:p>
    <w:p w:rsidR="001A692C" w:rsidRDefault="00BF637F">
      <w:pPr>
        <w:jc w:val="left"/>
      </w:pPr>
      <w:r>
        <w:t xml:space="preserve">  6. Язык [Электронный ресурс]. URL: https://ru.wikipedia.org/wiki/Язык.</w:t>
      </w:r>
    </w:p>
    <w:p w:rsidR="001A692C" w:rsidRDefault="00BF637F">
      <w:pPr>
        <w:jc w:val="left"/>
      </w:pPr>
      <w:r>
        <w:t xml:space="preserve">  7. Компьютерная лингвистика [Электронный ресурс]. URL: https://ru.wikipedia.org/wiki/Компьютерная_лингвистика. (дата обращения 25.05.2025)</w:t>
      </w:r>
    </w:p>
    <w:p w:rsidR="001A692C" w:rsidRPr="00262F42" w:rsidRDefault="00BF637F">
      <w:pPr>
        <w:jc w:val="left"/>
        <w:rPr>
          <w:lang w:val="en-US"/>
        </w:rPr>
      </w:pPr>
      <w:r>
        <w:t xml:space="preserve">  8. Полнотекстовый поиск // Текст: электронный // habr.com [Электронный ресурс]. </w:t>
      </w:r>
      <w:r w:rsidRPr="00262F42">
        <w:rPr>
          <w:lang w:val="en-US"/>
        </w:rPr>
        <w:t>URL: [https://ru.wikipedia.org/wiki/</w:t>
      </w:r>
      <w:r>
        <w:t>Полнотекстовый</w:t>
      </w:r>
      <w:r w:rsidRPr="00262F42">
        <w:rPr>
          <w:lang w:val="en-US"/>
        </w:rPr>
        <w:t>_</w:t>
      </w:r>
      <w:r>
        <w:t>поиск</w:t>
      </w:r>
      <w:r w:rsidRPr="00262F42">
        <w:rPr>
          <w:lang w:val="en-US"/>
        </w:rPr>
        <w:t>.</w:t>
      </w:r>
    </w:p>
    <w:p w:rsidR="001A692C" w:rsidRDefault="00BF637F">
      <w:pPr>
        <w:jc w:val="left"/>
      </w:pPr>
      <w:r w:rsidRPr="00262F42">
        <w:rPr>
          <w:lang w:val="en-US"/>
        </w:rPr>
        <w:t xml:space="preserve">  9. Abbas H. “15 Free Full-Text Search Engine Solutions for developers” // </w:t>
      </w:r>
      <w:r>
        <w:t>Текст</w:t>
      </w:r>
      <w:r w:rsidRPr="00262F42">
        <w:rPr>
          <w:lang w:val="en-US"/>
        </w:rPr>
        <w:t xml:space="preserve">: </w:t>
      </w:r>
      <w:r>
        <w:t>электронный</w:t>
      </w:r>
      <w:r w:rsidRPr="00262F42">
        <w:rPr>
          <w:lang w:val="en-US"/>
        </w:rPr>
        <w:t xml:space="preserve"> // medevel.com [</w:t>
      </w:r>
      <w:r>
        <w:t>Электронный</w:t>
      </w:r>
      <w:r w:rsidRPr="00262F42">
        <w:rPr>
          <w:lang w:val="en-US"/>
        </w:rPr>
        <w:t xml:space="preserve"> </w:t>
      </w:r>
      <w:r>
        <w:t>ресурс</w:t>
      </w:r>
      <w:r w:rsidRPr="00262F42">
        <w:rPr>
          <w:lang w:val="en-US"/>
        </w:rPr>
        <w:t xml:space="preserve">]. </w:t>
      </w:r>
      <w:r>
        <w:t>URL: https://medevel.com/os-fulltext-search-solutions/. (дата обращения 25.05.2025)</w:t>
      </w:r>
    </w:p>
    <w:p w:rsidR="001A692C" w:rsidRDefault="00BF637F">
      <w:pPr>
        <w:jc w:val="left"/>
      </w:pPr>
      <w:r>
        <w:t xml:space="preserve">  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pPr>
        <w:jc w:val="left"/>
      </w:pPr>
      <w:r>
        <w:t xml:space="preserve">  11. Учебник по обработке естественного языка или NLP // Текст: электронный // gorbachev.am [Электронный ресурс]. URL: </w:t>
      </w:r>
      <w:r>
        <w:lastRenderedPageBreak/>
        <w:t>https://www.gorbachev.am/files/library/nlp/NLP Tutorial.pdf. (дата обращения 25.05.2025)</w:t>
      </w:r>
    </w:p>
    <w:p w:rsidR="001A692C" w:rsidRDefault="00BF637F">
      <w:pPr>
        <w:jc w:val="left"/>
      </w:pPr>
      <w:r>
        <w:t xml:space="preserve">  12. Postgres Pro - Словари // Текст: электронный // postgrespro.ru [Электронный ресурс]. URL: https://postgrespro.ru/docs/postgresql/15/textsearch-dictionaries. (дата обращения 25.05.2025)</w:t>
      </w:r>
    </w:p>
    <w:p w:rsidR="001A692C" w:rsidRDefault="00BF637F">
      <w:pPr>
        <w:jc w:val="left"/>
      </w:pPr>
      <w:r>
        <w:t xml:space="preserve">  13. Метрики качества ранжирования // Текст: электронный // habr.com [Электронный ресурс]. URL: https://habr.com/ru/companies/econtenta/articles/303458/. (дата обращения 25.05.2025)</w:t>
      </w:r>
    </w:p>
    <w:p w:rsidR="001A692C" w:rsidRPr="00C91B6E" w:rsidRDefault="00BF637F">
      <w:pPr>
        <w:jc w:val="left"/>
        <w:rPr>
          <w:lang w:val="en-US"/>
        </w:rPr>
      </w:pPr>
      <w:r>
        <w:t xml:space="preserve">  </w:t>
      </w:r>
      <w:r w:rsidRPr="00262F42">
        <w:rPr>
          <w:lang w:val="en-US"/>
        </w:rPr>
        <w:t>14. SemEval-2012: Semantic Evaluation Exercises. Task 2: Measuring Degrees of Relational Similarity [</w:t>
      </w:r>
      <w:r>
        <w:t>Электронный</w:t>
      </w:r>
      <w:r w:rsidRPr="00262F42">
        <w:rPr>
          <w:lang w:val="en-US"/>
        </w:rPr>
        <w:t xml:space="preserve"> </w:t>
      </w:r>
      <w:r>
        <w:t>ресурс</w:t>
      </w:r>
      <w:r w:rsidRPr="00262F42">
        <w:rPr>
          <w:lang w:val="en-US"/>
        </w:rPr>
        <w:t xml:space="preserve">]. </w:t>
      </w:r>
      <w:r w:rsidRPr="00C91B6E">
        <w:rPr>
          <w:lang w:val="en-US"/>
        </w:rPr>
        <w:t>URL: https://sites.google.com/site/ semeval2012task2/</w:t>
      </w:r>
      <w:proofErr w:type="gramStart"/>
      <w:r w:rsidRPr="00C91B6E">
        <w:rPr>
          <w:lang w:val="en-US"/>
        </w:rPr>
        <w:t>home?authuser</w:t>
      </w:r>
      <w:proofErr w:type="gramEnd"/>
      <w:r w:rsidRPr="00C91B6E">
        <w:rPr>
          <w:lang w:val="en-US"/>
        </w:rPr>
        <w:t>=0. (</w:t>
      </w:r>
      <w:r>
        <w:t>дата</w:t>
      </w:r>
      <w:r w:rsidRPr="00C91B6E">
        <w:rPr>
          <w:lang w:val="en-US"/>
        </w:rPr>
        <w:t xml:space="preserve"> </w:t>
      </w:r>
      <w:r>
        <w:t>обращения</w:t>
      </w:r>
      <w:r w:rsidRPr="00C91B6E">
        <w:rPr>
          <w:lang w:val="en-US"/>
        </w:rPr>
        <w:t xml:space="preserve"> 25.05.2025)</w:t>
      </w:r>
    </w:p>
    <w:p w:rsidR="001A692C" w:rsidRDefault="00BF637F">
      <w:pPr>
        <w:jc w:val="left"/>
      </w:pPr>
      <w:r w:rsidRPr="00C91B6E">
        <w:rPr>
          <w:lang w:val="en-US"/>
        </w:rPr>
        <w:t xml:space="preserve">  </w:t>
      </w:r>
      <w:r>
        <w:t>15. Объясняем простым языком, что такое трансформеры [Электронный ресурс]. URL: https://habr.com/ru/companies/mws/articles/770202/. (дата обращения 25.05.2025)</w:t>
      </w:r>
    </w:p>
    <w:p w:rsidR="001A692C" w:rsidRDefault="00BF637F">
      <w:pPr>
        <w:jc w:val="left"/>
      </w:pPr>
      <w:r w:rsidRPr="009F542B">
        <w:rPr>
          <w:lang w:val="en-US"/>
        </w:rPr>
        <w:t xml:space="preserve">  16. </w:t>
      </w:r>
      <w:r w:rsidR="009F542B" w:rsidRPr="009F542B">
        <w:rPr>
          <w:lang w:val="en-US"/>
        </w:rPr>
        <w:t xml:space="preserve">Ashish Vaswani, Noam Shazeer, Niki Parmar </w:t>
      </w:r>
      <w:r w:rsidRPr="009F542B">
        <w:rPr>
          <w:lang w:val="en-US"/>
        </w:rPr>
        <w:t xml:space="preserve">“Attention Is All You Need” // </w:t>
      </w:r>
      <w:r>
        <w:t>Текст</w:t>
      </w:r>
      <w:r w:rsidRPr="009F542B">
        <w:rPr>
          <w:lang w:val="en-US"/>
        </w:rPr>
        <w:t xml:space="preserve">: </w:t>
      </w:r>
      <w:r>
        <w:t>электронный</w:t>
      </w:r>
      <w:r w:rsidRPr="009F542B">
        <w:rPr>
          <w:lang w:val="en-US"/>
        </w:rPr>
        <w:t xml:space="preserve"> // arXiv [</w:t>
      </w:r>
      <w:r>
        <w:t>Электронный</w:t>
      </w:r>
      <w:r w:rsidRPr="009F542B">
        <w:rPr>
          <w:lang w:val="en-US"/>
        </w:rPr>
        <w:t xml:space="preserve"> </w:t>
      </w:r>
      <w:r>
        <w:t>ресурс</w:t>
      </w:r>
      <w:r w:rsidRPr="009F542B">
        <w:rPr>
          <w:lang w:val="en-US"/>
        </w:rPr>
        <w:t xml:space="preserve">]. </w:t>
      </w:r>
      <w:r>
        <w:t>URL: https://arxiv.org/pdf/1706.03762.pdf. (дата обращения 25.05.2025)</w:t>
      </w:r>
    </w:p>
    <w:p w:rsidR="001A692C" w:rsidRDefault="00BF637F">
      <w:pPr>
        <w:jc w:val="left"/>
      </w:pPr>
      <w:r>
        <w:t xml:space="preserve">  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pPr>
        <w:jc w:val="left"/>
      </w:pPr>
      <w:r>
        <w:t xml:space="preserve">  </w:t>
      </w:r>
      <w:r w:rsidRPr="00262F42">
        <w:rPr>
          <w:lang w:val="en-US"/>
        </w:rPr>
        <w:t xml:space="preserve">18. Bahdanau D. “Neural Machine Translation by Jointly Learning to Align and Translate”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https://arxiv.org/pdf/1409.0473.pdf. (дата обращения 25.05.2025)</w:t>
      </w:r>
    </w:p>
    <w:p w:rsidR="001A692C" w:rsidRPr="00262F42" w:rsidRDefault="00BF637F">
      <w:pPr>
        <w:jc w:val="left"/>
        <w:rPr>
          <w:lang w:val="en-US"/>
        </w:rPr>
      </w:pPr>
      <w:r>
        <w:t xml:space="preserve">  19. Крылов В. “Что такое эмбеддинги и как они помогают искусственному интеллекту понять мир людей” // </w:t>
      </w:r>
      <w:proofErr w:type="gramStart"/>
      <w:r>
        <w:t>Текст</w:t>
      </w:r>
      <w:r w:rsidR="00FA5976">
        <w:t xml:space="preserve"> </w:t>
      </w:r>
      <w:r>
        <w:t>:</w:t>
      </w:r>
      <w:proofErr w:type="gramEnd"/>
      <w:r>
        <w:t xml:space="preserve"> непосредственный // Наука и Жизнь. </w:t>
      </w:r>
      <w:r w:rsidRPr="00B81216">
        <w:rPr>
          <w:lang w:val="en-US"/>
        </w:rPr>
        <w:t xml:space="preserve">2023. № 9 (399). </w:t>
      </w:r>
      <w:r w:rsidRPr="00262F42">
        <w:rPr>
          <w:lang w:val="en-US"/>
        </w:rPr>
        <w:t>C. 10–11.</w:t>
      </w:r>
    </w:p>
    <w:p w:rsidR="001A692C" w:rsidRPr="00262F42" w:rsidRDefault="00BF637F">
      <w:pPr>
        <w:jc w:val="left"/>
        <w:rPr>
          <w:lang w:val="en-US"/>
        </w:rPr>
      </w:pPr>
      <w:r w:rsidRPr="00262F42">
        <w:rPr>
          <w:lang w:val="en-US"/>
        </w:rPr>
        <w:lastRenderedPageBreak/>
        <w:t xml:space="preserve">  20. Tomas Mikolov Kai Chen G. C. “Efficient Estimation of Word Representations in Vector Space”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URL: https://arxiv.org/abs/1301.3781. (</w:t>
      </w:r>
      <w:r>
        <w:t>дата</w:t>
      </w:r>
      <w:r w:rsidRPr="00262F42">
        <w:rPr>
          <w:lang w:val="en-US"/>
        </w:rPr>
        <w:t xml:space="preserve"> </w:t>
      </w:r>
      <w:r>
        <w:t>обращения</w:t>
      </w:r>
      <w:r w:rsidRPr="00262F42">
        <w:rPr>
          <w:lang w:val="en-US"/>
        </w:rPr>
        <w:t xml:space="preserve"> 25.05.2025)</w:t>
      </w:r>
    </w:p>
    <w:p w:rsidR="001A692C" w:rsidRDefault="00BF637F">
      <w:pPr>
        <w:jc w:val="left"/>
      </w:pPr>
      <w:r w:rsidRPr="00262F42">
        <w:rPr>
          <w:lang w:val="en-US"/>
        </w:rPr>
        <w:t xml:space="preserve">  21. Mikolov T. “Distributed Representations of Words and Phrases and their Compositionality”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https://arxiv.org/pdf/1310.4546.pdf. (дата обращения 25.05.2025)</w:t>
      </w:r>
    </w:p>
    <w:p w:rsidR="001A692C" w:rsidRDefault="00BF637F">
      <w:pPr>
        <w:jc w:val="left"/>
      </w:pPr>
      <w:r>
        <w:t xml:space="preserve">  22. Кукушкин А. “Navec —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pPr>
        <w:jc w:val="left"/>
      </w:pPr>
      <w:r>
        <w:t xml:space="preserve">  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pPr>
        <w:jc w:val="left"/>
      </w:pPr>
      <w:r>
        <w:t xml:space="preserve">  24. Гладышев В. В. “Средства машинной обработки русского языка” // Молодой ученый. 2022. № 4 (399). C. 7–9.</w:t>
      </w:r>
    </w:p>
    <w:p w:rsidR="001A692C" w:rsidRDefault="00BF637F">
      <w:pPr>
        <w:jc w:val="left"/>
      </w:pPr>
      <w:r>
        <w:t xml:space="preserve">  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pPr>
        <w:jc w:val="left"/>
      </w:pPr>
      <w:r>
        <w:t xml:space="preserve">  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pPr>
        <w:jc w:val="left"/>
      </w:pPr>
      <w:r>
        <w:t xml:space="preserve">  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pPr>
        <w:jc w:val="left"/>
      </w:pPr>
      <w:r>
        <w:t xml:space="preserve">  28. Leipzig Corpora Collection // Текст: электронный // wortschatz.uni-leipzig.de. (дата обращения 25.05.2025)</w:t>
      </w:r>
    </w:p>
    <w:p w:rsidR="001A692C" w:rsidRDefault="001D5E46">
      <w:pPr>
        <w:jc w:val="left"/>
      </w:pPr>
      <w:r>
        <w:t xml:space="preserve">  29. Gensim is </w:t>
      </w:r>
      <w:r w:rsidR="00BF637F">
        <w:t>Python library // Текст: электронный // radimrehurek.com [Электронный ресурс]. URL: https://radimrehurek.com/gensim/. (дата обращения 25.05.2025)</w:t>
      </w:r>
    </w:p>
    <w:p w:rsidR="001A692C" w:rsidRDefault="00BF637F">
      <w:pPr>
        <w:jc w:val="left"/>
      </w:pPr>
      <w:r>
        <w:lastRenderedPageBreak/>
        <w:t xml:space="preserve">  30. Добавление собственных данных в LLM с помощью RAG // Текст: электронный // habr.com [Электронный ресурс]. URL: https://habr.com/ru/companies/wunderfund/articles/779748/. (дата обращения 25.05.2025)</w:t>
      </w:r>
    </w:p>
    <w:p w:rsidR="001A692C" w:rsidRDefault="00BF637F">
      <w:pPr>
        <w:jc w:val="left"/>
      </w:pPr>
      <w:r>
        <w:t xml:space="preserve">  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pPr>
        <w:jc w:val="left"/>
      </w:pPr>
      <w:r>
        <w:t xml:space="preserve">  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pPr>
        <w:jc w:val="left"/>
      </w:pPr>
      <w:r>
        <w:t xml:space="preserve">  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2" w:name="__RefHeading___Toc8479_2720874462_Копия_"/>
      <w:bookmarkStart w:id="313" w:name="_Hlk199190941"/>
      <w:bookmarkStart w:id="314" w:name="_Toc199192026"/>
      <w:bookmarkStart w:id="315" w:name="_Toc199194276"/>
      <w:bookmarkEnd w:id="312"/>
      <w:r>
        <w:rPr>
          <w:rStyle w:val="fontstyle01"/>
          <w:b w:val="0"/>
          <w:bCs w:val="0"/>
          <w:color w:val="auto"/>
          <w:sz w:val="28"/>
          <w:szCs w:val="28"/>
        </w:rPr>
        <w:lastRenderedPageBreak/>
        <w:t xml:space="preserve">Приложение </w:t>
      </w:r>
      <w:bookmarkEnd w:id="314"/>
      <w:r w:rsidR="00D43EF3">
        <w:rPr>
          <w:rStyle w:val="fontstyle01"/>
          <w:b w:val="0"/>
          <w:bCs w:val="0"/>
          <w:color w:val="auto"/>
          <w:sz w:val="28"/>
          <w:szCs w:val="28"/>
        </w:rPr>
        <w:t>А</w:t>
      </w:r>
      <w:bookmarkEnd w:id="315"/>
    </w:p>
    <w:p w:rsidR="00981055" w:rsidRPr="00981055" w:rsidRDefault="00981055" w:rsidP="00981055">
      <w:pPr>
        <w:spacing w:after="360"/>
        <w:ind w:firstLine="0"/>
        <w:jc w:val="center"/>
        <w:rPr>
          <w:lang w:val="en-US"/>
        </w:rPr>
      </w:pPr>
      <w:r w:rsidRPr="00981055">
        <w:rPr>
          <w:lang w:val="en-US"/>
        </w:rPr>
        <w:t>(</w:t>
      </w:r>
      <w:r>
        <w:t>обязательное</w:t>
      </w:r>
      <w:r w:rsidRPr="00981055">
        <w:rPr>
          <w:lang w:val="en-US"/>
        </w:rPr>
        <w:t>)</w:t>
      </w:r>
    </w:p>
    <w:bookmarkEnd w:id="313"/>
    <w:p w:rsidR="00981055" w:rsidRPr="00981055" w:rsidRDefault="00981055" w:rsidP="00981055">
      <w:pPr>
        <w:jc w:val="left"/>
        <w:rPr>
          <w:lang w:val="en-US"/>
        </w:rPr>
      </w:pPr>
      <w:r w:rsidRPr="00981055">
        <w:rPr>
          <w:lang w:val="en-US"/>
        </w:rPr>
        <w:t xml:space="preserve"> </w:t>
      </w:r>
      <w:proofErr w:type="gramStart"/>
      <w:r w:rsidRPr="00981055">
        <w:rPr>
          <w:lang w:val="en-US"/>
        </w:rPr>
        <w:t>#!/</w:t>
      </w:r>
      <w:proofErr w:type="gramEnd"/>
      <w:r w:rsidRPr="00981055">
        <w:rPr>
          <w:lang w:val="en-US"/>
        </w:rPr>
        <w:t>usr/bin/env python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Default="00981055" w:rsidP="00981055">
      <w:pPr>
        <w:jc w:val="left"/>
      </w:pPr>
      <w:r w:rsidRPr="00981055">
        <w:rPr>
          <w:lang w:val="en-US"/>
        </w:rPr>
        <w:t xml:space="preserve">            print(f'\n---&gt; "{init_name}" init executed... </w:t>
      </w:r>
      <w:r>
        <w:t>\n')</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Default="00981055" w:rsidP="00981055">
      <w:pPr>
        <w:jc w:val="left"/>
        <w:rPr>
          <w:lang w:val="en-US"/>
        </w:rPr>
      </w:pPr>
      <w:r w:rsidRPr="00981055">
        <w:rPr>
          <w:lang w:val="en-US"/>
        </w:rPr>
        <w:t xml:space="preserve">    sys.exit()</w:t>
      </w:r>
      <w:r>
        <w:rPr>
          <w:lang w:val="en-US"/>
        </w:rP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6" w:name="_Toc199192027"/>
      <w:bookmarkStart w:id="317" w:name="_Toc199194277"/>
      <w:r>
        <w:rPr>
          <w:rStyle w:val="fontstyle01"/>
          <w:b w:val="0"/>
          <w:bCs w:val="0"/>
          <w:color w:val="auto"/>
          <w:sz w:val="28"/>
          <w:szCs w:val="28"/>
        </w:rPr>
        <w:lastRenderedPageBreak/>
        <w:t>Приложение Б</w:t>
      </w:r>
      <w:bookmarkEnd w:id="316"/>
      <w:bookmarkEnd w:id="317"/>
    </w:p>
    <w:p w:rsidR="00981055" w:rsidRPr="00981055" w:rsidRDefault="00981055" w:rsidP="00981055">
      <w:pPr>
        <w:spacing w:after="360"/>
        <w:ind w:firstLine="0"/>
        <w:jc w:val="center"/>
        <w:rPr>
          <w:lang w:val="en-US"/>
        </w:rPr>
      </w:pPr>
      <w:r w:rsidRPr="00981055">
        <w:t>(</w:t>
      </w:r>
      <w:r>
        <w:t>справочное</w:t>
      </w:r>
      <w:r w:rsidRPr="00981055">
        <w:rPr>
          <w:lang w:val="en-US"/>
        </w:rPr>
        <w:t>)</w:t>
      </w:r>
    </w:p>
    <w:p w:rsidR="00981055" w:rsidRPr="00981055" w:rsidRDefault="00981055" w:rsidP="00981055">
      <w:pPr>
        <w:jc w:val="left"/>
        <w:rPr>
          <w:lang w:val="en-US"/>
        </w:rPr>
      </w:pPr>
    </w:p>
    <w:sectPr w:rsidR="00981055" w:rsidRPr="00981055" w:rsidSect="00FA5976">
      <w:headerReference w:type="default" r:id="rId30"/>
      <w:headerReference w:type="first" r:id="rId31"/>
      <w:footerReference w:type="first" r:id="rId32"/>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F2F" w:rsidRDefault="00A40F2F">
      <w:pPr>
        <w:spacing w:line="240" w:lineRule="auto"/>
      </w:pPr>
      <w:r>
        <w:separator/>
      </w:r>
    </w:p>
  </w:endnote>
  <w:endnote w:type="continuationSeparator" w:id="0">
    <w:p w:rsidR="00A40F2F" w:rsidRDefault="00A40F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00"/>
    <w:family w:val="auto"/>
    <w:pitch w:val="variable"/>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Default="00C4515C">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Pr="005B714F" w:rsidRDefault="00C4515C"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F2F" w:rsidRDefault="00A40F2F">
      <w:pPr>
        <w:spacing w:line="240" w:lineRule="auto"/>
      </w:pPr>
      <w:r>
        <w:separator/>
      </w:r>
    </w:p>
  </w:footnote>
  <w:footnote w:type="continuationSeparator" w:id="0">
    <w:p w:rsidR="00A40F2F" w:rsidRDefault="00A40F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Default="00C4515C">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Default="00C4515C">
    <w:pPr>
      <w:pStyle w:val="ae"/>
      <w:jc w:val="right"/>
    </w:pPr>
    <w:r>
      <w:rPr>
        <w:noProof/>
        <w:lang w:eastAsia="ru-RU"/>
      </w:rPr>
      <mc:AlternateContent>
        <mc:Choice Requires="wps">
          <w:drawing>
            <wp:anchor distT="0" distB="0" distL="0" distR="0" simplePos="0" relativeHeight="251656192" behindDoc="1" locked="0" layoutInCell="0" allowOverlap="1" wp14:anchorId="32640B17" wp14:editId="430A317F">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C4515C" w:rsidRDefault="00C4515C">
                          <w:pPr>
                            <w:pStyle w:val="afff5"/>
                            <w:ind w:firstLine="0"/>
                            <w:jc w:val="center"/>
                            <w:rPr>
                              <w:color w:val="404040" w:themeColor="dark1" w:themeTint="BF"/>
                            </w:rPr>
                          </w:pPr>
                          <w:r>
                            <w:rPr>
                              <w:color w:val="404040" w:themeColor="dark1" w:themeTint="BF"/>
                            </w:rPr>
                            <w:t>МД.220000598.ТД</w:t>
                          </w:r>
                        </w:p>
                      </w:txbxContent>
                    </wps:txbx>
                    <wps:bodyPr lIns="12600" tIns="12600" rIns="12600" bIns="12600" anchor="ctr">
                      <a:noAutofit/>
                    </wps:bodyPr>
                  </wps:wsp>
                </a:graphicData>
              </a:graphic>
            </wp:anchor>
          </w:drawing>
        </mc:Choice>
        <mc:Fallback>
          <w:pict>
            <v:rect w14:anchorId="32640B17"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C4515C" w:rsidRDefault="00C4515C">
                    <w:pPr>
                      <w:pStyle w:val="afff5"/>
                      <w:ind w:firstLine="0"/>
                      <w:jc w:val="center"/>
                      <w:rPr>
                        <w:color w:val="404040" w:themeColor="dark1" w:themeTint="BF"/>
                      </w:rPr>
                    </w:pPr>
                    <w:r>
                      <w:rPr>
                        <w:color w:val="404040" w:themeColor="dark1" w:themeTint="BF"/>
                      </w:rPr>
                      <w:t>МД.220000598.ТД</w:t>
                    </w:r>
                  </w:p>
                </w:txbxContent>
              </v:textbox>
              <w10:wrap anchorx="margin"/>
            </v:rect>
          </w:pict>
        </mc:Fallback>
      </mc:AlternateContent>
    </w:r>
    <w:r>
      <w:rPr>
        <w:noProof/>
        <w:lang w:eastAsia="ru-RU"/>
      </w:rPr>
      <mc:AlternateContent>
        <mc:Choice Requires="wps">
          <w:drawing>
            <wp:anchor distT="0" distB="0" distL="0" distR="0" simplePos="0" relativeHeight="251658240" behindDoc="1" locked="0" layoutInCell="0" allowOverlap="1" wp14:anchorId="7919A6B1" wp14:editId="681CDCD1">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C4515C" w:rsidRDefault="00C4515C">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D36283">
                            <w:rPr>
                              <w:rStyle w:val="af6"/>
                              <w:noProof/>
                              <w:color w:val="000000"/>
                            </w:rPr>
                            <w:t>5</w:t>
                          </w:r>
                          <w:r>
                            <w:rPr>
                              <w:rStyle w:val="af6"/>
                              <w:color w:val="000000"/>
                            </w:rPr>
                            <w:fldChar w:fldCharType="end"/>
                          </w:r>
                        </w:p>
                        <w:p w:rsidR="00C4515C" w:rsidRDefault="00C4515C">
                          <w:pPr>
                            <w:pStyle w:val="afff5"/>
                            <w:rPr>
                              <w:color w:val="000000"/>
                            </w:rPr>
                          </w:pPr>
                        </w:p>
                        <w:p w:rsidR="00C4515C" w:rsidRDefault="00C4515C">
                          <w:pPr>
                            <w:pStyle w:val="afff5"/>
                            <w:rPr>
                              <w:color w:val="000000"/>
                            </w:rPr>
                          </w:pPr>
                        </w:p>
                      </w:txbxContent>
                    </wps:txbx>
                    <wps:bodyPr lIns="12600" tIns="12600" rIns="12600" bIns="12600" anchor="ctr">
                      <a:noAutofit/>
                    </wps:bodyPr>
                  </wps:wsp>
                </a:graphicData>
              </a:graphic>
            </wp:anchor>
          </w:drawing>
        </mc:Choice>
        <mc:Fallback>
          <w:pict>
            <v:rect w14:anchorId="7919A6B1"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C4515C" w:rsidRDefault="00C4515C">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D36283">
                      <w:rPr>
                        <w:rStyle w:val="af6"/>
                        <w:noProof/>
                        <w:color w:val="000000"/>
                      </w:rPr>
                      <w:t>5</w:t>
                    </w:r>
                    <w:r>
                      <w:rPr>
                        <w:rStyle w:val="af6"/>
                        <w:color w:val="000000"/>
                      </w:rPr>
                      <w:fldChar w:fldCharType="end"/>
                    </w:r>
                  </w:p>
                  <w:p w:rsidR="00C4515C" w:rsidRDefault="00C4515C">
                    <w:pPr>
                      <w:pStyle w:val="afff5"/>
                      <w:rPr>
                        <w:color w:val="000000"/>
                      </w:rPr>
                    </w:pPr>
                  </w:p>
                  <w:p w:rsidR="00C4515C" w:rsidRDefault="00C4515C">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Default="00C4515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Pr="005B714F" w:rsidRDefault="00C4515C"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515C" w:rsidRPr="005B714F" w:rsidRDefault="00C4515C"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D36283">
                                <w:rPr>
                                  <w:rStyle w:val="af6"/>
                                  <w:noProof/>
                                </w:rPr>
                                <w:t>21</w:t>
                              </w:r>
                              <w:r w:rsidRPr="005B714F">
                                <w:rPr>
                                  <w:rStyle w:val="af6"/>
                                </w:rPr>
                                <w:fldChar w:fldCharType="end"/>
                              </w:r>
                            </w:sdtContent>
                          </w:sdt>
                        </w:p>
                        <w:p w:rsidR="00C4515C" w:rsidRPr="005B714F" w:rsidRDefault="00C4515C" w:rsidP="00C4515C"/>
                        <w:p w:rsidR="00C4515C" w:rsidRPr="005B714F" w:rsidRDefault="00C4515C"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C4515C" w:rsidRPr="005B714F" w:rsidRDefault="00C4515C"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D36283">
                          <w:rPr>
                            <w:rStyle w:val="af6"/>
                            <w:noProof/>
                          </w:rPr>
                          <w:t>21</w:t>
                        </w:r>
                        <w:r w:rsidRPr="005B714F">
                          <w:rPr>
                            <w:rStyle w:val="af6"/>
                          </w:rPr>
                          <w:fldChar w:fldCharType="end"/>
                        </w:r>
                      </w:sdtContent>
                    </w:sdt>
                  </w:p>
                  <w:p w:rsidR="00C4515C" w:rsidRPr="005B714F" w:rsidRDefault="00C4515C" w:rsidP="00C4515C"/>
                  <w:p w:rsidR="00C4515C" w:rsidRPr="005B714F" w:rsidRDefault="00C4515C"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515C" w:rsidRPr="005B714F" w:rsidRDefault="00C4515C"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C4515C" w:rsidRPr="005B714F" w:rsidRDefault="00C4515C"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515C" w:rsidRPr="005B714F" w:rsidRDefault="00C4515C"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E5B99"/>
    <w:multiLevelType w:val="multilevel"/>
    <w:tmpl w:val="A9721552"/>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091524A2"/>
    <w:multiLevelType w:val="hybridMultilevel"/>
    <w:tmpl w:val="321A7514"/>
    <w:lvl w:ilvl="0" w:tplc="04190001">
      <w:start w:val="1"/>
      <w:numFmt w:val="bullet"/>
      <w:lvlText w:val=""/>
      <w:lvlJc w:val="left"/>
      <w:pPr>
        <w:ind w:left="1741" w:hanging="360"/>
      </w:pPr>
      <w:rPr>
        <w:rFonts w:ascii="Symbol" w:hAnsi="Symbol" w:hint="default"/>
      </w:r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2" w15:restartNumberingAfterBreak="0">
    <w:nsid w:val="0B933D1E"/>
    <w:multiLevelType w:val="multilevel"/>
    <w:tmpl w:val="DD6C36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B9F1401"/>
    <w:multiLevelType w:val="multilevel"/>
    <w:tmpl w:val="4C04AC02"/>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4" w15:restartNumberingAfterBreak="0">
    <w:nsid w:val="12EC2607"/>
    <w:multiLevelType w:val="multilevel"/>
    <w:tmpl w:val="05F0214C"/>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5" w15:restartNumberingAfterBreak="0">
    <w:nsid w:val="13920689"/>
    <w:multiLevelType w:val="multilevel"/>
    <w:tmpl w:val="D5C8D386"/>
    <w:lvl w:ilvl="0">
      <w:start w:val="1"/>
      <w:numFmt w:val="bullet"/>
      <w:lvlText w:val=""/>
      <w:lvlJc w:val="left"/>
      <w:pPr>
        <w:tabs>
          <w:tab w:val="num" w:pos="0"/>
        </w:tabs>
        <w:ind w:left="1021" w:hanging="312"/>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6" w15:restartNumberingAfterBreak="0">
    <w:nsid w:val="13F72648"/>
    <w:multiLevelType w:val="multilevel"/>
    <w:tmpl w:val="A1AA83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8" w15:restartNumberingAfterBreak="0">
    <w:nsid w:val="1802312D"/>
    <w:multiLevelType w:val="multilevel"/>
    <w:tmpl w:val="A9AA669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18D84FB2"/>
    <w:multiLevelType w:val="hybridMultilevel"/>
    <w:tmpl w:val="29C6E3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D2A05E6"/>
    <w:multiLevelType w:val="hybridMultilevel"/>
    <w:tmpl w:val="078001B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F378EE"/>
    <w:multiLevelType w:val="multilevel"/>
    <w:tmpl w:val="1F74FC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15:restartNumberingAfterBreak="0">
    <w:nsid w:val="1F5D7C66"/>
    <w:multiLevelType w:val="multilevel"/>
    <w:tmpl w:val="64B61E50"/>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3" w15:restartNumberingAfterBreak="0">
    <w:nsid w:val="25461FED"/>
    <w:multiLevelType w:val="multilevel"/>
    <w:tmpl w:val="7806F2F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4" w15:restartNumberingAfterBreak="0">
    <w:nsid w:val="28AF087F"/>
    <w:multiLevelType w:val="multilevel"/>
    <w:tmpl w:val="277C3566"/>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5"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16" w15:restartNumberingAfterBreak="0">
    <w:nsid w:val="2A757E91"/>
    <w:multiLevelType w:val="multilevel"/>
    <w:tmpl w:val="85BE6422"/>
    <w:lvl w:ilvl="0">
      <w:start w:val="1"/>
      <w:numFmt w:val="decimal"/>
      <w:lvlText w:val="%1"/>
      <w:lvlJc w:val="left"/>
      <w:pPr>
        <w:tabs>
          <w:tab w:val="num" w:pos="0"/>
        </w:tabs>
        <w:ind w:left="1021" w:hanging="312"/>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7" w15:restartNumberingAfterBreak="0">
    <w:nsid w:val="2D3468FA"/>
    <w:multiLevelType w:val="multilevel"/>
    <w:tmpl w:val="2B66303A"/>
    <w:lvl w:ilvl="0">
      <w:start w:val="1"/>
      <w:numFmt w:val="bullet"/>
      <w:lvlText w:val=""/>
      <w:lvlJc w:val="left"/>
      <w:pPr>
        <w:tabs>
          <w:tab w:val="num" w:pos="1134"/>
        </w:tabs>
        <w:ind w:left="0" w:firstLine="709"/>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18"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19" w15:restartNumberingAfterBreak="0">
    <w:nsid w:val="34AE248A"/>
    <w:multiLevelType w:val="multilevel"/>
    <w:tmpl w:val="F79CC8E8"/>
    <w:lvl w:ilvl="0">
      <w:start w:val="1"/>
      <w:numFmt w:val="bullet"/>
      <w:lvlText w:val=""/>
      <w:lvlJc w:val="left"/>
      <w:pPr>
        <w:tabs>
          <w:tab w:val="num" w:pos="0"/>
        </w:tabs>
        <w:ind w:left="1021" w:hanging="312"/>
      </w:pPr>
      <w:rPr>
        <w:rFonts w:ascii="Symbol" w:hAnsi="Symbol" w:hint="default"/>
      </w:r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0"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21"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2" w15:restartNumberingAfterBreak="0">
    <w:nsid w:val="3EB9074F"/>
    <w:multiLevelType w:val="multilevel"/>
    <w:tmpl w:val="2D7A2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4" w15:restartNumberingAfterBreak="0">
    <w:nsid w:val="43F01C90"/>
    <w:multiLevelType w:val="hybridMultilevel"/>
    <w:tmpl w:val="06F42A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358297D"/>
    <w:multiLevelType w:val="hybridMultilevel"/>
    <w:tmpl w:val="AEB61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7" w15:restartNumberingAfterBreak="0">
    <w:nsid w:val="56E43C45"/>
    <w:multiLevelType w:val="multilevel"/>
    <w:tmpl w:val="C930BC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5F325BE5"/>
    <w:multiLevelType w:val="multilevel"/>
    <w:tmpl w:val="30989DA6"/>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29" w15:restartNumberingAfterBreak="0">
    <w:nsid w:val="62632A7D"/>
    <w:multiLevelType w:val="multilevel"/>
    <w:tmpl w:val="7B8E6D1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0" w15:restartNumberingAfterBreak="0">
    <w:nsid w:val="64166A1A"/>
    <w:multiLevelType w:val="hybridMultilevel"/>
    <w:tmpl w:val="48904ACE"/>
    <w:lvl w:ilvl="0" w:tplc="0419000F">
      <w:start w:val="1"/>
      <w:numFmt w:val="decimal"/>
      <w:lvlText w:val="%1."/>
      <w:lvlJc w:val="left"/>
      <w:pPr>
        <w:ind w:left="1741" w:hanging="360"/>
      </w:pPr>
    </w:lvl>
    <w:lvl w:ilvl="1" w:tplc="04190019" w:tentative="1">
      <w:start w:val="1"/>
      <w:numFmt w:val="lowerLetter"/>
      <w:lvlText w:val="%2."/>
      <w:lvlJc w:val="left"/>
      <w:pPr>
        <w:ind w:left="2461" w:hanging="360"/>
      </w:pPr>
    </w:lvl>
    <w:lvl w:ilvl="2" w:tplc="0419001B" w:tentative="1">
      <w:start w:val="1"/>
      <w:numFmt w:val="lowerRoman"/>
      <w:lvlText w:val="%3."/>
      <w:lvlJc w:val="right"/>
      <w:pPr>
        <w:ind w:left="3181" w:hanging="180"/>
      </w:pPr>
    </w:lvl>
    <w:lvl w:ilvl="3" w:tplc="0419000F" w:tentative="1">
      <w:start w:val="1"/>
      <w:numFmt w:val="decimal"/>
      <w:lvlText w:val="%4."/>
      <w:lvlJc w:val="left"/>
      <w:pPr>
        <w:ind w:left="3901" w:hanging="360"/>
      </w:pPr>
    </w:lvl>
    <w:lvl w:ilvl="4" w:tplc="04190019" w:tentative="1">
      <w:start w:val="1"/>
      <w:numFmt w:val="lowerLetter"/>
      <w:lvlText w:val="%5."/>
      <w:lvlJc w:val="left"/>
      <w:pPr>
        <w:ind w:left="4621" w:hanging="360"/>
      </w:pPr>
    </w:lvl>
    <w:lvl w:ilvl="5" w:tplc="0419001B" w:tentative="1">
      <w:start w:val="1"/>
      <w:numFmt w:val="lowerRoman"/>
      <w:lvlText w:val="%6."/>
      <w:lvlJc w:val="right"/>
      <w:pPr>
        <w:ind w:left="5341" w:hanging="180"/>
      </w:pPr>
    </w:lvl>
    <w:lvl w:ilvl="6" w:tplc="0419000F" w:tentative="1">
      <w:start w:val="1"/>
      <w:numFmt w:val="decimal"/>
      <w:lvlText w:val="%7."/>
      <w:lvlJc w:val="left"/>
      <w:pPr>
        <w:ind w:left="6061" w:hanging="360"/>
      </w:pPr>
    </w:lvl>
    <w:lvl w:ilvl="7" w:tplc="04190019" w:tentative="1">
      <w:start w:val="1"/>
      <w:numFmt w:val="lowerLetter"/>
      <w:lvlText w:val="%8."/>
      <w:lvlJc w:val="left"/>
      <w:pPr>
        <w:ind w:left="6781" w:hanging="360"/>
      </w:pPr>
    </w:lvl>
    <w:lvl w:ilvl="8" w:tplc="0419001B" w:tentative="1">
      <w:start w:val="1"/>
      <w:numFmt w:val="lowerRoman"/>
      <w:lvlText w:val="%9."/>
      <w:lvlJc w:val="right"/>
      <w:pPr>
        <w:ind w:left="7501" w:hanging="180"/>
      </w:pPr>
    </w:lvl>
  </w:abstractNum>
  <w:abstractNum w:abstractNumId="31" w15:restartNumberingAfterBreak="0">
    <w:nsid w:val="6F8340E6"/>
    <w:multiLevelType w:val="multilevel"/>
    <w:tmpl w:val="E8B63AA4"/>
    <w:lvl w:ilvl="0">
      <w:start w:val="1"/>
      <w:numFmt w:val="decimal"/>
      <w:lvlText w:val="%1"/>
      <w:lvlJc w:val="left"/>
      <w:pPr>
        <w:tabs>
          <w:tab w:val="num" w:pos="0"/>
        </w:tabs>
        <w:ind w:left="1021" w:hanging="312"/>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2" w15:restartNumberingAfterBreak="0">
    <w:nsid w:val="717F72CC"/>
    <w:multiLevelType w:val="multilevel"/>
    <w:tmpl w:val="8A4A9EB4"/>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3" w15:restartNumberingAfterBreak="0">
    <w:nsid w:val="72D65226"/>
    <w:multiLevelType w:val="multilevel"/>
    <w:tmpl w:val="7806F2FA"/>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4" w15:restartNumberingAfterBreak="0">
    <w:nsid w:val="758D0113"/>
    <w:multiLevelType w:val="multilevel"/>
    <w:tmpl w:val="D480DBA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77C635BD"/>
    <w:multiLevelType w:val="multilevel"/>
    <w:tmpl w:val="7F2C1A9C"/>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36"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7" w15:restartNumberingAfterBreak="0">
    <w:nsid w:val="7E380677"/>
    <w:multiLevelType w:val="multilevel"/>
    <w:tmpl w:val="6B565EC2"/>
    <w:lvl w:ilvl="0">
      <w:start w:val="1"/>
      <w:numFmt w:val="decimal"/>
      <w:pStyle w:val="Fnumintable"/>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8" w15:restartNumberingAfterBreak="0">
    <w:nsid w:val="7F664508"/>
    <w:multiLevelType w:val="multilevel"/>
    <w:tmpl w:val="31D2928E"/>
    <w:lvl w:ilvl="0">
      <w:start w:val="1"/>
      <w:numFmt w:val="decimal"/>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num w:numId="1">
    <w:abstractNumId w:val="0"/>
  </w:num>
  <w:num w:numId="2">
    <w:abstractNumId w:val="7"/>
  </w:num>
  <w:num w:numId="3">
    <w:abstractNumId w:val="21"/>
  </w:num>
  <w:num w:numId="4">
    <w:abstractNumId w:val="18"/>
  </w:num>
  <w:num w:numId="5">
    <w:abstractNumId w:val="36"/>
  </w:num>
  <w:num w:numId="6">
    <w:abstractNumId w:val="26"/>
  </w:num>
  <w:num w:numId="7">
    <w:abstractNumId w:val="23"/>
  </w:num>
  <w:num w:numId="8">
    <w:abstractNumId w:val="35"/>
  </w:num>
  <w:num w:numId="9">
    <w:abstractNumId w:val="4"/>
  </w:num>
  <w:num w:numId="10">
    <w:abstractNumId w:val="28"/>
  </w:num>
  <w:num w:numId="11">
    <w:abstractNumId w:val="16"/>
  </w:num>
  <w:num w:numId="12">
    <w:abstractNumId w:val="31"/>
  </w:num>
  <w:num w:numId="13">
    <w:abstractNumId w:val="8"/>
  </w:num>
  <w:num w:numId="14">
    <w:abstractNumId w:val="27"/>
  </w:num>
  <w:num w:numId="15">
    <w:abstractNumId w:val="6"/>
  </w:num>
  <w:num w:numId="16">
    <w:abstractNumId w:val="2"/>
  </w:num>
  <w:num w:numId="17">
    <w:abstractNumId w:val="34"/>
  </w:num>
  <w:num w:numId="18">
    <w:abstractNumId w:val="22"/>
  </w:num>
  <w:num w:numId="19">
    <w:abstractNumId w:val="11"/>
  </w:num>
  <w:num w:numId="20">
    <w:abstractNumId w:val="26"/>
    <w:lvlOverride w:ilvl="0">
      <w:startOverride w:val="1"/>
      <w:lvl w:ilvl="0">
        <w:start w:val="1"/>
        <w:numFmt w:val="decimal"/>
        <w:pStyle w:val="Listnum"/>
        <w:lvlText w:val="%1"/>
        <w:lvlJc w:val="left"/>
        <w:pPr>
          <w:tabs>
            <w:tab w:val="num" w:pos="1134"/>
          </w:tabs>
          <w:ind w:left="0" w:firstLine="709"/>
        </w:pPr>
      </w:lvl>
    </w:lvlOverride>
  </w:num>
  <w:num w:numId="21">
    <w:abstractNumId w:val="26"/>
    <w:lvlOverride w:ilvl="0">
      <w:lvl w:ilvl="0">
        <w:start w:val="1"/>
        <w:numFmt w:val="decimal"/>
        <w:pStyle w:val="Listnum"/>
        <w:lvlText w:val="%1"/>
        <w:lvlJc w:val="left"/>
        <w:pPr>
          <w:tabs>
            <w:tab w:val="num" w:pos="1134"/>
          </w:tabs>
          <w:ind w:left="0" w:firstLine="709"/>
        </w:pPr>
      </w:lvl>
    </w:lvlOverride>
  </w:num>
  <w:num w:numId="22">
    <w:abstractNumId w:val="26"/>
    <w:lvlOverride w:ilvl="0">
      <w:lvl w:ilvl="0">
        <w:start w:val="1"/>
        <w:numFmt w:val="decimal"/>
        <w:pStyle w:val="Listnum"/>
        <w:lvlText w:val="%1"/>
        <w:lvlJc w:val="left"/>
        <w:pPr>
          <w:tabs>
            <w:tab w:val="num" w:pos="1134"/>
          </w:tabs>
          <w:ind w:left="0" w:firstLine="709"/>
        </w:pPr>
      </w:lvl>
    </w:lvlOverride>
  </w:num>
  <w:num w:numId="23">
    <w:abstractNumId w:val="10"/>
  </w:num>
  <w:num w:numId="24">
    <w:abstractNumId w:val="15"/>
  </w:num>
  <w:num w:numId="25">
    <w:abstractNumId w:val="37"/>
  </w:num>
  <w:num w:numId="26">
    <w:abstractNumId w:val="29"/>
  </w:num>
  <w:num w:numId="27">
    <w:abstractNumId w:val="32"/>
  </w:num>
  <w:num w:numId="28">
    <w:abstractNumId w:val="38"/>
  </w:num>
  <w:num w:numId="29">
    <w:abstractNumId w:val="33"/>
  </w:num>
  <w:num w:numId="30">
    <w:abstractNumId w:val="26"/>
  </w:num>
  <w:num w:numId="31">
    <w:abstractNumId w:val="13"/>
  </w:num>
  <w:num w:numId="32">
    <w:abstractNumId w:val="30"/>
  </w:num>
  <w:num w:numId="33">
    <w:abstractNumId w:val="24"/>
  </w:num>
  <w:num w:numId="34">
    <w:abstractNumId w:val="9"/>
  </w:num>
  <w:num w:numId="35">
    <w:abstractNumId w:val="25"/>
  </w:num>
  <w:num w:numId="36">
    <w:abstractNumId w:val="1"/>
  </w:num>
  <w:num w:numId="37">
    <w:abstractNumId w:val="20"/>
  </w:num>
  <w:num w:numId="38">
    <w:abstractNumId w:val="14"/>
  </w:num>
  <w:num w:numId="39">
    <w:abstractNumId w:val="3"/>
  </w:num>
  <w:num w:numId="40">
    <w:abstractNumId w:val="12"/>
  </w:num>
  <w:num w:numId="41">
    <w:abstractNumId w:val="17"/>
  </w:num>
  <w:num w:numId="42">
    <w:abstractNumId w:val="1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521B0"/>
    <w:rsid w:val="001A692C"/>
    <w:rsid w:val="001D5E46"/>
    <w:rsid w:val="00262F42"/>
    <w:rsid w:val="00321841"/>
    <w:rsid w:val="004F246C"/>
    <w:rsid w:val="00583CE5"/>
    <w:rsid w:val="008B740B"/>
    <w:rsid w:val="00981055"/>
    <w:rsid w:val="009F542B"/>
    <w:rsid w:val="00A15B45"/>
    <w:rsid w:val="00A31354"/>
    <w:rsid w:val="00A40F2F"/>
    <w:rsid w:val="00A801D4"/>
    <w:rsid w:val="00AE568C"/>
    <w:rsid w:val="00B7217B"/>
    <w:rsid w:val="00B81216"/>
    <w:rsid w:val="00BF637F"/>
    <w:rsid w:val="00C4515C"/>
    <w:rsid w:val="00C74696"/>
    <w:rsid w:val="00C91B6E"/>
    <w:rsid w:val="00D36283"/>
    <w:rsid w:val="00D43EF3"/>
    <w:rsid w:val="00DE6556"/>
    <w:rsid w:val="00E463A2"/>
    <w:rsid w:val="00E718B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1E23D"/>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pPr>
      <w:numPr>
        <w:numId w:val="4"/>
      </w:numPr>
      <w:spacing w:before="240" w:after="420"/>
      <w:ind w:left="936" w:hanging="227"/>
      <w:contextualSpacing w:val="0"/>
      <w:outlineLvl w:val="0"/>
    </w:pPr>
  </w:style>
  <w:style w:type="paragraph" w:styleId="2">
    <w:name w:val="heading 2"/>
    <w:basedOn w:val="a1"/>
    <w:next w:val="a0"/>
    <w:link w:val="20"/>
    <w:qFormat/>
    <w:pPr>
      <w:numPr>
        <w:ilvl w:val="1"/>
        <w:numId w:val="4"/>
      </w:numPr>
      <w:spacing w:before="420" w:after="420"/>
      <w:ind w:left="1134" w:hanging="425"/>
      <w:contextualSpacing w:val="0"/>
      <w:outlineLvl w:val="1"/>
    </w:pPr>
  </w:style>
  <w:style w:type="paragraph" w:styleId="3">
    <w:name w:val="heading 3"/>
    <w:basedOn w:val="a1"/>
    <w:next w:val="a0"/>
    <w:link w:val="30"/>
    <w:qFormat/>
    <w:pPr>
      <w:numPr>
        <w:ilvl w:val="2"/>
        <w:numId w:val="4"/>
      </w:numPr>
      <w:spacing w:before="420" w:after="420"/>
      <w:ind w:left="1333" w:hanging="624"/>
      <w:contextualSpacing w:val="0"/>
      <w:jc w:val="left"/>
      <w:outlineLvl w:val="2"/>
    </w:pPr>
  </w:style>
  <w:style w:type="paragraph" w:styleId="4">
    <w:name w:val="heading 4"/>
    <w:basedOn w:val="a1"/>
    <w:next w:val="a0"/>
    <w:link w:val="40"/>
    <w:qFormat/>
    <w:pPr>
      <w:numPr>
        <w:ilvl w:val="3"/>
        <w:numId w:val="4"/>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Pr>
      <w:rFonts w:ascii="Times New Roman" w:hAnsi="Times New Roman" w:cs="Times New Roman"/>
      <w:b/>
      <w:bCs/>
      <w:i w:val="0"/>
      <w:iC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Pr>
      <w:rFonts w:ascii="Times New Roman" w:hAnsi="Times New Roman" w:cs="Times New Roman"/>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0">
    <w:name w:val="F num in table Знак"/>
    <w:basedOn w:val="aff6"/>
    <w:link w:val="Fnumintable"/>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2"/>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3"/>
      </w:numPr>
      <w:ind w:left="1400" w:hanging="680"/>
    </w:pPr>
  </w:style>
  <w:style w:type="paragraph" w:customStyle="1" w:styleId="H10">
    <w:name w:val="H1 без нумерации"/>
    <w:basedOn w:val="1"/>
    <w:link w:val="H1"/>
    <w:qFormat/>
    <w:pPr>
      <w:numPr>
        <w:numId w:val="0"/>
      </w:numPr>
      <w:ind w:left="936" w:firstLine="709"/>
    </w:pPr>
    <w:rPr>
      <w:caps/>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6"/>
      </w:numPr>
    </w:pPr>
  </w:style>
  <w:style w:type="paragraph" w:customStyle="1" w:styleId="ListMark">
    <w:name w:val="List Mark"/>
    <w:basedOn w:val="a1"/>
    <w:link w:val="ListMark0"/>
    <w:qFormat/>
    <w:pPr>
      <w:numPr>
        <w:numId w:val="5"/>
      </w:numPr>
      <w:ind w:left="0" w:firstLine="709"/>
    </w:pPr>
  </w:style>
  <w:style w:type="paragraph" w:customStyle="1" w:styleId="Fnumintable">
    <w:name w:val="F num in table"/>
    <w:basedOn w:val="aff7"/>
    <w:link w:val="Fnumintable0"/>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7"/>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79582-A5B3-461B-B3CA-DB25C35B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18098</TotalTime>
  <Pages>81</Pages>
  <Words>16793</Words>
  <Characters>95726</Characters>
  <Application>Microsoft Office Word</Application>
  <DocSecurity>0</DocSecurity>
  <Lines>797</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17</cp:revision>
  <dcterms:created xsi:type="dcterms:W3CDTF">2025-05-25T23:01:00Z</dcterms:created>
  <dcterms:modified xsi:type="dcterms:W3CDTF">2025-05-26T13:25:00Z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