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72B" w:rsidRDefault="0030772B" w:rsidP="00B514B0">
      <w:pPr>
        <w:jc w:val="both"/>
        <w:rPr>
          <w:rFonts w:ascii="Times New Roman" w:hAnsi="Times New Roman" w:cs="Times New Roman"/>
          <w:sz w:val="24"/>
          <w:szCs w:val="24"/>
        </w:rPr>
      </w:pP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Alice Paidamoyo </w:t>
      </w:r>
      <w:proofErr w:type="spellStart"/>
      <w:r>
        <w:rPr>
          <w:rFonts w:ascii="Times New Roman" w:hAnsi="Times New Roman" w:cs="Times New Roman"/>
          <w:sz w:val="24"/>
          <w:szCs w:val="24"/>
        </w:rPr>
        <w:t>Chiramba</w:t>
      </w:r>
      <w:proofErr w:type="spellEnd"/>
    </w:p>
    <w:p w:rsidR="0030772B" w:rsidRDefault="0030772B" w:rsidP="00B514B0">
      <w:pPr>
        <w:jc w:val="both"/>
        <w:rPr>
          <w:rFonts w:ascii="Times New Roman" w:hAnsi="Times New Roman" w:cs="Times New Roman"/>
          <w:sz w:val="24"/>
          <w:szCs w:val="24"/>
        </w:rPr>
      </w:pPr>
      <w:r>
        <w:rPr>
          <w:rFonts w:ascii="Times New Roman" w:hAnsi="Times New Roman" w:cs="Times New Roman"/>
          <w:sz w:val="24"/>
          <w:szCs w:val="24"/>
        </w:rPr>
        <w:t>Module:</w:t>
      </w:r>
      <w:r w:rsidR="00EB53EE">
        <w:rPr>
          <w:rFonts w:ascii="Times New Roman" w:hAnsi="Times New Roman" w:cs="Times New Roman"/>
          <w:sz w:val="24"/>
          <w:szCs w:val="24"/>
        </w:rPr>
        <w:t xml:space="preserve"> C</w:t>
      </w:r>
      <w:r>
        <w:rPr>
          <w:rFonts w:ascii="Times New Roman" w:hAnsi="Times New Roman" w:cs="Times New Roman"/>
          <w:sz w:val="24"/>
          <w:szCs w:val="24"/>
        </w:rPr>
        <w:t xml:space="preserve">loud Storage </w:t>
      </w:r>
      <w:r w:rsidR="00EB53EE">
        <w:rPr>
          <w:rFonts w:ascii="Times New Roman" w:hAnsi="Times New Roman" w:cs="Times New Roman"/>
          <w:sz w:val="24"/>
          <w:szCs w:val="24"/>
        </w:rPr>
        <w:t>Infrastructure</w:t>
      </w:r>
    </w:p>
    <w:p w:rsidR="00210827" w:rsidRPr="00B514B0" w:rsidRDefault="00B514B0" w:rsidP="00B514B0">
      <w:pPr>
        <w:jc w:val="both"/>
        <w:rPr>
          <w:rFonts w:ascii="Times New Roman" w:hAnsi="Times New Roman" w:cs="Times New Roman"/>
          <w:sz w:val="24"/>
          <w:szCs w:val="24"/>
        </w:rPr>
      </w:pPr>
      <w:r w:rsidRPr="00B514B0">
        <w:rPr>
          <w:rFonts w:ascii="Times New Roman" w:hAnsi="Times New Roman" w:cs="Times New Roman"/>
          <w:sz w:val="24"/>
          <w:szCs w:val="24"/>
        </w:rPr>
        <w:t>Assignment 3</w:t>
      </w:r>
    </w:p>
    <w:p w:rsidR="00B514B0" w:rsidRPr="00826CB4" w:rsidRDefault="00B514B0" w:rsidP="00B514B0">
      <w:pPr>
        <w:jc w:val="both"/>
        <w:rPr>
          <w:rFonts w:ascii="Times New Roman" w:hAnsi="Times New Roman" w:cs="Times New Roman"/>
          <w:b/>
          <w:sz w:val="24"/>
          <w:szCs w:val="24"/>
        </w:rPr>
      </w:pPr>
      <w:r w:rsidRPr="00826CB4">
        <w:rPr>
          <w:rFonts w:ascii="Times New Roman" w:hAnsi="Times New Roman" w:cs="Times New Roman"/>
          <w:b/>
          <w:sz w:val="24"/>
          <w:szCs w:val="24"/>
        </w:rPr>
        <w:t xml:space="preserve">Question 1 </w:t>
      </w:r>
    </w:p>
    <w:p w:rsidR="00B514B0" w:rsidRPr="00B514B0" w:rsidRDefault="00B514B0" w:rsidP="00B514B0">
      <w:pPr>
        <w:jc w:val="both"/>
        <w:rPr>
          <w:rFonts w:ascii="Times New Roman" w:hAnsi="Times New Roman" w:cs="Times New Roman"/>
          <w:sz w:val="24"/>
          <w:szCs w:val="24"/>
        </w:rPr>
      </w:pPr>
      <w:r w:rsidRPr="00B514B0">
        <w:rPr>
          <w:rFonts w:ascii="Times New Roman" w:hAnsi="Times New Roman" w:cs="Times New Roman"/>
          <w:sz w:val="24"/>
          <w:szCs w:val="24"/>
        </w:rPr>
        <w:t>Live migration in virtualization environments refers to the process of moving a running virtual machine (VM) from one physical host to another without any noticeable interruption to the services it provides. It is a crucial feature in virtualization technologies as it allows for efficient resource management, workload balancing, and ensuring uninterrupted service for a</w:t>
      </w:r>
      <w:r w:rsidR="00EB53EE">
        <w:rPr>
          <w:rFonts w:ascii="Times New Roman" w:hAnsi="Times New Roman" w:cs="Times New Roman"/>
          <w:sz w:val="24"/>
          <w:szCs w:val="24"/>
        </w:rPr>
        <w:t>pplications and users. T</w:t>
      </w:r>
      <w:bookmarkStart w:id="0" w:name="_GoBack"/>
      <w:bookmarkEnd w:id="0"/>
      <w:r w:rsidRPr="00B514B0">
        <w:rPr>
          <w:rFonts w:ascii="Times New Roman" w:hAnsi="Times New Roman" w:cs="Times New Roman"/>
          <w:sz w:val="24"/>
          <w:szCs w:val="24"/>
        </w:rPr>
        <w:t>he key aspects and significance of live migration:</w:t>
      </w:r>
    </w:p>
    <w:p w:rsidR="00B514B0" w:rsidRPr="00B514B0" w:rsidRDefault="00B514B0" w:rsidP="00B514B0">
      <w:pPr>
        <w:jc w:val="both"/>
        <w:rPr>
          <w:rFonts w:ascii="Times New Roman" w:hAnsi="Times New Roman" w:cs="Times New Roman"/>
          <w:sz w:val="24"/>
          <w:szCs w:val="24"/>
        </w:rPr>
      </w:pPr>
    </w:p>
    <w:p w:rsidR="00B514B0" w:rsidRPr="00B514B0" w:rsidRDefault="00B514B0" w:rsidP="00B514B0">
      <w:pPr>
        <w:jc w:val="both"/>
        <w:rPr>
          <w:rFonts w:ascii="Times New Roman" w:hAnsi="Times New Roman" w:cs="Times New Roman"/>
          <w:sz w:val="24"/>
          <w:szCs w:val="24"/>
        </w:rPr>
      </w:pPr>
      <w:r w:rsidRPr="00B514B0">
        <w:rPr>
          <w:rFonts w:ascii="Times New Roman" w:hAnsi="Times New Roman" w:cs="Times New Roman"/>
          <w:sz w:val="24"/>
          <w:szCs w:val="24"/>
        </w:rPr>
        <w:t>Resource Optimization: Live migration enables dynamic resource allocation in virtualized environments. By migrating VMs from heavily loaded hosts to under-utilized ones, administrators can balance the resource usage across the infrastructure. This optimization prevents resource bottlenecks, maximizes hardware utilization, and improves overall system performance.</w:t>
      </w:r>
    </w:p>
    <w:p w:rsidR="00B514B0" w:rsidRPr="00B514B0" w:rsidRDefault="00B514B0" w:rsidP="00B514B0">
      <w:pPr>
        <w:jc w:val="both"/>
        <w:rPr>
          <w:rFonts w:ascii="Times New Roman" w:hAnsi="Times New Roman" w:cs="Times New Roman"/>
          <w:sz w:val="24"/>
          <w:szCs w:val="24"/>
        </w:rPr>
      </w:pPr>
      <w:r w:rsidRPr="00B514B0">
        <w:rPr>
          <w:rFonts w:ascii="Times New Roman" w:hAnsi="Times New Roman" w:cs="Times New Roman"/>
          <w:sz w:val="24"/>
          <w:szCs w:val="24"/>
        </w:rPr>
        <w:t>High Availability: Live migration plays a vital role in achieving high availability for virtualized workloads. When a physical host experiences hardware failures, maintenance, or needs to be taken offline, live migration allows the VMs running on that host to be seamlessly transferred to another operational host. This ensures uninterrupted service delivery, as users and applications remain unaffected by the underlying infrastructure changes.</w:t>
      </w:r>
    </w:p>
    <w:p w:rsidR="00B514B0" w:rsidRPr="00B514B0" w:rsidRDefault="00B514B0" w:rsidP="00B514B0">
      <w:pPr>
        <w:jc w:val="both"/>
        <w:rPr>
          <w:rFonts w:ascii="Times New Roman" w:hAnsi="Times New Roman" w:cs="Times New Roman"/>
          <w:sz w:val="24"/>
          <w:szCs w:val="24"/>
        </w:rPr>
      </w:pPr>
      <w:r w:rsidRPr="00B514B0">
        <w:rPr>
          <w:rFonts w:ascii="Times New Roman" w:hAnsi="Times New Roman" w:cs="Times New Roman"/>
          <w:sz w:val="24"/>
          <w:szCs w:val="24"/>
        </w:rPr>
        <w:t>Load Balancing: Live migration facilitates load balancing by dynamically redistributing VMs across multiple hosts. By monitoring resource utilization and performance metrics, administrators can identify hosts that are overloaded or under-utilized. VMs can then be migrated from overloaded hosts to under-utilized ones, evenly distributing the workload and optimizing resource allocation.</w:t>
      </w:r>
    </w:p>
    <w:p w:rsidR="00B514B0" w:rsidRPr="00B514B0" w:rsidRDefault="00B514B0" w:rsidP="00B514B0">
      <w:pPr>
        <w:jc w:val="both"/>
        <w:rPr>
          <w:rFonts w:ascii="Times New Roman" w:hAnsi="Times New Roman" w:cs="Times New Roman"/>
          <w:sz w:val="24"/>
          <w:szCs w:val="24"/>
        </w:rPr>
      </w:pPr>
      <w:r w:rsidRPr="00B514B0">
        <w:rPr>
          <w:rFonts w:ascii="Times New Roman" w:hAnsi="Times New Roman" w:cs="Times New Roman"/>
          <w:sz w:val="24"/>
          <w:szCs w:val="24"/>
        </w:rPr>
        <w:t>Fault Tolerance and Disaster Recovery: In virtualization environments, live migration contributes to fault tolerance and disaster recovery strategies. By replicating VMs across hosts in geographically dispersed locations, live migration enables rapid failover in the event of a hardware failure, power outage, or other disasters. This ensures business continuity, minimizes downtime, and safeguards against data loss.</w:t>
      </w:r>
    </w:p>
    <w:p w:rsidR="00B514B0" w:rsidRPr="00B514B0" w:rsidRDefault="00B514B0" w:rsidP="00B514B0">
      <w:pPr>
        <w:jc w:val="both"/>
        <w:rPr>
          <w:rFonts w:ascii="Times New Roman" w:hAnsi="Times New Roman" w:cs="Times New Roman"/>
          <w:sz w:val="24"/>
          <w:szCs w:val="24"/>
        </w:rPr>
      </w:pPr>
      <w:r w:rsidRPr="00B514B0">
        <w:rPr>
          <w:rFonts w:ascii="Times New Roman" w:hAnsi="Times New Roman" w:cs="Times New Roman"/>
          <w:sz w:val="24"/>
          <w:szCs w:val="24"/>
        </w:rPr>
        <w:t>Seamless Maintenance: Live migration simplifies maintenance tasks in virtualized environments. When a host requires maintenance or software updates, VMs can be live migrated to other hosts without service interruption. This eliminates the need for planned downtime, allowing administrators to perform maintenance activities transparently while applications and services continue to run.</w:t>
      </w:r>
    </w:p>
    <w:p w:rsidR="00B514B0" w:rsidRPr="00B514B0" w:rsidRDefault="00B514B0" w:rsidP="00B514B0">
      <w:pPr>
        <w:jc w:val="both"/>
        <w:rPr>
          <w:rFonts w:ascii="Times New Roman" w:hAnsi="Times New Roman" w:cs="Times New Roman"/>
          <w:sz w:val="24"/>
          <w:szCs w:val="24"/>
        </w:rPr>
      </w:pPr>
      <w:r w:rsidRPr="00B514B0">
        <w:rPr>
          <w:rFonts w:ascii="Times New Roman" w:hAnsi="Times New Roman" w:cs="Times New Roman"/>
          <w:sz w:val="24"/>
          <w:szCs w:val="24"/>
        </w:rPr>
        <w:t xml:space="preserve">Energy Efficiency: Live migration also supports energy efficiency initiatives in virtualization environments. By consolidating VMs onto fewer hosts during periods of low demand, </w:t>
      </w:r>
      <w:r w:rsidRPr="00B514B0">
        <w:rPr>
          <w:rFonts w:ascii="Times New Roman" w:hAnsi="Times New Roman" w:cs="Times New Roman"/>
          <w:sz w:val="24"/>
          <w:szCs w:val="24"/>
        </w:rPr>
        <w:lastRenderedPageBreak/>
        <w:t>administrators can power down or put idle hosts into a low-power state. This optimization reduces energy consumption, resulting in cost savings and a smaller environmental footprint.</w:t>
      </w:r>
    </w:p>
    <w:p w:rsidR="00B514B0" w:rsidRDefault="00B514B0" w:rsidP="00B514B0">
      <w:pPr>
        <w:jc w:val="both"/>
        <w:rPr>
          <w:rFonts w:ascii="Times New Roman" w:hAnsi="Times New Roman" w:cs="Times New Roman"/>
          <w:sz w:val="24"/>
          <w:szCs w:val="24"/>
        </w:rPr>
      </w:pPr>
      <w:r w:rsidRPr="00B514B0">
        <w:rPr>
          <w:rFonts w:ascii="Times New Roman" w:hAnsi="Times New Roman" w:cs="Times New Roman"/>
          <w:sz w:val="24"/>
          <w:szCs w:val="24"/>
        </w:rPr>
        <w:t>In summary, live migration in virtualization environments is of significant importance as it enables resource optimization, ensures high availability, facilitates load balancing, contributes to fault</w:t>
      </w:r>
      <w:r>
        <w:rPr>
          <w:rFonts w:ascii="Times New Roman" w:hAnsi="Times New Roman" w:cs="Times New Roman"/>
          <w:sz w:val="24"/>
          <w:szCs w:val="24"/>
        </w:rPr>
        <w:t xml:space="preserve"> </w:t>
      </w:r>
      <w:r w:rsidRPr="00B514B0">
        <w:rPr>
          <w:rFonts w:ascii="Times New Roman" w:hAnsi="Times New Roman" w:cs="Times New Roman"/>
          <w:sz w:val="24"/>
          <w:szCs w:val="24"/>
        </w:rPr>
        <w:t>tolerance and disaster recovery, simplifies maintenance tasks, and promotes energy efficiency. By leveraging live migration capabilities, organizations can achieve uninterrupted service delivery, enhanced performance, and improved resource utilization in their virtualized infrastructure.</w:t>
      </w:r>
    </w:p>
    <w:p w:rsidR="00B514B0" w:rsidRPr="00826CB4" w:rsidRDefault="00B514B0" w:rsidP="00B514B0">
      <w:pPr>
        <w:jc w:val="both"/>
        <w:rPr>
          <w:rFonts w:ascii="Times New Roman" w:hAnsi="Times New Roman" w:cs="Times New Roman"/>
          <w:b/>
          <w:sz w:val="24"/>
          <w:szCs w:val="24"/>
          <w:u w:val="single"/>
        </w:rPr>
      </w:pPr>
      <w:r w:rsidRPr="00826CB4">
        <w:rPr>
          <w:rFonts w:ascii="Times New Roman" w:hAnsi="Times New Roman" w:cs="Times New Roman"/>
          <w:sz w:val="24"/>
          <w:szCs w:val="24"/>
          <w:u w:val="single"/>
        </w:rPr>
        <w:t xml:space="preserve"> </w:t>
      </w:r>
      <w:r w:rsidRPr="00826CB4">
        <w:rPr>
          <w:rFonts w:ascii="Times New Roman" w:hAnsi="Times New Roman" w:cs="Times New Roman"/>
          <w:b/>
          <w:sz w:val="24"/>
          <w:szCs w:val="24"/>
          <w:u w:val="single"/>
        </w:rPr>
        <w:t>Question 2- Compare and contrast asynchronous replication and synchronous replication.</w:t>
      </w:r>
    </w:p>
    <w:p w:rsidR="00B514B0" w:rsidRPr="00B514B0" w:rsidRDefault="00B514B0" w:rsidP="00B514B0">
      <w:pPr>
        <w:jc w:val="both"/>
        <w:rPr>
          <w:rFonts w:ascii="Times New Roman" w:hAnsi="Times New Roman" w:cs="Times New Roman"/>
          <w:sz w:val="24"/>
          <w:szCs w:val="24"/>
        </w:rPr>
      </w:pPr>
      <w:r w:rsidRPr="00B514B0">
        <w:rPr>
          <w:rFonts w:ascii="Times New Roman" w:hAnsi="Times New Roman" w:cs="Times New Roman"/>
          <w:sz w:val="24"/>
          <w:szCs w:val="24"/>
        </w:rPr>
        <w:t>Asynchronous replication and synchronous replication are two different approaches to data replication in the context of storage systems or distributed databases. Let's compare and contrast these two replication methods:</w:t>
      </w:r>
    </w:p>
    <w:p w:rsidR="00B514B0" w:rsidRPr="00B514B0" w:rsidRDefault="00B514B0" w:rsidP="00B514B0">
      <w:pPr>
        <w:jc w:val="both"/>
        <w:rPr>
          <w:rFonts w:ascii="Times New Roman" w:hAnsi="Times New Roman" w:cs="Times New Roman"/>
          <w:sz w:val="24"/>
          <w:szCs w:val="24"/>
        </w:rPr>
      </w:pPr>
    </w:p>
    <w:p w:rsidR="00B514B0" w:rsidRPr="00B514B0" w:rsidRDefault="00B514B0" w:rsidP="00B514B0">
      <w:pPr>
        <w:jc w:val="both"/>
        <w:rPr>
          <w:rFonts w:ascii="Times New Roman" w:hAnsi="Times New Roman" w:cs="Times New Roman"/>
          <w:sz w:val="24"/>
          <w:szCs w:val="24"/>
        </w:rPr>
      </w:pPr>
      <w:r w:rsidRPr="00B514B0">
        <w:rPr>
          <w:rFonts w:ascii="Times New Roman" w:hAnsi="Times New Roman" w:cs="Times New Roman"/>
          <w:sz w:val="24"/>
          <w:szCs w:val="24"/>
        </w:rPr>
        <w:t>Asynchronous Replication:</w:t>
      </w:r>
    </w:p>
    <w:p w:rsidR="00B514B0" w:rsidRPr="00B514B0" w:rsidRDefault="00B514B0" w:rsidP="00B514B0">
      <w:pPr>
        <w:jc w:val="both"/>
        <w:rPr>
          <w:rFonts w:ascii="Times New Roman" w:hAnsi="Times New Roman" w:cs="Times New Roman"/>
          <w:sz w:val="24"/>
          <w:szCs w:val="24"/>
        </w:rPr>
      </w:pPr>
    </w:p>
    <w:p w:rsidR="00B514B0" w:rsidRPr="00B514B0" w:rsidRDefault="00B514B0" w:rsidP="00B514B0">
      <w:pPr>
        <w:jc w:val="both"/>
        <w:rPr>
          <w:rFonts w:ascii="Times New Roman" w:hAnsi="Times New Roman" w:cs="Times New Roman"/>
          <w:sz w:val="24"/>
          <w:szCs w:val="24"/>
        </w:rPr>
      </w:pPr>
      <w:r w:rsidRPr="00B514B0">
        <w:rPr>
          <w:rFonts w:ascii="Times New Roman" w:hAnsi="Times New Roman" w:cs="Times New Roman"/>
          <w:sz w:val="24"/>
          <w:szCs w:val="24"/>
        </w:rPr>
        <w:t>Data Consistency: In asynchronous replication, data consistency between the source and target systems is not guaranteed in real-time. Changes made on the source system are replicated to the target system with some delay, resulting in a potential lag or time gap between the two copies of data.</w:t>
      </w:r>
    </w:p>
    <w:p w:rsidR="00B514B0" w:rsidRPr="00B514B0" w:rsidRDefault="00B514B0" w:rsidP="00B514B0">
      <w:pPr>
        <w:jc w:val="both"/>
        <w:rPr>
          <w:rFonts w:ascii="Times New Roman" w:hAnsi="Times New Roman" w:cs="Times New Roman"/>
          <w:sz w:val="24"/>
          <w:szCs w:val="24"/>
        </w:rPr>
      </w:pPr>
      <w:r w:rsidRPr="00B514B0">
        <w:rPr>
          <w:rFonts w:ascii="Times New Roman" w:hAnsi="Times New Roman" w:cs="Times New Roman"/>
          <w:sz w:val="24"/>
          <w:szCs w:val="24"/>
        </w:rPr>
        <w:t>Performance Impact: Asynchronous replication is often preferred in scenarios where low latency and immediate data consistency are not critical requirements. Since there is a delay in replicating data, it minimizes the impact on the performance of the source system. However, there is a possibility of data loss if a failure occurs before the changes are replicated.</w:t>
      </w:r>
    </w:p>
    <w:p w:rsidR="00B514B0" w:rsidRPr="00B514B0" w:rsidRDefault="00B514B0" w:rsidP="00B514B0">
      <w:pPr>
        <w:jc w:val="both"/>
        <w:rPr>
          <w:rFonts w:ascii="Times New Roman" w:hAnsi="Times New Roman" w:cs="Times New Roman"/>
          <w:sz w:val="24"/>
          <w:szCs w:val="24"/>
        </w:rPr>
      </w:pPr>
      <w:r w:rsidRPr="00B514B0">
        <w:rPr>
          <w:rFonts w:ascii="Times New Roman" w:hAnsi="Times New Roman" w:cs="Times New Roman"/>
          <w:sz w:val="24"/>
          <w:szCs w:val="24"/>
        </w:rPr>
        <w:t>Network Dependency: Asynchronous replication relies on network connectivity between the source and target systems. If the network connection is slow or experiences interruptions, it can further increase the replication delay and potentially impact data consistency.</w:t>
      </w:r>
    </w:p>
    <w:p w:rsidR="00B514B0" w:rsidRPr="00B514B0" w:rsidRDefault="00B514B0" w:rsidP="00B514B0">
      <w:pPr>
        <w:jc w:val="both"/>
        <w:rPr>
          <w:rFonts w:ascii="Times New Roman" w:hAnsi="Times New Roman" w:cs="Times New Roman"/>
          <w:sz w:val="24"/>
          <w:szCs w:val="24"/>
        </w:rPr>
      </w:pPr>
      <w:r w:rsidRPr="00B514B0">
        <w:rPr>
          <w:rFonts w:ascii="Times New Roman" w:hAnsi="Times New Roman" w:cs="Times New Roman"/>
          <w:sz w:val="24"/>
          <w:szCs w:val="24"/>
        </w:rPr>
        <w:t>Scalability: Asynchronous replication is generally more scalable since it does not require immediate synchronization between the source and target systems. It allows the source system to continue processing without waiting for the replication process to complete.</w:t>
      </w:r>
    </w:p>
    <w:p w:rsidR="00B514B0" w:rsidRPr="00B514B0" w:rsidRDefault="00B514B0" w:rsidP="00B514B0">
      <w:pPr>
        <w:jc w:val="both"/>
        <w:rPr>
          <w:rFonts w:ascii="Times New Roman" w:hAnsi="Times New Roman" w:cs="Times New Roman"/>
          <w:sz w:val="24"/>
          <w:szCs w:val="24"/>
        </w:rPr>
      </w:pPr>
      <w:r w:rsidRPr="00B514B0">
        <w:rPr>
          <w:rFonts w:ascii="Times New Roman" w:hAnsi="Times New Roman" w:cs="Times New Roman"/>
          <w:sz w:val="24"/>
          <w:szCs w:val="24"/>
        </w:rPr>
        <w:t>Cost: Asynchronous replication is often more cost-effective compared to synchronous replication since it doesn't require the same level of network bandwidth and infrastructure to maintain real-time data consistency.</w:t>
      </w:r>
    </w:p>
    <w:p w:rsidR="00B514B0" w:rsidRPr="00B514B0" w:rsidRDefault="00B514B0" w:rsidP="00B514B0">
      <w:pPr>
        <w:jc w:val="both"/>
        <w:rPr>
          <w:rFonts w:ascii="Times New Roman" w:hAnsi="Times New Roman" w:cs="Times New Roman"/>
          <w:sz w:val="24"/>
          <w:szCs w:val="24"/>
        </w:rPr>
      </w:pPr>
      <w:r w:rsidRPr="00B514B0">
        <w:rPr>
          <w:rFonts w:ascii="Times New Roman" w:hAnsi="Times New Roman" w:cs="Times New Roman"/>
          <w:sz w:val="24"/>
          <w:szCs w:val="24"/>
        </w:rPr>
        <w:t>Synchronous Replication:</w:t>
      </w:r>
    </w:p>
    <w:p w:rsidR="00B514B0" w:rsidRPr="00B514B0" w:rsidRDefault="00B514B0" w:rsidP="00B514B0">
      <w:pPr>
        <w:jc w:val="both"/>
        <w:rPr>
          <w:rFonts w:ascii="Times New Roman" w:hAnsi="Times New Roman" w:cs="Times New Roman"/>
          <w:sz w:val="24"/>
          <w:szCs w:val="24"/>
        </w:rPr>
      </w:pPr>
    </w:p>
    <w:p w:rsidR="00B514B0" w:rsidRPr="00B514B0" w:rsidRDefault="00B514B0" w:rsidP="00B514B0">
      <w:pPr>
        <w:jc w:val="both"/>
        <w:rPr>
          <w:rFonts w:ascii="Times New Roman" w:hAnsi="Times New Roman" w:cs="Times New Roman"/>
          <w:sz w:val="24"/>
          <w:szCs w:val="24"/>
        </w:rPr>
      </w:pPr>
      <w:r w:rsidRPr="00B514B0">
        <w:rPr>
          <w:rFonts w:ascii="Times New Roman" w:hAnsi="Times New Roman" w:cs="Times New Roman"/>
          <w:sz w:val="24"/>
          <w:szCs w:val="24"/>
        </w:rPr>
        <w:t xml:space="preserve">Data Consistency: Synchronous replication ensures real-time data consistency between the source and target systems. Changes made on the source system must be replicated to the target system </w:t>
      </w:r>
      <w:r w:rsidRPr="00B514B0">
        <w:rPr>
          <w:rFonts w:ascii="Times New Roman" w:hAnsi="Times New Roman" w:cs="Times New Roman"/>
          <w:sz w:val="24"/>
          <w:szCs w:val="24"/>
        </w:rPr>
        <w:lastRenderedPageBreak/>
        <w:t>before acknowledging the completion of the operation, guaranteeing that both copies of the data are always in sync.</w:t>
      </w:r>
    </w:p>
    <w:p w:rsidR="00B514B0" w:rsidRPr="00B514B0" w:rsidRDefault="00B514B0" w:rsidP="00B514B0">
      <w:pPr>
        <w:jc w:val="both"/>
        <w:rPr>
          <w:rFonts w:ascii="Times New Roman" w:hAnsi="Times New Roman" w:cs="Times New Roman"/>
          <w:sz w:val="24"/>
          <w:szCs w:val="24"/>
        </w:rPr>
      </w:pPr>
      <w:r w:rsidRPr="00B514B0">
        <w:rPr>
          <w:rFonts w:ascii="Times New Roman" w:hAnsi="Times New Roman" w:cs="Times New Roman"/>
          <w:sz w:val="24"/>
          <w:szCs w:val="24"/>
        </w:rPr>
        <w:t>Performance Impact: Synchronous replication introduces additional latency and can impact the performance of the source system. The time required to replicate data can directly affect the response time of write operations on the source system since the operation is not considered complete until the data is replicated.</w:t>
      </w:r>
    </w:p>
    <w:p w:rsidR="00B514B0" w:rsidRPr="00B514B0" w:rsidRDefault="00B514B0" w:rsidP="00B514B0">
      <w:pPr>
        <w:jc w:val="both"/>
        <w:rPr>
          <w:rFonts w:ascii="Times New Roman" w:hAnsi="Times New Roman" w:cs="Times New Roman"/>
          <w:sz w:val="24"/>
          <w:szCs w:val="24"/>
        </w:rPr>
      </w:pPr>
      <w:r w:rsidRPr="00B514B0">
        <w:rPr>
          <w:rFonts w:ascii="Times New Roman" w:hAnsi="Times New Roman" w:cs="Times New Roman"/>
          <w:sz w:val="24"/>
          <w:szCs w:val="24"/>
        </w:rPr>
        <w:t>Network Dependency: Synchronous replication requires a reliable and low-latency network connection between the source and target systems. Any network disruptions or delays can directly impact the performance and availability of the source system until the replication is complete.</w:t>
      </w:r>
    </w:p>
    <w:p w:rsidR="00B514B0" w:rsidRPr="00B514B0" w:rsidRDefault="00B514B0" w:rsidP="00B514B0">
      <w:pPr>
        <w:jc w:val="both"/>
        <w:rPr>
          <w:rFonts w:ascii="Times New Roman" w:hAnsi="Times New Roman" w:cs="Times New Roman"/>
          <w:sz w:val="24"/>
          <w:szCs w:val="24"/>
        </w:rPr>
      </w:pPr>
      <w:r w:rsidRPr="00B514B0">
        <w:rPr>
          <w:rFonts w:ascii="Times New Roman" w:hAnsi="Times New Roman" w:cs="Times New Roman"/>
          <w:sz w:val="24"/>
          <w:szCs w:val="24"/>
        </w:rPr>
        <w:t>Data Loss and Availability: Synchronous replication provides a higher level of data protection since it ensures that changes are fully replicated before acknowledging their completion. In the event of a failure, the target system contains an up-to-date copy of the data, minimizing the risk of data loss and ensuring high availability.</w:t>
      </w:r>
    </w:p>
    <w:p w:rsidR="00B514B0" w:rsidRPr="00B514B0" w:rsidRDefault="00B514B0" w:rsidP="00B514B0">
      <w:pPr>
        <w:jc w:val="both"/>
        <w:rPr>
          <w:rFonts w:ascii="Times New Roman" w:hAnsi="Times New Roman" w:cs="Times New Roman"/>
          <w:sz w:val="24"/>
          <w:szCs w:val="24"/>
        </w:rPr>
      </w:pPr>
      <w:r w:rsidRPr="00B514B0">
        <w:rPr>
          <w:rFonts w:ascii="Times New Roman" w:hAnsi="Times New Roman" w:cs="Times New Roman"/>
          <w:sz w:val="24"/>
          <w:szCs w:val="24"/>
        </w:rPr>
        <w:t>Scalability: Synchronous replication can introduce scalability challenges since the source system needs to wait for the replication process to complete before acknowledging write operations. This can potentially impact the overall system throughput and scalability.</w:t>
      </w:r>
    </w:p>
    <w:p w:rsidR="00B514B0" w:rsidRDefault="00B514B0" w:rsidP="00B514B0">
      <w:pPr>
        <w:jc w:val="both"/>
        <w:rPr>
          <w:rFonts w:ascii="Times New Roman" w:hAnsi="Times New Roman" w:cs="Times New Roman"/>
          <w:sz w:val="24"/>
          <w:szCs w:val="24"/>
        </w:rPr>
      </w:pPr>
      <w:r w:rsidRPr="00B514B0">
        <w:rPr>
          <w:rFonts w:ascii="Times New Roman" w:hAnsi="Times New Roman" w:cs="Times New Roman"/>
          <w:sz w:val="24"/>
          <w:szCs w:val="24"/>
        </w:rPr>
        <w:t>In summary, asynchronous replication offers flexibility, scalability, and reduced performance impact at the cost of potential data inconsistency and the possibility of data loss. On the other hand, synchronous replication provides real-time data consistency, higher data protection, and immediate failover capabilities but can introduce latency, increased performance impact, and potential scalability challenges. The choice between these replication methods depends on the specific requirements of the application, the importance of data consistency, performance needs, and the available infrastructure.</w:t>
      </w:r>
    </w:p>
    <w:p w:rsidR="00B514B0" w:rsidRPr="00826CB4" w:rsidRDefault="00B514B0" w:rsidP="00B514B0">
      <w:pPr>
        <w:jc w:val="both"/>
        <w:rPr>
          <w:rFonts w:ascii="Times New Roman" w:hAnsi="Times New Roman" w:cs="Times New Roman"/>
          <w:b/>
          <w:sz w:val="24"/>
          <w:szCs w:val="24"/>
          <w:u w:val="single"/>
        </w:rPr>
      </w:pPr>
    </w:p>
    <w:p w:rsidR="00B514B0" w:rsidRPr="00826CB4" w:rsidRDefault="00B514B0" w:rsidP="00B514B0">
      <w:pPr>
        <w:jc w:val="both"/>
        <w:rPr>
          <w:rFonts w:ascii="Times New Roman" w:hAnsi="Times New Roman" w:cs="Times New Roman"/>
          <w:b/>
          <w:sz w:val="24"/>
          <w:szCs w:val="24"/>
          <w:u w:val="single"/>
        </w:rPr>
      </w:pPr>
      <w:r w:rsidRPr="00826CB4">
        <w:rPr>
          <w:rFonts w:ascii="Times New Roman" w:hAnsi="Times New Roman" w:cs="Times New Roman"/>
          <w:b/>
          <w:sz w:val="24"/>
          <w:szCs w:val="24"/>
          <w:u w:val="single"/>
        </w:rPr>
        <w:t>Question 3- Differentiate between Snapshot and Template.</w:t>
      </w:r>
    </w:p>
    <w:tbl>
      <w:tblPr>
        <w:tblStyle w:val="TableGrid"/>
        <w:tblW w:w="0" w:type="auto"/>
        <w:tblLook w:val="04A0" w:firstRow="1" w:lastRow="0" w:firstColumn="1" w:lastColumn="0" w:noHBand="0" w:noVBand="1"/>
      </w:tblPr>
      <w:tblGrid>
        <w:gridCol w:w="4675"/>
        <w:gridCol w:w="4675"/>
      </w:tblGrid>
      <w:tr w:rsidR="00B514B0" w:rsidTr="00B514B0">
        <w:tc>
          <w:tcPr>
            <w:tcW w:w="4675" w:type="dxa"/>
          </w:tcPr>
          <w:p w:rsidR="00B514B0" w:rsidRDefault="00B514B0" w:rsidP="00B514B0">
            <w:pPr>
              <w:jc w:val="both"/>
              <w:rPr>
                <w:rFonts w:ascii="Times New Roman" w:hAnsi="Times New Roman" w:cs="Times New Roman"/>
                <w:sz w:val="24"/>
                <w:szCs w:val="24"/>
              </w:rPr>
            </w:pPr>
            <w:r>
              <w:rPr>
                <w:rFonts w:ascii="Times New Roman" w:hAnsi="Times New Roman" w:cs="Times New Roman"/>
                <w:sz w:val="24"/>
                <w:szCs w:val="24"/>
              </w:rPr>
              <w:t>Snapshot</w:t>
            </w:r>
          </w:p>
        </w:tc>
        <w:tc>
          <w:tcPr>
            <w:tcW w:w="4675" w:type="dxa"/>
          </w:tcPr>
          <w:p w:rsidR="00B514B0" w:rsidRDefault="00B514B0" w:rsidP="00B514B0">
            <w:pPr>
              <w:jc w:val="both"/>
              <w:rPr>
                <w:rFonts w:ascii="Times New Roman" w:hAnsi="Times New Roman" w:cs="Times New Roman"/>
                <w:sz w:val="24"/>
                <w:szCs w:val="24"/>
              </w:rPr>
            </w:pPr>
            <w:r>
              <w:rPr>
                <w:rFonts w:ascii="Times New Roman" w:hAnsi="Times New Roman" w:cs="Times New Roman"/>
                <w:sz w:val="24"/>
                <w:szCs w:val="24"/>
              </w:rPr>
              <w:t>Template</w:t>
            </w:r>
          </w:p>
        </w:tc>
      </w:tr>
      <w:tr w:rsidR="00B514B0" w:rsidTr="00B514B0">
        <w:tc>
          <w:tcPr>
            <w:tcW w:w="4675" w:type="dxa"/>
          </w:tcPr>
          <w:p w:rsidR="00B514B0" w:rsidRDefault="00B514B0" w:rsidP="00B514B0">
            <w:pPr>
              <w:jc w:val="both"/>
              <w:rPr>
                <w:rFonts w:ascii="Times New Roman" w:hAnsi="Times New Roman" w:cs="Times New Roman"/>
                <w:sz w:val="24"/>
                <w:szCs w:val="24"/>
              </w:rPr>
            </w:pPr>
          </w:p>
        </w:tc>
        <w:tc>
          <w:tcPr>
            <w:tcW w:w="4675" w:type="dxa"/>
          </w:tcPr>
          <w:p w:rsidR="00B514B0" w:rsidRDefault="00B514B0" w:rsidP="00B514B0">
            <w:pPr>
              <w:jc w:val="both"/>
              <w:rPr>
                <w:rFonts w:ascii="Times New Roman" w:hAnsi="Times New Roman" w:cs="Times New Roman"/>
                <w:sz w:val="24"/>
                <w:szCs w:val="24"/>
              </w:rPr>
            </w:pPr>
          </w:p>
        </w:tc>
      </w:tr>
      <w:tr w:rsidR="00B514B0" w:rsidTr="00B514B0">
        <w:tc>
          <w:tcPr>
            <w:tcW w:w="4675" w:type="dxa"/>
          </w:tcPr>
          <w:p w:rsidR="00B514B0" w:rsidRDefault="00B514B0" w:rsidP="00B514B0">
            <w:pPr>
              <w:jc w:val="both"/>
              <w:rPr>
                <w:rFonts w:ascii="Times New Roman" w:hAnsi="Times New Roman" w:cs="Times New Roman"/>
                <w:sz w:val="24"/>
                <w:szCs w:val="24"/>
              </w:rPr>
            </w:pPr>
            <w:r>
              <w:rPr>
                <w:rFonts w:ascii="Times New Roman" w:hAnsi="Times New Roman" w:cs="Times New Roman"/>
                <w:sz w:val="24"/>
                <w:szCs w:val="24"/>
              </w:rPr>
              <w:t>It is a point-in-time copy of the state of a virtual machine.</w:t>
            </w:r>
          </w:p>
        </w:tc>
        <w:tc>
          <w:tcPr>
            <w:tcW w:w="4675" w:type="dxa"/>
          </w:tcPr>
          <w:p w:rsidR="00B514B0" w:rsidRDefault="00B514B0" w:rsidP="00B514B0">
            <w:pPr>
              <w:jc w:val="both"/>
              <w:rPr>
                <w:rFonts w:ascii="Times New Roman" w:hAnsi="Times New Roman" w:cs="Times New Roman"/>
                <w:sz w:val="24"/>
                <w:szCs w:val="24"/>
              </w:rPr>
            </w:pPr>
            <w:r>
              <w:rPr>
                <w:rFonts w:ascii="Times New Roman" w:hAnsi="Times New Roman" w:cs="Times New Roman"/>
                <w:sz w:val="24"/>
                <w:szCs w:val="24"/>
              </w:rPr>
              <w:t>It is a predefined reusable configuration or blueprint used to create new VMs</w:t>
            </w:r>
          </w:p>
        </w:tc>
      </w:tr>
      <w:tr w:rsidR="00B514B0" w:rsidTr="00B514B0">
        <w:tc>
          <w:tcPr>
            <w:tcW w:w="4675" w:type="dxa"/>
          </w:tcPr>
          <w:p w:rsidR="00B514B0" w:rsidRDefault="00B514B0" w:rsidP="00B514B0">
            <w:pPr>
              <w:jc w:val="both"/>
              <w:rPr>
                <w:rFonts w:ascii="Times New Roman" w:hAnsi="Times New Roman" w:cs="Times New Roman"/>
                <w:sz w:val="24"/>
                <w:szCs w:val="24"/>
              </w:rPr>
            </w:pPr>
            <w:r>
              <w:rPr>
                <w:rFonts w:ascii="Times New Roman" w:hAnsi="Times New Roman" w:cs="Times New Roman"/>
                <w:sz w:val="24"/>
                <w:szCs w:val="24"/>
              </w:rPr>
              <w:t xml:space="preserve"> They are used primarily for backup  recovery and versioning purposes</w:t>
            </w:r>
          </w:p>
        </w:tc>
        <w:tc>
          <w:tcPr>
            <w:tcW w:w="4675" w:type="dxa"/>
          </w:tcPr>
          <w:p w:rsidR="00B514B0" w:rsidRDefault="00826CB4" w:rsidP="00B514B0">
            <w:pPr>
              <w:jc w:val="both"/>
              <w:rPr>
                <w:rFonts w:ascii="Times New Roman" w:hAnsi="Times New Roman" w:cs="Times New Roman"/>
                <w:sz w:val="24"/>
                <w:szCs w:val="24"/>
              </w:rPr>
            </w:pPr>
            <w:r>
              <w:rPr>
                <w:rFonts w:ascii="Times New Roman" w:hAnsi="Times New Roman" w:cs="Times New Roman"/>
                <w:sz w:val="24"/>
                <w:szCs w:val="24"/>
              </w:rPr>
              <w:t>They are used to simplify and streamline the process of provisioning new VMs based on template ensuring consistency</w:t>
            </w:r>
          </w:p>
        </w:tc>
      </w:tr>
      <w:tr w:rsidR="00B514B0" w:rsidTr="00B514B0">
        <w:tc>
          <w:tcPr>
            <w:tcW w:w="4675" w:type="dxa"/>
          </w:tcPr>
          <w:p w:rsidR="00B514B0" w:rsidRDefault="00B514B0" w:rsidP="00B514B0">
            <w:pPr>
              <w:jc w:val="both"/>
              <w:rPr>
                <w:rFonts w:ascii="Times New Roman" w:hAnsi="Times New Roman" w:cs="Times New Roman"/>
                <w:sz w:val="24"/>
                <w:szCs w:val="24"/>
              </w:rPr>
            </w:pPr>
            <w:r>
              <w:rPr>
                <w:rFonts w:ascii="Times New Roman" w:hAnsi="Times New Roman" w:cs="Times New Roman"/>
                <w:sz w:val="24"/>
                <w:szCs w:val="24"/>
              </w:rPr>
              <w:t>There are read and write  copies allowing administrators to make changes or perform tests on a snapshot without affecting the original VM</w:t>
            </w:r>
          </w:p>
        </w:tc>
        <w:tc>
          <w:tcPr>
            <w:tcW w:w="4675" w:type="dxa"/>
          </w:tcPr>
          <w:p w:rsidR="00B514B0" w:rsidRDefault="00826CB4" w:rsidP="00B514B0">
            <w:pPr>
              <w:jc w:val="both"/>
              <w:rPr>
                <w:rFonts w:ascii="Times New Roman" w:hAnsi="Times New Roman" w:cs="Times New Roman"/>
                <w:sz w:val="24"/>
                <w:szCs w:val="24"/>
              </w:rPr>
            </w:pPr>
            <w:r>
              <w:rPr>
                <w:rFonts w:ascii="Times New Roman" w:hAnsi="Times New Roman" w:cs="Times New Roman"/>
                <w:sz w:val="24"/>
                <w:szCs w:val="24"/>
              </w:rPr>
              <w:t>Hey are read only and cannot be modified directly .they serve as the master image for creating multiple instances of VMs</w:t>
            </w:r>
          </w:p>
        </w:tc>
      </w:tr>
    </w:tbl>
    <w:p w:rsidR="00B514B0" w:rsidRDefault="00B514B0" w:rsidP="00B514B0">
      <w:pPr>
        <w:jc w:val="both"/>
        <w:rPr>
          <w:rFonts w:ascii="Times New Roman" w:hAnsi="Times New Roman" w:cs="Times New Roman"/>
          <w:sz w:val="24"/>
          <w:szCs w:val="24"/>
        </w:rPr>
      </w:pPr>
    </w:p>
    <w:p w:rsidR="00826CB4" w:rsidRPr="0030772B" w:rsidRDefault="00826CB4" w:rsidP="00826CB4">
      <w:pPr>
        <w:jc w:val="both"/>
        <w:rPr>
          <w:rFonts w:ascii="Times New Roman" w:hAnsi="Times New Roman" w:cs="Times New Roman"/>
          <w:b/>
          <w:sz w:val="24"/>
          <w:szCs w:val="24"/>
          <w:u w:val="single"/>
        </w:rPr>
      </w:pPr>
      <w:r w:rsidRPr="0030772B">
        <w:rPr>
          <w:rFonts w:ascii="Times New Roman" w:hAnsi="Times New Roman" w:cs="Times New Roman"/>
          <w:b/>
          <w:sz w:val="24"/>
          <w:szCs w:val="24"/>
          <w:u w:val="single"/>
        </w:rPr>
        <w:t xml:space="preserve">Question 4- </w:t>
      </w:r>
      <w:r w:rsidRPr="0030772B">
        <w:rPr>
          <w:rFonts w:ascii="Times New Roman" w:hAnsi="Times New Roman" w:cs="Times New Roman"/>
          <w:b/>
          <w:sz w:val="24"/>
          <w:szCs w:val="24"/>
          <w:u w:val="single"/>
        </w:rPr>
        <w:t>Analyze the possible parameters that are used to determine t</w:t>
      </w:r>
      <w:r w:rsidRPr="0030772B">
        <w:rPr>
          <w:rFonts w:ascii="Times New Roman" w:hAnsi="Times New Roman" w:cs="Times New Roman"/>
          <w:b/>
          <w:sz w:val="24"/>
          <w:szCs w:val="24"/>
          <w:u w:val="single"/>
        </w:rPr>
        <w:t xml:space="preserve">he size of cache in intelligent </w:t>
      </w:r>
      <w:r w:rsidRPr="0030772B">
        <w:rPr>
          <w:rFonts w:ascii="Times New Roman" w:hAnsi="Times New Roman" w:cs="Times New Roman"/>
          <w:b/>
          <w:sz w:val="24"/>
          <w:szCs w:val="24"/>
          <w:u w:val="single"/>
        </w:rPr>
        <w:t>storage systems.</w:t>
      </w:r>
    </w:p>
    <w:p w:rsidR="00826CB4" w:rsidRPr="00826CB4" w:rsidRDefault="00826CB4" w:rsidP="00826CB4">
      <w:pPr>
        <w:jc w:val="both"/>
        <w:rPr>
          <w:rFonts w:ascii="Times New Roman" w:hAnsi="Times New Roman" w:cs="Times New Roman"/>
          <w:sz w:val="24"/>
          <w:szCs w:val="24"/>
        </w:rPr>
      </w:pPr>
      <w:r w:rsidRPr="00826CB4">
        <w:rPr>
          <w:rFonts w:ascii="Times New Roman" w:hAnsi="Times New Roman" w:cs="Times New Roman"/>
          <w:sz w:val="24"/>
          <w:szCs w:val="24"/>
        </w:rPr>
        <w:lastRenderedPageBreak/>
        <w:t>Determining the size of cache in intelligent storage systems involves considering various parameters based on the specific requirements and characterist</w:t>
      </w:r>
      <w:r w:rsidR="0030772B">
        <w:rPr>
          <w:rFonts w:ascii="Times New Roman" w:hAnsi="Times New Roman" w:cs="Times New Roman"/>
          <w:sz w:val="24"/>
          <w:szCs w:val="24"/>
        </w:rPr>
        <w:t>ics of the system. P</w:t>
      </w:r>
      <w:r w:rsidRPr="00826CB4">
        <w:rPr>
          <w:rFonts w:ascii="Times New Roman" w:hAnsi="Times New Roman" w:cs="Times New Roman"/>
          <w:sz w:val="24"/>
          <w:szCs w:val="24"/>
        </w:rPr>
        <w:t>ossible parameters that are commonly used to determine the cache size in intelligent storage systems:</w:t>
      </w:r>
    </w:p>
    <w:p w:rsidR="00826CB4" w:rsidRPr="00826CB4" w:rsidRDefault="00826CB4" w:rsidP="00826CB4">
      <w:pPr>
        <w:jc w:val="both"/>
        <w:rPr>
          <w:rFonts w:ascii="Times New Roman" w:hAnsi="Times New Roman" w:cs="Times New Roman"/>
          <w:sz w:val="24"/>
          <w:szCs w:val="24"/>
        </w:rPr>
      </w:pPr>
    </w:p>
    <w:p w:rsidR="00826CB4" w:rsidRPr="00826CB4" w:rsidRDefault="00826CB4" w:rsidP="00826CB4">
      <w:pPr>
        <w:jc w:val="both"/>
        <w:rPr>
          <w:rFonts w:ascii="Times New Roman" w:hAnsi="Times New Roman" w:cs="Times New Roman"/>
          <w:sz w:val="24"/>
          <w:szCs w:val="24"/>
        </w:rPr>
      </w:pPr>
      <w:r w:rsidRPr="00826CB4">
        <w:rPr>
          <w:rFonts w:ascii="Times New Roman" w:hAnsi="Times New Roman" w:cs="Times New Roman"/>
          <w:sz w:val="24"/>
          <w:szCs w:val="24"/>
        </w:rPr>
        <w:t>Workload Patterns: Analyzing the workload patterns and access patterns of the storage system is crucial in determining the cache size. Parameters such as read-to-write ratio, sequential versus random access, and data locality influence cache requirements. Workloads with high read intensity and locality benefit more from larger cache sizes.</w:t>
      </w:r>
    </w:p>
    <w:p w:rsidR="00826CB4" w:rsidRPr="00826CB4" w:rsidRDefault="00826CB4" w:rsidP="00826CB4">
      <w:pPr>
        <w:jc w:val="both"/>
        <w:rPr>
          <w:rFonts w:ascii="Times New Roman" w:hAnsi="Times New Roman" w:cs="Times New Roman"/>
          <w:sz w:val="24"/>
          <w:szCs w:val="24"/>
        </w:rPr>
      </w:pPr>
      <w:r w:rsidRPr="00826CB4">
        <w:rPr>
          <w:rFonts w:ascii="Times New Roman" w:hAnsi="Times New Roman" w:cs="Times New Roman"/>
          <w:sz w:val="24"/>
          <w:szCs w:val="24"/>
        </w:rPr>
        <w:t>Application Requirements: Understanding the specific requirements of the applications utilizing the storage system helps in determining the cache size. Some applications may have more frequent and critical data access patterns, requiring a larger cache to optimize performance and reduce latency.</w:t>
      </w:r>
    </w:p>
    <w:p w:rsidR="00826CB4" w:rsidRPr="00826CB4" w:rsidRDefault="00826CB4" w:rsidP="00826CB4">
      <w:pPr>
        <w:jc w:val="both"/>
        <w:rPr>
          <w:rFonts w:ascii="Times New Roman" w:hAnsi="Times New Roman" w:cs="Times New Roman"/>
          <w:sz w:val="24"/>
          <w:szCs w:val="24"/>
        </w:rPr>
      </w:pPr>
      <w:r w:rsidRPr="00826CB4">
        <w:rPr>
          <w:rFonts w:ascii="Times New Roman" w:hAnsi="Times New Roman" w:cs="Times New Roman"/>
          <w:sz w:val="24"/>
          <w:szCs w:val="24"/>
        </w:rPr>
        <w:t>Data Working Set: The working set refers to the subset of data actively accessed by applications. By analyzing the size of the working set, administrators can estimate the cache size needed to hold this working set entirely. A larger cache can accommodate a larger working set, reducing the need for disk accesses.</w:t>
      </w:r>
    </w:p>
    <w:p w:rsidR="00826CB4" w:rsidRPr="00826CB4" w:rsidRDefault="00826CB4" w:rsidP="00826CB4">
      <w:pPr>
        <w:jc w:val="both"/>
        <w:rPr>
          <w:rFonts w:ascii="Times New Roman" w:hAnsi="Times New Roman" w:cs="Times New Roman"/>
          <w:sz w:val="24"/>
          <w:szCs w:val="24"/>
        </w:rPr>
      </w:pPr>
      <w:r w:rsidRPr="00826CB4">
        <w:rPr>
          <w:rFonts w:ascii="Times New Roman" w:hAnsi="Times New Roman" w:cs="Times New Roman"/>
          <w:sz w:val="24"/>
          <w:szCs w:val="24"/>
        </w:rPr>
        <w:t>I/O Patterns: Analyzing the I/O patterns, such as read and write sizes and frequencies, helps estimate the cache size. If the system encounters frequent small-sized random reads, a larger cache can improve performance by reducing disk accesses. On the other hand, if the workload consists of large sequential writes, cache size may have a lesser impact.</w:t>
      </w:r>
    </w:p>
    <w:p w:rsidR="00826CB4" w:rsidRPr="00826CB4" w:rsidRDefault="00826CB4" w:rsidP="00826CB4">
      <w:pPr>
        <w:jc w:val="both"/>
        <w:rPr>
          <w:rFonts w:ascii="Times New Roman" w:hAnsi="Times New Roman" w:cs="Times New Roman"/>
          <w:sz w:val="24"/>
          <w:szCs w:val="24"/>
        </w:rPr>
      </w:pPr>
      <w:r w:rsidRPr="00826CB4">
        <w:rPr>
          <w:rFonts w:ascii="Times New Roman" w:hAnsi="Times New Roman" w:cs="Times New Roman"/>
          <w:sz w:val="24"/>
          <w:szCs w:val="24"/>
        </w:rPr>
        <w:t>Latency and Response Time Goals: Determining the desired latency and response time goals for the storage system is essential. Larger caches can help reduce latency by serving more requests from memory, minimizing the need for disk access. The cache size should be sufficient to meet the latency requirements of the applications.</w:t>
      </w:r>
    </w:p>
    <w:p w:rsidR="00826CB4" w:rsidRPr="00826CB4" w:rsidRDefault="00826CB4" w:rsidP="00826CB4">
      <w:pPr>
        <w:jc w:val="both"/>
        <w:rPr>
          <w:rFonts w:ascii="Times New Roman" w:hAnsi="Times New Roman" w:cs="Times New Roman"/>
          <w:sz w:val="24"/>
          <w:szCs w:val="24"/>
        </w:rPr>
      </w:pPr>
      <w:r w:rsidRPr="00826CB4">
        <w:rPr>
          <w:rFonts w:ascii="Times New Roman" w:hAnsi="Times New Roman" w:cs="Times New Roman"/>
          <w:sz w:val="24"/>
          <w:szCs w:val="24"/>
        </w:rPr>
        <w:t>Cost and Available Resources: Consideration of cost and available resources is crucial. Larger cache sizes typically require more memory, which can increase costs. Additionally, the available memory resources of the system need to be taken into account when determining the cache size.</w:t>
      </w:r>
    </w:p>
    <w:p w:rsidR="00826CB4" w:rsidRPr="00826CB4" w:rsidRDefault="00826CB4" w:rsidP="00826CB4">
      <w:pPr>
        <w:jc w:val="both"/>
        <w:rPr>
          <w:rFonts w:ascii="Times New Roman" w:hAnsi="Times New Roman" w:cs="Times New Roman"/>
          <w:sz w:val="24"/>
          <w:szCs w:val="24"/>
        </w:rPr>
      </w:pPr>
      <w:r w:rsidRPr="00826CB4">
        <w:rPr>
          <w:rFonts w:ascii="Times New Roman" w:hAnsi="Times New Roman" w:cs="Times New Roman"/>
          <w:sz w:val="24"/>
          <w:szCs w:val="24"/>
        </w:rPr>
        <w:t>Cache Algorithms and Policies: The cache algorithms and policies implemented in the intelligent storage system play a role in cache size determination. For example, adaptive caching algorithms may dynamically adjust the cache size based on observed access patterns and performance metrics.</w:t>
      </w:r>
    </w:p>
    <w:p w:rsidR="00826CB4" w:rsidRPr="00826CB4" w:rsidRDefault="00826CB4" w:rsidP="00826CB4">
      <w:pPr>
        <w:jc w:val="both"/>
        <w:rPr>
          <w:rFonts w:ascii="Times New Roman" w:hAnsi="Times New Roman" w:cs="Times New Roman"/>
          <w:sz w:val="24"/>
          <w:szCs w:val="24"/>
        </w:rPr>
      </w:pPr>
      <w:r w:rsidRPr="00826CB4">
        <w:rPr>
          <w:rFonts w:ascii="Times New Roman" w:hAnsi="Times New Roman" w:cs="Times New Roman"/>
          <w:sz w:val="24"/>
          <w:szCs w:val="24"/>
        </w:rPr>
        <w:t>Future Growth and Scalability: Anticipating future growth and scalability requirements is important. It is advisable to allocate a cache size that allows for potential data growth, increased workloads, and system expansion without compromising performance.</w:t>
      </w:r>
    </w:p>
    <w:p w:rsidR="00826CB4" w:rsidRDefault="00826CB4" w:rsidP="00826CB4">
      <w:pPr>
        <w:jc w:val="both"/>
        <w:rPr>
          <w:rFonts w:ascii="Times New Roman" w:hAnsi="Times New Roman" w:cs="Times New Roman"/>
          <w:sz w:val="24"/>
          <w:szCs w:val="24"/>
        </w:rPr>
      </w:pPr>
      <w:r w:rsidRPr="00826CB4">
        <w:rPr>
          <w:rFonts w:ascii="Times New Roman" w:hAnsi="Times New Roman" w:cs="Times New Roman"/>
          <w:sz w:val="24"/>
          <w:szCs w:val="24"/>
        </w:rPr>
        <w:t>It's important to note that cache sizing in intelligent storage systems is complex and often requires a combination of analysis, monitoring, and fine-tuning based on real-world observations. The optimal cache size may vary depending on the specific environment, system characteristics, and workload changes over time.</w:t>
      </w:r>
    </w:p>
    <w:p w:rsidR="00826CB4" w:rsidRPr="0030772B" w:rsidRDefault="00826CB4" w:rsidP="00826CB4">
      <w:pPr>
        <w:jc w:val="both"/>
        <w:rPr>
          <w:rFonts w:ascii="Times New Roman" w:hAnsi="Times New Roman" w:cs="Times New Roman"/>
          <w:b/>
          <w:sz w:val="24"/>
          <w:szCs w:val="24"/>
          <w:u w:val="single"/>
        </w:rPr>
      </w:pPr>
      <w:r w:rsidRPr="0030772B">
        <w:rPr>
          <w:rFonts w:ascii="Times New Roman" w:hAnsi="Times New Roman" w:cs="Times New Roman"/>
          <w:b/>
          <w:sz w:val="24"/>
          <w:szCs w:val="24"/>
          <w:u w:val="single"/>
        </w:rPr>
        <w:lastRenderedPageBreak/>
        <w:t>Question 5-Outline the key design considerations for host systems in storage network design.</w:t>
      </w:r>
    </w:p>
    <w:p w:rsidR="00826CB4" w:rsidRPr="00826CB4" w:rsidRDefault="00826CB4" w:rsidP="00826CB4">
      <w:pPr>
        <w:jc w:val="both"/>
        <w:rPr>
          <w:rFonts w:ascii="Times New Roman" w:hAnsi="Times New Roman" w:cs="Times New Roman"/>
          <w:sz w:val="24"/>
          <w:szCs w:val="24"/>
        </w:rPr>
      </w:pPr>
      <w:r w:rsidRPr="00826CB4">
        <w:rPr>
          <w:rFonts w:ascii="Times New Roman" w:hAnsi="Times New Roman" w:cs="Times New Roman"/>
          <w:sz w:val="24"/>
          <w:szCs w:val="24"/>
        </w:rPr>
        <w:t>When designing a storage network, several key design considerations should be taken into account for host</w:t>
      </w:r>
      <w:r w:rsidR="0030772B">
        <w:rPr>
          <w:rFonts w:ascii="Times New Roman" w:hAnsi="Times New Roman" w:cs="Times New Roman"/>
          <w:sz w:val="24"/>
          <w:szCs w:val="24"/>
        </w:rPr>
        <w:t xml:space="preserve"> systems. T</w:t>
      </w:r>
      <w:r w:rsidRPr="00826CB4">
        <w:rPr>
          <w:rFonts w:ascii="Times New Roman" w:hAnsi="Times New Roman" w:cs="Times New Roman"/>
          <w:sz w:val="24"/>
          <w:szCs w:val="24"/>
        </w:rPr>
        <w:t>he important aspects to consider:</w:t>
      </w:r>
    </w:p>
    <w:p w:rsidR="00826CB4" w:rsidRPr="00826CB4" w:rsidRDefault="00826CB4" w:rsidP="00826CB4">
      <w:pPr>
        <w:jc w:val="both"/>
        <w:rPr>
          <w:rFonts w:ascii="Times New Roman" w:hAnsi="Times New Roman" w:cs="Times New Roman"/>
          <w:sz w:val="24"/>
          <w:szCs w:val="24"/>
        </w:rPr>
      </w:pPr>
    </w:p>
    <w:p w:rsidR="00826CB4" w:rsidRPr="00826CB4" w:rsidRDefault="00826CB4" w:rsidP="00826CB4">
      <w:pPr>
        <w:jc w:val="both"/>
        <w:rPr>
          <w:rFonts w:ascii="Times New Roman" w:hAnsi="Times New Roman" w:cs="Times New Roman"/>
          <w:sz w:val="24"/>
          <w:szCs w:val="24"/>
        </w:rPr>
      </w:pPr>
      <w:r w:rsidRPr="00826CB4">
        <w:rPr>
          <w:rFonts w:ascii="Times New Roman" w:hAnsi="Times New Roman" w:cs="Times New Roman"/>
          <w:sz w:val="24"/>
          <w:szCs w:val="24"/>
        </w:rPr>
        <w:t>Performance Requirements: Understand the performance requirements of the host systems. Factors such as throughput, latency, IOPS (</w:t>
      </w:r>
      <w:proofErr w:type="spellStart"/>
      <w:r w:rsidRPr="00826CB4">
        <w:rPr>
          <w:rFonts w:ascii="Times New Roman" w:hAnsi="Times New Roman" w:cs="Times New Roman"/>
          <w:sz w:val="24"/>
          <w:szCs w:val="24"/>
        </w:rPr>
        <w:t>Input/Output</w:t>
      </w:r>
      <w:proofErr w:type="spellEnd"/>
      <w:r w:rsidRPr="00826CB4">
        <w:rPr>
          <w:rFonts w:ascii="Times New Roman" w:hAnsi="Times New Roman" w:cs="Times New Roman"/>
          <w:sz w:val="24"/>
          <w:szCs w:val="24"/>
        </w:rPr>
        <w:t xml:space="preserve"> Operations </w:t>
      </w:r>
      <w:proofErr w:type="gramStart"/>
      <w:r w:rsidRPr="00826CB4">
        <w:rPr>
          <w:rFonts w:ascii="Times New Roman" w:hAnsi="Times New Roman" w:cs="Times New Roman"/>
          <w:sz w:val="24"/>
          <w:szCs w:val="24"/>
        </w:rPr>
        <w:t>Per</w:t>
      </w:r>
      <w:proofErr w:type="gramEnd"/>
      <w:r w:rsidRPr="00826CB4">
        <w:rPr>
          <w:rFonts w:ascii="Times New Roman" w:hAnsi="Times New Roman" w:cs="Times New Roman"/>
          <w:sz w:val="24"/>
          <w:szCs w:val="24"/>
        </w:rPr>
        <w:t xml:space="preserve"> Second), and response time should be considered to ensure that the storage network can meet the performance demands of the host applications.</w:t>
      </w:r>
    </w:p>
    <w:p w:rsidR="00826CB4" w:rsidRPr="00826CB4" w:rsidRDefault="00826CB4" w:rsidP="00826CB4">
      <w:pPr>
        <w:jc w:val="both"/>
        <w:rPr>
          <w:rFonts w:ascii="Times New Roman" w:hAnsi="Times New Roman" w:cs="Times New Roman"/>
          <w:sz w:val="24"/>
          <w:szCs w:val="24"/>
        </w:rPr>
      </w:pPr>
      <w:r w:rsidRPr="00826CB4">
        <w:rPr>
          <w:rFonts w:ascii="Times New Roman" w:hAnsi="Times New Roman" w:cs="Times New Roman"/>
          <w:sz w:val="24"/>
          <w:szCs w:val="24"/>
        </w:rPr>
        <w:t xml:space="preserve">Connectivity Options: Evaluate the connectivity options available for host systems to connect with the storage network. This can include </w:t>
      </w:r>
      <w:proofErr w:type="spellStart"/>
      <w:r w:rsidRPr="00826CB4">
        <w:rPr>
          <w:rFonts w:ascii="Times New Roman" w:hAnsi="Times New Roman" w:cs="Times New Roman"/>
          <w:sz w:val="24"/>
          <w:szCs w:val="24"/>
        </w:rPr>
        <w:t>Fibre</w:t>
      </w:r>
      <w:proofErr w:type="spellEnd"/>
      <w:r w:rsidRPr="00826CB4">
        <w:rPr>
          <w:rFonts w:ascii="Times New Roman" w:hAnsi="Times New Roman" w:cs="Times New Roman"/>
          <w:sz w:val="24"/>
          <w:szCs w:val="24"/>
        </w:rPr>
        <w:t xml:space="preserve"> Channel (FC), </w:t>
      </w:r>
      <w:proofErr w:type="spellStart"/>
      <w:r w:rsidRPr="00826CB4">
        <w:rPr>
          <w:rFonts w:ascii="Times New Roman" w:hAnsi="Times New Roman" w:cs="Times New Roman"/>
          <w:sz w:val="24"/>
          <w:szCs w:val="24"/>
        </w:rPr>
        <w:t>iSCSI</w:t>
      </w:r>
      <w:proofErr w:type="spellEnd"/>
      <w:r w:rsidRPr="00826CB4">
        <w:rPr>
          <w:rFonts w:ascii="Times New Roman" w:hAnsi="Times New Roman" w:cs="Times New Roman"/>
          <w:sz w:val="24"/>
          <w:szCs w:val="24"/>
        </w:rPr>
        <w:t xml:space="preserve"> (Internet Small Computer System Interface), NFS (Network File System), or SMB (Server Message Block). Choose the appropriate protocol based on performance, scalability, and compatibility with the host systems.</w:t>
      </w:r>
    </w:p>
    <w:p w:rsidR="00826CB4" w:rsidRPr="00826CB4" w:rsidRDefault="00826CB4" w:rsidP="00826CB4">
      <w:pPr>
        <w:jc w:val="both"/>
        <w:rPr>
          <w:rFonts w:ascii="Times New Roman" w:hAnsi="Times New Roman" w:cs="Times New Roman"/>
          <w:sz w:val="24"/>
          <w:szCs w:val="24"/>
        </w:rPr>
      </w:pPr>
      <w:r w:rsidRPr="00826CB4">
        <w:rPr>
          <w:rFonts w:ascii="Times New Roman" w:hAnsi="Times New Roman" w:cs="Times New Roman"/>
          <w:sz w:val="24"/>
          <w:szCs w:val="24"/>
        </w:rPr>
        <w:t xml:space="preserve">Redundancy and High Availability: Plan for redundancy and high availability in the storage network design. Implement redundant paths and multiple network interfaces on host systems to ensure data access continuity in case of network failures. Consider using technologies such as </w:t>
      </w:r>
      <w:proofErr w:type="spellStart"/>
      <w:r w:rsidRPr="00826CB4">
        <w:rPr>
          <w:rFonts w:ascii="Times New Roman" w:hAnsi="Times New Roman" w:cs="Times New Roman"/>
          <w:sz w:val="24"/>
          <w:szCs w:val="24"/>
        </w:rPr>
        <w:t>multipathing</w:t>
      </w:r>
      <w:proofErr w:type="spellEnd"/>
      <w:r w:rsidRPr="00826CB4">
        <w:rPr>
          <w:rFonts w:ascii="Times New Roman" w:hAnsi="Times New Roman" w:cs="Times New Roman"/>
          <w:sz w:val="24"/>
          <w:szCs w:val="24"/>
        </w:rPr>
        <w:t xml:space="preserve"> and link aggregation to provide fault tolerance and load balancing.</w:t>
      </w:r>
    </w:p>
    <w:p w:rsidR="00826CB4" w:rsidRPr="00826CB4" w:rsidRDefault="00826CB4" w:rsidP="00826CB4">
      <w:pPr>
        <w:jc w:val="both"/>
        <w:rPr>
          <w:rFonts w:ascii="Times New Roman" w:hAnsi="Times New Roman" w:cs="Times New Roman"/>
          <w:sz w:val="24"/>
          <w:szCs w:val="24"/>
        </w:rPr>
      </w:pPr>
      <w:r w:rsidRPr="00826CB4">
        <w:rPr>
          <w:rFonts w:ascii="Times New Roman" w:hAnsi="Times New Roman" w:cs="Times New Roman"/>
          <w:sz w:val="24"/>
          <w:szCs w:val="24"/>
        </w:rPr>
        <w:t xml:space="preserve">Storage Protocols and Standards: Ensure compatibility between the host systems and the storage infrastructure in terms of storage protocols and standards. Verify that the host operating systems and applications support the required storage protocols (e.g., SCSI, </w:t>
      </w:r>
      <w:proofErr w:type="spellStart"/>
      <w:r w:rsidRPr="00826CB4">
        <w:rPr>
          <w:rFonts w:ascii="Times New Roman" w:hAnsi="Times New Roman" w:cs="Times New Roman"/>
          <w:sz w:val="24"/>
          <w:szCs w:val="24"/>
        </w:rPr>
        <w:t>NVMe</w:t>
      </w:r>
      <w:proofErr w:type="spellEnd"/>
      <w:r w:rsidRPr="00826CB4">
        <w:rPr>
          <w:rFonts w:ascii="Times New Roman" w:hAnsi="Times New Roman" w:cs="Times New Roman"/>
          <w:sz w:val="24"/>
          <w:szCs w:val="24"/>
        </w:rPr>
        <w:t>) and standards (e.g., RAID levels, file system formats) to facilitate seamless integration and data access.</w:t>
      </w:r>
    </w:p>
    <w:p w:rsidR="00826CB4" w:rsidRPr="00826CB4" w:rsidRDefault="00826CB4" w:rsidP="00826CB4">
      <w:pPr>
        <w:jc w:val="both"/>
        <w:rPr>
          <w:rFonts w:ascii="Times New Roman" w:hAnsi="Times New Roman" w:cs="Times New Roman"/>
          <w:sz w:val="24"/>
          <w:szCs w:val="24"/>
        </w:rPr>
      </w:pPr>
      <w:r w:rsidRPr="00826CB4">
        <w:rPr>
          <w:rFonts w:ascii="Times New Roman" w:hAnsi="Times New Roman" w:cs="Times New Roman"/>
          <w:sz w:val="24"/>
          <w:szCs w:val="24"/>
        </w:rPr>
        <w:t>Security: Implement appropriate security measures for host systems in the storage network design. This includes securing network connections, enforcing access controls, implementing encryption mechanisms (such as IPsec or SSL/TLS), and employing authentication and authorization mechanisms to protect sensitive data and prevent unauthorized access.</w:t>
      </w:r>
    </w:p>
    <w:p w:rsidR="00826CB4" w:rsidRPr="00826CB4" w:rsidRDefault="00826CB4" w:rsidP="00826CB4">
      <w:pPr>
        <w:jc w:val="both"/>
        <w:rPr>
          <w:rFonts w:ascii="Times New Roman" w:hAnsi="Times New Roman" w:cs="Times New Roman"/>
          <w:sz w:val="24"/>
          <w:szCs w:val="24"/>
        </w:rPr>
      </w:pPr>
      <w:r w:rsidRPr="00826CB4">
        <w:rPr>
          <w:rFonts w:ascii="Times New Roman" w:hAnsi="Times New Roman" w:cs="Times New Roman"/>
          <w:sz w:val="24"/>
          <w:szCs w:val="24"/>
        </w:rPr>
        <w:t>Scalability and Future Growth: Consider the scalability requirements of the host systems and plan for future growth. Ensure that the storage network design can accommodate future increases in data storage needs, additional host systems, and changing workloads. Evaluate the scalability of the chosen storage protocols, network infrastructure, and storage systems to support future expansion.</w:t>
      </w:r>
    </w:p>
    <w:p w:rsidR="00826CB4" w:rsidRPr="00826CB4" w:rsidRDefault="00826CB4" w:rsidP="00826CB4">
      <w:pPr>
        <w:jc w:val="both"/>
        <w:rPr>
          <w:rFonts w:ascii="Times New Roman" w:hAnsi="Times New Roman" w:cs="Times New Roman"/>
          <w:sz w:val="24"/>
          <w:szCs w:val="24"/>
        </w:rPr>
      </w:pPr>
      <w:r w:rsidRPr="00826CB4">
        <w:rPr>
          <w:rFonts w:ascii="Times New Roman" w:hAnsi="Times New Roman" w:cs="Times New Roman"/>
          <w:sz w:val="24"/>
          <w:szCs w:val="24"/>
        </w:rPr>
        <w:t>Backup and Disaster Recovery: Incorporate backup and disaster recovery mechanisms into the host systems' storage network design. Determine the appropriate backup strategies, including data replication, snapshots, and off-site backups, to ensure data protection and facilitate efficient recovery in the event of system failures or data loss.</w:t>
      </w:r>
    </w:p>
    <w:p w:rsidR="00826CB4" w:rsidRPr="00826CB4" w:rsidRDefault="00826CB4" w:rsidP="00826CB4">
      <w:pPr>
        <w:jc w:val="both"/>
        <w:rPr>
          <w:rFonts w:ascii="Times New Roman" w:hAnsi="Times New Roman" w:cs="Times New Roman"/>
          <w:sz w:val="24"/>
          <w:szCs w:val="24"/>
        </w:rPr>
      </w:pPr>
      <w:r w:rsidRPr="00826CB4">
        <w:rPr>
          <w:rFonts w:ascii="Times New Roman" w:hAnsi="Times New Roman" w:cs="Times New Roman"/>
          <w:sz w:val="24"/>
          <w:szCs w:val="24"/>
        </w:rPr>
        <w:t>Management and Monitoring: Consider the management and monitoring capabilities of the host systems in the storage network. Implement appropriate tools and technologies to monitor host performance, detect storage-related issues, and facilitate efficient management and troubleshooting. This may include storage management software, performance monitoring tools, and centralized management systems.</w:t>
      </w:r>
    </w:p>
    <w:p w:rsidR="00826CB4" w:rsidRPr="00826CB4" w:rsidRDefault="00826CB4" w:rsidP="00826CB4">
      <w:pPr>
        <w:jc w:val="both"/>
        <w:rPr>
          <w:rFonts w:ascii="Times New Roman" w:hAnsi="Times New Roman" w:cs="Times New Roman"/>
          <w:sz w:val="24"/>
          <w:szCs w:val="24"/>
        </w:rPr>
      </w:pPr>
      <w:r w:rsidRPr="00826CB4">
        <w:rPr>
          <w:rFonts w:ascii="Times New Roman" w:hAnsi="Times New Roman" w:cs="Times New Roman"/>
          <w:sz w:val="24"/>
          <w:szCs w:val="24"/>
        </w:rPr>
        <w:lastRenderedPageBreak/>
        <w:t>Compliance and Regulations: If the host systems handle sensitive or regulated data, ensure compliance with relevant industry standards and regulations. Consider data privacy requirements, data retention policies, and any specific compliance guidelines that may impact the design and operation of the storage network.</w:t>
      </w:r>
    </w:p>
    <w:p w:rsidR="00826CB4" w:rsidRPr="00826CB4" w:rsidRDefault="00826CB4" w:rsidP="00826CB4">
      <w:pPr>
        <w:jc w:val="both"/>
        <w:rPr>
          <w:rFonts w:ascii="Times New Roman" w:hAnsi="Times New Roman" w:cs="Times New Roman"/>
          <w:sz w:val="24"/>
          <w:szCs w:val="24"/>
        </w:rPr>
      </w:pPr>
      <w:r w:rsidRPr="00826CB4">
        <w:rPr>
          <w:rFonts w:ascii="Times New Roman" w:hAnsi="Times New Roman" w:cs="Times New Roman"/>
          <w:sz w:val="24"/>
          <w:szCs w:val="24"/>
        </w:rPr>
        <w:t>Integration with Virtualization Environments: If the host systems are part of a virtualized environment, consider the integration of the storage network with virtualization technologies. Evaluate compatibility with virtualization platforms, such as VMware or Hyper-V, and ensure proper integration of storage features, such as VMFS (Virtual Machine File System) or VAAI (</w:t>
      </w:r>
      <w:proofErr w:type="spellStart"/>
      <w:r w:rsidRPr="00826CB4">
        <w:rPr>
          <w:rFonts w:ascii="Times New Roman" w:hAnsi="Times New Roman" w:cs="Times New Roman"/>
          <w:sz w:val="24"/>
          <w:szCs w:val="24"/>
        </w:rPr>
        <w:t>vStorage</w:t>
      </w:r>
      <w:proofErr w:type="spellEnd"/>
      <w:r w:rsidRPr="00826CB4">
        <w:rPr>
          <w:rFonts w:ascii="Times New Roman" w:hAnsi="Times New Roman" w:cs="Times New Roman"/>
          <w:sz w:val="24"/>
          <w:szCs w:val="24"/>
        </w:rPr>
        <w:t xml:space="preserve"> APIs for Array Integration).</w:t>
      </w:r>
    </w:p>
    <w:p w:rsidR="00826CB4" w:rsidRPr="00B514B0" w:rsidRDefault="00826CB4" w:rsidP="00826CB4">
      <w:pPr>
        <w:jc w:val="both"/>
        <w:rPr>
          <w:rFonts w:ascii="Times New Roman" w:hAnsi="Times New Roman" w:cs="Times New Roman"/>
          <w:sz w:val="24"/>
          <w:szCs w:val="24"/>
        </w:rPr>
      </w:pPr>
      <w:r w:rsidRPr="00826CB4">
        <w:rPr>
          <w:rFonts w:ascii="Times New Roman" w:hAnsi="Times New Roman" w:cs="Times New Roman"/>
          <w:sz w:val="24"/>
          <w:szCs w:val="24"/>
        </w:rPr>
        <w:t xml:space="preserve">By considering these key design considerations for host systems in storage network design, organizations can create a robust and efficient storage infrastructure that meets performance requirements, provides high availability, </w:t>
      </w:r>
      <w:r w:rsidR="0030772B" w:rsidRPr="00826CB4">
        <w:rPr>
          <w:rFonts w:ascii="Times New Roman" w:hAnsi="Times New Roman" w:cs="Times New Roman"/>
          <w:sz w:val="24"/>
          <w:szCs w:val="24"/>
        </w:rPr>
        <w:t>and ensures</w:t>
      </w:r>
      <w:r w:rsidRPr="00826CB4">
        <w:rPr>
          <w:rFonts w:ascii="Times New Roman" w:hAnsi="Times New Roman" w:cs="Times New Roman"/>
          <w:sz w:val="24"/>
          <w:szCs w:val="24"/>
        </w:rPr>
        <w:t xml:space="preserve"> data security, and supports future growth and scalability.</w:t>
      </w:r>
    </w:p>
    <w:sectPr w:rsidR="00826CB4" w:rsidRPr="00B51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4B0"/>
    <w:rsid w:val="00210827"/>
    <w:rsid w:val="0030772B"/>
    <w:rsid w:val="00826CB4"/>
    <w:rsid w:val="00B514B0"/>
    <w:rsid w:val="00DE2241"/>
    <w:rsid w:val="00EB5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F75F869-D63C-4723-A7F6-9912DBB07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14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7322">
      <w:bodyDiv w:val="1"/>
      <w:marLeft w:val="0"/>
      <w:marRight w:val="0"/>
      <w:marTop w:val="0"/>
      <w:marBottom w:val="0"/>
      <w:divBdr>
        <w:top w:val="none" w:sz="0" w:space="0" w:color="auto"/>
        <w:left w:val="none" w:sz="0" w:space="0" w:color="auto"/>
        <w:bottom w:val="none" w:sz="0" w:space="0" w:color="auto"/>
        <w:right w:val="none" w:sz="0" w:space="0" w:color="auto"/>
      </w:divBdr>
    </w:div>
    <w:div w:id="263465692">
      <w:bodyDiv w:val="1"/>
      <w:marLeft w:val="0"/>
      <w:marRight w:val="0"/>
      <w:marTop w:val="0"/>
      <w:marBottom w:val="0"/>
      <w:divBdr>
        <w:top w:val="none" w:sz="0" w:space="0" w:color="auto"/>
        <w:left w:val="none" w:sz="0" w:space="0" w:color="auto"/>
        <w:bottom w:val="none" w:sz="0" w:space="0" w:color="auto"/>
        <w:right w:val="none" w:sz="0" w:space="0" w:color="auto"/>
      </w:divBdr>
    </w:div>
    <w:div w:id="979963368">
      <w:bodyDiv w:val="1"/>
      <w:marLeft w:val="0"/>
      <w:marRight w:val="0"/>
      <w:marTop w:val="0"/>
      <w:marBottom w:val="0"/>
      <w:divBdr>
        <w:top w:val="none" w:sz="0" w:space="0" w:color="auto"/>
        <w:left w:val="none" w:sz="0" w:space="0" w:color="auto"/>
        <w:bottom w:val="none" w:sz="0" w:space="0" w:color="auto"/>
        <w:right w:val="none" w:sz="0" w:space="0" w:color="auto"/>
      </w:divBdr>
    </w:div>
    <w:div w:id="172452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2108</Words>
  <Characters>13157</Characters>
  <Application>Microsoft Office Word</Application>
  <DocSecurity>0</DocSecurity>
  <Lines>212</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Paidamoyo</dc:creator>
  <cp:keywords/>
  <dc:description/>
  <cp:lastModifiedBy>Paidamoyo</cp:lastModifiedBy>
  <cp:revision>1</cp:revision>
  <dcterms:created xsi:type="dcterms:W3CDTF">2024-06-20T14:19:00Z</dcterms:created>
  <dcterms:modified xsi:type="dcterms:W3CDTF">2024-06-20T14:53:00Z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1b2ae70f-f56f-49f1-a214-60e933b56550</vt:lpwstr>
  </property>
</Properties>
</file>