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111E" w14:textId="66296728" w:rsidR="007C198E" w:rsidRPr="007C41D6" w:rsidRDefault="009A4BD8" w:rsidP="009A4BD8">
      <w:pPr>
        <w:pStyle w:val="ListParagraph"/>
        <w:numPr>
          <w:ilvl w:val="0"/>
          <w:numId w:val="1"/>
        </w:numPr>
        <w:rPr>
          <w:sz w:val="24"/>
          <w:szCs w:val="24"/>
        </w:rPr>
      </w:pPr>
      <w:r w:rsidRPr="007C41D6">
        <w:rPr>
          <w:sz w:val="24"/>
          <w:szCs w:val="24"/>
        </w:rPr>
        <w:t>Given the provided data, what are three conclusions that we can draw about crowdfunding campaigns?</w:t>
      </w:r>
    </w:p>
    <w:p w14:paraId="62C9090C" w14:textId="484AE678" w:rsidR="009A4BD8" w:rsidRDefault="00406B27" w:rsidP="009A4BD8">
      <w:pPr>
        <w:pStyle w:val="ListParagraph"/>
        <w:numPr>
          <w:ilvl w:val="0"/>
          <w:numId w:val="2"/>
        </w:numPr>
        <w:rPr>
          <w:sz w:val="24"/>
          <w:szCs w:val="24"/>
        </w:rPr>
      </w:pPr>
      <w:r>
        <w:rPr>
          <w:sz w:val="24"/>
          <w:szCs w:val="24"/>
        </w:rPr>
        <w:t>The U.S. invest the most in crowdfunding campaigns over all other countries.</w:t>
      </w:r>
    </w:p>
    <w:p w14:paraId="07AF8ECC" w14:textId="77777777" w:rsidR="00E5359E" w:rsidRDefault="00E5359E" w:rsidP="00E5359E">
      <w:pPr>
        <w:pStyle w:val="ListParagraph"/>
        <w:numPr>
          <w:ilvl w:val="0"/>
          <w:numId w:val="2"/>
        </w:numPr>
        <w:rPr>
          <w:sz w:val="24"/>
          <w:szCs w:val="24"/>
        </w:rPr>
      </w:pPr>
      <w:r>
        <w:rPr>
          <w:sz w:val="24"/>
          <w:szCs w:val="24"/>
        </w:rPr>
        <w:t>Theater, followed by film, video and music outperformed all other categories for crowdfunding campaigns.</w:t>
      </w:r>
    </w:p>
    <w:p w14:paraId="379569A4" w14:textId="3A8858BB" w:rsidR="00DE1B3D" w:rsidRPr="007C41D6" w:rsidRDefault="003C7769" w:rsidP="00E5359E">
      <w:pPr>
        <w:pStyle w:val="ListParagraph"/>
        <w:numPr>
          <w:ilvl w:val="0"/>
          <w:numId w:val="2"/>
        </w:numPr>
        <w:rPr>
          <w:sz w:val="24"/>
          <w:szCs w:val="24"/>
        </w:rPr>
      </w:pPr>
      <w:r>
        <w:rPr>
          <w:sz w:val="24"/>
          <w:szCs w:val="24"/>
        </w:rPr>
        <w:t>The areas in which the goal was set higher typically, although not in every case, produced higher pledges in response to objectives that aimed to produce more profits.</w:t>
      </w:r>
    </w:p>
    <w:p w14:paraId="5C7A3695" w14:textId="01510699" w:rsidR="009A4BD8" w:rsidRDefault="009A4BD8" w:rsidP="009A4BD8">
      <w:pPr>
        <w:pStyle w:val="ListParagraph"/>
        <w:numPr>
          <w:ilvl w:val="0"/>
          <w:numId w:val="1"/>
        </w:numPr>
        <w:rPr>
          <w:sz w:val="24"/>
          <w:szCs w:val="24"/>
        </w:rPr>
      </w:pPr>
      <w:r w:rsidRPr="007C41D6">
        <w:rPr>
          <w:sz w:val="24"/>
          <w:szCs w:val="24"/>
        </w:rPr>
        <w:t>What are some limitations of this dataset?</w:t>
      </w:r>
    </w:p>
    <w:p w14:paraId="63340ED6" w14:textId="52EFD7DC" w:rsidR="00DE1B3D" w:rsidRPr="007C41D6" w:rsidRDefault="00DE1B3D" w:rsidP="00DE1B3D">
      <w:pPr>
        <w:pStyle w:val="ListParagraph"/>
        <w:numPr>
          <w:ilvl w:val="0"/>
          <w:numId w:val="2"/>
        </w:numPr>
        <w:rPr>
          <w:sz w:val="24"/>
          <w:szCs w:val="24"/>
        </w:rPr>
      </w:pPr>
      <w:r>
        <w:rPr>
          <w:sz w:val="24"/>
          <w:szCs w:val="24"/>
        </w:rPr>
        <w:t>I</w:t>
      </w:r>
      <w:r>
        <w:rPr>
          <w:sz w:val="24"/>
          <w:szCs w:val="24"/>
        </w:rPr>
        <w:t>nitially, successful and failed trended the same from January through May but trended opposite of each other the remainder of the year. This could be due to incentives, marketing campaigns, etc and would need to be further explored in depth.</w:t>
      </w:r>
      <w:r>
        <w:rPr>
          <w:sz w:val="24"/>
          <w:szCs w:val="24"/>
        </w:rPr>
        <w:t xml:space="preserve"> What caused the failure rate to trend opposite?</w:t>
      </w:r>
    </w:p>
    <w:p w14:paraId="44117C7C" w14:textId="0BE2E2B7" w:rsidR="00993348" w:rsidRDefault="009A4BD8" w:rsidP="00993348">
      <w:pPr>
        <w:pStyle w:val="ListParagraph"/>
        <w:numPr>
          <w:ilvl w:val="0"/>
          <w:numId w:val="1"/>
        </w:numPr>
        <w:rPr>
          <w:sz w:val="24"/>
          <w:szCs w:val="24"/>
        </w:rPr>
      </w:pPr>
      <w:r w:rsidRPr="007C41D6">
        <w:rPr>
          <w:sz w:val="24"/>
          <w:szCs w:val="24"/>
        </w:rPr>
        <w:t>What are some other possible tables and/or graphs that we could create, and what additional value would they provide?</w:t>
      </w:r>
    </w:p>
    <w:p w14:paraId="69329789" w14:textId="34A4325D" w:rsidR="008A59A3" w:rsidRPr="004B5B7B" w:rsidRDefault="008A59A3" w:rsidP="004B5B7B">
      <w:pPr>
        <w:pStyle w:val="ListParagraph"/>
        <w:numPr>
          <w:ilvl w:val="0"/>
          <w:numId w:val="2"/>
        </w:numPr>
        <w:rPr>
          <w:sz w:val="24"/>
          <w:szCs w:val="24"/>
        </w:rPr>
      </w:pPr>
      <w:r>
        <w:rPr>
          <w:sz w:val="24"/>
          <w:szCs w:val="24"/>
        </w:rPr>
        <w:t>A pareto chart would have been helpful when considering the 80/20 rule to determine cumulative percentages in relation to the trending</w:t>
      </w:r>
      <w:r w:rsidR="009D17C6">
        <w:rPr>
          <w:sz w:val="24"/>
          <w:szCs w:val="24"/>
        </w:rPr>
        <w:t>, especially for the percent funded column.</w:t>
      </w:r>
    </w:p>
    <w:p w14:paraId="72D8ED39" w14:textId="3515FB4A" w:rsidR="008A59A3" w:rsidRDefault="008A59A3" w:rsidP="00DE1B3D">
      <w:pPr>
        <w:pStyle w:val="ListParagraph"/>
        <w:numPr>
          <w:ilvl w:val="0"/>
          <w:numId w:val="2"/>
        </w:numPr>
        <w:rPr>
          <w:sz w:val="24"/>
          <w:szCs w:val="24"/>
        </w:rPr>
      </w:pPr>
      <w:r>
        <w:rPr>
          <w:sz w:val="24"/>
          <w:szCs w:val="24"/>
        </w:rPr>
        <w:t xml:space="preserve">A scatter plot chart </w:t>
      </w:r>
      <w:r w:rsidR="004B5B7B">
        <w:rPr>
          <w:sz w:val="24"/>
          <w:szCs w:val="24"/>
        </w:rPr>
        <w:t>would show the distribution of average donations over time.</w:t>
      </w:r>
    </w:p>
    <w:p w14:paraId="45C25E61" w14:textId="6BDD97AB" w:rsidR="004B5B7B" w:rsidRPr="00DE1B3D" w:rsidRDefault="004B5B7B" w:rsidP="00DE1B3D">
      <w:pPr>
        <w:pStyle w:val="ListParagraph"/>
        <w:numPr>
          <w:ilvl w:val="0"/>
          <w:numId w:val="2"/>
        </w:numPr>
        <w:rPr>
          <w:sz w:val="24"/>
          <w:szCs w:val="24"/>
        </w:rPr>
      </w:pPr>
      <w:r>
        <w:rPr>
          <w:sz w:val="24"/>
          <w:szCs w:val="24"/>
        </w:rPr>
        <w:t>A pie chart would help the administrators to quickly see where the majority of donations are being made.</w:t>
      </w:r>
    </w:p>
    <w:p w14:paraId="11D79685" w14:textId="294AD841" w:rsidR="00993348" w:rsidRPr="00993348" w:rsidRDefault="00993348" w:rsidP="00993348">
      <w:pPr>
        <w:rPr>
          <w:sz w:val="24"/>
          <w:szCs w:val="24"/>
        </w:rPr>
      </w:pPr>
    </w:p>
    <w:sectPr w:rsidR="00993348" w:rsidRPr="00993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ED8"/>
    <w:multiLevelType w:val="hybridMultilevel"/>
    <w:tmpl w:val="5EB8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E68DE"/>
    <w:multiLevelType w:val="hybridMultilevel"/>
    <w:tmpl w:val="D9CC1302"/>
    <w:lvl w:ilvl="0" w:tplc="757A6AD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5949007">
    <w:abstractNumId w:val="0"/>
  </w:num>
  <w:num w:numId="2" w16cid:durableId="1689409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D6"/>
    <w:rsid w:val="00023AD6"/>
    <w:rsid w:val="001C1EA7"/>
    <w:rsid w:val="003C7769"/>
    <w:rsid w:val="00406B27"/>
    <w:rsid w:val="004B5B7B"/>
    <w:rsid w:val="007C198E"/>
    <w:rsid w:val="007C41D6"/>
    <w:rsid w:val="008A59A3"/>
    <w:rsid w:val="00993348"/>
    <w:rsid w:val="009A4BD8"/>
    <w:rsid w:val="009D17C6"/>
    <w:rsid w:val="00B336DE"/>
    <w:rsid w:val="00D56A79"/>
    <w:rsid w:val="00DE1B3D"/>
    <w:rsid w:val="00E5359E"/>
    <w:rsid w:val="00FD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4ACD"/>
  <w15:chartTrackingRefBased/>
  <w15:docId w15:val="{4B35D040-D797-448C-9948-25DCE5C0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Ortiz</dc:creator>
  <cp:keywords/>
  <dc:description/>
  <cp:lastModifiedBy>Paige Ortiz</cp:lastModifiedBy>
  <cp:revision>12</cp:revision>
  <dcterms:created xsi:type="dcterms:W3CDTF">2023-06-11T22:32:00Z</dcterms:created>
  <dcterms:modified xsi:type="dcterms:W3CDTF">2023-06-12T02:19:00Z</dcterms:modified>
</cp:coreProperties>
</file>