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42"/>
        <w:gridCol w:w="3370"/>
        <w:gridCol w:w="1308"/>
        <w:gridCol w:w="3304"/>
      </w:tblGrid>
      <w:tr>
        <w:trPr>
          <w:trHeight w:val="1" w:hRule="atLeast"/>
          <w:jc w:val="left"/>
        </w:trPr>
        <w:tc>
          <w:tcPr>
            <w:tcW w:w="9224" w:type="dxa"/>
            <w:gridSpan w:val="4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  <w:t xml:space="preserve">빅데이터 사이언스 실무자 양성과정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&lt; 파일럿 프로젝트 착수보고서&gt;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 제</w:t>
            </w:r>
          </w:p>
        </w:tc>
        <w:tc>
          <w:tcPr>
            <w:tcW w:w="798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대한민국 2017.01.01.~2018.12.31. 유기견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실태 및 감소 대책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명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Fors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일 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2019년 9월 10일</w:t>
            </w: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 장</w:t>
            </w:r>
          </w:p>
        </w:tc>
        <w:tc>
          <w:tcPr>
            <w:tcW w:w="3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김태웅&lt;dxodnd@gmail.com&gt;</w:t>
            </w:r>
          </w:p>
        </w:tc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원</w:t>
            </w:r>
          </w:p>
        </w:tc>
        <w:tc>
          <w:tcPr>
            <w:tcW w:w="3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김봉수, 백서연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과제 개요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대한민국의 유기견의 개체 수는 반려견 개체 수에 따라 증가하는 경향을 보이고 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대부분의 사람들은 실질적인 유기견 현황에 대한 데이터의 부재로 인하여 심각성에 대하여 자각하지 못하고 있다. 공급은 수요에 따라서 이루어지므로 대중들에게 유기견의 현황을 알려 무분별한 유기 및 입양을 방지하고자 한다.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전국의 동물보호센터 데이터를 바탕으로 유기견 개체 수 및 특징을 분석하여 대중들에게 알림으로써 반려견 유기에 대한 경각심을 상기시키고 올바른 입양 문화를 형성하려 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데이터 수집 전략</w:t>
      </w:r>
    </w:p>
    <w:p>
      <w:pPr>
        <w:spacing w:before="0" w:after="0" w:line="240"/>
        <w:ind w:right="0" w:left="284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동물보호관리시스템 홈페이지의 유기견 데이터 크롤링</w:t>
      </w:r>
    </w:p>
    <w:p>
      <w:pPr>
        <w:spacing w:before="0" w:after="0" w:line="240"/>
        <w:ind w:right="0" w:left="284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공공데이터 포털에서 제공하는 동물보호관리시스템 유기견 조회 서비스 데이터 활용 신청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3. 데이터 분석 전략</w:t>
      </w:r>
    </w:p>
    <w:p>
      <w:pPr>
        <w:spacing w:before="0" w:after="0" w:line="240"/>
        <w:ind w:right="0" w:left="284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특징(품종, 성별, 중성화여부, 나이, 체중)에 따른 유기견 개체 수 상관관계 파악</w:t>
      </w:r>
    </w:p>
    <w:p>
      <w:pPr>
        <w:spacing w:before="0" w:after="0" w:line="240"/>
        <w:ind w:right="0" w:left="284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시기, 지역에 따른 유기견 개체 수 상관관계 파악</w:t>
      </w:r>
    </w:p>
    <w:p>
      <w:pPr>
        <w:spacing w:before="0" w:after="0" w:line="240"/>
        <w:ind w:right="0" w:left="284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상기 정보를 토대로 정확한 수치 제공 및 데이터 시각화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4. 결과 보고 예측 및 실행 계획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(1) 일정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844"/>
        <w:gridCol w:w="1845"/>
        <w:gridCol w:w="1845"/>
        <w:gridCol w:w="1845"/>
        <w:gridCol w:w="1845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09.10.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09.11.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09.12.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09.13.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FF0000"/>
                <w:spacing w:val="0"/>
                <w:position w:val="0"/>
                <w:sz w:val="20"/>
                <w:shd w:fill="auto" w:val="clear"/>
              </w:rPr>
              <w:t xml:space="preserve">09.14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수집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수집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추석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추석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전처리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B050"/>
                <w:spacing w:val="0"/>
                <w:position w:val="0"/>
                <w:sz w:val="20"/>
                <w:shd w:fill="auto" w:val="clear"/>
              </w:rPr>
              <w:t xml:space="preserve">09.15.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09.16.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09.17.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09.18.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09.19.</w:t>
            </w: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분석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시각화,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발표자료 작성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시각화,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발표자료 작성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발표 자료 제출, 모의 발표</w:t>
            </w:r>
          </w:p>
        </w:tc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발표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(2) 역할 분담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-김태웅(조장): 데이터 수집, 데이터 분석, 데이터 시각화, 소스코드 작성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-김봉수: 보고서 작성, 데이터 분석, 데이터 시각화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-백서연: 발표자료 작성, 데이터 분석, 데이터 시각화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(3) 가설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사람들은 나이가 많은 강아지를 더 많이 유기한다.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사람들은 중성화를 안 한 강아지들을 더 많이 유기한다.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사람들은 특정 시기에 강아지들을 더 많이 유기한다.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사람들은 도심지보다는 외곽에서 강아지들을 더 많이 유기한다.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사람들은 희귀한 종일수록 강아지들을 덜 유기한다.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(3.1) 가설에 따른 결과 도출을 위한 전략수립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유기견 접수날짜를 확인 후 월별로 나누어 특정 월이 많은 이유 분석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유기견의 종 상위, 하위 10% 정도가 차지하는 개체수 비율 확인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중성화 유무에 따른 개체수 확인을 직관적으로 하기 위해 그래프 stack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유기견 나이에 따른 유기 분석을 위해 나이를 유기 당시 나이로 계산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(4) 파일럿 프로젝트를 통해 얻고 싶은 것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머리로 이해만 하고 있던 코드들을 실제로 사용하고 활용해봄으로써 몸으로도 아는 코드들을 생성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어떤 일이든 즐겁게 할 수 있는 긍정적인 마음가짐으로 끝까지 웃으면서 하기 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검색해도 나오지 않는 부분들은 과감히 본인이 코딩을 하여 발을 내디뎌볼 수 있는 용기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하루 7시간, 빠른 과정의 흐름 속에서 필요한 내용들을 잘 캐치하고 활용하려고 노력하는 의지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같은 실수는 두 번 다시 반복하지 않겠다는 결의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감사합니다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