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BDACA3" w14:textId="77777777" w:rsidR="008D7694" w:rsidRPr="007E2E03" w:rsidRDefault="008D7694" w:rsidP="008D7694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tab/>
      </w:r>
      <w:r w:rsidRPr="007E2E03">
        <w:rPr>
          <w:rFonts w:ascii="Times New Roman" w:eastAsia="Calibri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987FB84" wp14:editId="20C8E45A">
            <wp:simplePos x="0" y="0"/>
            <wp:positionH relativeFrom="column">
              <wp:posOffset>-308610</wp:posOffset>
            </wp:positionH>
            <wp:positionV relativeFrom="paragraph">
              <wp:posOffset>0</wp:posOffset>
            </wp:positionV>
            <wp:extent cx="3133725" cy="1394460"/>
            <wp:effectExtent l="0" t="0" r="9525" b="0"/>
            <wp:wrapThrough wrapText="bothSides">
              <wp:wrapPolygon edited="0">
                <wp:start x="0" y="0"/>
                <wp:lineTo x="0" y="21246"/>
                <wp:lineTo x="21534" y="21246"/>
                <wp:lineTo x="21534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39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2E03">
        <w:rPr>
          <w:rFonts w:ascii="Times New Roman" w:eastAsia="Calibri" w:hAnsi="Times New Roman" w:cs="Times New Roman"/>
          <w:sz w:val="28"/>
          <w:szCs w:val="28"/>
          <w:lang w:eastAsia="en-US"/>
        </w:rPr>
        <w:t>Санкт - Петербургский</w:t>
      </w:r>
    </w:p>
    <w:p w14:paraId="1194A1CA" w14:textId="77777777" w:rsidR="008D7694" w:rsidRPr="007E2E03" w:rsidRDefault="008D7694" w:rsidP="008D7694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E2E0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политехнический университет</w:t>
      </w:r>
    </w:p>
    <w:p w14:paraId="0E0F7B2F" w14:textId="77777777" w:rsidR="008D7694" w:rsidRPr="007E2E03" w:rsidRDefault="008D7694" w:rsidP="008D7694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E2E03">
        <w:rPr>
          <w:rFonts w:ascii="Times New Roman" w:eastAsia="Calibri" w:hAnsi="Times New Roman" w:cs="Times New Roman"/>
          <w:sz w:val="28"/>
          <w:szCs w:val="28"/>
          <w:lang w:eastAsia="en-US"/>
        </w:rPr>
        <w:t>Институт металлургии, машиностроения и транспорта</w:t>
      </w:r>
    </w:p>
    <w:p w14:paraId="02F5616A" w14:textId="77777777" w:rsidR="008D7694" w:rsidRPr="007E2E03" w:rsidRDefault="008D7694" w:rsidP="008D7694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E2E03">
        <w:rPr>
          <w:rFonts w:ascii="Times New Roman" w:eastAsia="Calibri" w:hAnsi="Times New Roman" w:cs="Times New Roman"/>
          <w:sz w:val="28"/>
          <w:szCs w:val="28"/>
          <w:lang w:eastAsia="en-US"/>
        </w:rPr>
        <w:t>Кафедра “Автоматы”</w:t>
      </w:r>
    </w:p>
    <w:p w14:paraId="1AA6E0D9" w14:textId="77777777" w:rsidR="008D7694" w:rsidRPr="007E2E03" w:rsidRDefault="008D7694" w:rsidP="008D7694">
      <w:pPr>
        <w:spacing w:line="360" w:lineRule="auto"/>
        <w:jc w:val="both"/>
        <w:rPr>
          <w:rFonts w:ascii="Times New Roman" w:eastAsia="Calibri" w:hAnsi="Times New Roman" w:cs="Times New Roman"/>
          <w:sz w:val="28"/>
          <w:lang w:eastAsia="en-US"/>
        </w:rPr>
      </w:pPr>
    </w:p>
    <w:p w14:paraId="0F0CA74D" w14:textId="77777777" w:rsidR="008D7694" w:rsidRPr="007E2E03" w:rsidRDefault="008D7694" w:rsidP="008D7694">
      <w:pPr>
        <w:spacing w:line="360" w:lineRule="auto"/>
        <w:jc w:val="both"/>
        <w:rPr>
          <w:rFonts w:ascii="Times New Roman" w:eastAsia="Calibri" w:hAnsi="Times New Roman" w:cs="Times New Roman"/>
          <w:sz w:val="28"/>
          <w:lang w:eastAsia="en-US"/>
        </w:rPr>
      </w:pPr>
    </w:p>
    <w:p w14:paraId="737ADD82" w14:textId="77777777" w:rsidR="008D7694" w:rsidRPr="007E2E03" w:rsidRDefault="008D7694" w:rsidP="008D7694">
      <w:pPr>
        <w:spacing w:line="360" w:lineRule="auto"/>
        <w:jc w:val="both"/>
        <w:rPr>
          <w:rFonts w:ascii="Times New Roman" w:eastAsia="Calibri" w:hAnsi="Times New Roman" w:cs="Times New Roman"/>
          <w:sz w:val="28"/>
          <w:lang w:eastAsia="en-US"/>
        </w:rPr>
      </w:pPr>
    </w:p>
    <w:p w14:paraId="4B90A855" w14:textId="77777777" w:rsidR="008D7694" w:rsidRPr="007E2E03" w:rsidRDefault="008D7694" w:rsidP="008D7694">
      <w:pPr>
        <w:spacing w:line="360" w:lineRule="auto"/>
        <w:jc w:val="both"/>
        <w:rPr>
          <w:rFonts w:ascii="Times New Roman" w:eastAsia="Calibri" w:hAnsi="Times New Roman" w:cs="Times New Roman"/>
          <w:sz w:val="28"/>
          <w:lang w:eastAsia="en-US"/>
        </w:rPr>
      </w:pPr>
    </w:p>
    <w:p w14:paraId="07969222" w14:textId="77777777" w:rsidR="008D7694" w:rsidRPr="008D7694" w:rsidRDefault="008D7694" w:rsidP="008D7694">
      <w:pPr>
        <w:spacing w:line="360" w:lineRule="auto"/>
        <w:jc w:val="center"/>
        <w:rPr>
          <w:rFonts w:ascii="Times New Roman" w:eastAsia="Calibri" w:hAnsi="Times New Roman" w:cs="Times New Roman"/>
          <w:sz w:val="44"/>
          <w:szCs w:val="44"/>
          <w:u w:val="single"/>
          <w:lang w:eastAsia="en-US"/>
        </w:rPr>
      </w:pPr>
      <w:r w:rsidRPr="007E2E03">
        <w:rPr>
          <w:rFonts w:ascii="Times New Roman" w:eastAsia="Calibri" w:hAnsi="Times New Roman" w:cs="Times New Roman"/>
          <w:sz w:val="32"/>
          <w:szCs w:val="44"/>
          <w:u w:val="single"/>
          <w:lang w:eastAsia="en-US"/>
        </w:rPr>
        <w:t>Отчет о лабораторной работе №</w:t>
      </w:r>
      <w:r w:rsidRPr="008D7694">
        <w:rPr>
          <w:rFonts w:ascii="Times New Roman" w:eastAsia="Calibri" w:hAnsi="Times New Roman" w:cs="Times New Roman"/>
          <w:sz w:val="32"/>
          <w:szCs w:val="44"/>
          <w:u w:val="single"/>
          <w:lang w:eastAsia="en-US"/>
        </w:rPr>
        <w:t>7</w:t>
      </w:r>
    </w:p>
    <w:p w14:paraId="3670E03E" w14:textId="77777777" w:rsidR="008D7694" w:rsidRPr="007E2E03" w:rsidRDefault="008D7694" w:rsidP="008D7694">
      <w:pPr>
        <w:spacing w:line="360" w:lineRule="auto"/>
        <w:jc w:val="center"/>
        <w:rPr>
          <w:rFonts w:ascii="Times New Roman" w:eastAsia="Calibri" w:hAnsi="Times New Roman" w:cs="Times New Roman"/>
          <w:sz w:val="24"/>
          <w:lang w:eastAsia="en-US"/>
        </w:rPr>
      </w:pPr>
      <w:r w:rsidRPr="007E2E03">
        <w:rPr>
          <w:rFonts w:ascii="Times New Roman" w:eastAsia="Calibri" w:hAnsi="Times New Roman" w:cs="Times New Roman"/>
          <w:sz w:val="28"/>
          <w:lang w:eastAsia="en-US"/>
        </w:rPr>
        <w:t>Дисциплина: “Теория автоматического управления”</w:t>
      </w:r>
    </w:p>
    <w:p w14:paraId="235785B7" w14:textId="77777777" w:rsidR="008D7694" w:rsidRPr="007E2E03" w:rsidRDefault="008D7694" w:rsidP="008D7694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8"/>
          <w:lang w:eastAsia="en-US"/>
        </w:rPr>
      </w:pPr>
      <w:r w:rsidRPr="007E2E03">
        <w:rPr>
          <w:rFonts w:ascii="Times New Roman" w:eastAsia="Calibri" w:hAnsi="Times New Roman" w:cs="Times New Roman"/>
          <w:sz w:val="28"/>
          <w:szCs w:val="28"/>
          <w:lang w:eastAsia="en-US"/>
        </w:rPr>
        <w:t>Тема: “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Влияние податливости элементов привода</w:t>
      </w:r>
      <w:r w:rsidRPr="007E2E03">
        <w:rPr>
          <w:rFonts w:ascii="Times New Roman" w:eastAsia="Calibri" w:hAnsi="Times New Roman" w:cs="Times New Roman"/>
          <w:sz w:val="28"/>
          <w:szCs w:val="28"/>
          <w:lang w:eastAsia="en-US"/>
        </w:rPr>
        <w:t>”</w:t>
      </w:r>
    </w:p>
    <w:p w14:paraId="6FB17320" w14:textId="6C8E3ED3" w:rsidR="008D7694" w:rsidRDefault="008D7694" w:rsidP="008D7694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80D1D24" w14:textId="77777777" w:rsidR="00922E89" w:rsidRPr="007E2E03" w:rsidRDefault="00922E89" w:rsidP="008D7694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059A94EE" w14:textId="77777777" w:rsidR="008D7694" w:rsidRPr="007E2E03" w:rsidRDefault="008D7694" w:rsidP="008D7694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E63D93B" w14:textId="215C1143" w:rsidR="00922E89" w:rsidRDefault="00922E89" w:rsidP="00922E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гр. 43327/1                                                                </w:t>
      </w:r>
      <w:r w:rsidR="00781C6B">
        <w:rPr>
          <w:rFonts w:ascii="Times New Roman" w:hAnsi="Times New Roman" w:cs="Times New Roman"/>
          <w:sz w:val="28"/>
          <w:szCs w:val="28"/>
        </w:rPr>
        <w:t xml:space="preserve"> Шибаев С.С.</w:t>
      </w:r>
      <w:r>
        <w:rPr>
          <w:rFonts w:ascii="Times New Roman" w:hAnsi="Times New Roman" w:cs="Times New Roman"/>
          <w:sz w:val="28"/>
          <w:szCs w:val="28"/>
        </w:rPr>
        <w:br/>
        <w:t>Преподаватель                                                                         Полищук М.Н.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                                                «__» ________ 201</w:t>
      </w:r>
      <w:r w:rsidR="00781C6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7916D05" w14:textId="77777777" w:rsidR="00922E89" w:rsidRDefault="00922E89" w:rsidP="00922E89">
      <w:pPr>
        <w:rPr>
          <w:rFonts w:ascii="Times New Roman" w:hAnsi="Times New Roman" w:cs="Times New Roman"/>
          <w:sz w:val="28"/>
          <w:szCs w:val="28"/>
        </w:rPr>
      </w:pPr>
    </w:p>
    <w:p w14:paraId="211048B0" w14:textId="77777777" w:rsidR="00922E89" w:rsidRDefault="00922E89" w:rsidP="00922E89">
      <w:pPr>
        <w:rPr>
          <w:rFonts w:ascii="Times New Roman" w:hAnsi="Times New Roman" w:cs="Times New Roman"/>
          <w:sz w:val="28"/>
          <w:szCs w:val="28"/>
        </w:rPr>
      </w:pPr>
    </w:p>
    <w:p w14:paraId="08C142C3" w14:textId="77777777" w:rsidR="00922E89" w:rsidRDefault="00922E89" w:rsidP="00922E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2AD681" w14:textId="77777777" w:rsidR="00922E89" w:rsidRDefault="00922E89" w:rsidP="00922E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73FE62" w14:textId="77777777" w:rsidR="00922E89" w:rsidRDefault="00922E89" w:rsidP="00922E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F2E89E" w14:textId="30A5A84C" w:rsidR="00922E89" w:rsidRDefault="00922E89" w:rsidP="00922E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  <w:r>
        <w:rPr>
          <w:rFonts w:ascii="Times New Roman" w:hAnsi="Times New Roman" w:cs="Times New Roman"/>
          <w:sz w:val="28"/>
          <w:szCs w:val="28"/>
        </w:rPr>
        <w:br/>
        <w:t>201</w:t>
      </w:r>
      <w:r w:rsidR="00781C6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D61C5E1" w14:textId="77777777" w:rsidR="0067579F" w:rsidRDefault="008D7694" w:rsidP="008D7694">
      <w:pPr>
        <w:tabs>
          <w:tab w:val="left" w:pos="960"/>
        </w:tabs>
        <w:jc w:val="center"/>
        <w:rPr>
          <w:rFonts w:ascii="Times New Roman" w:hAnsi="Times New Roman" w:cs="Times New Roman"/>
          <w:i/>
          <w:sz w:val="28"/>
          <w:u w:val="single"/>
        </w:rPr>
      </w:pPr>
      <w:r w:rsidRPr="008D7694">
        <w:rPr>
          <w:rFonts w:ascii="Times New Roman" w:hAnsi="Times New Roman" w:cs="Times New Roman"/>
          <w:i/>
          <w:sz w:val="28"/>
          <w:u w:val="single"/>
        </w:rPr>
        <w:lastRenderedPageBreak/>
        <w:t>Цель работы</w:t>
      </w:r>
    </w:p>
    <w:p w14:paraId="2AF136BC" w14:textId="77777777" w:rsidR="008D7694" w:rsidRDefault="008D7694" w:rsidP="008D7694">
      <w:pPr>
        <w:tabs>
          <w:tab w:val="left" w:pos="960"/>
        </w:tabs>
        <w:ind w:firstLine="720"/>
        <w:jc w:val="both"/>
        <w:rPr>
          <w:rFonts w:ascii="Times New Roman" w:hAnsi="Times New Roman" w:cs="Times New Roman"/>
          <w:sz w:val="28"/>
          <w:szCs w:val="30"/>
        </w:rPr>
      </w:pPr>
      <w:r w:rsidRPr="008D7694">
        <w:rPr>
          <w:rFonts w:ascii="Times New Roman" w:hAnsi="Times New Roman" w:cs="Times New Roman"/>
          <w:sz w:val="28"/>
          <w:szCs w:val="30"/>
        </w:rPr>
        <w:t>Цель работы — выяснить влияние податливости элементов привода на устойчивость системы и ее характеристики.</w:t>
      </w:r>
    </w:p>
    <w:p w14:paraId="02CD96A7" w14:textId="77777777" w:rsidR="008D7694" w:rsidRDefault="008D7694" w:rsidP="008D7694">
      <w:pPr>
        <w:tabs>
          <w:tab w:val="left" w:pos="960"/>
        </w:tabs>
        <w:jc w:val="center"/>
        <w:rPr>
          <w:rFonts w:ascii="Times New Roman" w:hAnsi="Times New Roman" w:cs="Times New Roman"/>
          <w:i/>
          <w:sz w:val="28"/>
          <w:szCs w:val="30"/>
          <w:u w:val="single"/>
        </w:rPr>
      </w:pPr>
      <w:r w:rsidRPr="008D7694">
        <w:rPr>
          <w:rFonts w:ascii="Times New Roman" w:hAnsi="Times New Roman" w:cs="Times New Roman"/>
          <w:i/>
          <w:sz w:val="28"/>
          <w:szCs w:val="30"/>
          <w:u w:val="single"/>
        </w:rPr>
        <w:t>Задачи работы</w:t>
      </w:r>
    </w:p>
    <w:p w14:paraId="24193BAB" w14:textId="77777777" w:rsidR="008D7694" w:rsidRPr="005427CD" w:rsidRDefault="008D7694" w:rsidP="008D7694">
      <w:pPr>
        <w:spacing w:line="288" w:lineRule="auto"/>
        <w:ind w:firstLine="720"/>
        <w:jc w:val="both"/>
        <w:rPr>
          <w:rFonts w:ascii="Times New Roman" w:hAnsi="Times New Roman" w:cs="Times New Roman"/>
          <w:sz w:val="28"/>
          <w:szCs w:val="30"/>
        </w:rPr>
      </w:pPr>
      <w:r w:rsidRPr="008D7694">
        <w:rPr>
          <w:rFonts w:ascii="Times New Roman" w:hAnsi="Times New Roman" w:cs="Times New Roman"/>
          <w:sz w:val="28"/>
          <w:szCs w:val="30"/>
        </w:rPr>
        <w:t>Задачи работы — построить модель электромеханической следящей системы с учетом податливости элементов привода и найти критическое значение податливости, при котором система сохраняет устойчивость.</w:t>
      </w:r>
    </w:p>
    <w:p w14:paraId="7712CF09" w14:textId="77777777" w:rsidR="008D7694" w:rsidRDefault="008D7694" w:rsidP="008D7694">
      <w:pPr>
        <w:spacing w:line="288" w:lineRule="auto"/>
        <w:jc w:val="center"/>
        <w:rPr>
          <w:rFonts w:ascii="Times New Roman" w:hAnsi="Times New Roman" w:cs="Times New Roman"/>
          <w:i/>
          <w:sz w:val="28"/>
          <w:szCs w:val="30"/>
          <w:u w:val="single"/>
        </w:rPr>
      </w:pPr>
      <w:r w:rsidRPr="008D7694">
        <w:rPr>
          <w:rFonts w:ascii="Times New Roman" w:hAnsi="Times New Roman" w:cs="Times New Roman"/>
          <w:i/>
          <w:sz w:val="28"/>
          <w:szCs w:val="30"/>
          <w:u w:val="single"/>
        </w:rPr>
        <w:t>Математическая и структурная модели системы для исследования влияния податливости</w:t>
      </w:r>
    </w:p>
    <w:p w14:paraId="279D7ACA" w14:textId="32F6AD3B" w:rsidR="008D7694" w:rsidRPr="008D7694" w:rsidRDefault="008D7694" w:rsidP="008D769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8D7694">
        <w:rPr>
          <w:rFonts w:ascii="Times New Roman" w:eastAsia="Calibri" w:hAnsi="Times New Roman" w:cs="Times New Roman"/>
          <w:sz w:val="28"/>
          <w:lang w:eastAsia="en-US"/>
        </w:rPr>
        <w:t>Математическая модель системы, учитывающая влияние податливости звеньев имеет следующий вид:</w:t>
      </w:r>
    </w:p>
    <w:p w14:paraId="5F7C6E39" w14:textId="1E2EDAEB" w:rsidR="008D7694" w:rsidRPr="008D7694" w:rsidRDefault="00885FA9" w:rsidP="00167B2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069139B3" wp14:editId="0C5F30B8">
            <wp:extent cx="2886075" cy="3457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3DED" w14:textId="742BC72F" w:rsidR="00E762CC" w:rsidRDefault="00E762CC" w:rsidP="005C3937">
      <w:pPr>
        <w:spacing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237FEF">
        <w:rPr>
          <w:rFonts w:ascii="Times New Roman" w:hAnsi="Times New Roman" w:cs="Times New Roman"/>
          <w:sz w:val="30"/>
          <w:szCs w:val="30"/>
        </w:rPr>
        <w:t>Податливость элементов привода формально приводит к тому, что внутри контура управления оказывается слабодемпфированное колебательное звено с передаточной функцией вида 1/(</w:t>
      </w:r>
      <w:r w:rsidRPr="00237FEF">
        <w:rPr>
          <w:rFonts w:ascii="Times New Roman" w:hAnsi="Times New Roman" w:cs="Times New Roman"/>
          <w:i/>
          <w:sz w:val="30"/>
          <w:szCs w:val="30"/>
          <w:lang w:val="en-US"/>
        </w:rPr>
        <w:t>T</w:t>
      </w:r>
      <w:r w:rsidRPr="00E80F0A">
        <w:rPr>
          <w:rFonts w:ascii="Times New Roman" w:hAnsi="Times New Roman" w:cs="Times New Roman"/>
          <w:sz w:val="30"/>
          <w:szCs w:val="30"/>
          <w:vertAlign w:val="subscript"/>
        </w:rPr>
        <w:t>0</w:t>
      </w:r>
      <w:r w:rsidRPr="00237FEF">
        <w:rPr>
          <w:rFonts w:ascii="Times New Roman" w:hAnsi="Times New Roman" w:cs="Times New Roman"/>
          <w:sz w:val="30"/>
          <w:szCs w:val="30"/>
          <w:vertAlign w:val="superscript"/>
        </w:rPr>
        <w:t>2</w:t>
      </w:r>
      <w:r w:rsidRPr="00237FEF">
        <w:rPr>
          <w:rFonts w:ascii="Times New Roman" w:hAnsi="Times New Roman" w:cs="Times New Roman"/>
          <w:i/>
          <w:sz w:val="30"/>
          <w:szCs w:val="30"/>
          <w:lang w:val="en-US"/>
        </w:rPr>
        <w:t>p</w:t>
      </w:r>
      <w:r w:rsidRPr="00237FEF">
        <w:rPr>
          <w:rFonts w:ascii="Times New Roman" w:hAnsi="Times New Roman" w:cs="Times New Roman"/>
          <w:sz w:val="30"/>
          <w:szCs w:val="30"/>
          <w:vertAlign w:val="superscript"/>
        </w:rPr>
        <w:t>2</w:t>
      </w:r>
      <w:r w:rsidRPr="00237FEF">
        <w:rPr>
          <w:rFonts w:ascii="Times New Roman" w:hAnsi="Times New Roman" w:cs="Times New Roman"/>
          <w:sz w:val="30"/>
          <w:szCs w:val="30"/>
        </w:rPr>
        <w:t>+2</w:t>
      </w:r>
      <w:r w:rsidRPr="00237FEF">
        <w:rPr>
          <w:rFonts w:ascii="Times New Roman" w:hAnsi="Times New Roman" w:cs="Times New Roman"/>
          <w:i/>
          <w:sz w:val="30"/>
          <w:szCs w:val="30"/>
          <w:lang w:val="en-US"/>
        </w:rPr>
        <w:t>T</w:t>
      </w:r>
      <w:r w:rsidRPr="00E80F0A">
        <w:rPr>
          <w:rFonts w:ascii="Times New Roman" w:hAnsi="Times New Roman" w:cs="Times New Roman"/>
          <w:sz w:val="30"/>
          <w:szCs w:val="30"/>
          <w:vertAlign w:val="subscript"/>
        </w:rPr>
        <w:t>0</w:t>
      </w:r>
      <w:r w:rsidRPr="00237FEF">
        <w:rPr>
          <w:rFonts w:ascii="Times New Roman" w:hAnsi="Times New Roman" w:cs="Times New Roman"/>
          <w:sz w:val="30"/>
          <w:szCs w:val="30"/>
          <w:lang w:val="en-US"/>
        </w:rPr>
        <w:sym w:font="Symbol" w:char="F078"/>
      </w:r>
      <w:r w:rsidRPr="00237FEF">
        <w:rPr>
          <w:rFonts w:ascii="Times New Roman" w:hAnsi="Times New Roman" w:cs="Times New Roman"/>
          <w:i/>
          <w:sz w:val="30"/>
          <w:szCs w:val="30"/>
          <w:lang w:val="en-US"/>
        </w:rPr>
        <w:t>p</w:t>
      </w:r>
      <w:r w:rsidRPr="00237FEF">
        <w:rPr>
          <w:rFonts w:ascii="Times New Roman" w:hAnsi="Times New Roman" w:cs="Times New Roman"/>
          <w:sz w:val="30"/>
          <w:szCs w:val="30"/>
        </w:rPr>
        <w:t>+1) с собственной частотой</w:t>
      </w:r>
    </w:p>
    <w:p w14:paraId="3B1B6182" w14:textId="4E854019" w:rsidR="00167B29" w:rsidRPr="00543C95" w:rsidRDefault="00BB08E1" w:rsidP="00E762CC">
      <w:pPr>
        <w:spacing w:line="288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object w:dxaOrig="1440" w:dyaOrig="1440" w14:anchorId="39BCDE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71.9pt;margin-top:7.75pt;width:127.45pt;height:43.1pt;z-index:251661312">
            <v:imagedata r:id="rId9" o:title=""/>
          </v:shape>
          <o:OLEObject Type="Embed" ProgID="Equation.3" ShapeID="_x0000_s1026" DrawAspect="Content" ObjectID="_1613131364" r:id="rId10"/>
        </w:object>
      </w:r>
    </w:p>
    <w:p w14:paraId="01045AC0" w14:textId="77777777" w:rsidR="00167B29" w:rsidRDefault="00167B29" w:rsidP="00E762CC">
      <w:pPr>
        <w:spacing w:before="240" w:line="288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14:paraId="7E198427" w14:textId="17A3675C" w:rsidR="00E762CC" w:rsidRPr="00A35A3D" w:rsidRDefault="00E762CC" w:rsidP="002E330C">
      <w:pPr>
        <w:spacing w:before="240" w:line="288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37FEF">
        <w:rPr>
          <w:rFonts w:ascii="Times New Roman" w:hAnsi="Times New Roman" w:cs="Times New Roman"/>
          <w:sz w:val="30"/>
          <w:szCs w:val="30"/>
        </w:rPr>
        <w:lastRenderedPageBreak/>
        <w:t xml:space="preserve">где </w:t>
      </w:r>
      <w:r w:rsidRPr="00237FEF">
        <w:rPr>
          <w:rFonts w:ascii="Times New Roman" w:hAnsi="Times New Roman" w:cs="Times New Roman"/>
          <w:i/>
          <w:sz w:val="30"/>
          <w:szCs w:val="30"/>
        </w:rPr>
        <w:t>с — </w:t>
      </w:r>
      <w:r w:rsidRPr="00237FEF">
        <w:rPr>
          <w:rFonts w:ascii="Times New Roman" w:hAnsi="Times New Roman" w:cs="Times New Roman"/>
          <w:sz w:val="30"/>
          <w:szCs w:val="30"/>
        </w:rPr>
        <w:t>эквивалентная крутильная жесткость механической передачи (двигатель-нагрузка), приведенная к выходному звену (валу нагрузки);</w:t>
      </w:r>
      <w:r w:rsidRPr="00501F26">
        <w:rPr>
          <w:position w:val="-12"/>
        </w:rPr>
        <w:object w:dxaOrig="340" w:dyaOrig="440" w14:anchorId="1DBB312B">
          <v:shape id="_x0000_i1026" type="#_x0000_t75" style="width:21.75pt;height:21.75pt" o:ole="">
            <v:imagedata r:id="rId11" o:title=""/>
          </v:shape>
          <o:OLEObject Type="Embed" ProgID="Equation.3" ShapeID="_x0000_i1026" DrawAspect="Content" ObjectID="_1613131362" r:id="rId12"/>
        </w:object>
      </w:r>
      <w:r w:rsidRPr="00237FEF">
        <w:rPr>
          <w:rFonts w:ascii="Times New Roman" w:hAnsi="Times New Roman" w:cs="Times New Roman"/>
          <w:sz w:val="30"/>
          <w:szCs w:val="30"/>
        </w:rPr>
        <w:t>=</w:t>
      </w:r>
      <w:r w:rsidR="00167B29" w:rsidRPr="00167B29">
        <w:rPr>
          <w:rFonts w:ascii="Times New Roman" w:hAnsi="Times New Roman" w:cs="Times New Roman"/>
          <w:sz w:val="30"/>
          <w:szCs w:val="30"/>
        </w:rPr>
        <w:t xml:space="preserve"> </w:t>
      </w:r>
      <w:r w:rsidRPr="00237FEF">
        <w:rPr>
          <w:rFonts w:ascii="Times New Roman" w:hAnsi="Times New Roman" w:cs="Times New Roman"/>
          <w:sz w:val="30"/>
          <w:szCs w:val="30"/>
        </w:rPr>
        <w:t>(</w:t>
      </w:r>
      <w:r w:rsidRPr="00237FEF">
        <w:rPr>
          <w:rFonts w:ascii="Times New Roman" w:hAnsi="Times New Roman" w:cs="Times New Roman"/>
          <w:i/>
          <w:sz w:val="30"/>
          <w:szCs w:val="30"/>
          <w:lang w:val="en-US"/>
        </w:rPr>
        <w:t>J</w:t>
      </w:r>
      <w:r w:rsidRPr="00237FEF">
        <w:rPr>
          <w:rFonts w:ascii="Times New Roman" w:hAnsi="Times New Roman" w:cs="Times New Roman"/>
          <w:i/>
          <w:sz w:val="30"/>
          <w:szCs w:val="30"/>
          <w:vertAlign w:val="subscript"/>
        </w:rPr>
        <w:t>д</w:t>
      </w:r>
      <w:r w:rsidRPr="00237FEF">
        <w:rPr>
          <w:rFonts w:ascii="Times New Roman" w:hAnsi="Times New Roman" w:cs="Times New Roman"/>
          <w:i/>
          <w:sz w:val="30"/>
          <w:szCs w:val="30"/>
        </w:rPr>
        <w:t xml:space="preserve"> </w:t>
      </w:r>
      <w:r w:rsidRPr="00237FEF">
        <w:rPr>
          <w:rFonts w:ascii="Times New Roman" w:hAnsi="Times New Roman" w:cs="Times New Roman"/>
          <w:sz w:val="30"/>
          <w:szCs w:val="30"/>
        </w:rPr>
        <w:t>+</w:t>
      </w:r>
      <w:r w:rsidRPr="00237FEF">
        <w:rPr>
          <w:rFonts w:ascii="Times New Roman" w:hAnsi="Times New Roman" w:cs="Times New Roman"/>
          <w:i/>
          <w:sz w:val="30"/>
          <w:szCs w:val="30"/>
          <w:lang w:val="en-US"/>
        </w:rPr>
        <w:t>J</w:t>
      </w:r>
      <w:r w:rsidRPr="00237FEF">
        <w:rPr>
          <w:rFonts w:ascii="Times New Roman" w:hAnsi="Times New Roman" w:cs="Times New Roman"/>
          <w:sz w:val="30"/>
          <w:szCs w:val="30"/>
          <w:vertAlign w:val="subscript"/>
        </w:rPr>
        <w:t>р</w:t>
      </w:r>
      <w:r w:rsidRPr="00237FEF">
        <w:rPr>
          <w:rFonts w:ascii="Times New Roman" w:hAnsi="Times New Roman" w:cs="Times New Roman"/>
          <w:sz w:val="30"/>
          <w:szCs w:val="30"/>
        </w:rPr>
        <w:t>)</w:t>
      </w:r>
      <w:r>
        <w:rPr>
          <w:rFonts w:ascii="Times New Roman" w:hAnsi="Times New Roman" w:cs="Times New Roman"/>
          <w:sz w:val="30"/>
          <w:szCs w:val="30"/>
        </w:rPr>
        <w:sym w:font="Symbol" w:char="F0D7"/>
      </w:r>
      <w:r w:rsidRPr="00237FEF">
        <w:rPr>
          <w:rFonts w:ascii="Times New Roman" w:hAnsi="Times New Roman" w:cs="Times New Roman"/>
          <w:i/>
          <w:sz w:val="30"/>
          <w:szCs w:val="30"/>
          <w:lang w:val="en-US"/>
        </w:rPr>
        <w:t>i</w:t>
      </w:r>
      <w:r w:rsidRPr="00237FEF">
        <w:rPr>
          <w:rFonts w:ascii="Times New Roman" w:hAnsi="Times New Roman" w:cs="Times New Roman"/>
          <w:sz w:val="30"/>
          <w:szCs w:val="30"/>
          <w:vertAlign w:val="superscript"/>
        </w:rPr>
        <w:t>2</w:t>
      </w:r>
      <w:r w:rsidRPr="00237FEF">
        <w:rPr>
          <w:rFonts w:ascii="Times New Roman" w:hAnsi="Times New Roman" w:cs="Times New Roman"/>
          <w:i/>
          <w:sz w:val="30"/>
          <w:szCs w:val="30"/>
        </w:rPr>
        <w:t> — </w:t>
      </w:r>
      <w:r w:rsidRPr="00237FEF">
        <w:rPr>
          <w:rFonts w:ascii="Times New Roman" w:hAnsi="Times New Roman" w:cs="Times New Roman"/>
          <w:sz w:val="30"/>
          <w:szCs w:val="30"/>
        </w:rPr>
        <w:t>момент инерции вала двигателя, приведенный к валу нагрузки;</w:t>
      </w:r>
    </w:p>
    <w:p w14:paraId="33EFC208" w14:textId="7028EEE7" w:rsidR="00E762CC" w:rsidRDefault="00E762CC" w:rsidP="00E762CC">
      <w:pPr>
        <w:spacing w:line="288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501F26">
        <w:rPr>
          <w:position w:val="-12"/>
        </w:rPr>
        <w:object w:dxaOrig="340" w:dyaOrig="440" w14:anchorId="315A03EE">
          <v:shape id="_x0000_i1027" type="#_x0000_t75" style="width:21.75pt;height:21.75pt" o:ole="">
            <v:imagedata r:id="rId13" o:title=""/>
          </v:shape>
          <o:OLEObject Type="Embed" ProgID="Equation.3" ShapeID="_x0000_i1027" DrawAspect="Content" ObjectID="_1613131363" r:id="rId14"/>
        </w:object>
      </w:r>
      <w:r w:rsidRPr="00237FEF">
        <w:rPr>
          <w:rFonts w:ascii="Times New Roman" w:hAnsi="Times New Roman" w:cs="Times New Roman"/>
          <w:sz w:val="30"/>
          <w:szCs w:val="30"/>
        </w:rPr>
        <w:t>=</w:t>
      </w:r>
      <w:r w:rsidRPr="00237FEF">
        <w:rPr>
          <w:rFonts w:ascii="Times New Roman" w:hAnsi="Times New Roman" w:cs="Times New Roman"/>
          <w:i/>
          <w:sz w:val="30"/>
          <w:szCs w:val="30"/>
        </w:rPr>
        <w:t xml:space="preserve"> </w:t>
      </w:r>
      <w:r w:rsidRPr="00237FEF">
        <w:rPr>
          <w:rFonts w:ascii="Times New Roman" w:hAnsi="Times New Roman" w:cs="Times New Roman"/>
          <w:i/>
          <w:sz w:val="30"/>
          <w:szCs w:val="30"/>
          <w:lang w:val="en-US"/>
        </w:rPr>
        <w:t>J</w:t>
      </w:r>
      <w:r w:rsidRPr="00237FEF">
        <w:rPr>
          <w:rFonts w:ascii="Times New Roman" w:hAnsi="Times New Roman" w:cs="Times New Roman"/>
          <w:sz w:val="30"/>
          <w:szCs w:val="30"/>
          <w:vertAlign w:val="subscript"/>
        </w:rPr>
        <w:t>н</w:t>
      </w:r>
      <w:r w:rsidRPr="00237FEF">
        <w:rPr>
          <w:rFonts w:ascii="Times New Roman" w:hAnsi="Times New Roman" w:cs="Times New Roman"/>
          <w:i/>
          <w:sz w:val="30"/>
          <w:szCs w:val="30"/>
        </w:rPr>
        <w:t> — </w:t>
      </w:r>
      <w:r w:rsidRPr="00237FEF">
        <w:rPr>
          <w:rFonts w:ascii="Times New Roman" w:hAnsi="Times New Roman" w:cs="Times New Roman"/>
          <w:sz w:val="30"/>
          <w:szCs w:val="30"/>
        </w:rPr>
        <w:t>момент инерции вала нагрузки.</w:t>
      </w:r>
    </w:p>
    <w:p w14:paraId="1FF12D8E" w14:textId="245A2B0F" w:rsidR="00E762CC" w:rsidRDefault="00BB08E1" w:rsidP="007E6ABF">
      <w:pPr>
        <w:spacing w:line="288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color w:val="000000" w:themeColor="text1"/>
                  <w:sz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lang w:eastAsia="en-US"/>
                </w:rPr>
                <m:t>J</m:t>
              </m:r>
            </m:e>
            <m:sub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lang w:eastAsia="en-US"/>
                </w:rPr>
                <m:t>н</m:t>
              </m:r>
            </m:sub>
          </m:sSub>
          <m:r>
            <w:rPr>
              <w:rFonts w:ascii="Cambria Math" w:eastAsia="Calibri" w:hAnsi="Cambria Math" w:cs="Times New Roman"/>
              <w:color w:val="000000" w:themeColor="text1"/>
              <w:sz w:val="28"/>
              <w:lang w:eastAsia="en-US"/>
            </w:rPr>
            <m:t>=0,105 кг*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lang w:eastAsia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lang w:eastAsia="en-US"/>
                </w:rPr>
                <m:t>м</m:t>
              </m:r>
            </m:e>
            <m:sup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lang w:eastAsia="en-US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color w:val="000000" w:themeColor="text1"/>
              <w:sz w:val="28"/>
              <w:lang w:eastAsia="en-US"/>
            </w:rPr>
            <m:t xml:space="preserve">     </m:t>
          </m:r>
        </m:oMath>
      </m:oMathPara>
    </w:p>
    <w:p w14:paraId="19230929" w14:textId="77777777" w:rsidR="008D7694" w:rsidRPr="00AF79FD" w:rsidRDefault="008D7694" w:rsidP="008D769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</w:pPr>
      <w:r w:rsidRPr="00AF79FD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 xml:space="preserve">Значение жесткости неизвестно, поэтому следует найти ее предельное значение </w:t>
      </w:r>
      <m:oMath>
        <m:r>
          <w:rPr>
            <w:rFonts w:ascii="Cambria Math" w:eastAsia="Calibri" w:hAnsi="Cambria Math" w:cs="Times New Roman"/>
            <w:color w:val="000000" w:themeColor="text1"/>
            <w:sz w:val="28"/>
            <w:lang w:eastAsia="en-US"/>
          </w:rPr>
          <m:t>c</m:t>
        </m:r>
      </m:oMath>
      <w:r w:rsidRPr="00AF79FD">
        <w:rPr>
          <w:rFonts w:ascii="Times New Roman" w:eastAsia="Times New Roman" w:hAnsi="Times New Roman" w:cs="Times New Roman"/>
          <w:color w:val="000000" w:themeColor="text1"/>
          <w:sz w:val="28"/>
          <w:lang w:eastAsia="en-US"/>
        </w:rPr>
        <w:t>,</w:t>
      </w:r>
      <w:r w:rsidRPr="00AF79FD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 xml:space="preserve"> когда учет податливости </w:t>
      </w:r>
      <m:oMath>
        <m:r>
          <w:rPr>
            <w:rFonts w:ascii="Cambria Math" w:eastAsia="Calibri" w:hAnsi="Cambria Math" w:cs="Times New Roman"/>
            <w:color w:val="000000" w:themeColor="text1"/>
            <w:sz w:val="28"/>
            <w:lang w:eastAsia="en-US"/>
          </w:rPr>
          <m:t>1/c</m:t>
        </m:r>
      </m:oMath>
      <w:r w:rsidRPr="00AF79FD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 xml:space="preserve"> не играет роли. Поиск значения </w:t>
      </w:r>
      <m:oMath>
        <m:r>
          <w:rPr>
            <w:rFonts w:ascii="Cambria Math" w:eastAsia="Calibri" w:hAnsi="Cambria Math" w:cs="Times New Roman"/>
            <w:color w:val="000000" w:themeColor="text1"/>
            <w:sz w:val="28"/>
            <w:lang w:eastAsia="en-US"/>
          </w:rPr>
          <m:t>c</m:t>
        </m:r>
      </m:oMath>
      <w:r w:rsidRPr="00AF79FD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 xml:space="preserve"> начнем с оценки:</w:t>
      </w:r>
    </w:p>
    <w:p w14:paraId="7023295B" w14:textId="15929FEC" w:rsidR="008D7694" w:rsidRPr="00AF79FD" w:rsidRDefault="008D7694" w:rsidP="008D769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eastAsia="en-US"/>
        </w:rPr>
      </w:pPr>
      <m:oMathPara>
        <m:oMath>
          <m:r>
            <w:rPr>
              <w:rFonts w:ascii="Cambria Math" w:eastAsia="Calibri" w:hAnsi="Cambria Math" w:cs="Times New Roman"/>
              <w:color w:val="000000" w:themeColor="text1"/>
              <w:sz w:val="28"/>
              <w:lang w:eastAsia="en-US"/>
            </w:rPr>
            <m:t>c=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8"/>
                  <w:szCs w:val="28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  <w:lang w:eastAsia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8"/>
                          <w:szCs w:val="28"/>
                          <w:lang w:eastAsia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8"/>
                          <w:szCs w:val="28"/>
                          <w:lang w:eastAsia="en-US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eastAsia="en-US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  <w:lang w:eastAsia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8"/>
                          <w:szCs w:val="28"/>
                          <w:lang w:eastAsia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8"/>
                          <w:szCs w:val="28"/>
                          <w:lang w:eastAsia="en-US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eastAsia="en-US"/>
                    </w:rPr>
                    <m:t>*</m:t>
                  </m:r>
                </m:sup>
              </m:sSup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eastAsia="en-US"/>
                    </w:rPr>
                    <m:t>ω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eastAsia="en-US"/>
                    </w:rPr>
                    <m:t>с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eastAsia="en-US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  <w:lang w:eastAsia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8"/>
                          <w:szCs w:val="28"/>
                          <w:lang w:eastAsia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8"/>
                          <w:szCs w:val="28"/>
                          <w:lang w:eastAsia="en-US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eastAsia="en-US"/>
                    </w:rPr>
                    <m:t>*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 w:themeColor="text1"/>
                  <w:sz w:val="28"/>
                  <w:szCs w:val="28"/>
                  <w:lang w:eastAsia="en-US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  <w:lang w:eastAsia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8"/>
                          <w:szCs w:val="28"/>
                          <w:lang w:eastAsia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8"/>
                          <w:szCs w:val="28"/>
                          <w:lang w:eastAsia="en-US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eastAsia="en-US"/>
                    </w:rPr>
                    <m:t>*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lang w:eastAsia="en-US"/>
                </w:rPr>
              </m:ctrlPr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lang w:eastAsia="en-US"/>
            </w:rPr>
            <m:t>,</m:t>
          </m:r>
        </m:oMath>
      </m:oMathPara>
    </w:p>
    <w:p w14:paraId="0FF6827F" w14:textId="77777777" w:rsidR="008D7694" w:rsidRPr="00781C6B" w:rsidRDefault="008D7694" w:rsidP="008D7694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lang w:eastAsia="en-US"/>
        </w:rPr>
      </w:pPr>
      <w:r w:rsidRPr="00AF79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0" w:themeColor="text1"/>
                <w:sz w:val="28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 w:themeColor="text1"/>
                <w:sz w:val="28"/>
                <w:lang w:eastAsia="en-US"/>
              </w:rPr>
              <m:t>ω</m:t>
            </m:r>
          </m:e>
          <m:sub>
            <m:r>
              <w:rPr>
                <w:rFonts w:ascii="Cambria Math" w:eastAsia="Calibri" w:hAnsi="Cambria Math" w:cs="Times New Roman"/>
                <w:color w:val="000000" w:themeColor="text1"/>
                <w:sz w:val="28"/>
                <w:lang w:eastAsia="en-US"/>
              </w:rPr>
              <m:t>с</m:t>
            </m:r>
          </m:sub>
        </m:sSub>
        <m:r>
          <w:rPr>
            <w:rFonts w:ascii="Cambria Math" w:eastAsia="Calibri" w:hAnsi="Cambria Math" w:cs="Times New Roman"/>
            <w:color w:val="000000" w:themeColor="text1"/>
            <w:sz w:val="28"/>
            <w:lang w:eastAsia="en-US"/>
          </w:rPr>
          <m:t>-</m:t>
        </m:r>
      </m:oMath>
      <w:r w:rsidR="00C41386" w:rsidRPr="00AF79FD">
        <w:rPr>
          <w:rFonts w:ascii="Times New Roman" w:eastAsia="Times New Roman" w:hAnsi="Times New Roman" w:cs="Times New Roman"/>
          <w:color w:val="000000" w:themeColor="text1"/>
          <w:sz w:val="28"/>
          <w:lang w:eastAsia="en-US"/>
        </w:rPr>
        <w:t xml:space="preserve"> частота среза разомкнутой</w:t>
      </w:r>
      <w:r w:rsidRPr="00AF79FD">
        <w:rPr>
          <w:rFonts w:ascii="Times New Roman" w:eastAsia="Times New Roman" w:hAnsi="Times New Roman" w:cs="Times New Roman"/>
          <w:color w:val="000000" w:themeColor="text1"/>
          <w:sz w:val="28"/>
          <w:lang w:eastAsia="en-US"/>
        </w:rPr>
        <w:t xml:space="preserve"> системы.</w:t>
      </w:r>
    </w:p>
    <w:p w14:paraId="7EF8EE1E" w14:textId="144C4488" w:rsidR="008D7694" w:rsidRPr="00234C24" w:rsidRDefault="00BB08E1" w:rsidP="008D7694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8"/>
                  <w:szCs w:val="28"/>
                  <w:lang w:eastAsia="en-US"/>
                </w:rPr>
                <m:t>J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8"/>
                  <w:szCs w:val="28"/>
                  <w:lang w:eastAsia="en-US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28"/>
              <w:szCs w:val="28"/>
              <w:lang w:eastAsia="en-US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8"/>
                  <w:szCs w:val="28"/>
                  <w:lang w:eastAsia="en-US"/>
                </w:rPr>
                <m:t>J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8"/>
                  <w:szCs w:val="28"/>
                  <w:lang w:eastAsia="en-US"/>
                </w:rPr>
                <m:t>д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28"/>
              <w:szCs w:val="28"/>
              <w:lang w:eastAsia="en-US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8"/>
                  <w:szCs w:val="28"/>
                  <w:lang w:eastAsia="en-US"/>
                </w:rPr>
                <m:t>J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8"/>
                  <w:szCs w:val="28"/>
                  <w:lang w:eastAsia="en-US"/>
                </w:rPr>
                <m:t>р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28"/>
              <w:szCs w:val="28"/>
              <w:lang w:eastAsia="en-US"/>
            </w:rPr>
            <m:t xml:space="preserve">=0,00121 </m:t>
          </m:r>
          <m:r>
            <w:rPr>
              <w:rFonts w:ascii="Cambria Math" w:eastAsia="Calibri" w:hAnsi="Cambria Math" w:cs="Times New Roman"/>
              <w:color w:val="000000" w:themeColor="text1"/>
              <w:sz w:val="28"/>
              <w:lang w:eastAsia="en-US"/>
            </w:rPr>
            <m:t>кг*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lang w:eastAsia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lang w:eastAsia="en-US"/>
                </w:rPr>
                <m:t>м</m:t>
              </m:r>
            </m:e>
            <m:sup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lang w:eastAsia="en-US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color w:val="000000" w:themeColor="text1"/>
              <w:sz w:val="28"/>
              <w:szCs w:val="28"/>
              <w:lang w:eastAsia="en-US"/>
            </w:rPr>
            <m:t xml:space="preserve">; </m:t>
          </m:r>
          <m:sSup>
            <m:sSup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8"/>
                  <w:szCs w:val="28"/>
                  <w:lang w:eastAsia="en-US"/>
                </w:rPr>
              </m:ctrlPr>
            </m:sSup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eastAsia="en-US"/>
                    </w:rPr>
                    <m:t>J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eastAsia="en-US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="Cambria Math" w:hAnsi="Cambria Math" w:cs="Cambria Math"/>
                  <w:color w:val="000000" w:themeColor="text1"/>
                  <w:sz w:val="28"/>
                  <w:szCs w:val="28"/>
                  <w:lang w:eastAsia="en-US"/>
                </w:rPr>
                <m:t>*</m:t>
              </m:r>
            </m:sup>
          </m:sSup>
          <m:r>
            <w:rPr>
              <w:rFonts w:ascii="Cambria Math" w:eastAsia="Cambria Math" w:hAnsi="Cambria Math" w:cs="Cambria Math"/>
              <w:color w:val="000000" w:themeColor="text1"/>
              <w:sz w:val="28"/>
              <w:szCs w:val="28"/>
              <w:lang w:eastAsia="en-US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8"/>
                  <w:szCs w:val="28"/>
                  <w:lang w:eastAsia="en-US"/>
                </w:rPr>
                <m:t>J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8"/>
                  <w:szCs w:val="28"/>
                  <w:lang w:eastAsia="en-US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28"/>
              <w:szCs w:val="28"/>
              <w:lang w:eastAsia="en-US"/>
            </w:rPr>
            <m:t>/</m:t>
          </m:r>
          <m:sSup>
            <m:sSup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8"/>
                  <w:szCs w:val="28"/>
                  <w:lang w:eastAsia="en-US"/>
                </w:rPr>
                <m:t>i</m:t>
              </m:r>
            </m:e>
            <m:sup>
              <m:r>
                <w:rPr>
                  <w:rFonts w:ascii="Cambria Math" w:eastAsia="Cambria Math" w:hAnsi="Cambria Math" w:cs="Cambria Math"/>
                  <w:color w:val="000000" w:themeColor="text1"/>
                  <w:sz w:val="28"/>
                  <w:szCs w:val="28"/>
                  <w:lang w:eastAsia="en-US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color w:val="000000" w:themeColor="text1"/>
              <w:sz w:val="28"/>
              <w:szCs w:val="28"/>
              <w:lang w:eastAsia="en-US"/>
            </w:rPr>
            <m:t xml:space="preserve">=0,75625 </m:t>
          </m:r>
          <m:r>
            <w:rPr>
              <w:rFonts w:ascii="Cambria Math" w:eastAsia="Calibri" w:hAnsi="Cambria Math" w:cs="Times New Roman"/>
              <w:color w:val="000000" w:themeColor="text1"/>
              <w:sz w:val="28"/>
              <w:lang w:eastAsia="en-US"/>
            </w:rPr>
            <m:t>кг*м^2</m:t>
          </m:r>
        </m:oMath>
      </m:oMathPara>
    </w:p>
    <w:p w14:paraId="2ED3E6A4" w14:textId="73BFF721" w:rsidR="008D7694" w:rsidRPr="00AF79FD" w:rsidRDefault="008D7694" w:rsidP="008D7694">
      <w:pPr>
        <w:spacing w:after="100" w:afterAutospacing="1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/>
        </w:rPr>
      </w:pPr>
      <m:oMathPara>
        <m:oMath>
          <m:r>
            <w:rPr>
              <w:rFonts w:ascii="Cambria Math" w:eastAsia="Calibri" w:hAnsi="Cambria Math" w:cs="Times New Roman"/>
              <w:color w:val="000000" w:themeColor="text1"/>
              <w:sz w:val="28"/>
              <w:lang w:eastAsia="en-US"/>
            </w:rPr>
            <m:t>c=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8"/>
                  <w:szCs w:val="28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  <w:lang w:eastAsia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8"/>
                          <w:szCs w:val="28"/>
                          <w:lang w:eastAsia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8"/>
                          <w:szCs w:val="28"/>
                          <w:lang w:eastAsia="en-US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eastAsia="en-US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  <w:lang w:eastAsia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8"/>
                          <w:szCs w:val="28"/>
                          <w:lang w:eastAsia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8"/>
                          <w:szCs w:val="28"/>
                          <w:lang w:eastAsia="en-US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eastAsia="en-US"/>
                    </w:rPr>
                    <m:t>*</m:t>
                  </m:r>
                </m:sup>
              </m:sSup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eastAsia="en-US"/>
                    </w:rPr>
                    <m:t>ω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eastAsia="en-US"/>
                    </w:rPr>
                    <m:t>с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eastAsia="en-US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  <w:lang w:eastAsia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8"/>
                          <w:szCs w:val="28"/>
                          <w:lang w:eastAsia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8"/>
                          <w:szCs w:val="28"/>
                          <w:lang w:eastAsia="en-US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eastAsia="en-US"/>
                    </w:rPr>
                    <m:t>*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 w:themeColor="text1"/>
                  <w:sz w:val="28"/>
                  <w:szCs w:val="28"/>
                  <w:lang w:eastAsia="en-US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  <w:lang w:eastAsia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8"/>
                          <w:szCs w:val="28"/>
                          <w:lang w:eastAsia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8"/>
                          <w:szCs w:val="28"/>
                          <w:lang w:eastAsia="en-US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eastAsia="en-US"/>
                    </w:rPr>
                    <m:t>*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lang w:eastAsia="en-US"/>
                </w:rPr>
              </m:ctrlPr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lang w:eastAsia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lang w:eastAsia="en-US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8"/>
                  <w:szCs w:val="28"/>
                  <w:lang w:eastAsia="en-US"/>
                </w:rPr>
                <m:t>0,75625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lang w:eastAsia="en-US"/>
                </w:rPr>
                <m:t>∙0,105∙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lang w:eastAsia="en-US"/>
                    </w:rPr>
                    <m:t>309,8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lang w:eastAsia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8"/>
                  <w:szCs w:val="28"/>
                  <w:lang w:eastAsia="en-US"/>
                </w:rPr>
                <m:t>0,75625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lang w:eastAsia="en-US"/>
                </w:rPr>
                <m:t>+0,105</m:t>
              </m:r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lang w:eastAsia="en-US"/>
            </w:rPr>
            <m:t>=5,809∙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lang w:eastAsia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lang w:eastAsia="en-US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lang w:eastAsia="en-US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lang w:eastAsia="en-US"/>
            </w:rPr>
            <m:t xml:space="preserve"> Н*м</m:t>
          </m:r>
          <m:r>
            <w:rPr>
              <w:rFonts w:ascii="Cambria Math" w:eastAsia="Calibri" w:hAnsi="Cambria Math" w:cs="Times New Roman"/>
              <w:color w:val="000000" w:themeColor="text1"/>
              <w:sz w:val="28"/>
              <w:lang w:eastAsia="en-US"/>
            </w:rPr>
            <m:t>.</m:t>
          </m:r>
        </m:oMath>
      </m:oMathPara>
    </w:p>
    <w:p w14:paraId="1243F13B" w14:textId="42047FE2" w:rsidR="00CE28AF" w:rsidRDefault="008D7694" w:rsidP="00CE28AF">
      <w:pPr>
        <w:spacing w:after="0" w:line="360" w:lineRule="auto"/>
        <w:ind w:firstLine="709"/>
        <w:jc w:val="both"/>
        <w:rPr>
          <w:noProof/>
          <w:color w:val="000000" w:themeColor="text1"/>
        </w:rPr>
      </w:pPr>
      <w:r w:rsidRPr="005C3937">
        <w:rPr>
          <w:rFonts w:ascii="Times New Roman" w:eastAsia="Times New Roman" w:hAnsi="Times New Roman" w:cs="Times New Roman"/>
          <w:color w:val="000000" w:themeColor="text1"/>
          <w:sz w:val="28"/>
          <w:lang w:eastAsia="en-US"/>
        </w:rPr>
        <w:t xml:space="preserve">Построим модель этой системы в </w:t>
      </w:r>
      <w:r w:rsidRPr="005C3937">
        <w:rPr>
          <w:rFonts w:ascii="Times New Roman" w:eastAsia="Times New Roman" w:hAnsi="Times New Roman" w:cs="Times New Roman"/>
          <w:color w:val="000000" w:themeColor="text1"/>
          <w:sz w:val="28"/>
          <w:lang w:val="en-US" w:eastAsia="en-US"/>
        </w:rPr>
        <w:t>Simulink</w:t>
      </w:r>
      <w:r w:rsidRPr="005C3937">
        <w:rPr>
          <w:rFonts w:ascii="Times New Roman" w:eastAsia="Times New Roman" w:hAnsi="Times New Roman" w:cs="Times New Roman"/>
          <w:color w:val="000000" w:themeColor="text1"/>
          <w:sz w:val="28"/>
          <w:lang w:eastAsia="en-US"/>
        </w:rPr>
        <w:t>.</w:t>
      </w:r>
      <w:r w:rsidR="002A172F" w:rsidRPr="005C3937">
        <w:rPr>
          <w:rFonts w:ascii="Times New Roman" w:eastAsia="Times New Roman" w:hAnsi="Times New Roman" w:cs="Times New Roman"/>
          <w:color w:val="000000" w:themeColor="text1"/>
          <w:sz w:val="28"/>
          <w:lang w:eastAsia="en-US"/>
        </w:rPr>
        <w:t xml:space="preserve"> </w:t>
      </w:r>
      <w:r w:rsidRPr="005C3937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>Модели разомкнутой и замкнутой системы</w:t>
      </w:r>
      <w:r w:rsidR="002A172F" w:rsidRPr="005C3937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>, учитывающие податливость,</w:t>
      </w:r>
      <w:r w:rsidRPr="005C3937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 xml:space="preserve"> изображены на рисунках 1 и 2 соответственно.</w:t>
      </w:r>
      <w:r w:rsidR="00CE28AF" w:rsidRPr="005C3937">
        <w:rPr>
          <w:noProof/>
          <w:color w:val="000000" w:themeColor="text1"/>
        </w:rPr>
        <w:t xml:space="preserve"> </w:t>
      </w:r>
    </w:p>
    <w:p w14:paraId="538A1B21" w14:textId="1A775C33" w:rsidR="008D7694" w:rsidRPr="00CE28AF" w:rsidRDefault="002E330C" w:rsidP="00CE28AF">
      <w:pPr>
        <w:spacing w:after="0" w:line="36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7018D502" wp14:editId="240E9B01">
            <wp:extent cx="5938612" cy="1049572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3892" b="2730"/>
                    <a:stretch/>
                  </pic:blipFill>
                  <pic:spPr bwMode="auto">
                    <a:xfrm>
                      <a:off x="0" y="0"/>
                      <a:ext cx="5940425" cy="1049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FB1C1" w14:textId="77777777" w:rsidR="005D2676" w:rsidRDefault="005D2676" w:rsidP="005D2676">
      <w:pPr>
        <w:tabs>
          <w:tab w:val="left" w:pos="190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>Рисунок 1 – Модель разомкнутой системы, учитывающая податливость</w:t>
      </w:r>
    </w:p>
    <w:p w14:paraId="4A93211D" w14:textId="1D00FFD9" w:rsidR="00CE28AF" w:rsidRDefault="002E330C" w:rsidP="003E25E1">
      <w:pPr>
        <w:tabs>
          <w:tab w:val="left" w:pos="1905"/>
        </w:tabs>
        <w:spacing w:after="0" w:line="360" w:lineRule="auto"/>
        <w:ind w:left="-284"/>
        <w:jc w:val="center"/>
        <w:rPr>
          <w:rFonts w:ascii="Times New Roman" w:hAnsi="Times New Roman" w:cs="Times New Roman"/>
          <w:sz w:val="28"/>
          <w:szCs w:val="30"/>
        </w:rPr>
      </w:pPr>
      <w:r>
        <w:rPr>
          <w:noProof/>
        </w:rPr>
        <w:drawing>
          <wp:inline distT="0" distB="0" distL="0" distR="0" wp14:anchorId="4A63E6EC" wp14:editId="1F63C505">
            <wp:extent cx="5938088" cy="1272209"/>
            <wp:effectExtent l="0" t="0" r="571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4549" b="4431"/>
                    <a:stretch/>
                  </pic:blipFill>
                  <pic:spPr bwMode="auto">
                    <a:xfrm>
                      <a:off x="0" y="0"/>
                      <a:ext cx="5940425" cy="1272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6A33E0" w14:textId="77777777" w:rsidR="00B51F23" w:rsidRPr="005D2676" w:rsidRDefault="005D2676" w:rsidP="00CE28AF">
      <w:pPr>
        <w:tabs>
          <w:tab w:val="left" w:pos="1905"/>
          <w:tab w:val="left" w:pos="387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>Рисунок 2 - Модель замкнутой системы, учитывающая податливость</w:t>
      </w:r>
    </w:p>
    <w:p w14:paraId="71E2C24E" w14:textId="77777777" w:rsidR="002E330C" w:rsidRDefault="002E330C" w:rsidP="005D2676">
      <w:pPr>
        <w:tabs>
          <w:tab w:val="left" w:pos="960"/>
        </w:tabs>
        <w:jc w:val="center"/>
        <w:rPr>
          <w:rFonts w:ascii="Times New Roman" w:hAnsi="Times New Roman" w:cs="Times New Roman"/>
          <w:i/>
          <w:sz w:val="28"/>
          <w:u w:val="single"/>
        </w:rPr>
      </w:pPr>
    </w:p>
    <w:p w14:paraId="4A54BFC9" w14:textId="72C104D1" w:rsidR="008D7694" w:rsidRDefault="005D2676" w:rsidP="005D2676">
      <w:pPr>
        <w:tabs>
          <w:tab w:val="left" w:pos="960"/>
        </w:tabs>
        <w:jc w:val="center"/>
        <w:rPr>
          <w:rFonts w:ascii="Times New Roman" w:hAnsi="Times New Roman" w:cs="Times New Roman"/>
          <w:i/>
          <w:sz w:val="28"/>
          <w:u w:val="single"/>
        </w:rPr>
      </w:pPr>
      <w:r w:rsidRPr="005D2676">
        <w:rPr>
          <w:rFonts w:ascii="Times New Roman" w:hAnsi="Times New Roman" w:cs="Times New Roman"/>
          <w:i/>
          <w:sz w:val="28"/>
          <w:u w:val="single"/>
        </w:rPr>
        <w:lastRenderedPageBreak/>
        <w:t>Режим исследования линейных систем</w:t>
      </w:r>
    </w:p>
    <w:p w14:paraId="304E70B1" w14:textId="784E38A7" w:rsidR="005D2676" w:rsidRDefault="005D2676" w:rsidP="00B52DC3">
      <w:pPr>
        <w:tabs>
          <w:tab w:val="left" w:pos="960"/>
        </w:tabs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5D2676">
        <w:rPr>
          <w:rFonts w:ascii="Times New Roman" w:eastAsia="Calibri" w:hAnsi="Times New Roman" w:cs="Times New Roman"/>
          <w:sz w:val="28"/>
          <w:szCs w:val="28"/>
          <w:lang w:eastAsia="en-US"/>
        </w:rPr>
        <w:t>Р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еакция системы</w:t>
      </w:r>
      <w:r w:rsidR="00B52DC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при </w:t>
      </w:r>
      <w:r w:rsidR="00B52DC3" w:rsidRPr="00B52DC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входном гармоническом сигнале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en-US"/>
              </w:rPr>
              <m:t>φ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*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=0,533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eastAsia="en-US"/>
          </w:rPr>
          <m:t>sin⁡</m:t>
        </m:r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(7,5</m:t>
        </m:r>
        <m:r>
          <w:rPr>
            <w:rFonts w:ascii="Cambria Math" w:eastAsia="Calibri" w:hAnsi="Cambria Math" w:cs="Times New Roman"/>
            <w:sz w:val="28"/>
            <w:szCs w:val="28"/>
            <w:lang w:val="en-US" w:eastAsia="en-US"/>
          </w:rPr>
          <m:t>t</m:t>
        </m:r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)</m:t>
        </m:r>
      </m:oMath>
      <w:r w:rsidR="00CE28A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при жесткости с=</w:t>
      </w:r>
      <w:r w:rsidR="009A3402" w:rsidRPr="009A3402">
        <w:rPr>
          <w:rFonts w:ascii="Times New Roman" w:eastAsia="Calibri" w:hAnsi="Times New Roman" w:cs="Times New Roman"/>
          <w:sz w:val="28"/>
          <w:szCs w:val="28"/>
          <w:lang w:eastAsia="en-US"/>
        </w:rPr>
        <w:t>5,809</w:t>
      </w:r>
      <w:r w:rsidRPr="005D2676">
        <w:rPr>
          <w:rFonts w:ascii="Times New Roman" w:eastAsia="Calibri" w:hAnsi="Times New Roman" w:cs="Times New Roman"/>
          <w:sz w:val="28"/>
          <w:szCs w:val="28"/>
          <w:lang w:eastAsia="en-US"/>
        </w:rPr>
        <w:t>*10</w:t>
      </w:r>
      <w:r w:rsidR="009A3402" w:rsidRPr="009A3402">
        <w:rPr>
          <w:rFonts w:ascii="Times New Roman" w:eastAsia="Calibri" w:hAnsi="Times New Roman" w:cs="Times New Roman"/>
          <w:sz w:val="28"/>
          <w:szCs w:val="28"/>
          <w:vertAlign w:val="superscript"/>
          <w:lang w:eastAsia="en-US"/>
        </w:rPr>
        <w:t>3</w:t>
      </w:r>
      <w:r w:rsidRPr="005D267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Н</w:t>
      </w:r>
      <w:r w:rsidR="00885FA9">
        <w:rPr>
          <w:rFonts w:ascii="Times New Roman" w:eastAsia="Calibri" w:hAnsi="Times New Roman" w:cs="Times New Roman"/>
          <w:sz w:val="28"/>
          <w:szCs w:val="28"/>
          <w:lang w:eastAsia="en-US"/>
        </w:rPr>
        <w:t>*</w:t>
      </w:r>
      <w:r w:rsidRPr="005D2676">
        <w:rPr>
          <w:rFonts w:ascii="Times New Roman" w:eastAsia="Calibri" w:hAnsi="Times New Roman" w:cs="Times New Roman"/>
          <w:sz w:val="28"/>
          <w:szCs w:val="28"/>
          <w:lang w:eastAsia="en-US"/>
        </w:rPr>
        <w:t>м. Система не устойчива.</w:t>
      </w:r>
    </w:p>
    <w:p w14:paraId="4C45F4A4" w14:textId="26B7D0C0" w:rsidR="005D2676" w:rsidRPr="00CE28AF" w:rsidRDefault="004D1AB5" w:rsidP="00CE28AF">
      <w:pPr>
        <w:tabs>
          <w:tab w:val="left" w:pos="960"/>
        </w:tabs>
        <w:ind w:firstLine="720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74D02459" wp14:editId="142F5A3C">
            <wp:extent cx="3784292" cy="281940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8368" cy="282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1637" w14:textId="6B0ED067" w:rsidR="005D2676" w:rsidRDefault="005D2676" w:rsidP="005D2676">
      <w:pPr>
        <w:tabs>
          <w:tab w:val="left" w:pos="2400"/>
        </w:tabs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</w:rPr>
        <w:t xml:space="preserve">Рисунок 3 - </w:t>
      </w:r>
      <w:r w:rsidR="003F3F8B">
        <w:rPr>
          <w:rFonts w:ascii="Times New Roman" w:eastAsia="Calibri" w:hAnsi="Times New Roman" w:cs="Times New Roman"/>
          <w:noProof/>
          <w:sz w:val="28"/>
          <w:szCs w:val="28"/>
        </w:rPr>
        <w:t>Реакция системы</w:t>
      </w:r>
      <w:r w:rsidR="00B52DC3">
        <w:rPr>
          <w:rFonts w:ascii="Times New Roman" w:eastAsia="Calibri" w:hAnsi="Times New Roman" w:cs="Times New Roman"/>
          <w:noProof/>
          <w:sz w:val="28"/>
          <w:szCs w:val="28"/>
        </w:rPr>
        <w:t xml:space="preserve"> на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en-US"/>
              </w:rPr>
              <m:t>φ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*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=0,533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eastAsia="en-US"/>
          </w:rPr>
          <m:t>sin⁡</m:t>
        </m:r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(7,5</m:t>
        </m:r>
        <m:r>
          <w:rPr>
            <w:rFonts w:ascii="Cambria Math" w:eastAsia="Calibri" w:hAnsi="Cambria Math" w:cs="Times New Roman"/>
            <w:sz w:val="28"/>
            <w:szCs w:val="28"/>
            <w:lang w:val="en-US" w:eastAsia="en-US"/>
          </w:rPr>
          <m:t>t</m:t>
        </m:r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)</m:t>
        </m:r>
      </m:oMath>
      <w:r w:rsidR="00B52DC3" w:rsidRPr="00B52DC3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3F3F8B">
        <w:rPr>
          <w:rFonts w:ascii="Times New Roman" w:eastAsia="Calibri" w:hAnsi="Times New Roman" w:cs="Times New Roman"/>
          <w:noProof/>
          <w:sz w:val="28"/>
          <w:szCs w:val="28"/>
        </w:rPr>
        <w:t xml:space="preserve"> при рас</w:t>
      </w:r>
      <w:r w:rsidRPr="005D2676">
        <w:rPr>
          <w:rFonts w:ascii="Times New Roman" w:eastAsia="Calibri" w:hAnsi="Times New Roman" w:cs="Times New Roman"/>
          <w:noProof/>
          <w:sz w:val="28"/>
          <w:szCs w:val="28"/>
        </w:rPr>
        <w:t xml:space="preserve">четной жесткости </w:t>
      </w:r>
      <w:r w:rsidR="00A903C1">
        <w:rPr>
          <w:rFonts w:ascii="Times New Roman" w:eastAsia="Calibri" w:hAnsi="Times New Roman" w:cs="Times New Roman"/>
          <w:sz w:val="28"/>
          <w:szCs w:val="28"/>
          <w:lang w:eastAsia="en-US"/>
        </w:rPr>
        <w:t>с=</w:t>
      </w:r>
      <w:r w:rsidR="00234C24" w:rsidRPr="00234C24">
        <w:rPr>
          <w:rFonts w:ascii="Times New Roman" w:eastAsia="Calibri" w:hAnsi="Times New Roman" w:cs="Times New Roman"/>
          <w:sz w:val="28"/>
          <w:szCs w:val="28"/>
          <w:lang w:eastAsia="en-US"/>
        </w:rPr>
        <w:t>5,809</w:t>
      </w:r>
      <w:r w:rsidR="00A903C1" w:rsidRPr="005D2676">
        <w:rPr>
          <w:rFonts w:ascii="Times New Roman" w:eastAsia="Calibri" w:hAnsi="Times New Roman" w:cs="Times New Roman"/>
          <w:sz w:val="28"/>
          <w:szCs w:val="28"/>
          <w:lang w:eastAsia="en-US"/>
        </w:rPr>
        <w:t>*10</w:t>
      </w:r>
      <w:r w:rsidR="00234C24" w:rsidRPr="00234C24">
        <w:rPr>
          <w:rFonts w:ascii="Times New Roman" w:eastAsia="Calibri" w:hAnsi="Times New Roman" w:cs="Times New Roman"/>
          <w:sz w:val="28"/>
          <w:szCs w:val="28"/>
          <w:vertAlign w:val="superscript"/>
          <w:lang w:eastAsia="en-US"/>
        </w:rPr>
        <w:t>3</w:t>
      </w:r>
      <w:r w:rsidR="00A903C1" w:rsidRPr="005D267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Н</w:t>
      </w:r>
      <w:r w:rsidR="00885FA9">
        <w:rPr>
          <w:rFonts w:ascii="Times New Roman" w:eastAsia="Calibri" w:hAnsi="Times New Roman" w:cs="Times New Roman"/>
          <w:sz w:val="28"/>
          <w:szCs w:val="28"/>
          <w:lang w:eastAsia="en-US"/>
        </w:rPr>
        <w:t>*</w:t>
      </w:r>
      <w:r w:rsidR="00A903C1" w:rsidRPr="005D2676">
        <w:rPr>
          <w:rFonts w:ascii="Times New Roman" w:eastAsia="Calibri" w:hAnsi="Times New Roman" w:cs="Times New Roman"/>
          <w:sz w:val="28"/>
          <w:szCs w:val="28"/>
          <w:lang w:eastAsia="en-US"/>
        </w:rPr>
        <w:t>м</w:t>
      </w:r>
    </w:p>
    <w:p w14:paraId="72800F7D" w14:textId="4EAF4BA0" w:rsidR="00B613F3" w:rsidRPr="00B613F3" w:rsidRDefault="00B613F3" w:rsidP="00B613F3">
      <w:pPr>
        <w:tabs>
          <w:tab w:val="left" w:pos="2400"/>
        </w:tabs>
        <w:spacing w:line="360" w:lineRule="auto"/>
        <w:ind w:firstLine="720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>Увеличиваем жесткост</w:t>
      </w:r>
      <w:r w:rsidR="004D1AB5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>ь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 xml:space="preserve"> до </w:t>
      </w:r>
      <w:r w:rsidRPr="00B613F3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>с=</w:t>
      </w:r>
      <m:oMath>
        <m:r>
          <w:rPr>
            <w:rFonts w:ascii="Cambria Math" w:eastAsia="Calibri" w:hAnsi="Cambria Math" w:cs="Times New Roman"/>
            <w:color w:val="000000" w:themeColor="text1"/>
            <w:sz w:val="28"/>
            <w:szCs w:val="28"/>
            <w:lang w:eastAsia="en-US"/>
          </w:rPr>
          <m:t>4∙</m:t>
        </m:r>
        <m:sSup>
          <m:sSupPr>
            <m:ctrlPr>
              <w:rPr>
                <w:rFonts w:ascii="Cambria Math" w:eastAsia="Calibri" w:hAnsi="Cambria Math" w:cs="Times New Roman"/>
                <w:i/>
                <w:color w:val="000000" w:themeColor="text1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="Calibri" w:hAnsi="Cambria Math" w:cs="Times New Roman"/>
                <w:color w:val="000000" w:themeColor="text1"/>
                <w:sz w:val="28"/>
                <w:szCs w:val="28"/>
                <w:lang w:eastAsia="en-US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color w:val="000000" w:themeColor="text1"/>
                <w:sz w:val="28"/>
                <w:szCs w:val="28"/>
                <w:lang w:eastAsia="en-US"/>
              </w:rPr>
              <m:t>5</m:t>
            </m:r>
          </m:sup>
        </m:sSup>
      </m:oMath>
      <w:r w:rsidRPr="00B613F3"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r w:rsidRPr="00B613F3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>Н*м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>, при этом система становится устойчива</w:t>
      </w:r>
      <w:r w:rsidR="00631463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 xml:space="preserve"> (рисунок 4)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>.</w:t>
      </w:r>
    </w:p>
    <w:p w14:paraId="1F339C44" w14:textId="7843537C" w:rsidR="004F46C1" w:rsidRPr="004D1AB5" w:rsidRDefault="004D1AB5" w:rsidP="004F46C1">
      <w:pPr>
        <w:tabs>
          <w:tab w:val="left" w:pos="2400"/>
        </w:tabs>
        <w:spacing w:line="360" w:lineRule="auto"/>
        <w:ind w:firstLine="720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49E6B129" wp14:editId="458CD8B4">
            <wp:extent cx="3227860" cy="23717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9951" cy="238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FBF7" w14:textId="30503C6B" w:rsidR="00124D6F" w:rsidRDefault="004F46C1" w:rsidP="004F46C1">
      <w:pPr>
        <w:tabs>
          <w:tab w:val="left" w:pos="2070"/>
        </w:tabs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</w:rPr>
        <w:t xml:space="preserve">Рисунок 4 - </w:t>
      </w:r>
      <w:r w:rsidRPr="00253E2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Реакция системы на 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en-US"/>
              </w:rPr>
              <m:t>φ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*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=0,533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eastAsia="en-US"/>
          </w:rPr>
          <m:t>sin⁡</m:t>
        </m:r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(7,5</m:t>
        </m:r>
        <m:r>
          <w:rPr>
            <w:rFonts w:ascii="Cambria Math" w:eastAsia="Calibri" w:hAnsi="Cambria Math" w:cs="Times New Roman"/>
            <w:sz w:val="28"/>
            <w:szCs w:val="28"/>
            <w:lang w:val="en-US" w:eastAsia="en-US"/>
          </w:rPr>
          <m:t>t</m:t>
        </m:r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)</m:t>
        </m:r>
      </m:oMath>
      <w:r w:rsidRPr="00253E2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при жесткости с=</w:t>
      </w:r>
      <m:oMath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 xml:space="preserve"> 4∙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5</m:t>
            </m:r>
          </m:sup>
        </m:sSup>
      </m:oMath>
      <w:r w:rsidRPr="00253E29">
        <w:rPr>
          <w:rFonts w:ascii="Times New Roman" w:eastAsia="Calibri" w:hAnsi="Times New Roman" w:cs="Times New Roman"/>
          <w:sz w:val="28"/>
          <w:szCs w:val="28"/>
          <w:vertAlign w:val="superscript"/>
          <w:lang w:eastAsia="en-US"/>
        </w:rPr>
        <w:t xml:space="preserve"> </w:t>
      </w:r>
      <w:r w:rsidRPr="00253E29">
        <w:rPr>
          <w:rFonts w:ascii="Times New Roman" w:eastAsia="Calibri" w:hAnsi="Times New Roman" w:cs="Times New Roman"/>
          <w:sz w:val="28"/>
          <w:szCs w:val="28"/>
          <w:lang w:eastAsia="en-US"/>
        </w:rPr>
        <w:t>Н</w:t>
      </w:r>
      <w:r w:rsidR="00885FA9" w:rsidRPr="00253E29">
        <w:rPr>
          <w:rFonts w:ascii="Times New Roman" w:eastAsia="Calibri" w:hAnsi="Times New Roman" w:cs="Times New Roman"/>
          <w:sz w:val="28"/>
          <w:szCs w:val="28"/>
          <w:lang w:eastAsia="en-US"/>
        </w:rPr>
        <w:t>*</w:t>
      </w:r>
      <w:r w:rsidRPr="00253E29">
        <w:rPr>
          <w:rFonts w:ascii="Times New Roman" w:eastAsia="Calibri" w:hAnsi="Times New Roman" w:cs="Times New Roman"/>
          <w:sz w:val="28"/>
          <w:szCs w:val="28"/>
          <w:lang w:eastAsia="en-US"/>
        </w:rPr>
        <w:t>м</w:t>
      </w:r>
    </w:p>
    <w:p w14:paraId="10E96CAD" w14:textId="287C37EC" w:rsidR="00B613F3" w:rsidRPr="00B613F3" w:rsidRDefault="00B613F3" w:rsidP="00B613F3">
      <w:pPr>
        <w:tabs>
          <w:tab w:val="left" w:pos="2400"/>
        </w:tabs>
        <w:spacing w:line="360" w:lineRule="auto"/>
        <w:ind w:firstLine="720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</w:pPr>
      <w:r w:rsidRPr="00B613F3">
        <w:rPr>
          <w:rFonts w:ascii="Times New Roman" w:hAnsi="Times New Roman" w:cs="Times New Roman"/>
          <w:color w:val="000000" w:themeColor="text1"/>
          <w:sz w:val="28"/>
        </w:rPr>
        <w:t xml:space="preserve">После перебора значений жесткости, было найдено критическое значение жесткости </w:t>
      </w:r>
      <w:r w:rsidRPr="00B613F3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>с</w:t>
      </w:r>
      <w:r w:rsidRPr="00B613F3"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bscript"/>
          <w:lang w:eastAsia="en-US"/>
        </w:rPr>
        <w:t>кр</w:t>
      </w:r>
      <w:r w:rsidRPr="00B613F3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>=</w:t>
      </w:r>
      <m:oMath>
        <m:r>
          <w:rPr>
            <w:rFonts w:ascii="Cambria Math" w:eastAsia="Calibri" w:hAnsi="Cambria Math" w:cs="Times New Roman"/>
            <w:color w:val="000000" w:themeColor="text1"/>
            <w:sz w:val="28"/>
            <w:szCs w:val="28"/>
            <w:lang w:eastAsia="en-US"/>
          </w:rPr>
          <m:t>3,5∙</m:t>
        </m:r>
        <m:sSup>
          <m:sSupPr>
            <m:ctrlPr>
              <w:rPr>
                <w:rFonts w:ascii="Cambria Math" w:eastAsia="Calibri" w:hAnsi="Cambria Math" w:cs="Times New Roman"/>
                <w:i/>
                <w:color w:val="000000" w:themeColor="text1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="Calibri" w:hAnsi="Cambria Math" w:cs="Times New Roman"/>
                <w:color w:val="000000" w:themeColor="text1"/>
                <w:sz w:val="28"/>
                <w:szCs w:val="28"/>
                <w:lang w:eastAsia="en-US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color w:val="000000" w:themeColor="text1"/>
                <w:sz w:val="28"/>
                <w:szCs w:val="28"/>
                <w:lang w:eastAsia="en-US"/>
              </w:rPr>
              <m:t>5</m:t>
            </m:r>
          </m:sup>
        </m:sSup>
      </m:oMath>
      <w:r w:rsidRPr="00B613F3"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r w:rsidRPr="00B613F3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 xml:space="preserve">Н*м, при котором система находится на </w:t>
      </w:r>
      <w:r w:rsidRPr="00B613F3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lastRenderedPageBreak/>
        <w:t>границе устойчивости. Реакция на синусоидальное воздействие при этой жесткости показана на рисунке 5.</w:t>
      </w:r>
    </w:p>
    <w:p w14:paraId="19FEA0BE" w14:textId="6BE4F94F" w:rsidR="004F46C1" w:rsidRDefault="00B64C9B" w:rsidP="004F46C1">
      <w:pPr>
        <w:tabs>
          <w:tab w:val="left" w:pos="2070"/>
        </w:tabs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4A3D4096" wp14:editId="2DA69FA9">
            <wp:extent cx="3067050" cy="22506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0642" cy="226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46C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</w:p>
    <w:p w14:paraId="292F829E" w14:textId="2955ABFE" w:rsidR="00124D6F" w:rsidRDefault="00124D6F" w:rsidP="00124D6F">
      <w:pPr>
        <w:tabs>
          <w:tab w:val="left" w:pos="2070"/>
        </w:tabs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631463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- </w:t>
      </w:r>
      <w:r w:rsidRPr="001D71A6">
        <w:rPr>
          <w:rFonts w:ascii="Times New Roman" w:eastAsia="Calibri" w:hAnsi="Times New Roman" w:cs="Times New Roman"/>
          <w:sz w:val="28"/>
          <w:szCs w:val="28"/>
          <w:lang w:eastAsia="en-US"/>
        </w:rPr>
        <w:t>Р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еакция системы на </w:t>
      </w:r>
      <w:r w:rsidRPr="001D71A6">
        <w:rPr>
          <w:rFonts w:ascii="Times New Roman" w:eastAsia="Calibri" w:hAnsi="Times New Roman" w:cs="Times New Roman"/>
          <w:sz w:val="28"/>
          <w:lang w:eastAsia="en-US"/>
        </w:rPr>
        <w:t xml:space="preserve">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en-US"/>
              </w:rPr>
              <m:t>φ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*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=0,533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eastAsia="en-US"/>
          </w:rPr>
          <m:t>sin⁡</m:t>
        </m:r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(7,5</m:t>
        </m:r>
        <m:r>
          <w:rPr>
            <w:rFonts w:ascii="Cambria Math" w:eastAsia="Calibri" w:hAnsi="Cambria Math" w:cs="Times New Roman"/>
            <w:sz w:val="28"/>
            <w:szCs w:val="28"/>
            <w:lang w:val="en-US" w:eastAsia="en-US"/>
          </w:rPr>
          <m:t>t</m:t>
        </m:r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)</m:t>
        </m:r>
      </m:oMath>
      <w:r w:rsidRPr="001D71A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при жесткости с=</w:t>
      </w:r>
      <m:oMath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 xml:space="preserve"> 3,5*10^5</m:t>
        </m:r>
      </m:oMath>
      <w:r w:rsidRPr="005D2676">
        <w:rPr>
          <w:rFonts w:ascii="Times New Roman" w:eastAsia="Calibri" w:hAnsi="Times New Roman" w:cs="Times New Roman"/>
          <w:sz w:val="28"/>
          <w:szCs w:val="28"/>
          <w:vertAlign w:val="superscript"/>
          <w:lang w:eastAsia="en-US"/>
        </w:rPr>
        <w:t xml:space="preserve"> </w:t>
      </w:r>
      <w:r w:rsidRPr="001D71A6">
        <w:rPr>
          <w:rFonts w:ascii="Times New Roman" w:eastAsia="Calibri" w:hAnsi="Times New Roman" w:cs="Times New Roman"/>
          <w:sz w:val="28"/>
          <w:szCs w:val="28"/>
          <w:lang w:eastAsia="en-US"/>
        </w:rPr>
        <w:t>Н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*</w:t>
      </w:r>
      <w:r w:rsidRPr="001D71A6">
        <w:rPr>
          <w:rFonts w:ascii="Times New Roman" w:eastAsia="Calibri" w:hAnsi="Times New Roman" w:cs="Times New Roman"/>
          <w:sz w:val="28"/>
          <w:szCs w:val="28"/>
          <w:lang w:eastAsia="en-US"/>
        </w:rPr>
        <w:t>м</w:t>
      </w:r>
    </w:p>
    <w:p w14:paraId="586949CD" w14:textId="72AD386E" w:rsidR="004F46C1" w:rsidRDefault="004F46C1" w:rsidP="004F46C1">
      <w:pPr>
        <w:tabs>
          <w:tab w:val="left" w:pos="709"/>
        </w:tabs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 xml:space="preserve">Примем значение жесткости </w:t>
      </w:r>
      <w:r w:rsidRPr="005D2676">
        <w:rPr>
          <w:rFonts w:ascii="Times New Roman" w:eastAsia="Calibri" w:hAnsi="Times New Roman" w:cs="Times New Roman"/>
          <w:sz w:val="28"/>
          <w:szCs w:val="28"/>
          <w:lang w:eastAsia="en-US"/>
        </w:rPr>
        <w:t>с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=</w:t>
      </w:r>
      <m:oMath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10∙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5</m:t>
            </m:r>
          </m:sup>
        </m:sSup>
      </m:oMath>
      <w:r w:rsidRPr="005D2676">
        <w:rPr>
          <w:rFonts w:ascii="Times New Roman" w:eastAsia="Calibri" w:hAnsi="Times New Roman" w:cs="Times New Roman"/>
          <w:sz w:val="28"/>
          <w:szCs w:val="28"/>
          <w:lang w:eastAsia="en-US"/>
        </w:rPr>
        <w:t>Н</w:t>
      </w:r>
      <w:r w:rsidR="007E6ABF">
        <w:rPr>
          <w:rFonts w:ascii="Times New Roman" w:eastAsia="Calibri" w:hAnsi="Times New Roman" w:cs="Times New Roman"/>
          <w:sz w:val="28"/>
          <w:szCs w:val="28"/>
          <w:lang w:eastAsia="en-US"/>
        </w:rPr>
        <w:t>*</w:t>
      </w:r>
      <w:r w:rsidRPr="005D2676">
        <w:rPr>
          <w:rFonts w:ascii="Times New Roman" w:eastAsia="Calibri" w:hAnsi="Times New Roman" w:cs="Times New Roman"/>
          <w:sz w:val="28"/>
          <w:szCs w:val="28"/>
          <w:lang w:eastAsia="en-US"/>
        </w:rPr>
        <w:t>м</w:t>
      </w:r>
    </w:p>
    <w:p w14:paraId="5A4120D4" w14:textId="4ACE6DB9" w:rsidR="004F46C1" w:rsidRDefault="004F46C1" w:rsidP="004F46C1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A279AC">
        <w:rPr>
          <w:rFonts w:ascii="Times New Roman" w:eastAsia="Calibri" w:hAnsi="Times New Roman" w:cs="Times New Roman"/>
          <w:sz w:val="28"/>
          <w:szCs w:val="28"/>
          <w:lang w:eastAsia="en-US"/>
        </w:rPr>
        <w:t>Экспериментально получено значение жёсткости, при котором система имеет необхо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димые запасы устойчивости: с=10</w:t>
      </w:r>
      <w:r w:rsidRPr="00A279AC">
        <w:rPr>
          <w:rFonts w:ascii="Times New Roman" w:eastAsia="Calibri" w:hAnsi="Times New Roman" w:cs="Times New Roman"/>
          <w:sz w:val="28"/>
          <w:szCs w:val="28"/>
          <w:lang w:eastAsia="en-US"/>
        </w:rPr>
        <w:t>*10</w:t>
      </w:r>
      <w:r w:rsidR="00153C78">
        <w:rPr>
          <w:rFonts w:ascii="Times New Roman" w:eastAsia="Calibri" w:hAnsi="Times New Roman" w:cs="Times New Roman"/>
          <w:sz w:val="28"/>
          <w:szCs w:val="28"/>
          <w:vertAlign w:val="superscript"/>
          <w:lang w:eastAsia="en-US"/>
        </w:rPr>
        <w:t>5</w:t>
      </w:r>
      <w:r w:rsidRPr="00A279AC">
        <w:rPr>
          <w:rFonts w:ascii="Times New Roman" w:eastAsia="Calibri" w:hAnsi="Times New Roman" w:cs="Times New Roman"/>
          <w:sz w:val="28"/>
          <w:szCs w:val="28"/>
          <w:vertAlign w:val="superscript"/>
          <w:lang w:eastAsia="en-US"/>
        </w:rPr>
        <w:t xml:space="preserve"> </w:t>
      </w:r>
      <w:r w:rsidRPr="00A279AC">
        <w:rPr>
          <w:rFonts w:ascii="Times New Roman" w:eastAsia="Calibri" w:hAnsi="Times New Roman" w:cs="Times New Roman"/>
          <w:sz w:val="28"/>
          <w:szCs w:val="28"/>
          <w:lang w:eastAsia="en-US"/>
        </w:rPr>
        <w:t>Н</w:t>
      </w:r>
      <w:r w:rsidR="007E6ABF">
        <w:rPr>
          <w:rFonts w:ascii="Times New Roman" w:eastAsia="Calibri" w:hAnsi="Times New Roman" w:cs="Times New Roman"/>
          <w:sz w:val="28"/>
          <w:szCs w:val="28"/>
          <w:lang w:eastAsia="en-US"/>
        </w:rPr>
        <w:t>*</w:t>
      </w:r>
      <w:r w:rsidRPr="00A279AC">
        <w:rPr>
          <w:rFonts w:ascii="Times New Roman" w:eastAsia="Calibri" w:hAnsi="Times New Roman" w:cs="Times New Roman"/>
          <w:sz w:val="28"/>
          <w:szCs w:val="28"/>
          <w:lang w:eastAsia="en-US"/>
        </w:rPr>
        <w:t>м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</w:t>
      </w:r>
      <w:r w:rsidRPr="00A279AC">
        <w:rPr>
          <w:rFonts w:ascii="Times New Roman" w:eastAsia="Calibri" w:hAnsi="Times New Roman" w:cs="Times New Roman"/>
          <w:sz w:val="28"/>
          <w:szCs w:val="28"/>
          <w:lang w:eastAsia="en-US"/>
        </w:rPr>
        <w:t>По частотным характеристикам узнаем запасы устойчивости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(рисунок </w:t>
      </w:r>
      <w:r w:rsidR="00631463">
        <w:rPr>
          <w:rFonts w:ascii="Times New Roman" w:eastAsia="Calibri" w:hAnsi="Times New Roman" w:cs="Times New Roman"/>
          <w:sz w:val="28"/>
          <w:szCs w:val="28"/>
          <w:lang w:eastAsia="en-US"/>
        </w:rPr>
        <w:t>6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  <w:r w:rsidRPr="00A279A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: </w:t>
      </w:r>
    </w:p>
    <w:p w14:paraId="0F953950" w14:textId="1DFA8B0A" w:rsidR="004F46C1" w:rsidRPr="00A279AC" w:rsidRDefault="00B64C9B" w:rsidP="004F46C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2FB4C49E" wp14:editId="79C41BBD">
            <wp:extent cx="4713612" cy="3390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0347" cy="343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4F9EB" w14:textId="76BFBC49" w:rsidR="004F46C1" w:rsidRPr="00A279AC" w:rsidRDefault="004F46C1" w:rsidP="004F46C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A279A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Рисунок </w:t>
      </w:r>
      <w:r w:rsidR="00631463">
        <w:rPr>
          <w:rFonts w:ascii="Times New Roman" w:eastAsia="Calibri" w:hAnsi="Times New Roman" w:cs="Times New Roman"/>
          <w:sz w:val="28"/>
          <w:szCs w:val="28"/>
          <w:lang w:eastAsia="en-US"/>
        </w:rPr>
        <w:t>6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-</w:t>
      </w:r>
      <w:r w:rsidRPr="00A279A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ЛАХ и ФЧХ устойчивой системы</w:t>
      </w:r>
    </w:p>
    <w:p w14:paraId="527A6FF3" w14:textId="55A553BF" w:rsidR="0086365C" w:rsidRPr="008E477A" w:rsidRDefault="004F46C1" w:rsidP="004F46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79AC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 xml:space="preserve">Запасы устойчивости достаточны: </w:t>
      </w:r>
      <w:r w:rsidRPr="00A279AC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Δ</w:t>
      </w:r>
      <w:r w:rsidR="00706BE4" w:rsidRPr="00A279AC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A</w:t>
      </w:r>
      <w:r w:rsidR="00706BE4">
        <w:rPr>
          <w:rFonts w:ascii="Times New Roman" w:eastAsia="Calibri" w:hAnsi="Times New Roman" w:cs="Times New Roman"/>
          <w:sz w:val="28"/>
          <w:szCs w:val="28"/>
          <w:lang w:eastAsia="en-US"/>
        </w:rPr>
        <w:t>&gt;</w:t>
      </w:r>
      <w:r w:rsidRPr="007749FC">
        <w:rPr>
          <w:rFonts w:ascii="Times New Roman" w:eastAsia="Calibri" w:hAnsi="Times New Roman" w:cs="Times New Roman"/>
          <w:sz w:val="28"/>
          <w:szCs w:val="28"/>
          <w:lang w:eastAsia="en-US"/>
        </w:rPr>
        <w:t>6</w:t>
      </w:r>
      <w:r w:rsidRPr="00A279A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дБ, Δ</w:t>
      </w:r>
      <w:r w:rsidR="00DD5A8C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φ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</w:t>
      </w:r>
      <w:r w:rsidR="00B64C9B" w:rsidRPr="00B64C9B">
        <w:rPr>
          <w:rFonts w:ascii="Times New Roman" w:eastAsia="Calibri" w:hAnsi="Times New Roman" w:cs="Times New Roman"/>
          <w:sz w:val="28"/>
          <w:szCs w:val="28"/>
          <w:lang w:eastAsia="en-US"/>
        </w:rPr>
        <w:t>53,8</w:t>
      </w:r>
      <w:r>
        <w:rPr>
          <w:rFonts w:ascii="Times New Roman" w:eastAsia="Calibri" w:hAnsi="Times New Roman" w:cs="Times New Roman"/>
          <w:sz w:val="28"/>
          <w:szCs w:val="28"/>
          <w:vertAlign w:val="superscript"/>
          <w:lang w:eastAsia="en-US"/>
        </w:rPr>
        <w:t>о</w:t>
      </w:r>
      <w:r w:rsidRPr="005427C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</w:t>
      </w:r>
      <w:r w:rsidRPr="005427CD">
        <w:rPr>
          <w:rFonts w:ascii="Times New Roman" w:hAnsi="Times New Roman" w:cs="Times New Roman"/>
          <w:sz w:val="28"/>
          <w:szCs w:val="28"/>
        </w:rPr>
        <w:t xml:space="preserve">Полоса пропускания (частота среза) равна </w:t>
      </w:r>
      <w:r w:rsidR="00B64C9B" w:rsidRPr="00B64C9B">
        <w:rPr>
          <w:rFonts w:ascii="Times New Roman" w:hAnsi="Times New Roman" w:cs="Times New Roman"/>
          <w:sz w:val="28"/>
          <w:szCs w:val="28"/>
        </w:rPr>
        <w:t>426</w:t>
      </w:r>
      <w:r w:rsidRPr="005427CD">
        <w:rPr>
          <w:rFonts w:ascii="Times New Roman" w:hAnsi="Times New Roman" w:cs="Times New Roman"/>
          <w:sz w:val="28"/>
          <w:szCs w:val="28"/>
        </w:rPr>
        <w:t xml:space="preserve"> рад/с</w:t>
      </w:r>
      <w:r w:rsidR="008E477A" w:rsidRPr="008E477A">
        <w:rPr>
          <w:rFonts w:ascii="Times New Roman" w:hAnsi="Times New Roman" w:cs="Times New Roman"/>
          <w:sz w:val="28"/>
          <w:szCs w:val="28"/>
        </w:rPr>
        <w:t>.</w:t>
      </w:r>
    </w:p>
    <w:p w14:paraId="5BA45EF2" w14:textId="093A9336" w:rsidR="004F46C1" w:rsidRDefault="00B64C9B" w:rsidP="0086365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2E35D7" wp14:editId="4CB19B1C">
            <wp:extent cx="3801586" cy="305752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2364" cy="306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F1E7" w14:textId="54A8883D" w:rsidR="0086365C" w:rsidRDefault="0086365C" w:rsidP="0086365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Pr="0086365C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 – График переходной функций замкнутой системы</w:t>
      </w:r>
    </w:p>
    <w:p w14:paraId="01FB5A79" w14:textId="3FFD50AD" w:rsidR="0086365C" w:rsidRDefault="001D4951" w:rsidP="0086365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0CE3CC" wp14:editId="3BE0C014">
            <wp:extent cx="3842520" cy="3085106"/>
            <wp:effectExtent l="0" t="0" r="5715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1209" cy="309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0C91" w14:textId="14BD858D" w:rsidR="004F46C1" w:rsidRDefault="004F46C1" w:rsidP="004F46C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86365C" w:rsidRPr="0086365C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 xml:space="preserve"> – График весовой функций замкнутой системы</w:t>
      </w:r>
    </w:p>
    <w:p w14:paraId="0F8BE069" w14:textId="31CA17A5" w:rsidR="004F46C1" w:rsidRDefault="004F46C1" w:rsidP="004F46C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рисунку </w:t>
      </w:r>
      <w:r w:rsidR="0086365C" w:rsidRPr="0086365C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 видно, что переходный процесс является</w:t>
      </w:r>
      <w:r w:rsidRPr="00F82D39">
        <w:t xml:space="preserve"> </w:t>
      </w:r>
      <w:r>
        <w:rPr>
          <w:rFonts w:ascii="Times New Roman" w:hAnsi="Times New Roman" w:cs="Times New Roman"/>
          <w:sz w:val="28"/>
        </w:rPr>
        <w:t>колебательным, время переходного п</w:t>
      </w:r>
      <w:r w:rsidR="00153C78">
        <w:rPr>
          <w:rFonts w:ascii="Times New Roman" w:hAnsi="Times New Roman" w:cs="Times New Roman"/>
          <w:sz w:val="28"/>
        </w:rPr>
        <w:t>роцесса составляет примерно 0,0</w:t>
      </w:r>
      <w:r w:rsidR="001D4951" w:rsidRPr="001D4951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секунды, а величина перерегулирования</w:t>
      </w:r>
      <w:r w:rsidR="001D4951" w:rsidRPr="001D4951">
        <w:rPr>
          <w:rFonts w:ascii="Times New Roman" w:hAnsi="Times New Roman" w:cs="Times New Roman"/>
          <w:sz w:val="28"/>
        </w:rPr>
        <w:t xml:space="preserve"> </w:t>
      </w:r>
      <w:r w:rsidR="001D4951">
        <w:rPr>
          <w:rFonts w:ascii="Times New Roman" w:hAnsi="Times New Roman" w:cs="Times New Roman"/>
          <w:sz w:val="28"/>
        </w:rPr>
        <w:t>примерно</w:t>
      </w:r>
      <w:r>
        <w:rPr>
          <w:rFonts w:ascii="Times New Roman" w:hAnsi="Times New Roman" w:cs="Times New Roman"/>
          <w:sz w:val="28"/>
        </w:rPr>
        <w:t xml:space="preserve"> равна 2</w:t>
      </w:r>
      <w:r w:rsidR="001D4951" w:rsidRPr="001D4951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%.</w:t>
      </w:r>
    </w:p>
    <w:p w14:paraId="042CC56F" w14:textId="77777777" w:rsidR="004F46C1" w:rsidRDefault="004F46C1" w:rsidP="004F46C1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 w:rsidRPr="00EF4B20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Моделирование системы при заданных программных воздействиях</w:t>
      </w:r>
    </w:p>
    <w:p w14:paraId="383BF716" w14:textId="0CD007E6" w:rsidR="004F46C1" w:rsidRPr="004D153D" w:rsidRDefault="004F46C1" w:rsidP="004F46C1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4D153D">
        <w:rPr>
          <w:rFonts w:ascii="Times New Roman" w:eastAsia="Calibri" w:hAnsi="Times New Roman" w:cs="Times New Roman"/>
          <w:sz w:val="28"/>
          <w:szCs w:val="28"/>
          <w:lang w:eastAsia="en-US"/>
        </w:rPr>
        <w:t>Реакция и ошибка от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работки синусоидального сигнала представлены на рисунках </w:t>
      </w:r>
      <w:r w:rsidR="00C457BF">
        <w:rPr>
          <w:rFonts w:ascii="Times New Roman" w:eastAsia="Calibri" w:hAnsi="Times New Roman" w:cs="Times New Roman"/>
          <w:sz w:val="28"/>
          <w:szCs w:val="28"/>
          <w:lang w:eastAsia="en-US"/>
        </w:rPr>
        <w:t>9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 </w:t>
      </w:r>
      <w:r w:rsidR="00C457BF">
        <w:rPr>
          <w:rFonts w:ascii="Times New Roman" w:eastAsia="Calibri" w:hAnsi="Times New Roman" w:cs="Times New Roman"/>
          <w:sz w:val="28"/>
          <w:szCs w:val="28"/>
          <w:lang w:eastAsia="en-US"/>
        </w:rPr>
        <w:t>10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6F82E912" w14:textId="57BB2CB4" w:rsidR="004F46C1" w:rsidRPr="004D153D" w:rsidRDefault="00B64C9B" w:rsidP="008E477A">
      <w:pPr>
        <w:tabs>
          <w:tab w:val="left" w:pos="261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682FE3EE" wp14:editId="0DA0D503">
            <wp:extent cx="4461456" cy="32861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2432" cy="329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44ED4" w14:textId="5094007F" w:rsidR="004F46C1" w:rsidRPr="004D153D" w:rsidRDefault="004F46C1" w:rsidP="004F46C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Рисунок </w:t>
      </w:r>
      <w:r w:rsidR="00C457BF">
        <w:rPr>
          <w:rFonts w:ascii="Times New Roman" w:eastAsia="Calibri" w:hAnsi="Times New Roman" w:cs="Times New Roman"/>
          <w:sz w:val="28"/>
          <w:szCs w:val="28"/>
          <w:lang w:eastAsia="en-US"/>
        </w:rPr>
        <w:t>9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7148DD">
        <w:rPr>
          <w:rFonts w:ascii="Times New Roman" w:eastAsia="Calibri" w:hAnsi="Times New Roman" w:cs="Times New Roman"/>
          <w:sz w:val="28"/>
          <w:szCs w:val="28"/>
          <w:lang w:eastAsia="en-US"/>
        </w:rPr>
        <w:t>-</w:t>
      </w:r>
      <w:r w:rsidRPr="004D153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Реакция системы на гармонический </w:t>
      </w:r>
      <w:r w:rsidRPr="004D153D">
        <w:rPr>
          <w:rFonts w:ascii="Times New Roman" w:eastAsia="Calibri" w:hAnsi="Times New Roman" w:cs="Times New Roman"/>
          <w:sz w:val="28"/>
          <w:lang w:eastAsia="en-US"/>
        </w:rPr>
        <w:t xml:space="preserve">сигнал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en-US"/>
              </w:rPr>
              <m:t>φ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*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=0,533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eastAsia="en-US"/>
          </w:rPr>
          <m:t>sin⁡</m:t>
        </m:r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(7,5</m:t>
        </m:r>
        <m:r>
          <w:rPr>
            <w:rFonts w:ascii="Cambria Math" w:eastAsia="Calibri" w:hAnsi="Cambria Math" w:cs="Times New Roman"/>
            <w:sz w:val="28"/>
            <w:szCs w:val="28"/>
            <w:lang w:val="en-US" w:eastAsia="en-US"/>
          </w:rPr>
          <m:t>t</m:t>
        </m:r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)</m:t>
        </m:r>
      </m:oMath>
      <w:r w:rsidRPr="004D153D">
        <w:rPr>
          <w:rFonts w:ascii="Times New Roman" w:eastAsia="Calibri" w:hAnsi="Times New Roman" w:cs="Times New Roman"/>
          <w:sz w:val="28"/>
          <w:lang w:eastAsia="en-US"/>
        </w:rPr>
        <w:t xml:space="preserve">   </w:t>
      </w:r>
    </w:p>
    <w:p w14:paraId="4DC0D516" w14:textId="2FC06A58" w:rsidR="004F46C1" w:rsidRPr="004D153D" w:rsidRDefault="00B64C9B" w:rsidP="004F46C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03BC7CE7" wp14:editId="6ABD03FB">
            <wp:extent cx="4476750" cy="2969426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3762" cy="297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B7E10" w14:textId="0F375F46" w:rsidR="004F46C1" w:rsidRDefault="004F46C1" w:rsidP="004F46C1">
      <w:pPr>
        <w:spacing w:line="360" w:lineRule="auto"/>
        <w:jc w:val="center"/>
        <w:rPr>
          <w:rFonts w:ascii="Times New Roman" w:eastAsia="Calibri" w:hAnsi="Times New Roman" w:cs="Times New Roman"/>
          <w:sz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Рисунок 1</w:t>
      </w:r>
      <w:r w:rsidR="00C457BF">
        <w:rPr>
          <w:rFonts w:ascii="Times New Roman" w:eastAsia="Calibri" w:hAnsi="Times New Roman" w:cs="Times New Roman"/>
          <w:sz w:val="28"/>
          <w:szCs w:val="28"/>
          <w:lang w:eastAsia="en-US"/>
        </w:rPr>
        <w:t>0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- </w:t>
      </w:r>
      <w:r w:rsidRPr="004D153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Ошибка отработки гармонического </w:t>
      </w:r>
      <w:r w:rsidRPr="004D153D">
        <w:rPr>
          <w:rFonts w:ascii="Times New Roman" w:eastAsia="Calibri" w:hAnsi="Times New Roman" w:cs="Times New Roman"/>
          <w:sz w:val="28"/>
          <w:lang w:eastAsia="en-US"/>
        </w:rPr>
        <w:t xml:space="preserve">сигнала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en-US"/>
              </w:rPr>
              <m:t>φ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*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=0,533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eastAsia="en-US"/>
          </w:rPr>
          <m:t>sin⁡</m:t>
        </m:r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(7,5</m:t>
        </m:r>
        <m:r>
          <w:rPr>
            <w:rFonts w:ascii="Cambria Math" w:eastAsia="Calibri" w:hAnsi="Cambria Math" w:cs="Times New Roman"/>
            <w:sz w:val="28"/>
            <w:szCs w:val="28"/>
            <w:lang w:val="en-US" w:eastAsia="en-US"/>
          </w:rPr>
          <m:t>t</m:t>
        </m:r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)</m:t>
        </m:r>
      </m:oMath>
    </w:p>
    <w:p w14:paraId="28E01A2F" w14:textId="4E774845" w:rsidR="004F46C1" w:rsidRDefault="004F46C1" w:rsidP="004F46C1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lang w:eastAsia="en-US"/>
        </w:rPr>
      </w:pPr>
      <w:r>
        <w:rPr>
          <w:rFonts w:ascii="Times New Roman" w:eastAsia="Calibri" w:hAnsi="Times New Roman" w:cs="Times New Roman"/>
          <w:sz w:val="28"/>
          <w:lang w:eastAsia="en-US"/>
        </w:rPr>
        <w:t>Данные графики совпадают с аналогичными графиками желаемой системы.</w:t>
      </w:r>
    </w:p>
    <w:p w14:paraId="385945FB" w14:textId="123B0C11" w:rsidR="004F46C1" w:rsidRDefault="004F46C1" w:rsidP="004F46C1">
      <w:pPr>
        <w:spacing w:after="0" w:line="360" w:lineRule="auto"/>
        <w:ind w:firstLine="720"/>
        <w:rPr>
          <w:noProof/>
        </w:rPr>
      </w:pPr>
      <w:r w:rsidRPr="004D153D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Реакция и ошибка от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работки единичного сигнала представлены на рисунках 1</w:t>
      </w:r>
      <w:r w:rsidR="00C457BF">
        <w:rPr>
          <w:rFonts w:ascii="Times New Roman" w:eastAsia="Calibri" w:hAnsi="Times New Roman" w:cs="Times New Roman"/>
          <w:sz w:val="28"/>
          <w:szCs w:val="28"/>
          <w:lang w:eastAsia="en-US"/>
        </w:rPr>
        <w:t>1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 1</w:t>
      </w:r>
      <w:r w:rsidR="00C457BF">
        <w:rPr>
          <w:rFonts w:ascii="Times New Roman" w:eastAsia="Calibri" w:hAnsi="Times New Roman" w:cs="Times New Roman"/>
          <w:sz w:val="28"/>
          <w:szCs w:val="28"/>
          <w:lang w:eastAsia="en-US"/>
        </w:rPr>
        <w:t>2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  <w:r w:rsidRPr="00E55CE5">
        <w:rPr>
          <w:noProof/>
        </w:rPr>
        <w:t xml:space="preserve"> </w:t>
      </w:r>
    </w:p>
    <w:p w14:paraId="53DE7DE8" w14:textId="42FAE1B2" w:rsidR="004F46C1" w:rsidRDefault="008E477A" w:rsidP="004F46C1">
      <w:pPr>
        <w:spacing w:after="0" w:line="360" w:lineRule="auto"/>
        <w:ind w:firstLine="720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2DB13EDC" wp14:editId="285A7177">
            <wp:extent cx="4331840" cy="320992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43523" cy="321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1150" w14:textId="63339575" w:rsidR="004F46C1" w:rsidRPr="008B4C82" w:rsidRDefault="004F46C1" w:rsidP="004F46C1">
      <w:pPr>
        <w:spacing w:after="0" w:line="360" w:lineRule="auto"/>
        <w:ind w:firstLine="720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Рисунок 1</w:t>
      </w:r>
      <w:r w:rsidR="00C457BF">
        <w:rPr>
          <w:rFonts w:ascii="Times New Roman" w:eastAsia="Calibri" w:hAnsi="Times New Roman" w:cs="Times New Roman"/>
          <w:sz w:val="28"/>
          <w:szCs w:val="28"/>
          <w:lang w:eastAsia="en-US"/>
        </w:rPr>
        <w:t>1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7148DD">
        <w:rPr>
          <w:rFonts w:ascii="Times New Roman" w:eastAsia="Calibri" w:hAnsi="Times New Roman" w:cs="Times New Roman"/>
          <w:sz w:val="28"/>
          <w:szCs w:val="28"/>
          <w:lang w:eastAsia="en-US"/>
        </w:rPr>
        <w:t>-</w:t>
      </w:r>
      <w:r w:rsidRPr="004D153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Реакция системы на единичный</w:t>
      </w:r>
      <w:r w:rsidRPr="004D153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4D153D">
        <w:rPr>
          <w:rFonts w:ascii="Times New Roman" w:eastAsia="Calibri" w:hAnsi="Times New Roman" w:cs="Times New Roman"/>
          <w:sz w:val="28"/>
          <w:lang w:eastAsia="en-US"/>
        </w:rPr>
        <w:t>сигнал</w:t>
      </w:r>
      <w:r w:rsidR="008B4C82" w:rsidRPr="008B4C82">
        <w:rPr>
          <w:rFonts w:ascii="Times New Roman" w:eastAsia="Calibri" w:hAnsi="Times New Roman" w:cs="Times New Roman"/>
          <w:sz w:val="28"/>
          <w:lang w:eastAsia="en-US"/>
        </w:rPr>
        <w:t xml:space="preserve"> </w:t>
      </w:r>
    </w:p>
    <w:p w14:paraId="7B7E4857" w14:textId="2DE02FA5" w:rsidR="004F46C1" w:rsidRDefault="008E477A" w:rsidP="004F46C1">
      <w:pPr>
        <w:spacing w:after="0" w:line="360" w:lineRule="auto"/>
        <w:ind w:firstLine="720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0C909D91" wp14:editId="730183B3">
            <wp:extent cx="4444718" cy="294322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60890" cy="295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A32DC" w14:textId="4CF99CD1" w:rsidR="004F46C1" w:rsidRPr="00314219" w:rsidRDefault="004F46C1" w:rsidP="004F46C1">
      <w:pPr>
        <w:spacing w:after="0" w:line="360" w:lineRule="auto"/>
        <w:ind w:firstLine="720"/>
        <w:jc w:val="center"/>
        <w:rPr>
          <w:rFonts w:ascii="Times New Roman" w:eastAsia="Calibri" w:hAnsi="Times New Roman" w:cs="Times New Roman"/>
          <w:sz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Рисунок 1</w:t>
      </w:r>
      <w:r w:rsidR="00C457BF">
        <w:rPr>
          <w:rFonts w:ascii="Times New Roman" w:eastAsia="Calibri" w:hAnsi="Times New Roman" w:cs="Times New Roman"/>
          <w:sz w:val="28"/>
          <w:szCs w:val="28"/>
          <w:lang w:eastAsia="en-US"/>
        </w:rPr>
        <w:t>2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- </w:t>
      </w:r>
      <w:r w:rsidRPr="004D153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Ошибка отработки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единичного</w:t>
      </w:r>
      <w:r w:rsidRPr="004D153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4D153D">
        <w:rPr>
          <w:rFonts w:ascii="Times New Roman" w:eastAsia="Calibri" w:hAnsi="Times New Roman" w:cs="Times New Roman"/>
          <w:sz w:val="28"/>
          <w:lang w:eastAsia="en-US"/>
        </w:rPr>
        <w:t>сигнала</w:t>
      </w:r>
      <w:r w:rsidR="008B4C82" w:rsidRPr="00314219">
        <w:rPr>
          <w:rFonts w:ascii="Times New Roman" w:eastAsia="Calibri" w:hAnsi="Times New Roman" w:cs="Times New Roman"/>
          <w:sz w:val="28"/>
          <w:lang w:eastAsia="en-US"/>
        </w:rPr>
        <w:t xml:space="preserve"> </w:t>
      </w:r>
    </w:p>
    <w:p w14:paraId="1BEB9E3B" w14:textId="77777777" w:rsidR="00194871" w:rsidRDefault="00194871" w:rsidP="004F46C1">
      <w:pPr>
        <w:spacing w:after="0" w:line="360" w:lineRule="auto"/>
        <w:jc w:val="center"/>
        <w:rPr>
          <w:rFonts w:ascii="Times New Roman" w:eastAsia="Calibri" w:hAnsi="Times New Roman" w:cs="Times New Roman"/>
          <w:i/>
          <w:sz w:val="28"/>
          <w:u w:val="single"/>
          <w:lang w:eastAsia="en-US"/>
        </w:rPr>
      </w:pPr>
    </w:p>
    <w:p w14:paraId="07E03588" w14:textId="77777777" w:rsidR="008E477A" w:rsidRDefault="008E477A">
      <w:pPr>
        <w:spacing w:after="160" w:line="259" w:lineRule="auto"/>
        <w:rPr>
          <w:rFonts w:ascii="Times New Roman" w:eastAsia="Calibri" w:hAnsi="Times New Roman" w:cs="Times New Roman"/>
          <w:i/>
          <w:sz w:val="28"/>
          <w:u w:val="single"/>
          <w:lang w:eastAsia="en-US"/>
        </w:rPr>
      </w:pPr>
      <w:r>
        <w:rPr>
          <w:rFonts w:ascii="Times New Roman" w:eastAsia="Calibri" w:hAnsi="Times New Roman" w:cs="Times New Roman"/>
          <w:i/>
          <w:sz w:val="28"/>
          <w:u w:val="single"/>
          <w:lang w:eastAsia="en-US"/>
        </w:rPr>
        <w:br w:type="page"/>
      </w:r>
    </w:p>
    <w:p w14:paraId="22FDDA88" w14:textId="1C26643D" w:rsidR="004F46C1" w:rsidRPr="00B470C3" w:rsidRDefault="004F46C1" w:rsidP="004F46C1">
      <w:pPr>
        <w:spacing w:after="0" w:line="360" w:lineRule="auto"/>
        <w:jc w:val="center"/>
        <w:rPr>
          <w:rFonts w:ascii="Times New Roman" w:eastAsia="Calibri" w:hAnsi="Times New Roman" w:cs="Times New Roman"/>
          <w:i/>
          <w:sz w:val="28"/>
          <w:u w:val="single"/>
          <w:lang w:eastAsia="en-US"/>
        </w:rPr>
      </w:pPr>
      <w:r w:rsidRPr="00B470C3">
        <w:rPr>
          <w:rFonts w:ascii="Times New Roman" w:eastAsia="Calibri" w:hAnsi="Times New Roman" w:cs="Times New Roman"/>
          <w:i/>
          <w:sz w:val="28"/>
          <w:u w:val="single"/>
          <w:lang w:eastAsia="en-US"/>
        </w:rPr>
        <w:lastRenderedPageBreak/>
        <w:t>Вывод</w:t>
      </w:r>
    </w:p>
    <w:p w14:paraId="6B35FDB3" w14:textId="0158C4EC" w:rsidR="004F46C1" w:rsidRPr="00B470C3" w:rsidRDefault="004F46C1" w:rsidP="004F46C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B470C3">
        <w:rPr>
          <w:rFonts w:ascii="Times New Roman" w:eastAsia="Calibri" w:hAnsi="Times New Roman" w:cs="Times New Roman"/>
          <w:sz w:val="28"/>
          <w:lang w:eastAsia="en-US"/>
        </w:rPr>
        <w:t xml:space="preserve">В данной работе была построена имитационная модель исследуемой системы, учитывающая податливость звеньев. Также было подобрано предельное значение жёсткости </w:t>
      </w:r>
      <m:oMath>
        <m:r>
          <w:rPr>
            <w:rFonts w:ascii="Cambria Math" w:eastAsia="Calibri" w:hAnsi="Cambria Math" w:cs="Times New Roman"/>
            <w:sz w:val="28"/>
            <w:lang w:eastAsia="en-US"/>
          </w:rPr>
          <m:t>3,</m:t>
        </m:r>
        <m:r>
          <w:rPr>
            <w:rFonts w:ascii="Cambria Math" w:eastAsia="Calibri" w:hAnsi="Cambria Math" w:cs="Times New Roman"/>
            <w:sz w:val="28"/>
            <w:lang w:eastAsia="en-US"/>
          </w:rPr>
          <m:t>5</m:t>
        </m:r>
        <m:r>
          <w:rPr>
            <w:rFonts w:ascii="Cambria Math" w:eastAsia="Calibri" w:hAnsi="Cambria Math" w:cs="Times New Roman"/>
            <w:sz w:val="28"/>
            <w:lang w:eastAsia="en-US"/>
          </w:rPr>
          <m:t>∙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lang w:eastAsia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lang w:eastAsia="en-US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lang w:eastAsia="en-US"/>
              </w:rPr>
              <m:t>5</m:t>
            </m:r>
          </m:sup>
        </m:sSup>
        <m:r>
          <w:rPr>
            <w:rFonts w:ascii="Cambria Math" w:eastAsia="Calibri" w:hAnsi="Cambria Math" w:cs="Times New Roman"/>
            <w:sz w:val="28"/>
            <w:lang w:eastAsia="en-US"/>
          </w:rPr>
          <m:t xml:space="preserve"> Н*м</m:t>
        </m:r>
      </m:oMath>
      <w:r w:rsidRPr="00B470C3">
        <w:rPr>
          <w:rFonts w:ascii="Times New Roman" w:eastAsia="Calibri" w:hAnsi="Times New Roman" w:cs="Times New Roman"/>
          <w:sz w:val="28"/>
          <w:lang w:eastAsia="en-US"/>
        </w:rPr>
        <w:t>, при котором система остаётся устойчивой, а запасы устойчивости</w:t>
      </w:r>
      <w:r w:rsidR="0086365C">
        <w:rPr>
          <w:rFonts w:ascii="Times New Roman" w:eastAsia="Calibri" w:hAnsi="Times New Roman" w:cs="Times New Roman"/>
          <w:sz w:val="28"/>
          <w:lang w:eastAsia="en-US"/>
        </w:rPr>
        <w:t xml:space="preserve"> при жесткости </w:t>
      </w:r>
      <m:oMath>
        <m:r>
          <w:rPr>
            <w:rFonts w:ascii="Cambria Math" w:eastAsia="Calibri" w:hAnsi="Cambria Math" w:cs="Times New Roman"/>
            <w:sz w:val="28"/>
            <w:lang w:eastAsia="en-US"/>
          </w:rPr>
          <m:t>10∙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lang w:eastAsia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lang w:eastAsia="en-US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lang w:eastAsia="en-US"/>
              </w:rPr>
              <m:t>5</m:t>
            </m:r>
          </m:sup>
        </m:sSup>
        <m:r>
          <w:rPr>
            <w:rFonts w:ascii="Cambria Math" w:eastAsia="Calibri" w:hAnsi="Cambria Math" w:cs="Times New Roman"/>
            <w:sz w:val="28"/>
            <w:lang w:eastAsia="en-US"/>
          </w:rPr>
          <m:t xml:space="preserve"> Н*м</m:t>
        </m:r>
      </m:oMath>
      <w:r w:rsidRPr="00B470C3">
        <w:rPr>
          <w:rFonts w:ascii="Times New Roman" w:eastAsia="Calibri" w:hAnsi="Times New Roman" w:cs="Times New Roman"/>
          <w:sz w:val="28"/>
          <w:lang w:eastAsia="en-US"/>
        </w:rPr>
        <w:t xml:space="preserve">, время переходного процесса и точность удовлетворяют заданным требованиям: </w:t>
      </w:r>
    </w:p>
    <w:p w14:paraId="1152A35B" w14:textId="1ABE7A20" w:rsidR="004F46C1" w:rsidRPr="00B470C3" w:rsidRDefault="004F46C1" w:rsidP="004F46C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lang w:eastAsia="en-US"/>
            </w:rPr>
            <m:t>∆</m:t>
          </m:r>
          <m:r>
            <w:rPr>
              <w:rFonts w:ascii="Cambria Math" w:eastAsia="Calibri" w:hAnsi="Cambria Math" w:cs="Times New Roman"/>
              <w:sz w:val="28"/>
              <w:lang w:val="en-US" w:eastAsia="en-US"/>
            </w:rPr>
            <m:t>A=9,32&gt;</m:t>
          </m:r>
          <m:r>
            <w:rPr>
              <w:rFonts w:ascii="Cambria Math" w:eastAsia="Calibri" w:hAnsi="Cambria Math" w:cs="Times New Roman"/>
              <w:sz w:val="28"/>
              <w:lang w:eastAsia="en-US"/>
            </w:rPr>
            <m:t xml:space="preserve">6 Дб, </m:t>
          </m:r>
        </m:oMath>
      </m:oMathPara>
    </w:p>
    <w:p w14:paraId="2A51A01E" w14:textId="7288A809" w:rsidR="004F46C1" w:rsidRPr="00194871" w:rsidRDefault="004F46C1" w:rsidP="004F46C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lang w:eastAsia="en-US"/>
            </w:rPr>
            <m:t xml:space="preserve">∆φ=53,8°, </m:t>
          </m:r>
        </m:oMath>
      </m:oMathPara>
    </w:p>
    <w:p w14:paraId="35142E61" w14:textId="7621616A" w:rsidR="00194871" w:rsidRPr="00B470C3" w:rsidRDefault="00194871" w:rsidP="00194871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7869CE">
        <w:rPr>
          <w:rFonts w:ascii="Times New Roman" w:hAnsi="Times New Roman" w:cs="Times New Roman"/>
          <w:sz w:val="28"/>
          <w:szCs w:val="28"/>
        </w:rPr>
        <w:t>δ</w:t>
      </w:r>
      <w:r w:rsidRPr="007869C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869CE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140D1">
        <w:rPr>
          <w:rFonts w:ascii="Times New Roman" w:hAnsi="Times New Roman" w:cs="Times New Roman"/>
          <w:sz w:val="28"/>
          <w:szCs w:val="28"/>
          <w:lang w:val="en-US"/>
        </w:rPr>
        <w:t>0,</w:t>
      </w:r>
      <w:r w:rsidR="00351A90" w:rsidRPr="00F140D1">
        <w:rPr>
          <w:rFonts w:ascii="Times New Roman" w:hAnsi="Times New Roman" w:cs="Times New Roman"/>
          <w:sz w:val="28"/>
          <w:szCs w:val="28"/>
        </w:rPr>
        <w:t>95</w:t>
      </w:r>
      <w:r w:rsidR="002F5BF9" w:rsidRPr="008B4C82">
        <w:rPr>
          <w:rFonts w:ascii="Times New Roman" w:hAnsi="Times New Roman" w:cs="Times New Roman"/>
          <w:sz w:val="28"/>
          <w:szCs w:val="28"/>
        </w:rPr>
        <w:t>*</w:t>
      </w:r>
      <w:r w:rsidR="002F5BF9" w:rsidRPr="007869CE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="002F5BF9" w:rsidRPr="007869CE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-</w:t>
      </w:r>
      <w:r w:rsidR="00351A90" w:rsidRPr="00F140D1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3</w:t>
      </w:r>
      <w:r w:rsidR="002F5BF9" w:rsidRPr="007869CE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8B4C82">
        <w:rPr>
          <w:rFonts w:ascii="Times New Roman" w:hAnsi="Times New Roman" w:cs="Times New Roman"/>
          <w:sz w:val="28"/>
          <w:szCs w:val="28"/>
        </w:rPr>
        <w:t xml:space="preserve">&lt; </w:t>
      </w:r>
      <w:r w:rsidRPr="007869CE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7869CE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-3</w:t>
      </w:r>
      <w:r w:rsidRPr="007869CE">
        <w:rPr>
          <w:rFonts w:ascii="Times New Roman" w:hAnsi="Times New Roman" w:cs="Times New Roman"/>
          <w:sz w:val="28"/>
          <w:szCs w:val="28"/>
        </w:rPr>
        <w:t xml:space="preserve"> рад</w:t>
      </w:r>
    </w:p>
    <w:p w14:paraId="1878725F" w14:textId="468239ED" w:rsidR="004F46C1" w:rsidRDefault="004F46C1" w:rsidP="004F46C1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B470C3">
        <w:rPr>
          <w:rFonts w:ascii="Times New Roman" w:eastAsia="Calibri" w:hAnsi="Times New Roman" w:cs="Times New Roman"/>
          <w:sz w:val="28"/>
          <w:lang w:eastAsia="en-US"/>
        </w:rPr>
        <w:t xml:space="preserve">Также были определены </w:t>
      </w:r>
      <w:r>
        <w:rPr>
          <w:rFonts w:ascii="Times New Roman" w:eastAsia="Calibri" w:hAnsi="Times New Roman" w:cs="Times New Roman"/>
          <w:sz w:val="28"/>
          <w:lang w:eastAsia="en-US"/>
        </w:rPr>
        <w:t xml:space="preserve">реакции и </w:t>
      </w:r>
      <w:r w:rsidRPr="00B470C3">
        <w:rPr>
          <w:rFonts w:ascii="Times New Roman" w:eastAsia="Calibri" w:hAnsi="Times New Roman" w:cs="Times New Roman"/>
          <w:sz w:val="28"/>
          <w:lang w:eastAsia="en-US"/>
        </w:rPr>
        <w:t xml:space="preserve">ошибки при отработке типовых сигналов </w:t>
      </w:r>
      <w:r>
        <w:rPr>
          <w:rFonts w:ascii="Times New Roman" w:eastAsia="Calibri" w:hAnsi="Times New Roman" w:cs="Times New Roman"/>
          <w:sz w:val="28"/>
          <w:lang w:eastAsia="en-US"/>
        </w:rPr>
        <w:t>для данной системы, и они совпадают с аналогичными для желаемой системы.</w:t>
      </w:r>
    </w:p>
    <w:p w14:paraId="6A94CCF6" w14:textId="77777777" w:rsidR="001D71A6" w:rsidRPr="001D71A6" w:rsidRDefault="001D71A6" w:rsidP="004F46C1">
      <w:pPr>
        <w:tabs>
          <w:tab w:val="left" w:pos="207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</w:p>
    <w:sectPr w:rsidR="001D71A6" w:rsidRPr="001D71A6" w:rsidSect="001D71A6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BFCBE2" w14:textId="77777777" w:rsidR="00BB08E1" w:rsidRDefault="00BB08E1" w:rsidP="001D71A6">
      <w:pPr>
        <w:spacing w:after="0" w:line="240" w:lineRule="auto"/>
      </w:pPr>
      <w:r>
        <w:separator/>
      </w:r>
    </w:p>
  </w:endnote>
  <w:endnote w:type="continuationSeparator" w:id="0">
    <w:p w14:paraId="5E8CC6F5" w14:textId="77777777" w:rsidR="00BB08E1" w:rsidRDefault="00BB08E1" w:rsidP="001D7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B4BDC6" w14:textId="77777777" w:rsidR="00BB08E1" w:rsidRDefault="00BB08E1" w:rsidP="001D71A6">
      <w:pPr>
        <w:spacing w:after="0" w:line="240" w:lineRule="auto"/>
      </w:pPr>
      <w:r>
        <w:separator/>
      </w:r>
    </w:p>
  </w:footnote>
  <w:footnote w:type="continuationSeparator" w:id="0">
    <w:p w14:paraId="1C5E4FA0" w14:textId="77777777" w:rsidR="00BB08E1" w:rsidRDefault="00BB08E1" w:rsidP="001D71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694"/>
    <w:rsid w:val="000012D0"/>
    <w:rsid w:val="000B54D2"/>
    <w:rsid w:val="00124D6F"/>
    <w:rsid w:val="00153C78"/>
    <w:rsid w:val="00167B29"/>
    <w:rsid w:val="00194871"/>
    <w:rsid w:val="00196338"/>
    <w:rsid w:val="001D4951"/>
    <w:rsid w:val="001D71A6"/>
    <w:rsid w:val="001F3C03"/>
    <w:rsid w:val="00234C24"/>
    <w:rsid w:val="00253E29"/>
    <w:rsid w:val="002A172F"/>
    <w:rsid w:val="002E330C"/>
    <w:rsid w:val="002F5663"/>
    <w:rsid w:val="002F5BF9"/>
    <w:rsid w:val="00314219"/>
    <w:rsid w:val="00340900"/>
    <w:rsid w:val="0034404A"/>
    <w:rsid w:val="00351A90"/>
    <w:rsid w:val="00353DB4"/>
    <w:rsid w:val="00361578"/>
    <w:rsid w:val="0038268F"/>
    <w:rsid w:val="003E25E1"/>
    <w:rsid w:val="003F3F8B"/>
    <w:rsid w:val="00435501"/>
    <w:rsid w:val="004A03DC"/>
    <w:rsid w:val="004D153D"/>
    <w:rsid w:val="004D1AB5"/>
    <w:rsid w:val="004F0846"/>
    <w:rsid w:val="004F46C1"/>
    <w:rsid w:val="00540287"/>
    <w:rsid w:val="005427CD"/>
    <w:rsid w:val="00546569"/>
    <w:rsid w:val="005C3937"/>
    <w:rsid w:val="005D2676"/>
    <w:rsid w:val="00631463"/>
    <w:rsid w:val="006537E6"/>
    <w:rsid w:val="0067037C"/>
    <w:rsid w:val="006738BF"/>
    <w:rsid w:val="0067579F"/>
    <w:rsid w:val="00681884"/>
    <w:rsid w:val="006E6B8C"/>
    <w:rsid w:val="00706BE4"/>
    <w:rsid w:val="007148DD"/>
    <w:rsid w:val="00725182"/>
    <w:rsid w:val="007749FC"/>
    <w:rsid w:val="00775783"/>
    <w:rsid w:val="00781C6B"/>
    <w:rsid w:val="007D122B"/>
    <w:rsid w:val="007E62F7"/>
    <w:rsid w:val="007E6ABF"/>
    <w:rsid w:val="007E7472"/>
    <w:rsid w:val="00823860"/>
    <w:rsid w:val="00845014"/>
    <w:rsid w:val="0086365C"/>
    <w:rsid w:val="00885FA9"/>
    <w:rsid w:val="008B4C82"/>
    <w:rsid w:val="008D7694"/>
    <w:rsid w:val="008E477A"/>
    <w:rsid w:val="00922E89"/>
    <w:rsid w:val="00942483"/>
    <w:rsid w:val="009A3402"/>
    <w:rsid w:val="009D76BC"/>
    <w:rsid w:val="00A03A99"/>
    <w:rsid w:val="00A279AC"/>
    <w:rsid w:val="00A5068F"/>
    <w:rsid w:val="00A56CE5"/>
    <w:rsid w:val="00A903C1"/>
    <w:rsid w:val="00A954DF"/>
    <w:rsid w:val="00AD19DA"/>
    <w:rsid w:val="00AF79FD"/>
    <w:rsid w:val="00B25EA0"/>
    <w:rsid w:val="00B470C3"/>
    <w:rsid w:val="00B51F23"/>
    <w:rsid w:val="00B52DC3"/>
    <w:rsid w:val="00B613F3"/>
    <w:rsid w:val="00B64C9B"/>
    <w:rsid w:val="00B7578D"/>
    <w:rsid w:val="00BB08E1"/>
    <w:rsid w:val="00C41386"/>
    <w:rsid w:val="00C457BF"/>
    <w:rsid w:val="00C60D6F"/>
    <w:rsid w:val="00C84E35"/>
    <w:rsid w:val="00CE28AF"/>
    <w:rsid w:val="00DD4DF2"/>
    <w:rsid w:val="00DD5A8C"/>
    <w:rsid w:val="00E10816"/>
    <w:rsid w:val="00E458BB"/>
    <w:rsid w:val="00E55CE5"/>
    <w:rsid w:val="00E762CC"/>
    <w:rsid w:val="00EF4B20"/>
    <w:rsid w:val="00F05E14"/>
    <w:rsid w:val="00F140D1"/>
    <w:rsid w:val="00F1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49EEC2"/>
  <w15:chartTrackingRefBased/>
  <w15:docId w15:val="{09930FEE-8E7F-47C0-91AA-BDA01055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4D6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71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71A6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1D71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71A6"/>
    <w:rPr>
      <w:rFonts w:eastAsiaTheme="minorEastAsia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542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427CD"/>
    <w:rPr>
      <w:rFonts w:ascii="Segoe UI" w:eastAsiaTheme="minorEastAsia" w:hAnsi="Segoe UI" w:cs="Segoe UI"/>
      <w:sz w:val="18"/>
      <w:szCs w:val="18"/>
      <w:lang w:eastAsia="ru-RU"/>
    </w:rPr>
  </w:style>
  <w:style w:type="table" w:styleId="a9">
    <w:name w:val="Table Grid"/>
    <w:basedOn w:val="a1"/>
    <w:uiPriority w:val="39"/>
    <w:rsid w:val="00153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jpeg"/><Relationship Id="rId12" Type="http://schemas.openxmlformats.org/officeDocument/2006/relationships/oleObject" Target="embeddings/oleObject2.bin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AC6CF-6F03-458F-9599-1B4CDEEF2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9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Raccoon</dc:creator>
  <cp:keywords/>
  <dc:description/>
  <cp:lastModifiedBy>Степан Шибаев</cp:lastModifiedBy>
  <cp:revision>19</cp:revision>
  <cp:lastPrinted>2019-02-27T08:39:00Z</cp:lastPrinted>
  <dcterms:created xsi:type="dcterms:W3CDTF">2018-12-09T20:27:00Z</dcterms:created>
  <dcterms:modified xsi:type="dcterms:W3CDTF">2019-03-03T12:02:00Z</dcterms:modified>
</cp:coreProperties>
</file>