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4A7FDA9F">
      <w:pPr>
        <w:pStyle w:val="normal"/>
      </w:pPr>
      <w:r w:rsidR="6DA7B4A7">
        <w:rPr/>
        <w:t xml:space="preserve">Os materiais utilizados para o desenvolvimento do trabalho foram: Google </w:t>
      </w:r>
      <w:r w:rsidR="6DA7B4A7">
        <w:rPr/>
        <w:t>Colab</w:t>
      </w:r>
      <w:r w:rsidR="6DA7B4A7">
        <w:rPr/>
        <w:t xml:space="preserve">, o projeto foi desenvolvido em </w:t>
      </w:r>
      <w:r w:rsidR="6DA7B4A7">
        <w:rPr/>
        <w:t>python</w:t>
      </w:r>
      <w:r w:rsidR="6DA7B4A7">
        <w:rPr/>
        <w:t xml:space="preserve"> utilizando as bibliotecas: </w:t>
      </w:r>
      <w:r w:rsidR="6DA7B4A7">
        <w:rPr/>
        <w:t>matplotlib.pyplot</w:t>
      </w:r>
      <w:r w:rsidR="6DA7B4A7">
        <w:rPr/>
        <w:t xml:space="preserve">, </w:t>
      </w:r>
      <w:r w:rsidR="6DA7B4A7">
        <w:rPr/>
        <w:t>numpy</w:t>
      </w:r>
      <w:r w:rsidR="6DA7B4A7">
        <w:rPr/>
        <w:t xml:space="preserve">, </w:t>
      </w:r>
      <w:r w:rsidR="6DA7B4A7">
        <w:rPr/>
        <w:t>tensorflow</w:t>
      </w:r>
      <w:r w:rsidR="6DA7B4A7">
        <w:rPr/>
        <w:t xml:space="preserve">, </w:t>
      </w:r>
      <w:r w:rsidR="6DA7B4A7">
        <w:rPr/>
        <w:t>tensorflow_hub</w:t>
      </w:r>
      <w:r w:rsidR="6DA7B4A7">
        <w:rPr/>
        <w:t xml:space="preserve">  e </w:t>
      </w:r>
      <w:r w:rsidR="6DA7B4A7">
        <w:rPr/>
        <w:t>keras</w:t>
      </w:r>
      <w:r w:rsidR="6DA7B4A7">
        <w:rPr/>
        <w:t xml:space="preserve">. </w:t>
      </w:r>
      <w:r w:rsidR="6DA7B4A7">
        <w:rPr/>
        <w:t>Preprocessing</w:t>
      </w:r>
      <w:r w:rsidR="6DA7B4A7">
        <w:rPr/>
        <w:t xml:space="preserve">. </w:t>
      </w:r>
      <w:r w:rsidR="6DA7B4A7">
        <w:rPr/>
        <w:t>Image.</w:t>
      </w:r>
    </w:p>
    <w:p w:rsidR="6DA7B4A7" w:rsidP="6DA7B4A7" w:rsidRDefault="6DA7B4A7" w14:paraId="519AE393" w14:textId="080EA5ED">
      <w:pPr>
        <w:pStyle w:val="normal"/>
      </w:pPr>
      <w:r w:rsidR="117AC519">
        <w:rPr/>
        <w:t xml:space="preserve">O modelo utilizado para fazer a classificação das imagens foi o efficientnetv2-b2-21k, é um modelo de classificação encontrado no </w:t>
      </w:r>
      <w:r w:rsidR="117AC519">
        <w:rPr/>
        <w:t>TensorFlow</w:t>
      </w:r>
      <w:r w:rsidR="117AC519">
        <w:rPr/>
        <w:t xml:space="preserve"> Hub, tem vários modelos de classificação e para o desenvolvimento do projeto esse é o que se adequou melhor.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w:rsidR="117AC519" w:rsidP="117AC519" w:rsidRDefault="117AC519" w14:paraId="09B49AFB" w14:textId="2F9292C4">
      <w:pPr>
        <w:pStyle w:val="normal"/>
        <w:spacing w:before="0" w:after="3" w:line="343" w:lineRule="auto"/>
        <w:ind w:left="-15" w:right="3"/>
      </w:pPr>
      <w:r w:rsidR="117AC519">
        <w:rPr/>
        <w:t xml:space="preserve">Os dados coletados para esse trabalho foram retirados do Kaggle. As imagens já estavam com os rótulos e as mesmas foram colocas no google driver, sendo possível fazer o carregamento para a área de trabalho do Google </w:t>
      </w:r>
      <w:r w:rsidR="117AC519">
        <w:rPr/>
        <w:t>Colab</w:t>
      </w:r>
      <w:r w:rsidR="117AC519">
        <w:rPr/>
        <w:t>.</w:t>
      </w:r>
    </w:p>
    <w:p w:rsidR="117AC519" w:rsidP="117AC519" w:rsidRDefault="117AC519" w14:paraId="17339E8A" w14:textId="12648C6A">
      <w:pPr>
        <w:pStyle w:val="normal"/>
        <w:spacing w:before="0" w:after="3" w:line="343" w:lineRule="auto"/>
        <w:ind w:left="-15" w:right="3"/>
      </w:pPr>
      <w:r w:rsidR="117AC519">
        <w:rPr/>
        <w:t>Tratando-se de qualquer modelo de machine learning ou deep learning uma das partes mais importantes no treinamento de qualquer modelo é a parte do pré-processamento dos dados de entrada. Sendo alguns pontos importantes para o mesmo:</w:t>
      </w:r>
    </w:p>
    <w:p xmlns:wp14="http://schemas.microsoft.com/office/word/2010/wordml" w14:paraId="3A0FA329" wp14:textId="1F6973A0">
      <w:pPr>
        <w:pStyle w:val="normal"/>
        <w:numPr>
          <w:ilvl w:val="0"/>
          <w:numId w:val="4"/>
        </w:numPr>
        <w:spacing w:before="0" w:after="95" w:line="259" w:lineRule="auto"/>
        <w:ind w:left="720" w:right="3" w:hanging="360"/>
        <w:rPr/>
      </w:pPr>
      <w:r w:rsidR="117AC519">
        <w:rPr/>
        <w:t>Escolha de um conjunto de imagens já com os rótulos e configuração do tamanho;</w:t>
      </w:r>
    </w:p>
    <w:p w:rsidR="117AC519" w:rsidP="117AC519" w:rsidRDefault="117AC519" w14:paraId="7A5E4B00" w14:textId="5D48087C">
      <w:pPr>
        <w:pStyle w:val="normal"/>
        <w:spacing w:before="0" w:after="95" w:line="259" w:lineRule="auto"/>
        <w:ind w:right="3"/>
        <w:jc w:val="center"/>
      </w:pPr>
      <w:r>
        <w:drawing>
          <wp:inline wp14:editId="4052D34F" wp14:anchorId="0B1CA0B9">
            <wp:extent cx="5353050" cy="783821"/>
            <wp:effectExtent l="0" t="0" r="0" b="0"/>
            <wp:docPr id="1110115913" name="" title=""/>
            <wp:cNvGraphicFramePr>
              <a:graphicFrameLocks noChangeAspect="1"/>
            </wp:cNvGraphicFramePr>
            <a:graphic>
              <a:graphicData uri="http://schemas.openxmlformats.org/drawingml/2006/picture">
                <pic:pic>
                  <pic:nvPicPr>
                    <pic:cNvPr id="0" name=""/>
                    <pic:cNvPicPr/>
                  </pic:nvPicPr>
                  <pic:blipFill>
                    <a:blip r:embed="Radd669183a964097">
                      <a:extLst>
                        <a:ext xmlns:a="http://schemas.openxmlformats.org/drawingml/2006/main" uri="{28A0092B-C50C-407E-A947-70E740481C1C}">
                          <a14:useLocalDpi val="0"/>
                        </a:ext>
                      </a:extLst>
                    </a:blip>
                    <a:stretch>
                      <a:fillRect/>
                    </a:stretch>
                  </pic:blipFill>
                  <pic:spPr>
                    <a:xfrm>
                      <a:off x="0" y="0"/>
                      <a:ext cx="5353050" cy="783821"/>
                    </a:xfrm>
                    <a:prstGeom prst="rect">
                      <a:avLst/>
                    </a:prstGeom>
                  </pic:spPr>
                </pic:pic>
              </a:graphicData>
            </a:graphic>
          </wp:inline>
        </w:drawing>
      </w:r>
    </w:p>
    <w:p w:rsidR="117AC519" w:rsidP="117AC519" w:rsidRDefault="117AC519" w14:paraId="51C08A95" w14:textId="46C8778E">
      <w:pPr>
        <w:pStyle w:val="normal"/>
        <w:spacing w:before="0" w:after="95" w:line="259" w:lineRule="auto"/>
        <w:ind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Figura 1: Rótulo das imagens e configuração dos pixels</w:t>
      </w:r>
    </w:p>
    <w:p w:rsidR="117AC519" w:rsidP="117AC519" w:rsidRDefault="117AC519" w14:paraId="5475F097" w14:textId="1EB58311">
      <w:pPr>
        <w:pStyle w:val="normal"/>
        <w:spacing w:before="0" w:after="95" w:line="259" w:lineRule="auto"/>
        <w:ind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Fonte: Dados originais da pesquisa</w:t>
      </w:r>
    </w:p>
    <w:p w:rsidR="117AC519" w:rsidP="117AC519" w:rsidRDefault="117AC519" w14:paraId="5A4BF7E7" w14:textId="198750E6">
      <w:pPr>
        <w:pStyle w:val="normal"/>
        <w:spacing w:before="0" w:after="95" w:line="259" w:lineRule="auto"/>
        <w:ind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 xml:space="preserve">Após a seleção do conjunto de imagens já com os rótulos é necessário definir o tamanho das </w:t>
      </w:r>
      <w:r>
        <w:tab/>
      </w:r>
      <w:r w:rsidRPr="117AC519" w:rsidR="117AC519">
        <w:rPr>
          <w:rFonts w:ascii="Calibri" w:hAnsi="Calibri" w:eastAsia="Calibri" w:cs="Calibri"/>
          <w:color w:val="000000" w:themeColor="accent6" w:themeTint="FF" w:themeShade="FF"/>
          <w:sz w:val="22"/>
          <w:szCs w:val="22"/>
        </w:rPr>
        <w:t xml:space="preserve">imagens de acordo com o modelo utilizado, nesse caso as imagens terão um tamanho de </w:t>
      </w:r>
      <w:r>
        <w:tab/>
      </w:r>
      <w:r w:rsidRPr="117AC519" w:rsidR="117AC519">
        <w:rPr>
          <w:rFonts w:ascii="Calibri" w:hAnsi="Calibri" w:eastAsia="Calibri" w:cs="Calibri"/>
          <w:color w:val="000000" w:themeColor="accent6" w:themeTint="FF" w:themeShade="FF"/>
          <w:sz w:val="22"/>
          <w:szCs w:val="22"/>
        </w:rPr>
        <w:t xml:space="preserve">260x260 pixels </w:t>
      </w:r>
    </w:p>
    <w:p w:rsidR="117AC519" w:rsidP="117AC519" w:rsidRDefault="117AC519" w14:paraId="1203FBBA" w14:textId="7B997819">
      <w:pPr>
        <w:pStyle w:val="normal"/>
        <w:spacing w:before="0" w:after="95" w:line="259" w:lineRule="auto"/>
        <w:ind w:right="3"/>
      </w:pPr>
    </w:p>
    <w:p w:rsidR="117AC519" w:rsidP="117AC519" w:rsidRDefault="117AC519" w14:paraId="522584DC" w14:textId="6C1B1433">
      <w:pPr>
        <w:pStyle w:val="normal"/>
        <w:numPr>
          <w:ilvl w:val="0"/>
          <w:numId w:val="4"/>
        </w:numPr>
        <w:spacing w:before="0" w:after="95" w:line="259" w:lineRule="auto"/>
        <w:ind w:left="720" w:right="3" w:hanging="360"/>
        <w:rPr/>
      </w:pPr>
      <w:r w:rsidR="117AC519">
        <w:rPr/>
        <w:t xml:space="preserve">Divisão das imagens para o treino; </w:t>
      </w:r>
    </w:p>
    <w:p w:rsidR="117AC519" w:rsidP="117AC519" w:rsidRDefault="117AC519" w14:paraId="0BAF5A8D" w14:textId="4A94AC5D">
      <w:pPr>
        <w:pStyle w:val="normal"/>
        <w:spacing w:before="0" w:after="95" w:line="259" w:lineRule="auto"/>
        <w:ind w:left="340" w:right="3"/>
        <w:jc w:val="center"/>
      </w:pPr>
      <w:r>
        <w:drawing>
          <wp:inline wp14:editId="41B2C9C4" wp14:anchorId="7F668ED5">
            <wp:extent cx="4572000" cy="1190625"/>
            <wp:effectExtent l="0" t="0" r="0" b="0"/>
            <wp:docPr id="1058323141" name="" title=""/>
            <wp:cNvGraphicFramePr>
              <a:graphicFrameLocks noChangeAspect="1"/>
            </wp:cNvGraphicFramePr>
            <a:graphic>
              <a:graphicData uri="http://schemas.openxmlformats.org/drawingml/2006/picture">
                <pic:pic>
                  <pic:nvPicPr>
                    <pic:cNvPr id="0" name=""/>
                    <pic:cNvPicPr/>
                  </pic:nvPicPr>
                  <pic:blipFill>
                    <a:blip r:embed="R36576c2c732d489c">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117AC519" w:rsidP="117AC519" w:rsidRDefault="117AC519" w14:paraId="1A1F0EE1" w14:textId="54A39302">
      <w:pPr>
        <w:pStyle w:val="normal"/>
        <w:spacing w:before="0" w:after="95" w:line="259" w:lineRule="auto"/>
        <w:ind w:left="340" w:right="3"/>
        <w:jc w:val="left"/>
      </w:pPr>
      <w:r w:rsidR="117AC519">
        <w:rPr/>
        <w:t>Figura 2: Treino do dataset</w:t>
      </w:r>
    </w:p>
    <w:p w:rsidR="117AC519" w:rsidP="117AC519" w:rsidRDefault="117AC519" w14:paraId="2FB1B607" w14:textId="779344BF">
      <w:pPr>
        <w:pStyle w:val="normal"/>
        <w:spacing w:before="0" w:after="95" w:line="259" w:lineRule="auto"/>
        <w:ind w:left="340" w:right="3"/>
        <w:jc w:val="left"/>
      </w:pPr>
      <w:r w:rsidR="117AC519">
        <w:rPr/>
        <w:t xml:space="preserve">Fonte: Imagem </w:t>
      </w:r>
      <w:r w:rsidR="117AC519">
        <w:rPr/>
        <w:t>proveniente</w:t>
      </w:r>
      <w:r w:rsidR="117AC519">
        <w:rPr/>
        <w:t xml:space="preserve"> da pesquisa</w:t>
      </w:r>
    </w:p>
    <w:p w:rsidR="117AC519" w:rsidP="117AC519" w:rsidRDefault="117AC519" w14:paraId="7D593415" w14:textId="63786495">
      <w:pPr>
        <w:pStyle w:val="normal"/>
        <w:spacing w:before="0" w:after="95" w:line="259" w:lineRule="auto"/>
        <w:ind w:left="340" w:right="3"/>
        <w:jc w:val="left"/>
      </w:pPr>
      <w:r w:rsidR="117AC519">
        <w:rPr/>
        <w:t xml:space="preserve">Para fazer o treinamento foi utilizado 80% das imagens (481) e ficando 20% (120) para o </w:t>
      </w:r>
      <w:r>
        <w:tab/>
      </w:r>
      <w:r w:rsidR="117AC519">
        <w:rPr/>
        <w:t xml:space="preserve">      teste(validação) para isso foi utilizado o método split, a etiqueta desse modelo será por </w:t>
      </w:r>
      <w:r>
        <w:tab/>
      </w:r>
      <w:r w:rsidR="117AC519">
        <w:rPr/>
        <w:t xml:space="preserve">      categoria, ou seja: [‘1_normal’, ‘2_cataract’, ‘2_glaucoma’, ‘3_retina_disease’], toda vez  </w:t>
      </w:r>
      <w:r>
        <w:tab/>
      </w:r>
      <w:r w:rsidR="117AC519">
        <w:rPr/>
        <w:t xml:space="preserve">      que a função for chamada será composta pelas mesmas imagens, o tamanho das imagens    </w:t>
      </w:r>
      <w:r>
        <w:tab/>
      </w:r>
      <w:r w:rsidR="117AC519">
        <w:rPr/>
        <w:t xml:space="preserve">          serão 260x260 e o número de amostras processadas antes do modelo ser atualizado será </w:t>
      </w:r>
      <w:r>
        <w:tab/>
      </w:r>
      <w:r w:rsidR="117AC519">
        <w:rPr/>
        <w:t xml:space="preserve">1. </w:t>
      </w:r>
    </w:p>
    <w:p w:rsidR="117AC519" w:rsidP="117AC519" w:rsidRDefault="117AC519" w14:paraId="714D5C16" w14:textId="386771BB">
      <w:pPr>
        <w:pStyle w:val="normal"/>
        <w:spacing w:before="0" w:after="95" w:line="259" w:lineRule="auto"/>
        <w:ind w:left="340" w:right="3"/>
        <w:jc w:val="left"/>
      </w:pPr>
    </w:p>
    <w:p w:rsidR="117AC519" w:rsidP="117AC519" w:rsidRDefault="117AC519" w14:paraId="157A188E" w14:textId="01AD8B99">
      <w:pPr>
        <w:pStyle w:val="normal"/>
        <w:spacing w:before="0" w:after="95" w:line="259" w:lineRule="auto"/>
        <w:ind w:left="340" w:right="3"/>
        <w:rPr>
          <w:rFonts w:ascii="Calibri" w:hAnsi="Calibri" w:eastAsia="Calibri" w:cs="Calibri"/>
          <w:color w:val="000000" w:themeColor="accent6" w:themeTint="FF" w:themeShade="FF"/>
          <w:sz w:val="22"/>
          <w:szCs w:val="22"/>
        </w:rPr>
      </w:pPr>
    </w:p>
    <w:p w:rsidR="117AC519" w:rsidP="117AC519" w:rsidRDefault="117AC519" w14:paraId="5E868C77" w14:textId="42220907">
      <w:pPr>
        <w:pStyle w:val="normal"/>
        <w:spacing w:before="0" w:after="95" w:line="259" w:lineRule="auto"/>
        <w:ind w:left="340" w:right="3"/>
        <w:rPr>
          <w:rFonts w:ascii="Calibri" w:hAnsi="Calibri" w:eastAsia="Calibri" w:cs="Calibri"/>
          <w:color w:val="000000" w:themeColor="accent6" w:themeTint="FF" w:themeShade="FF"/>
          <w:sz w:val="22"/>
          <w:szCs w:val="22"/>
        </w:rPr>
      </w:pPr>
    </w:p>
    <w:p w:rsidR="117AC519" w:rsidP="117AC519" w:rsidRDefault="117AC519" w14:paraId="21656E10" w14:textId="42E415C2">
      <w:pPr>
        <w:pStyle w:val="normal"/>
        <w:spacing w:before="0" w:after="95" w:line="259" w:lineRule="auto"/>
        <w:ind w:left="340" w:right="3"/>
        <w:rPr>
          <w:rFonts w:ascii="Calibri" w:hAnsi="Calibri" w:eastAsia="Calibri" w:cs="Calibri"/>
          <w:color w:val="000000" w:themeColor="accent6" w:themeTint="FF" w:themeShade="FF"/>
          <w:sz w:val="22"/>
          <w:szCs w:val="22"/>
        </w:rPr>
      </w:pPr>
    </w:p>
    <w:p w:rsidR="117AC519" w:rsidP="117AC519" w:rsidRDefault="117AC519" w14:paraId="1C60FAC9" w14:textId="57F2C1A4">
      <w:pPr>
        <w:pStyle w:val="normal"/>
        <w:spacing w:before="0" w:after="95" w:line="259" w:lineRule="auto"/>
        <w:ind w:left="340" w:right="3"/>
        <w:rPr>
          <w:rFonts w:ascii="Calibri" w:hAnsi="Calibri" w:eastAsia="Calibri" w:cs="Calibri"/>
          <w:color w:val="000000" w:themeColor="accent6" w:themeTint="FF" w:themeShade="FF"/>
          <w:sz w:val="22"/>
          <w:szCs w:val="22"/>
        </w:rPr>
      </w:pPr>
    </w:p>
    <w:p w:rsidR="117AC519" w:rsidP="117AC519" w:rsidRDefault="117AC519" w14:paraId="0732A969" w14:textId="464E88DA">
      <w:pPr>
        <w:pStyle w:val="normal"/>
        <w:numPr>
          <w:ilvl w:val="0"/>
          <w:numId w:val="4"/>
        </w:numPr>
        <w:spacing w:before="0" w:after="3" w:line="343" w:lineRule="auto"/>
        <w:ind w:left="720" w:right="3" w:hanging="360"/>
        <w:rPr/>
      </w:pPr>
      <w:r w:rsidR="117AC519">
        <w:rPr/>
        <w:t>Pré-processamento e “criando” das imagens;</w:t>
      </w:r>
    </w:p>
    <w:p w:rsidR="117AC519" w:rsidP="117AC519" w:rsidRDefault="117AC519" w14:paraId="7966EB44" w14:textId="3A937CAF">
      <w:pPr>
        <w:pStyle w:val="normal"/>
        <w:spacing w:before="0" w:after="3" w:line="343" w:lineRule="auto"/>
        <w:ind w:left="340" w:right="3"/>
        <w:jc w:val="center"/>
        <w:rPr>
          <w:rFonts w:ascii="Calibri" w:hAnsi="Calibri" w:eastAsia="Calibri" w:cs="Calibri"/>
          <w:color w:val="000000" w:themeColor="accent6" w:themeTint="FF" w:themeShade="FF"/>
          <w:sz w:val="22"/>
          <w:szCs w:val="22"/>
        </w:rPr>
      </w:pPr>
      <w:r>
        <w:drawing>
          <wp:inline wp14:editId="2FE4DEB1" wp14:anchorId="6CAB68B8">
            <wp:extent cx="4524375" cy="1200150"/>
            <wp:effectExtent l="0" t="0" r="0" b="0"/>
            <wp:docPr id="2073286928" name="" title=""/>
            <wp:cNvGraphicFramePr>
              <a:graphicFrameLocks noChangeAspect="1"/>
            </wp:cNvGraphicFramePr>
            <a:graphic>
              <a:graphicData uri="http://schemas.openxmlformats.org/drawingml/2006/picture">
                <pic:pic>
                  <pic:nvPicPr>
                    <pic:cNvPr id="0" name=""/>
                    <pic:cNvPicPr/>
                  </pic:nvPicPr>
                  <pic:blipFill>
                    <a:blip r:embed="R240bddc3c4914703">
                      <a:extLst>
                        <a:ext xmlns:a="http://schemas.openxmlformats.org/drawingml/2006/main" uri="{28A0092B-C50C-407E-A947-70E740481C1C}">
                          <a14:useLocalDpi val="0"/>
                        </a:ext>
                      </a:extLst>
                    </a:blip>
                    <a:stretch>
                      <a:fillRect/>
                    </a:stretch>
                  </pic:blipFill>
                  <pic:spPr>
                    <a:xfrm>
                      <a:off x="0" y="0"/>
                      <a:ext cx="4524375" cy="1200150"/>
                    </a:xfrm>
                    <a:prstGeom prst="rect">
                      <a:avLst/>
                    </a:prstGeom>
                  </pic:spPr>
                </pic:pic>
              </a:graphicData>
            </a:graphic>
          </wp:inline>
        </w:drawing>
      </w:r>
    </w:p>
    <w:p w:rsidR="117AC519" w:rsidP="117AC519" w:rsidRDefault="117AC519" w14:paraId="4C7F7A8C" w14:textId="46A0CC82">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 xml:space="preserve">Figura 3: Adicionando e “criando” as imagens </w:t>
      </w:r>
    </w:p>
    <w:p w:rsidR="117AC519" w:rsidP="117AC519" w:rsidRDefault="117AC519" w14:paraId="1627E68D" w14:textId="539BE4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Fonte: Autor</w:t>
      </w:r>
    </w:p>
    <w:p w:rsidR="117AC519" w:rsidP="117AC519" w:rsidRDefault="117AC519" w14:paraId="52FE7C73" w14:textId="6FF96465">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 xml:space="preserve">Foi feito a transformação de dados (com </w:t>
      </w:r>
      <w:r w:rsidRPr="117AC519" w:rsidR="117AC519">
        <w:rPr>
          <w:rFonts w:ascii="Calibri" w:hAnsi="Calibri" w:eastAsia="Calibri" w:cs="Calibri"/>
          <w:color w:val="000000" w:themeColor="accent6" w:themeTint="FF" w:themeShade="FF"/>
          <w:sz w:val="22"/>
          <w:szCs w:val="22"/>
        </w:rPr>
        <w:t>normalization</w:t>
      </w:r>
      <w:r w:rsidRPr="117AC519" w:rsidR="117AC519">
        <w:rPr>
          <w:rFonts w:ascii="Calibri" w:hAnsi="Calibri" w:eastAsia="Calibri" w:cs="Calibri"/>
          <w:color w:val="000000" w:themeColor="accent6" w:themeTint="FF" w:themeShade="FF"/>
          <w:sz w:val="22"/>
          <w:szCs w:val="22"/>
        </w:rPr>
        <w:t xml:space="preserve">) que alinha os valores dos dados a </w:t>
      </w:r>
      <w:r>
        <w:tab/>
      </w:r>
      <w:r w:rsidRPr="117AC519" w:rsidR="117AC519">
        <w:rPr>
          <w:rFonts w:ascii="Calibri" w:hAnsi="Calibri" w:eastAsia="Calibri" w:cs="Calibri"/>
          <w:color w:val="000000" w:themeColor="accent6" w:themeTint="FF" w:themeShade="FF"/>
          <w:sz w:val="22"/>
          <w:szCs w:val="22"/>
        </w:rPr>
        <w:t xml:space="preserve">      uma escola comum, utili</w:t>
      </w:r>
      <w:r w:rsidRPr="117AC519" w:rsidR="117AC519">
        <w:rPr>
          <w:rFonts w:ascii="Calibri" w:hAnsi="Calibri" w:eastAsia="Calibri" w:cs="Calibri"/>
          <w:color w:val="000000" w:themeColor="accent6" w:themeTint="FF" w:themeShade="FF"/>
          <w:sz w:val="22"/>
          <w:szCs w:val="22"/>
        </w:rPr>
        <w:t xml:space="preserve">zado o </w:t>
      </w:r>
      <w:r w:rsidRPr="117AC519" w:rsidR="117AC519">
        <w:rPr>
          <w:rFonts w:ascii="Calibri" w:hAnsi="Calibri" w:eastAsia="Calibri" w:cs="Calibri"/>
          <w:color w:val="000000" w:themeColor="accent6" w:themeTint="FF" w:themeShade="FF"/>
          <w:sz w:val="22"/>
          <w:szCs w:val="22"/>
        </w:rPr>
        <w:t>re</w:t>
      </w:r>
      <w:r w:rsidRPr="117AC519" w:rsidR="117AC519">
        <w:rPr>
          <w:rFonts w:ascii="Calibri" w:hAnsi="Calibri" w:eastAsia="Calibri" w:cs="Calibri"/>
          <w:color w:val="000000" w:themeColor="accent6" w:themeTint="FF" w:themeShade="FF"/>
          <w:sz w:val="22"/>
          <w:szCs w:val="22"/>
        </w:rPr>
        <w:t>scaling</w:t>
      </w:r>
      <w:r w:rsidRPr="117AC519" w:rsidR="117AC519">
        <w:rPr>
          <w:rFonts w:ascii="Calibri" w:hAnsi="Calibri" w:eastAsia="Calibri" w:cs="Calibri"/>
          <w:color w:val="000000" w:themeColor="accent6" w:themeTint="FF" w:themeShade="FF"/>
          <w:sz w:val="22"/>
          <w:szCs w:val="22"/>
        </w:rPr>
        <w:t xml:space="preserve"> para reduzindo a escala (pixels) das imagens de      </w:t>
      </w:r>
      <w:r>
        <w:tab/>
      </w:r>
      <w:r w:rsidRPr="117AC519" w:rsidR="117AC519">
        <w:rPr>
          <w:rFonts w:ascii="Calibri" w:hAnsi="Calibri" w:eastAsia="Calibri" w:cs="Calibri"/>
          <w:color w:val="000000" w:themeColor="accent6" w:themeTint="FF" w:themeShade="FF"/>
          <w:sz w:val="22"/>
          <w:szCs w:val="22"/>
        </w:rPr>
        <w:t xml:space="preserve">         0-255 para 0-1. Como será passado uma sequencial de camadas para a rede neural será </w:t>
      </w:r>
      <w:r>
        <w:tab/>
      </w:r>
      <w:r w:rsidRPr="117AC519" w:rsidR="117AC519">
        <w:rPr>
          <w:rFonts w:ascii="Calibri" w:hAnsi="Calibri" w:eastAsia="Calibri" w:cs="Calibri"/>
          <w:color w:val="000000" w:themeColor="accent6" w:themeTint="FF" w:themeShade="FF"/>
          <w:sz w:val="22"/>
          <w:szCs w:val="22"/>
        </w:rPr>
        <w:t xml:space="preserve">      utili</w:t>
      </w:r>
      <w:r w:rsidRPr="117AC519" w:rsidR="117AC519">
        <w:rPr>
          <w:rFonts w:ascii="Calibri" w:hAnsi="Calibri" w:eastAsia="Calibri" w:cs="Calibri"/>
          <w:color w:val="000000" w:themeColor="accent6" w:themeTint="FF" w:themeShade="FF"/>
          <w:sz w:val="22"/>
          <w:szCs w:val="22"/>
        </w:rPr>
        <w:t xml:space="preserve">zado o </w:t>
      </w:r>
      <w:r w:rsidRPr="117AC519" w:rsidR="117AC519">
        <w:rPr>
          <w:rFonts w:ascii="Calibri" w:hAnsi="Calibri" w:eastAsia="Calibri" w:cs="Calibri"/>
          <w:color w:val="000000" w:themeColor="accent6" w:themeTint="FF" w:themeShade="FF"/>
          <w:sz w:val="22"/>
          <w:szCs w:val="22"/>
        </w:rPr>
        <w:t>Seq</w:t>
      </w:r>
      <w:r w:rsidRPr="117AC519" w:rsidR="117AC519">
        <w:rPr>
          <w:rFonts w:ascii="Calibri" w:hAnsi="Calibri" w:eastAsia="Calibri" w:cs="Calibri"/>
          <w:color w:val="000000" w:themeColor="accent6" w:themeTint="FF" w:themeShade="FF"/>
          <w:sz w:val="22"/>
          <w:szCs w:val="22"/>
        </w:rPr>
        <w:t>uential</w:t>
      </w:r>
      <w:r w:rsidRPr="117AC519" w:rsidR="117AC519">
        <w:rPr>
          <w:rFonts w:ascii="Calibri" w:hAnsi="Calibri" w:eastAsia="Calibri" w:cs="Calibri"/>
          <w:color w:val="000000" w:themeColor="accent6" w:themeTint="FF" w:themeShade="FF"/>
          <w:sz w:val="22"/>
          <w:szCs w:val="22"/>
        </w:rPr>
        <w:t>. Também serão adicionadas algumas imag</w:t>
      </w:r>
      <w:r w:rsidRPr="117AC519" w:rsidR="117AC519">
        <w:rPr>
          <w:rFonts w:ascii="Calibri" w:hAnsi="Calibri" w:eastAsia="Calibri" w:cs="Calibri"/>
          <w:color w:val="000000" w:themeColor="accent6" w:themeTint="FF" w:themeShade="FF"/>
          <w:sz w:val="22"/>
          <w:szCs w:val="22"/>
        </w:rPr>
        <w:t>ens</w:t>
      </w:r>
      <w:r w:rsidRPr="117AC519" w:rsidR="117AC519">
        <w:rPr>
          <w:rFonts w:ascii="Calibri" w:hAnsi="Calibri" w:eastAsia="Calibri" w:cs="Calibri"/>
          <w:color w:val="000000" w:themeColor="accent6" w:themeTint="FF" w:themeShade="FF"/>
          <w:sz w:val="22"/>
          <w:szCs w:val="22"/>
        </w:rPr>
        <w:t xml:space="preserve"> no </w:t>
      </w:r>
      <w:r w:rsidRPr="117AC519" w:rsidR="117AC519">
        <w:rPr>
          <w:rFonts w:ascii="Calibri" w:hAnsi="Calibri" w:eastAsia="Calibri" w:cs="Calibri"/>
          <w:color w:val="000000" w:themeColor="accent6" w:themeTint="FF" w:themeShade="FF"/>
          <w:sz w:val="22"/>
          <w:szCs w:val="22"/>
        </w:rPr>
        <w:t>pré</w:t>
      </w:r>
      <w:r w:rsidRPr="117AC519" w:rsidR="117AC519">
        <w:rPr>
          <w:rFonts w:ascii="Calibri" w:hAnsi="Calibri" w:eastAsia="Calibri" w:cs="Calibri"/>
          <w:color w:val="000000" w:themeColor="accent6" w:themeTint="FF" w:themeShade="FF"/>
          <w:sz w:val="22"/>
          <w:szCs w:val="22"/>
        </w:rPr>
        <w:t xml:space="preserve">-           </w:t>
      </w:r>
      <w:r>
        <w:tab/>
      </w:r>
      <w:r>
        <w:tab/>
      </w:r>
      <w:r w:rsidRPr="117AC519" w:rsidR="117AC519">
        <w:rPr>
          <w:rFonts w:ascii="Calibri" w:hAnsi="Calibri" w:eastAsia="Calibri" w:cs="Calibri"/>
          <w:color w:val="000000" w:themeColor="accent6" w:themeTint="FF" w:themeShade="FF"/>
          <w:sz w:val="22"/>
          <w:szCs w:val="22"/>
        </w:rPr>
        <w:t xml:space="preserve">          </w:t>
      </w:r>
      <w:r>
        <w:tab/>
      </w:r>
      <w:r w:rsidRPr="117AC519" w:rsidR="117AC519">
        <w:rPr>
          <w:rFonts w:ascii="Calibri" w:hAnsi="Calibri" w:eastAsia="Calibri" w:cs="Calibri"/>
          <w:color w:val="000000" w:themeColor="accent6" w:themeTint="FF" w:themeShade="FF"/>
          <w:sz w:val="22"/>
          <w:szCs w:val="22"/>
        </w:rPr>
        <w:t xml:space="preserve">         processamento, pois pode ser que as imagens separadas para o treinamento não sejam o    </w:t>
      </w:r>
      <w:r>
        <w:tab/>
      </w:r>
      <w:r w:rsidRPr="117AC519" w:rsidR="117AC519">
        <w:rPr>
          <w:rFonts w:ascii="Calibri" w:hAnsi="Calibri" w:eastAsia="Calibri" w:cs="Calibri"/>
          <w:color w:val="000000" w:themeColor="accent6" w:themeTint="FF" w:themeShade="FF"/>
          <w:sz w:val="22"/>
          <w:szCs w:val="22"/>
        </w:rPr>
        <w:t xml:space="preserve">  suficiente, logo será necessário “criar” imagens para o mesmo, sendo adicionadas              </w:t>
      </w:r>
      <w:r>
        <w:tab/>
      </w:r>
      <w:r w:rsidRPr="117AC519" w:rsidR="117AC519">
        <w:rPr>
          <w:rFonts w:ascii="Calibri" w:hAnsi="Calibri" w:eastAsia="Calibri" w:cs="Calibri"/>
          <w:color w:val="000000" w:themeColor="accent6" w:themeTint="FF" w:themeShade="FF"/>
          <w:sz w:val="22"/>
          <w:szCs w:val="22"/>
        </w:rPr>
        <w:t xml:space="preserve">              </w:t>
      </w:r>
      <w:r>
        <w:tab/>
      </w:r>
      <w:r w:rsidRPr="117AC519" w:rsidR="117AC519">
        <w:rPr>
          <w:rFonts w:ascii="Calibri" w:hAnsi="Calibri" w:eastAsia="Calibri" w:cs="Calibri"/>
          <w:color w:val="000000" w:themeColor="accent6" w:themeTint="FF" w:themeShade="FF"/>
          <w:sz w:val="22"/>
          <w:szCs w:val="22"/>
        </w:rPr>
        <w:t xml:space="preserve">             algumas </w:t>
      </w:r>
      <w:r>
        <w:tab/>
      </w:r>
      <w:r w:rsidRPr="117AC519" w:rsidR="117AC519">
        <w:rPr>
          <w:rFonts w:ascii="Calibri" w:hAnsi="Calibri" w:eastAsia="Calibri" w:cs="Calibri"/>
          <w:color w:val="000000" w:themeColor="accent6" w:themeTint="FF" w:themeShade="FF"/>
          <w:sz w:val="22"/>
          <w:szCs w:val="22"/>
        </w:rPr>
        <w:t xml:space="preserve">imagens aleatórias com algumas modificações como: girando 40°, deslocando      </w:t>
      </w:r>
      <w:r>
        <w:tab/>
      </w:r>
      <w:r w:rsidRPr="117AC519" w:rsidR="117AC519">
        <w:rPr>
          <w:rFonts w:ascii="Calibri" w:hAnsi="Calibri" w:eastAsia="Calibri" w:cs="Calibri"/>
          <w:color w:val="000000" w:themeColor="accent6" w:themeTint="FF" w:themeShade="FF"/>
          <w:sz w:val="22"/>
          <w:szCs w:val="22"/>
        </w:rPr>
        <w:t xml:space="preserve">             20% das </w:t>
      </w:r>
      <w:r>
        <w:tab/>
      </w:r>
      <w:r w:rsidRPr="117AC519" w:rsidR="117AC519">
        <w:rPr>
          <w:rFonts w:ascii="Calibri" w:hAnsi="Calibri" w:eastAsia="Calibri" w:cs="Calibri"/>
          <w:color w:val="000000" w:themeColor="accent6" w:themeTint="FF" w:themeShade="FF"/>
          <w:sz w:val="22"/>
          <w:szCs w:val="22"/>
        </w:rPr>
        <w:t xml:space="preserve">imagens no horizontal e vertical, aumentando o zoom em 20% e com o zoom     </w:t>
      </w:r>
      <w:r>
        <w:tab/>
      </w:r>
      <w:r w:rsidRPr="117AC519" w:rsidR="117AC519">
        <w:rPr>
          <w:rFonts w:ascii="Calibri" w:hAnsi="Calibri" w:eastAsia="Calibri" w:cs="Calibri"/>
          <w:color w:val="000000" w:themeColor="accent6" w:themeTint="FF" w:themeShade="FF"/>
          <w:sz w:val="22"/>
          <w:szCs w:val="22"/>
        </w:rPr>
        <w:t xml:space="preserve">    reduzido em 20%  e girando as imagens horizontalmente. </w:t>
      </w:r>
    </w:p>
    <w:p w:rsidR="117AC519" w:rsidP="117AC519" w:rsidRDefault="117AC519" w14:paraId="6DCCD76C" w14:textId="655AC618">
      <w:pPr>
        <w:pStyle w:val="normal"/>
        <w:spacing w:before="0" w:after="3" w:line="343" w:lineRule="auto"/>
        <w:ind w:left="340" w:right="3"/>
        <w:jc w:val="left"/>
        <w:rPr>
          <w:rFonts w:ascii="Calibri" w:hAnsi="Calibri" w:eastAsia="Calibri" w:cs="Calibri"/>
          <w:color w:val="000000" w:themeColor="accent6" w:themeTint="FF" w:themeShade="FF"/>
          <w:sz w:val="22"/>
          <w:szCs w:val="22"/>
        </w:rPr>
      </w:pPr>
    </w:p>
    <w:p w:rsidR="117AC519" w:rsidP="117AC519" w:rsidRDefault="117AC519" w14:paraId="0E6236DA" w14:textId="7A93E76D">
      <w:pPr>
        <w:pStyle w:val="normal"/>
        <w:numPr>
          <w:ilvl w:val="0"/>
          <w:numId w:val="4"/>
        </w:numPr>
        <w:spacing w:before="0" w:after="3" w:line="343" w:lineRule="auto"/>
        <w:ind w:left="720" w:right="3" w:hanging="360"/>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 xml:space="preserve">Divisão das imagens para o teste. </w:t>
      </w:r>
    </w:p>
    <w:p w:rsidR="117AC519" w:rsidP="117AC519" w:rsidRDefault="117AC519" w14:paraId="293459CD" w14:textId="67C6A86E">
      <w:pPr>
        <w:pStyle w:val="normal"/>
        <w:spacing w:before="0" w:after="3" w:line="343" w:lineRule="auto"/>
        <w:ind w:right="3"/>
        <w:jc w:val="center"/>
        <w:rPr>
          <w:rFonts w:ascii="Calibri" w:hAnsi="Calibri" w:eastAsia="Calibri" w:cs="Calibri"/>
          <w:color w:val="000000" w:themeColor="accent6" w:themeTint="FF" w:themeShade="FF"/>
          <w:sz w:val="22"/>
          <w:szCs w:val="22"/>
        </w:rPr>
      </w:pPr>
      <w:r>
        <w:drawing>
          <wp:inline wp14:editId="1C2E7D7E" wp14:anchorId="06A12C0F">
            <wp:extent cx="4572000" cy="1219200"/>
            <wp:effectExtent l="0" t="0" r="0" b="0"/>
            <wp:docPr id="90495397" name="" title=""/>
            <wp:cNvGraphicFramePr>
              <a:graphicFrameLocks noChangeAspect="1"/>
            </wp:cNvGraphicFramePr>
            <a:graphic>
              <a:graphicData uri="http://schemas.openxmlformats.org/drawingml/2006/picture">
                <pic:pic>
                  <pic:nvPicPr>
                    <pic:cNvPr id="0" name=""/>
                    <pic:cNvPicPr/>
                  </pic:nvPicPr>
                  <pic:blipFill>
                    <a:blip r:embed="Rf7e884065cb14208">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117AC519" w:rsidP="117AC519" w:rsidRDefault="117AC519" w14:paraId="1DFF707E" w14:textId="2BF25B7F">
      <w:pPr>
        <w:pStyle w:val="normal"/>
        <w:spacing w:before="0" w:after="3" w:line="343" w:lineRule="auto"/>
        <w:ind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Figura 4: Imagens para o teste</w:t>
      </w:r>
    </w:p>
    <w:p w:rsidR="117AC519" w:rsidP="117AC519" w:rsidRDefault="117AC519" w14:paraId="6792BE8C" w14:textId="50A06B56">
      <w:pPr>
        <w:pStyle w:val="normal"/>
        <w:spacing w:before="0" w:after="3" w:line="343" w:lineRule="auto"/>
        <w:ind w:right="3"/>
        <w:jc w:val="left"/>
        <w:rPr>
          <w:rFonts w:ascii="Calibri" w:hAnsi="Calibri" w:eastAsia="Calibri" w:cs="Calibri"/>
          <w:color w:val="000000" w:themeColor="accent6" w:themeTint="FF" w:themeShade="FF"/>
          <w:sz w:val="22"/>
          <w:szCs w:val="22"/>
        </w:rPr>
      </w:pPr>
      <w:r w:rsidRPr="117AC519" w:rsidR="117AC519">
        <w:rPr>
          <w:rFonts w:ascii="Calibri" w:hAnsi="Calibri" w:eastAsia="Calibri" w:cs="Calibri"/>
          <w:color w:val="000000" w:themeColor="accent6" w:themeTint="FF" w:themeShade="FF"/>
          <w:sz w:val="22"/>
          <w:szCs w:val="22"/>
        </w:rPr>
        <w:t xml:space="preserve">Fonte: Criado </w:t>
      </w:r>
      <w:r w:rsidRPr="117AC519" w:rsidR="117AC519">
        <w:rPr>
          <w:rFonts w:ascii="Calibri" w:hAnsi="Calibri" w:eastAsia="Calibri" w:cs="Calibri"/>
          <w:color w:val="000000" w:themeColor="accent6" w:themeTint="FF" w:themeShade="FF"/>
          <w:sz w:val="22"/>
          <w:szCs w:val="22"/>
        </w:rPr>
        <w:t>pelo</w:t>
      </w:r>
      <w:r w:rsidRPr="117AC519" w:rsidR="117AC519">
        <w:rPr>
          <w:rFonts w:ascii="Calibri" w:hAnsi="Calibri" w:eastAsia="Calibri" w:cs="Calibri"/>
          <w:color w:val="000000" w:themeColor="accent6" w:themeTint="FF" w:themeShade="FF"/>
          <w:sz w:val="22"/>
          <w:szCs w:val="22"/>
        </w:rPr>
        <w:t xml:space="preserve"> </w:t>
      </w:r>
      <w:r w:rsidRPr="117AC519" w:rsidR="117AC519">
        <w:rPr>
          <w:rFonts w:ascii="Calibri" w:hAnsi="Calibri" w:eastAsia="Calibri" w:cs="Calibri"/>
          <w:color w:val="000000" w:themeColor="accent6" w:themeTint="FF" w:themeShade="FF"/>
          <w:sz w:val="22"/>
          <w:szCs w:val="22"/>
        </w:rPr>
        <w:t>Autor</w:t>
      </w:r>
    </w:p>
    <w:p w:rsidR="117AC519" w:rsidP="117AC519" w:rsidRDefault="117AC519" w14:paraId="7841A0CB" w14:textId="0AE1B18B">
      <w:pPr>
        <w:pStyle w:val="normal"/>
        <w:spacing w:before="0" w:after="3" w:line="343" w:lineRule="auto"/>
        <w:ind w:left="340" w:right="3"/>
        <w:rPr>
          <w:rFonts w:ascii="Calibri" w:hAnsi="Calibri" w:eastAsia="Calibri" w:cs="Calibri"/>
          <w:color w:val="000000" w:themeColor="accent6" w:themeTint="FF" w:themeShade="FF"/>
          <w:sz w:val="22"/>
          <w:szCs w:val="22"/>
        </w:rPr>
      </w:pP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rsidP="117AC519" w14:paraId="447F1231" wp14:textId="1D2DAD17">
      <w:pPr>
        <w:pStyle w:val="normal"/>
        <w:spacing w:before="0" w:after="122" w:line="343" w:lineRule="auto"/>
        <w:ind w:left="-15" w:right="3"/>
      </w:pPr>
      <w:r w:rsidR="117AC519">
        <w:rPr/>
        <w:t xml:space="preserve">Para a </w:t>
      </w:r>
      <w:r w:rsidR="117AC519">
        <w:rPr/>
        <w:t>realização</w:t>
      </w:r>
      <w:r w:rsidR="117AC519">
        <w:rPr/>
        <w:t xml:space="preserve"> do </w:t>
      </w:r>
      <w:r w:rsidR="117AC519">
        <w:rPr/>
        <w:t>redimensionamento</w:t>
      </w:r>
      <w:r w:rsidR="117AC519">
        <w:rPr/>
        <w:t xml:space="preserve"> e </w:t>
      </w:r>
      <w:r w:rsidR="117AC519">
        <w:rPr/>
        <w:t>transformação</w:t>
      </w:r>
      <w:r w:rsidR="117AC519">
        <w:rPr/>
        <w:t xml:space="preserve"> do </w:t>
      </w:r>
      <w:r w:rsidR="117AC519">
        <w:rPr/>
        <w:t>tipo</w:t>
      </w:r>
      <w:r w:rsidR="117AC519">
        <w:rPr/>
        <w:t xml:space="preserve"> do </w:t>
      </w:r>
      <w:r w:rsidR="117AC519">
        <w:rPr/>
        <w:t>objeto</w:t>
      </w:r>
      <w:r w:rsidR="117AC519">
        <w:rPr/>
        <w:t xml:space="preserve"> </w:t>
      </w:r>
      <w:r w:rsidR="117AC519">
        <w:rPr/>
        <w:t>foi</w:t>
      </w:r>
      <w:r w:rsidR="117AC519">
        <w:rPr/>
        <w:t xml:space="preserve"> </w:t>
      </w:r>
      <w:r w:rsidR="117AC519">
        <w:rPr/>
        <w:t>desenvolvido</w:t>
      </w:r>
      <w:r w:rsidR="117AC519">
        <w:rPr/>
        <w:t xml:space="preserve"> um “pipeline</w:t>
      </w:r>
      <w:r w:rsidR="117AC519">
        <w:rPr/>
        <w:t>”.</w:t>
      </w:r>
      <w:r w:rsidR="117AC519">
        <w:rPr/>
        <w:t xml:space="preserve"> Um “pipeline” é um </w:t>
      </w:r>
      <w:r w:rsidR="117AC519">
        <w:rPr/>
        <w:t>tipo</w:t>
      </w:r>
      <w:r w:rsidR="117AC519">
        <w:rPr/>
        <w:t xml:space="preserve"> de </w:t>
      </w:r>
      <w:r w:rsidR="117AC519">
        <w:rPr/>
        <w:t>objeto</w:t>
      </w:r>
      <w:r w:rsidR="117AC519">
        <w:rPr/>
        <w:t xml:space="preserve"> que </w:t>
      </w:r>
      <w:r w:rsidR="117AC519">
        <w:rPr/>
        <w:t>realiza</w:t>
      </w:r>
      <w:r w:rsidR="117AC519">
        <w:rPr/>
        <w:t xml:space="preserve"> as </w:t>
      </w:r>
      <w:r w:rsidR="117AC519">
        <w:rPr/>
        <w:t>transformações</w:t>
      </w:r>
      <w:r w:rsidR="117AC519">
        <w:rPr/>
        <w:t xml:space="preserve"> </w:t>
      </w:r>
      <w:r w:rsidR="117AC519">
        <w:rPr/>
        <w:t>requeridas</w:t>
      </w:r>
      <w:r w:rsidR="117AC519">
        <w:rPr/>
        <w:t xml:space="preserve"> num dado de entrada de forma </w:t>
      </w:r>
      <w:r w:rsidR="117AC519">
        <w:rPr/>
        <w:t>a</w:t>
      </w:r>
      <w:r w:rsidR="117AC519">
        <w:rPr/>
        <w:t xml:space="preserve"> </w:t>
      </w:r>
      <w:r w:rsidR="117AC519">
        <w:rPr/>
        <w:t>abstrair</w:t>
      </w:r>
      <w:r w:rsidR="117AC519">
        <w:rPr/>
        <w:t xml:space="preserve"> a </w:t>
      </w:r>
      <w:r w:rsidR="117AC519">
        <w:rPr/>
        <w:t>complexidade</w:t>
      </w:r>
      <w:r w:rsidR="117AC519">
        <w:rPr/>
        <w:t xml:space="preserve"> dessas </w:t>
      </w:r>
      <w:r w:rsidR="117AC519">
        <w:rPr/>
        <w:t>transformações</w:t>
      </w:r>
      <w:r w:rsidR="117AC519">
        <w:rPr/>
        <w:t xml:space="preserve"> no </w:t>
      </w:r>
      <w:r w:rsidR="117AC519">
        <w:rPr/>
        <w:t>corpo</w:t>
      </w:r>
      <w:r w:rsidR="117AC519">
        <w:rPr/>
        <w:t xml:space="preserve"> do </w:t>
      </w:r>
      <w:r w:rsidR="117AC519">
        <w:rPr/>
        <w:t>código</w:t>
      </w:r>
      <w:r w:rsidR="117AC519">
        <w:rPr/>
        <w:t xml:space="preserve"> principal. Ou </w:t>
      </w:r>
      <w:r w:rsidR="117AC519">
        <w:rPr/>
        <w:t>seja</w:t>
      </w:r>
      <w:r w:rsidR="117AC519">
        <w:rPr/>
        <w:t xml:space="preserve">, no </w:t>
      </w:r>
      <w:r w:rsidR="117AC519">
        <w:rPr/>
        <w:t>corpo</w:t>
      </w:r>
      <w:r w:rsidR="117AC519">
        <w:rPr/>
        <w:t xml:space="preserve"> principal do </w:t>
      </w:r>
      <w:r w:rsidR="117AC519">
        <w:rPr/>
        <w:t>código</w:t>
      </w:r>
      <w:r w:rsidR="117AC519">
        <w:rPr/>
        <w:t xml:space="preserve">, </w:t>
      </w:r>
      <w:r w:rsidR="117AC519">
        <w:rPr/>
        <w:t>só</w:t>
      </w:r>
      <w:r w:rsidR="117AC519">
        <w:rPr/>
        <w:t xml:space="preserve"> é vista </w:t>
      </w:r>
      <w:r w:rsidR="117AC519">
        <w:rPr/>
        <w:t>uma</w:t>
      </w:r>
      <w:r w:rsidR="117AC519">
        <w:rPr/>
        <w:t xml:space="preserve"> “</w:t>
      </w:r>
      <w:r w:rsidR="117AC519">
        <w:rPr/>
        <w:t>caixa</w:t>
      </w:r>
      <w:r w:rsidR="117AC519">
        <w:rPr/>
        <w:t xml:space="preserve"> </w:t>
      </w:r>
      <w:r w:rsidR="117AC519">
        <w:rPr/>
        <w:t>preta</w:t>
      </w:r>
      <w:r w:rsidR="117AC519">
        <w:rPr/>
        <w:t xml:space="preserve">” </w:t>
      </w:r>
      <w:r w:rsidR="117AC519">
        <w:rPr/>
        <w:t>onde</w:t>
      </w:r>
      <w:r w:rsidR="117AC519">
        <w:rPr/>
        <w:t xml:space="preserve"> se </w:t>
      </w:r>
      <w:r w:rsidR="117AC519">
        <w:rPr/>
        <w:t>insere</w:t>
      </w:r>
      <w:r w:rsidR="117AC519">
        <w:rPr/>
        <w:t xml:space="preserve"> </w:t>
      </w:r>
      <w:r w:rsidR="117AC519">
        <w:rPr/>
        <w:t>uma</w:t>
      </w:r>
      <w:r w:rsidR="117AC519">
        <w:rPr/>
        <w:t xml:space="preserve"> </w:t>
      </w:r>
      <w:r w:rsidR="117AC519">
        <w:rPr/>
        <w:t>imagem</w:t>
      </w:r>
      <w:r w:rsidR="117AC519">
        <w:rPr/>
        <w:t xml:space="preserve"> e </w:t>
      </w:r>
      <w:r w:rsidR="117AC519">
        <w:rPr/>
        <w:t>recebe</w:t>
      </w:r>
      <w:r w:rsidR="117AC519">
        <w:rPr/>
        <w:t xml:space="preserve">-se um tensor de </w:t>
      </w:r>
      <w:r w:rsidR="117AC519">
        <w:rPr/>
        <w:t>dimensões</w:t>
      </w:r>
      <w:r w:rsidR="117AC519">
        <w:rPr/>
        <w:t xml:space="preserve"> </w:t>
      </w:r>
      <w:r w:rsidR="117AC519">
        <w:rPr/>
        <w:t>predefinidas</w:t>
      </w:r>
      <w:r w:rsidR="117AC519">
        <w:rPr/>
        <w:t xml:space="preserve">. A Figura 5 </w:t>
      </w:r>
      <w:r w:rsidR="117AC519">
        <w:rPr/>
        <w:t>apresenta</w:t>
      </w:r>
      <w:r w:rsidR="117AC519">
        <w:rPr/>
        <w:t xml:space="preserve"> </w:t>
      </w:r>
      <w:r w:rsidR="117AC519">
        <w:rPr/>
        <w:t>a</w:t>
      </w:r>
      <w:r w:rsidR="117AC519">
        <w:rPr/>
        <w:t xml:space="preserve"> </w:t>
      </w:r>
      <w:r w:rsidR="117AC519">
        <w:rPr/>
        <w:t>abstração</w:t>
      </w:r>
      <w:r w:rsidR="117AC519">
        <w:rPr/>
        <w:t xml:space="preserve"> </w:t>
      </w:r>
      <w:r w:rsidR="117AC519">
        <w:rPr/>
        <w:t>gerada</w:t>
      </w:r>
      <w:r w:rsidR="117AC519">
        <w:rPr/>
        <w:t xml:space="preserve"> no </w:t>
      </w:r>
      <w:r w:rsidR="117AC519">
        <w:rPr/>
        <w:t>corpo</w:t>
      </w:r>
      <w:r w:rsidR="117AC519">
        <w:rPr/>
        <w:t xml:space="preserve"> do </w:t>
      </w:r>
      <w:r w:rsidR="117AC519">
        <w:rPr/>
        <w:t>código</w:t>
      </w:r>
      <w:r w:rsidR="117AC519">
        <w:rPr/>
        <w:t xml:space="preserve"> principal </w:t>
      </w:r>
      <w:r w:rsidR="117AC519">
        <w:rPr/>
        <w:t>devido</w:t>
      </w:r>
      <w:r w:rsidR="117AC519">
        <w:rPr/>
        <w:t xml:space="preserve"> à </w:t>
      </w:r>
      <w:r w:rsidR="117AC519">
        <w:rPr/>
        <w:t>criação</w:t>
      </w:r>
      <w:r w:rsidR="117AC519">
        <w:rPr/>
        <w:t xml:space="preserve"> do “pipeline” “</w:t>
      </w:r>
      <w:r w:rsidR="117AC519">
        <w:rPr/>
        <w:t>SimpleDatasetLoader</w:t>
      </w:r>
      <w:r w:rsidR="117AC519">
        <w:rPr/>
        <w:t xml:space="preserve">”. Observe que para se </w:t>
      </w:r>
      <w:r w:rsidR="117AC519">
        <w:rPr/>
        <w:t>realizar</w:t>
      </w:r>
      <w:r w:rsidR="117AC519">
        <w:rPr/>
        <w:t xml:space="preserve"> as </w:t>
      </w:r>
      <w:r w:rsidR="117AC519">
        <w:rPr/>
        <w:t>transformações</w:t>
      </w:r>
      <w:r w:rsidR="117AC519">
        <w:rPr/>
        <w:t xml:space="preserve"> </w:t>
      </w:r>
      <w:r w:rsidR="117AC519">
        <w:rPr/>
        <w:t>utilizando</w:t>
      </w:r>
      <w:r w:rsidR="117AC519">
        <w:rPr/>
        <w:t xml:space="preserve"> o “</w:t>
      </w:r>
      <w:r w:rsidR="117AC519">
        <w:rPr/>
        <w:t>SimpleDatasetLoader</w:t>
      </w:r>
      <w:r w:rsidR="117AC519">
        <w:rPr/>
        <w:t xml:space="preserve">” basta </w:t>
      </w:r>
      <w:r w:rsidR="117AC519">
        <w:rPr/>
        <w:t>utilizar</w:t>
      </w:r>
      <w:r w:rsidR="117AC519">
        <w:rPr/>
        <w:t xml:space="preserve"> o </w:t>
      </w:r>
      <w:r w:rsidR="117AC519">
        <w:rPr/>
        <w:t>método</w:t>
      </w:r>
      <w:r w:rsidR="117AC519">
        <w:rPr/>
        <w:t xml:space="preserve"> “load” </w:t>
      </w:r>
      <w:r w:rsidR="117AC519">
        <w:rPr/>
        <w:t>deste</w:t>
      </w:r>
      <w:r w:rsidR="117AC519">
        <w:rPr/>
        <w:t xml:space="preserve"> </w:t>
      </w:r>
      <w:r w:rsidR="117AC519">
        <w:rPr/>
        <w:t>objeto</w:t>
      </w:r>
      <w:r w:rsidR="117AC519">
        <w:rPr/>
        <w:t>.</w:t>
      </w:r>
      <w:r w:rsidR="117AC519">
        <w:rPr/>
        <w:t>Resultados</w:t>
      </w:r>
      <w:r w:rsidR="117AC519">
        <w:rPr/>
        <w:t xml:space="preserve">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117AC519"/>
    <w:rsid w:val="329EDDD1"/>
    <w:rsid w:val="6DA7B4A7"/>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16.jpg" Id="rId1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image" Target="/media/image2.png" Id="Radd669183a964097" /><Relationship Type="http://schemas.openxmlformats.org/officeDocument/2006/relationships/image" Target="/media/image3.png" Id="R36576c2c732d489c" /><Relationship Type="http://schemas.openxmlformats.org/officeDocument/2006/relationships/image" Target="/media/image4.png" Id="R240bddc3c4914703" /><Relationship Type="http://schemas.openxmlformats.org/officeDocument/2006/relationships/image" Target="/media/image5.png" Id="Rf7e884065cb14208"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2023-10-03T14:48:44.3531361Z</dcterms:modified>
  <lastModifiedBy>Douglas ...</lastModifiedBy>
</coreProperties>
</file>