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36FDB" w14:textId="77777777" w:rsidR="00EA4761" w:rsidRPr="00EA4761" w:rsidRDefault="00EA4761" w:rsidP="00EA4761">
      <w:pPr>
        <w:rPr>
          <w:b/>
          <w:bCs/>
        </w:rPr>
      </w:pPr>
      <w:r w:rsidRPr="00EA4761">
        <w:rPr>
          <w:b/>
          <w:bCs/>
        </w:rPr>
        <w:t>Welcher Sensor liefert bessere Werte?</w:t>
      </w:r>
    </w:p>
    <w:p w14:paraId="0806FC14" w14:textId="77777777" w:rsidR="00EA4761" w:rsidRPr="00EA4761" w:rsidRDefault="00EA4761" w:rsidP="00EA4761">
      <w:r w:rsidRPr="00EA4761">
        <w:t>Ja, grundsätzlich spricht eine niedrigere Varianz und damit eine geringere Standardabweichung für stabilere, also präzisere Messwerte. Das heißt:</w:t>
      </w:r>
    </w:p>
    <w:p w14:paraId="0F0144BD" w14:textId="77777777" w:rsidR="00EA4761" w:rsidRPr="00EA4761" w:rsidRDefault="00EA4761" w:rsidP="00EA4761">
      <w:pPr>
        <w:numPr>
          <w:ilvl w:val="0"/>
          <w:numId w:val="1"/>
        </w:numPr>
      </w:pPr>
      <w:r w:rsidRPr="00EA4761">
        <w:t>Ein Sensor mit kleinerer Standardabweichung (σ) streut seine Einzelmessungen weniger um den Mittelwert.</w:t>
      </w:r>
    </w:p>
    <w:p w14:paraId="3EB6C65A" w14:textId="77777777" w:rsidR="00EA4761" w:rsidRPr="00EA4761" w:rsidRDefault="00EA4761" w:rsidP="00EA4761">
      <w:pPr>
        <w:numPr>
          <w:ilvl w:val="0"/>
          <w:numId w:val="1"/>
        </w:numPr>
      </w:pPr>
      <w:r w:rsidRPr="00EA4761">
        <w:t>Eine niedrigere Varianz (σ²) ist nichts anderes als das Quadrat dieser Streuung.</w:t>
      </w:r>
    </w:p>
    <w:p w14:paraId="04E42D4F" w14:textId="77777777" w:rsidR="00EA4761" w:rsidRPr="00EA4761" w:rsidRDefault="00EA4761" w:rsidP="00EA4761">
      <w:r w:rsidRPr="00EA4761">
        <w:t>Je geringer diese Kennzahlen, desto höher die Wiederholpräzision („Repeatability“) des Sensors.</w:t>
      </w:r>
    </w:p>
    <w:p w14:paraId="40AAF588" w14:textId="77777777" w:rsidR="00EA4761" w:rsidRPr="00EA4761" w:rsidRDefault="00EA4761" w:rsidP="00EA4761">
      <w:pPr>
        <w:rPr>
          <w:b/>
          <w:bCs/>
        </w:rPr>
      </w:pPr>
      <w:r w:rsidRPr="00EA4761">
        <w:rPr>
          <w:b/>
          <w:bCs/>
        </w:rPr>
        <w:t>Warum Präzision allein nicht alles ist</w:t>
      </w:r>
    </w:p>
    <w:p w14:paraId="799A4755" w14:textId="77777777" w:rsidR="00EA4761" w:rsidRPr="00EA4761" w:rsidRDefault="00EA4761" w:rsidP="00EA4761">
      <w:pPr>
        <w:numPr>
          <w:ilvl w:val="0"/>
          <w:numId w:val="2"/>
        </w:numPr>
      </w:pPr>
      <w:r w:rsidRPr="00EA4761">
        <w:rPr>
          <w:b/>
          <w:bCs/>
        </w:rPr>
        <w:t>Genauigkeit (Accuracy / Bias):</w:t>
      </w:r>
      <w:r w:rsidRPr="00EA4761">
        <w:t xml:space="preserve"> Ein Sensor kann sehr präzise – aber systematisch falsch – messen (z. B. immer 5 µl/min zu viel).</w:t>
      </w:r>
    </w:p>
    <w:p w14:paraId="2EAF7B6B" w14:textId="77777777" w:rsidR="00EA4761" w:rsidRPr="00EA4761" w:rsidRDefault="00EA4761" w:rsidP="00EA4761">
      <w:pPr>
        <w:numPr>
          <w:ilvl w:val="0"/>
          <w:numId w:val="2"/>
        </w:numPr>
      </w:pPr>
      <w:r w:rsidRPr="00EA4761">
        <w:rPr>
          <w:b/>
          <w:bCs/>
        </w:rPr>
        <w:t>Drift über die Zeit:</w:t>
      </w:r>
      <w:r w:rsidRPr="00EA4761">
        <w:t xml:space="preserve"> Selbst ein anfänglich präziser Sensor kann im Langzeittest driften.</w:t>
      </w:r>
    </w:p>
    <w:p w14:paraId="1D1E954F" w14:textId="77777777" w:rsidR="00EA4761" w:rsidRPr="00EA4761" w:rsidRDefault="00EA4761" w:rsidP="00EA4761">
      <w:pPr>
        <w:numPr>
          <w:ilvl w:val="0"/>
          <w:numId w:val="2"/>
        </w:numPr>
      </w:pPr>
      <w:r w:rsidRPr="00EA4761">
        <w:rPr>
          <w:b/>
          <w:bCs/>
        </w:rPr>
        <w:t>Reaktionsverhalten:</w:t>
      </w:r>
      <w:r w:rsidRPr="00EA4761">
        <w:t xml:space="preserve"> Wie schnell folgt der Sensor Änderungen im Flow? Ein schneller, aber rauschärmerer Sensor kann unter dynamischen Bedingungen besser sein, selbst wenn sein statisches σ etwas größer ist.</w:t>
      </w:r>
    </w:p>
    <w:p w14:paraId="3952BE95" w14:textId="77777777" w:rsidR="00EA4761" w:rsidRPr="00EA4761" w:rsidRDefault="00EA4761" w:rsidP="00EA4761">
      <w:pPr>
        <w:rPr>
          <w:b/>
          <w:bCs/>
        </w:rPr>
      </w:pPr>
      <w:r w:rsidRPr="00EA4761">
        <w:rPr>
          <w:b/>
          <w:bCs/>
        </w:rPr>
        <w:t>Vollständige Bewertung</w:t>
      </w:r>
    </w:p>
    <w:p w14:paraId="36662D86" w14:textId="77777777" w:rsidR="00EA4761" w:rsidRPr="00EA4761" w:rsidRDefault="00EA4761" w:rsidP="00EA4761">
      <w:pPr>
        <w:numPr>
          <w:ilvl w:val="0"/>
          <w:numId w:val="3"/>
        </w:numPr>
      </w:pPr>
      <w:r w:rsidRPr="00EA4761">
        <w:rPr>
          <w:b/>
          <w:bCs/>
        </w:rPr>
        <w:t>Präzision:</w:t>
      </w:r>
      <w:r w:rsidRPr="00EA4761">
        <w:t xml:space="preserve"> – Vergleiche Varianz und Standardabweichung. – T-Tests oder F-Tests prüfen, ob Unterschiede signifikant sind.</w:t>
      </w:r>
    </w:p>
    <w:p w14:paraId="08ED4DE4" w14:textId="77777777" w:rsidR="00EA4761" w:rsidRPr="00EA4761" w:rsidRDefault="00EA4761" w:rsidP="00EA4761">
      <w:pPr>
        <w:numPr>
          <w:ilvl w:val="0"/>
          <w:numId w:val="3"/>
        </w:numPr>
      </w:pPr>
      <w:r w:rsidRPr="00EA4761">
        <w:rPr>
          <w:b/>
          <w:bCs/>
        </w:rPr>
        <w:t>Genauigkeit:</w:t>
      </w:r>
      <w:r w:rsidRPr="00EA4761">
        <w:t xml:space="preserve"> – Bestimme den Mittelwertsfehler (Mean Absolute Error, MAE) zum Referenzsensor. – Erstelle eine Bland-Altman-Analyse, um systematischen Bias zu erkennen.</w:t>
      </w:r>
    </w:p>
    <w:p w14:paraId="12D1E000" w14:textId="77777777" w:rsidR="00EA4761" w:rsidRPr="00EA4761" w:rsidRDefault="00EA4761" w:rsidP="00EA4761">
      <w:pPr>
        <w:numPr>
          <w:ilvl w:val="0"/>
          <w:numId w:val="3"/>
        </w:numPr>
      </w:pPr>
      <w:r w:rsidRPr="00EA4761">
        <w:rPr>
          <w:b/>
          <w:bCs/>
        </w:rPr>
        <w:t>Dynamisches Verhalten:</w:t>
      </w:r>
      <w:r w:rsidRPr="00EA4761">
        <w:t xml:space="preserve"> – Simuliere Flussänderungen und messe Anstiegs-/Abfallzeiten.</w:t>
      </w:r>
    </w:p>
    <w:p w14:paraId="188B0E02" w14:textId="77777777" w:rsidR="00EA4761" w:rsidRPr="00EA4761" w:rsidRDefault="00EA4761" w:rsidP="00EA4761">
      <w:pPr>
        <w:numPr>
          <w:ilvl w:val="0"/>
          <w:numId w:val="3"/>
        </w:numPr>
      </w:pPr>
      <w:r w:rsidRPr="00EA4761">
        <w:rPr>
          <w:b/>
          <w:bCs/>
        </w:rPr>
        <w:t>Langzeit</w:t>
      </w:r>
      <w:r w:rsidRPr="00EA4761">
        <w:rPr>
          <w:b/>
          <w:bCs/>
        </w:rPr>
        <w:softHyphen/>
        <w:t>stabilität:</w:t>
      </w:r>
      <w:r w:rsidRPr="00EA4761">
        <w:t xml:space="preserve"> – Führe Wiederholmessungen über Stunden/Tage durch und beobachte Drift.</w:t>
      </w:r>
    </w:p>
    <w:p w14:paraId="29A52A6F" w14:textId="77777777" w:rsidR="00EA4761" w:rsidRPr="00EA4761" w:rsidRDefault="00EA4761" w:rsidP="00EA4761">
      <w:pPr>
        <w:rPr>
          <w:b/>
          <w:bCs/>
        </w:rPr>
      </w:pPr>
      <w:r w:rsidRPr="00EA4761">
        <w:rPr>
          <w:b/>
          <w:bCs/>
        </w:rPr>
        <w:t>Fazit</w:t>
      </w:r>
    </w:p>
    <w:p w14:paraId="4059B7A5" w14:textId="77777777" w:rsidR="00EA4761" w:rsidRPr="00EA4761" w:rsidRDefault="00EA4761" w:rsidP="00EA4761">
      <w:r w:rsidRPr="00EA4761">
        <w:t xml:space="preserve">Wenn dein Ziel vor allem hohe Wiederholpräzision unter statischen Bedingungen ist, dann liefert der Sensor mit </w:t>
      </w:r>
      <w:r w:rsidRPr="00EA4761">
        <w:rPr>
          <w:b/>
          <w:bCs/>
        </w:rPr>
        <w:t>niedrigerer Varianz und Standardabweichung</w:t>
      </w:r>
      <w:r w:rsidRPr="00EA4761">
        <w:t xml:space="preserve"> die „besseren“ Messwerte. Für eine ganzheitliche Bewertung solltest du jedoch auch Genauigkeit, Dynamik und Stabilität im Zeitverlauf berücksichtigen.</w:t>
      </w:r>
    </w:p>
    <w:p w14:paraId="12C92ED5" w14:textId="77777777" w:rsidR="00E24C42" w:rsidRDefault="00E24C42"/>
    <w:sectPr w:rsidR="00E24C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51186"/>
    <w:multiLevelType w:val="multilevel"/>
    <w:tmpl w:val="F6A2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836FC"/>
    <w:multiLevelType w:val="multilevel"/>
    <w:tmpl w:val="5530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B2A61"/>
    <w:multiLevelType w:val="multilevel"/>
    <w:tmpl w:val="FEAE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7764419">
    <w:abstractNumId w:val="1"/>
  </w:num>
  <w:num w:numId="2" w16cid:durableId="630087420">
    <w:abstractNumId w:val="2"/>
  </w:num>
  <w:num w:numId="3" w16cid:durableId="39925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61"/>
    <w:rsid w:val="004971D0"/>
    <w:rsid w:val="00A112FC"/>
    <w:rsid w:val="00E24C42"/>
    <w:rsid w:val="00EA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6EE13"/>
  <w15:chartTrackingRefBased/>
  <w15:docId w15:val="{3F4B65CB-344D-4AF3-B58A-7F860947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4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A4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A4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A4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A4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A4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A4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A4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A4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4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A4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4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A47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A47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A47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A47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A47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A47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A4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4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4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4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A4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A47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A47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A47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4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47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A4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Gabauer, Christoph</dc:creator>
  <cp:keywords/>
  <dc:description/>
  <cp:lastModifiedBy>Gabauer, Christoph</cp:lastModifiedBy>
  <cp:revision>1</cp:revision>
  <dcterms:created xsi:type="dcterms:W3CDTF">2025-08-13T00:06:00Z</dcterms:created>
  <dcterms:modified xsi:type="dcterms:W3CDTF">2025-08-13T00:07:00Z</dcterms:modified>
</cp:coreProperties>
</file>