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C65ADBE" wp14:textId="77777777">
      <w:pPr>
        <w:spacing w:after="60"/>
        <w:jc w:val="center"/>
      </w:pPr>
      <w:r>
        <w:rPr>
          <w:rFonts w:ascii="TH Sarabun New" w:hAnsi="TH Sarabun New" w:eastAsia="TH Sarabun New" w:cs="TH Sarabun New"/>
          <w:b/>
          <w:bCs/>
          <w:color w:val="2E4057"/>
          <w:sz w:val="52"/>
          <w:szCs w:val="52"/>
        </w:rPr>
        <w:t xml:space="preserve">ONELINK WAY</w:t>
      </w:r>
    </w:p>
    <w:p xmlns:wp14="http://schemas.microsoft.com/office/word/2010/wordml" w14:paraId="0D46C9FC" wp14:textId="77777777">
      <w:pPr>
        <w:spacing w:after="60"/>
        <w:jc w:val="center"/>
      </w:pPr>
      <w:r w:rsidRPr="1D740128" w:rsidR="1D740128">
        <w:rPr>
          <w:rFonts w:ascii="TH Sarabun New" w:hAnsi="TH Sarabun New" w:eastAsia="TH Sarabun New" w:cs="TH Sarabun New"/>
          <w:i w:val="1"/>
          <w:iCs w:val="1"/>
          <w:color w:val="64748B"/>
          <w:sz w:val="30"/>
          <w:szCs w:val="30"/>
          <w:lang w:val="en-US"/>
        </w:rPr>
        <w:t>เมื่อคุณภาพไม่ใช่ทางเลือก แต่คือหลักยึด</w:t>
      </w:r>
    </w:p>
    <w:p xmlns:wp14="http://schemas.microsoft.com/office/word/2010/wordml" w14:paraId="672A6659" wp14:textId="77777777">
      <w:pPr>
        <w:pBdr>
          <w:bottom w:val="single" w:color="1F8A2E" w:sz="6" w:space="8"/>
        </w:pBdr>
        <w:spacing w:after="400"/>
      </w:pPr>
      <w:r>
        <w:rPr>
          <w:rFonts w:ascii="TH Sarabun New" w:hAnsi="TH Sarabun New" w:eastAsia="TH Sarabun New" w:cs="TH Sarabun New"/>
          <w:sz w:val="4"/>
          <w:szCs w:val="4"/>
        </w:rPr>
      </w:r>
    </w:p>
    <w:p xmlns:wp14="http://schemas.microsoft.com/office/word/2010/wordml" w14:paraId="48297675" wp14:textId="77777777">
      <w:pPr>
        <w:spacing w:after="200" w:line="320" w:lineRule="auto"/>
        <w:jc w:val="both"/>
      </w:pPr>
      <w:r w:rsidRPr="1D740128" w:rsidR="1D740128">
        <w:rPr>
          <w:rFonts w:ascii="TH Sarabun New" w:hAnsi="TH Sarabun New" w:eastAsia="TH Sarabun New" w:cs="TH Sarabun New"/>
          <w:color w:val="1A1A1A"/>
          <w:sz w:val="30"/>
          <w:szCs w:val="30"/>
          <w:lang w:val="en-US"/>
        </w:rPr>
        <w:t>องค์กรจะยั่งยืนได้ ต้องมีสินค้าที่ดี ระบบที่ดี และคนดี — แต่สามอย่างนี้ยังไม่พอ</w:t>
      </w:r>
    </w:p>
    <w:p xmlns:wp14="http://schemas.microsoft.com/office/word/2010/wordml" w14:paraId="33D9D8D4" wp14:textId="77777777">
      <w:pPr>
        <w:spacing w:after="200" w:line="320" w:lineRule="auto"/>
        <w:jc w:val="both"/>
      </w:pPr>
      <w:r w:rsidRPr="1D740128" w:rsidR="1D740128">
        <w:rPr>
          <w:rFonts w:ascii="TH Sarabun New" w:hAnsi="TH Sarabun New" w:eastAsia="TH Sarabun New" w:cs="TH Sarabun New"/>
          <w:color w:val="1A1A1A"/>
          <w:sz w:val="30"/>
          <w:szCs w:val="30"/>
          <w:lang w:val="en-US"/>
        </w:rPr>
        <w:t>เพราะในวันที่ไม่มีใครมอง ในวันที่ไม่มี SOP ครอบคลุมทุกสถานการณ์ ในวันที่พนักงานต้องตัดสินใจด้วยตัวเอง คนหนึ่งคนจะเลือกทางหนึ่ง อีกคนหนึ่งจะเลือกอีกทาง ถ้าไม่มีหลักยึดร่วมกัน สิ่งที่ทำให้พนักงานทุกคนทุกระดับตัดสินใจไปในทิศทางเดียวกัน แม้ในวันที่ไม่มีใครบอกว่าต้องทำอะไร — คือสิ่งที่เราเรียกว่า Onelink Way</w:t>
      </w:r>
    </w:p>
    <w:p xmlns:wp14="http://schemas.microsoft.com/office/word/2010/wordml" w14:paraId="5EB7A3B0" wp14:textId="77777777">
      <w:pPr>
        <w:spacing w:after="200" w:line="320" w:lineRule="auto"/>
        <w:jc w:val="both"/>
      </w:pPr>
      <w:r w:rsidRPr="1D740128" w:rsidR="1D740128">
        <w:rPr>
          <w:rFonts w:ascii="TH Sarabun New" w:hAnsi="TH Sarabun New" w:eastAsia="TH Sarabun New" w:cs="TH Sarabun New"/>
          <w:b w:val="1"/>
          <w:bCs w:val="1"/>
          <w:color w:val="2E4057"/>
          <w:sz w:val="30"/>
          <w:szCs w:val="30"/>
          <w:lang w:val="en-US"/>
        </w:rPr>
        <w:t>ไม่มีองค์กรใดเป็นเลิศได้ทุกด้านพร้อมกัน</w:t>
      </w:r>
      <w:r w:rsidRPr="1D740128" w:rsidR="1D740128">
        <w:rPr>
          <w:rFonts w:ascii="TH Sarabun New" w:hAnsi="TH Sarabun New" w:eastAsia="TH Sarabun New" w:cs="TH Sarabun New"/>
          <w:b w:val="0"/>
          <w:bCs w:val="0"/>
          <w:color w:val="1A1A1A"/>
          <w:sz w:val="30"/>
          <w:szCs w:val="30"/>
          <w:lang w:val="en-US"/>
        </w:rPr>
        <w:t xml:space="preserve"> Apple และ Tesla เลือกยืนที่ Product Innovation Excellence จนสร้างมาตรฐานใหม่ให้คู่แข่งต้องวิ่งตาม Singapore Airlines และ DHL เลือกยืนที่ Service Excellence ส่งมอบบริการแม่นยำสม่ำเสมอทุกจุดสัมผัส ส่วน Amazon และ John Deere เลือกยืนที่ Customer Intimacy รู้จักลูกค้าลึกจนออกแบบโซลูชันเฉพาะตัวได้</w:t>
      </w:r>
    </w:p>
    <w:p xmlns:wp14="http://schemas.microsoft.com/office/word/2010/wordml" w14:paraId="381275BF" wp14:textId="77777777">
      <w:pPr>
        <w:spacing w:after="200" w:line="320" w:lineRule="auto"/>
        <w:jc w:val="both"/>
      </w:pPr>
      <w:r w:rsidRPr="1D740128" w:rsidR="1D740128">
        <w:rPr>
          <w:rFonts w:ascii="TH Sarabun New" w:hAnsi="TH Sarabun New" w:eastAsia="TH Sarabun New" w:cs="TH Sarabun New"/>
          <w:b w:val="1"/>
          <w:bCs w:val="1"/>
          <w:color w:val="2E4057"/>
          <w:sz w:val="30"/>
          <w:szCs w:val="30"/>
          <w:lang w:val="en-US"/>
        </w:rPr>
        <w:t>Onelink เลือกยืนที่ Product Innovation Excellence</w:t>
      </w:r>
      <w:r w:rsidRPr="1D740128" w:rsidR="1D740128">
        <w:rPr>
          <w:rFonts w:ascii="TH Sarabun New" w:hAnsi="TH Sarabun New" w:eastAsia="TH Sarabun New" w:cs="TH Sarabun New"/>
          <w:b w:val="0"/>
          <w:bCs w:val="0"/>
          <w:color w:val="1A1A1A"/>
          <w:sz w:val="30"/>
          <w:szCs w:val="30"/>
          <w:lang w:val="en-US"/>
        </w:rPr>
        <w:t xml:space="preserve"> — เอาคอมพิวเตอร์ไปฝังเข้ากับรถบรรทุก เหมือนที่ Apple เอาคอมพิวเตอร์ไปฝังเข้ากับโทรศัพท์จนเปลี่ยนอุตสาหกรรมทั้งใบ และหลักการนี้ไม่ได้หยุดแค่ระดับองค์กร ทุกหน่วยงานควรมีเป้าหมายความเป็นเลิศของตัวเองที่เกี่ยวข้องกับจุดยืนนี้ ทีม Product/Engineering คือแนวหน้าของ Innovation ทีม Customer Service คือแนวหน้าของ Service Excellence ทีม Sales/Account คือแนวหน้าของ Customer Intimacy — ทุกคนมีบทบาทค้ำจุนจุดยืนเดียวกัน คนละมุม</w:t>
      </w:r>
    </w:p>
    <w:p xmlns:wp14="http://schemas.microsoft.com/office/word/2010/wordml" w14:paraId="79B3340E" wp14:textId="77777777">
      <w:pPr>
        <w:spacing w:after="200" w:line="320" w:lineRule="auto"/>
        <w:jc w:val="both"/>
      </w:pPr>
      <w:r w:rsidRPr="1D740128" w:rsidR="1D740128">
        <w:rPr>
          <w:rFonts w:ascii="TH Sarabun New" w:hAnsi="TH Sarabun New" w:eastAsia="TH Sarabun New" w:cs="TH Sarabun New"/>
          <w:b w:val="0"/>
          <w:bCs w:val="0"/>
          <w:color w:val="1A1A1A"/>
          <w:sz w:val="30"/>
          <w:szCs w:val="30"/>
          <w:lang w:val="en-US"/>
        </w:rPr>
        <w:t xml:space="preserve">ผู้ให้บริการ GPS Tracking หรือ Telematics/IoT ทั่วไป มักออกแบบระบบโดยมองเห็นแค่ผู้ใช้งานโดยตรง เจ้าของรถและคนขับเท่านั้น แต่ </w:t>
      </w:r>
      <w:r w:rsidRPr="1D740128" w:rsidR="1D740128">
        <w:rPr>
          <w:rFonts w:ascii="TH Sarabun New" w:hAnsi="TH Sarabun New" w:eastAsia="TH Sarabun New" w:cs="TH Sarabun New"/>
          <w:b w:val="1"/>
          <w:bCs w:val="1"/>
          <w:color w:val="2E4057"/>
          <w:sz w:val="30"/>
          <w:szCs w:val="30"/>
          <w:lang w:val="en-US"/>
        </w:rPr>
        <w:t>Onelink มองไกลกว่านั้น</w:t>
      </w:r>
      <w:r w:rsidRPr="1D740128" w:rsidR="1D740128">
        <w:rPr>
          <w:rFonts w:ascii="TH Sarabun New" w:hAnsi="TH Sarabun New" w:eastAsia="TH Sarabun New" w:cs="TH Sarabun New"/>
          <w:b w:val="0"/>
          <w:bCs w:val="0"/>
          <w:color w:val="1A1A1A"/>
          <w:sz w:val="30"/>
          <w:szCs w:val="30"/>
          <w:lang w:val="en-US"/>
        </w:rPr>
        <w:t xml:space="preserve"> เราออกแบบระบบให้คำนึงถึงผู้มีส่วนได้ส่วนเสียทั้งหมดในระบบนิเวศยานยนต์และโลจิสติกส์ เพราะข้อมูลที่แม่นยำเพียงชุดเดียว สามารถสร้างคุณค่าให้หลายฝ่ายพร้อมกัน — ผู้ผลิตยานยนต์รู้ข้อมูลการใช้งาน ระยะทาง พื้นที่ และการบำรุงรักษา เพื่อวางแผนบริการหลังการขาย Dealer เพิ่มยอดขายบริการหลังการขาย บริษัทประกันภัยใช้ข้อมูลพฤติกรรมการขับขี่จริงเพื่อออกแบบเบี้ยประกันที่เป็นธรรม สถาบันการเงินใช้ข้อมูลการใช้งานและตำแหน่งรถเพื่อประเมินความเสี่ยงสินเชื่อ เจ้าของรถลดต้นทุนผ่านการบริหารรถ ซ่อมบำรุง อุบัติเหตุ และค่าพลังงาน คนขับยกระดับการขับขี่ให้ปลอดภัยและประหยัดพลังงาน พร้อมสร้างมูลค่าเพิ่มให้ตนเอง และ Shipper บริหารกองรถและติดตามสถานะได้แบบเรียลไทม์</w:t>
      </w:r>
    </w:p>
    <w:p xmlns:wp14="http://schemas.microsoft.com/office/word/2010/wordml" w14:paraId="5AAD6A75" wp14:textId="77777777">
      <w:pPr>
        <w:spacing w:after="200" w:line="320" w:lineRule="auto"/>
        <w:jc w:val="both"/>
      </w:pPr>
      <w:r w:rsidRPr="1D740128" w:rsidR="1D740128">
        <w:rPr>
          <w:rFonts w:ascii="TH Sarabun New" w:hAnsi="TH Sarabun New" w:eastAsia="TH Sarabun New" w:cs="TH Sarabun New"/>
          <w:b w:val="0"/>
          <w:bCs w:val="0"/>
          <w:color w:val="1A1A1A"/>
          <w:sz w:val="30"/>
          <w:szCs w:val="30"/>
          <w:lang w:val="en-US"/>
        </w:rPr>
        <w:t xml:space="preserve">ตรงกลางของทั้งหมดนี้ คือหัวใจสามข้อที่ Onelink ยึดถือ </w:t>
      </w:r>
      <w:r w:rsidRPr="1D740128" w:rsidR="1D740128">
        <w:rPr>
          <w:rFonts w:ascii="TH Sarabun New" w:hAnsi="TH Sarabun New" w:eastAsia="TH Sarabun New" w:cs="TH Sarabun New"/>
          <w:b w:val="1"/>
          <w:bCs w:val="1"/>
          <w:color w:val="2E4057"/>
          <w:sz w:val="30"/>
          <w:szCs w:val="30"/>
          <w:lang w:val="en-US"/>
        </w:rPr>
        <w:t>คุณภาพที่ลดหย่อนไม่ได้</w:t>
      </w:r>
      <w:r w:rsidRPr="1D740128" w:rsidR="1D740128">
        <w:rPr>
          <w:rFonts w:ascii="TH Sarabun New" w:hAnsi="TH Sarabun New" w:eastAsia="TH Sarabun New" w:cs="TH Sarabun New"/>
          <w:b w:val="0"/>
          <w:bCs w:val="0"/>
          <w:color w:val="1A1A1A"/>
          <w:sz w:val="30"/>
          <w:szCs w:val="30"/>
          <w:lang w:val="en-US"/>
        </w:rPr>
        <w:t xml:space="preserve"> — เราไม่ยอมลดมาตรฐาน เพราะคุณภาพคือความเชื่อมั่นของลูกค้า ลูกค้าต้องได้รับสินค้าที่ใช้งานได้ตรงตามที่ตกลงกันไว้กับบริษัททุกครั้ง ไม่มีข้อยกเว้น เราจะไม่ต่อรอง ไม่ประนีประนอม และไม่ยอมรับคำว่า “เกือบตรงตามสัญญา” </w:t>
      </w:r>
      <w:r w:rsidRPr="1D740128" w:rsidR="1D740128">
        <w:rPr>
          <w:rFonts w:ascii="TH Sarabun New" w:hAnsi="TH Sarabun New" w:eastAsia="TH Sarabun New" w:cs="TH Sarabun New"/>
          <w:b w:val="1"/>
          <w:bCs w:val="1"/>
          <w:color w:val="2E4057"/>
          <w:sz w:val="30"/>
          <w:szCs w:val="30"/>
          <w:lang w:val="en-US"/>
        </w:rPr>
        <w:t>คุณค่าที่ส่งมอบจริง</w:t>
      </w:r>
      <w:r w:rsidRPr="1D740128" w:rsidR="1D740128">
        <w:rPr>
          <w:rFonts w:ascii="TH Sarabun New" w:hAnsi="TH Sarabun New" w:eastAsia="TH Sarabun New" w:cs="TH Sarabun New"/>
          <w:b w:val="0"/>
          <w:bCs w:val="0"/>
          <w:color w:val="1A1A1A"/>
          <w:sz w:val="30"/>
          <w:szCs w:val="30"/>
          <w:lang w:val="en-US"/>
        </w:rPr>
        <w:t xml:space="preserve"> — Customer Success คือความคุ้มค่าที่ลูกค้าได้รับ และคือการแก้ pain point ของลูกค้าให้หมดไปจริง ไม่ใช่แค่ขายฟีเจอร์ และ </w:t>
      </w:r>
      <w:r w:rsidRPr="1D740128" w:rsidR="1D740128">
        <w:rPr>
          <w:rFonts w:ascii="TH Sarabun New" w:hAnsi="TH Sarabun New" w:eastAsia="TH Sarabun New" w:cs="TH Sarabun New"/>
          <w:b w:val="1"/>
          <w:bCs w:val="1"/>
          <w:color w:val="2E4057"/>
          <w:sz w:val="30"/>
          <w:szCs w:val="30"/>
          <w:lang w:val="en-US"/>
        </w:rPr>
        <w:t>ประโยชน์ที่ทุกคนได้ร่วมกัน</w:t>
      </w:r>
      <w:r w:rsidRPr="1D740128" w:rsidR="1D740128">
        <w:rPr>
          <w:rFonts w:ascii="TH Sarabun New" w:hAnsi="TH Sarabun New" w:eastAsia="TH Sarabun New" w:cs="TH Sarabun New"/>
          <w:b w:val="0"/>
          <w:bCs w:val="0"/>
          <w:color w:val="1A1A1A"/>
          <w:sz w:val="30"/>
          <w:szCs w:val="30"/>
          <w:lang w:val="en-US"/>
        </w:rPr>
        <w:t xml:space="preserve"> — นวัตกรรมที่เราสร้าง ไม่ได้โตคนเดียว แต่โตไปพร้อมพันธมิตรทั้งระบบนิเวศ</w:t>
      </w:r>
    </w:p>
    <w:p xmlns:wp14="http://schemas.microsoft.com/office/word/2010/wordml" w14:paraId="2861ABE6" wp14:textId="77777777">
      <w:pPr>
        <w:spacing w:after="200" w:line="320" w:lineRule="auto"/>
        <w:jc w:val="both"/>
      </w:pPr>
      <w:r w:rsidRPr="1D740128" w:rsidR="1D740128">
        <w:rPr>
          <w:rFonts w:ascii="TH Sarabun New" w:hAnsi="TH Sarabun New" w:eastAsia="TH Sarabun New" w:cs="TH Sarabun New"/>
          <w:color w:val="1A1A1A"/>
          <w:sz w:val="30"/>
          <w:szCs w:val="30"/>
          <w:lang w:val="en-US"/>
        </w:rPr>
        <w:t>วันนี้ Onelink คือผู้ทำให้เกิด Automotive Intelligent และ Fleet Management Intelligent ไม่ใช่จากคำพูด แต่จาก information ที่แม่นยำ ที่เราเก็บ วิเคราะห์ และส่งต่อให้ทุกส่วนในระบบนิเวศ ตั้งแต่ผู้ผลิตไปจนถึงผู้ส่งสินค้าปลายทาง</w:t>
      </w:r>
    </w:p>
    <w:p xmlns:wp14="http://schemas.microsoft.com/office/word/2010/wordml" w14:paraId="6AB1C393" wp14:textId="77777777">
      <w:pPr>
        <w:spacing w:after="200" w:line="320" w:lineRule="auto"/>
        <w:jc w:val="both"/>
      </w:pPr>
      <w:r w:rsidRPr="1D740128" w:rsidR="1D740128">
        <w:rPr>
          <w:rFonts w:ascii="TH Sarabun New" w:hAnsi="TH Sarabun New" w:eastAsia="TH Sarabun New" w:cs="TH Sarabun New"/>
          <w:b w:val="0"/>
          <w:bCs w:val="0"/>
          <w:color w:val="1A1A1A"/>
          <w:sz w:val="30"/>
          <w:szCs w:val="30"/>
          <w:lang w:val="en-US"/>
        </w:rPr>
        <w:t xml:space="preserve">นี่คือคุณค่าที่ Onelink ตั้งใจส่งมอบให้กับทุกคน ผ่านรถทุกคันที่ติดตั้งระบบของเรา — </w:t>
      </w:r>
      <w:r w:rsidRPr="1D740128" w:rsidR="1D740128">
        <w:rPr>
          <w:rFonts w:ascii="TH Sarabun New" w:hAnsi="TH Sarabun New" w:eastAsia="TH Sarabun New" w:cs="TH Sarabun New"/>
          <w:b w:val="1"/>
          <w:bCs w:val="1"/>
          <w:color w:val="2E4057"/>
          <w:sz w:val="30"/>
          <w:szCs w:val="30"/>
          <w:lang w:val="en-US"/>
        </w:rPr>
        <w:t>ปลอดภัย ประหยัด มีประสิทธิภาพ และฉลาด (ถูกต้อง ครบถ้วน รวดเร็ว)</w:t>
      </w:r>
    </w:p>
    <w:p xmlns:wp14="http://schemas.microsoft.com/office/word/2010/wordml" w14:paraId="7323FE05" wp14:textId="77777777">
      <w:pPr>
        <w:spacing w:before="300"/>
        <w:jc w:val="center"/>
      </w:pPr>
      <w:r w:rsidRPr="1D740128" w:rsidR="1D740128">
        <w:rPr>
          <w:rFonts w:ascii="TH Sarabun New" w:hAnsi="TH Sarabun New" w:eastAsia="TH Sarabun New" w:cs="TH Sarabun New"/>
          <w:b w:val="1"/>
          <w:bCs w:val="1"/>
          <w:color w:val="2E4057"/>
          <w:sz w:val="34"/>
          <w:szCs w:val="34"/>
          <w:lang w:val="en-US"/>
        </w:rPr>
        <w:t>นี่คือ Onelink Way</w:t>
      </w:r>
    </w:p>
    <w:sectPr>
      <w:pgSz w:w="11906" w:h="16838" w:orient="portrait"/>
      <w:pgMar w:top="1134" w:right="1418" w:bottom="1134" w:left="1418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2ba408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36EC445"/>
  <w15:docId w15:val="{20BAC3D6-4C14-4406-AA32-693A750A8990}"/>
  <w:rsids>
    <w:rsidRoot w:val="1D740128"/>
    <w:rsid w:val="1D74012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H Sarabun New" w:hAnsi="TH Sarabun New" w:eastAsia="TH Sarabun New" w:cs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2026-07-18T08:13:57.2340000Z</dcterms:created>
  <dcterms:modified xsi:type="dcterms:W3CDTF">2026-07-20T14:11:25.6912529Z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