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LCAV - Audiovisual Communications Laboratory</w:t>
        <w:br/>
        <w:t>Semester projects 2019, Fall semester</w:t>
        <w:br/>
        <w:t>Project description and planning</w:t>
        <w:br/>
        <w:br/>
      </w:r>
    </w:p>
    <w:p>
      <w:pPr>
        <w:pStyle w:val="TextBody"/>
        <w:rPr/>
      </w:pPr>
      <w:r>
        <w:rPr/>
        <w:t>1. Project Description</w:t>
      </w:r>
    </w:p>
    <w:p>
      <w:pPr>
        <w:pStyle w:val="BodyText2"/>
        <w:rPr/>
      </w:pPr>
      <w:r>
        <w:rPr/>
        <w:t>This sectio</w:t>
      </w:r>
      <w:r>
        <w:rPr/>
        <w:t>n is filled in by the project supervisor.</w:t>
      </w:r>
    </w:p>
    <w:p>
      <w:pPr>
        <w:pStyle w:val="Normal"/>
        <w:ind w:left="360" w:hanging="0"/>
        <w:rPr>
          <w:sz w:val="20"/>
          <w:szCs w:val="20"/>
        </w:rPr>
      </w:pPr>
      <w:r>
        <w:rPr>
          <w:b/>
        </w:rPr>
        <w:t>1.1. Title:</w:t>
      </w:r>
    </w:p>
    <w:p>
      <w:pPr>
        <w:pStyle w:val="Normal"/>
        <w:ind w:hanging="0"/>
        <w:rPr>
          <w:rFonts w:ascii="Arial" w:hAnsi="Arial"/>
          <w:b w:val="false"/>
          <w:b w:val="false"/>
          <w:bCs w:val="false"/>
          <w:sz w:val="20"/>
          <w:szCs w:val="20"/>
        </w:rPr>
      </w:pPr>
      <w:r>
        <w:rPr>
          <w:b w:val="false"/>
          <w:bCs w:val="false"/>
          <w:i w:val="false"/>
          <w:caps w:val="false"/>
          <w:smallCaps w:val="false"/>
          <w:color w:val="1D1C1D"/>
          <w:spacing w:val="0"/>
          <w:sz w:val="20"/>
          <w:szCs w:val="20"/>
        </w:rPr>
        <w:t>Learning-based multi-modal indoor localization</w:t>
      </w:r>
    </w:p>
    <w:p>
      <w:pPr>
        <w:pStyle w:val="Normal"/>
        <w:ind w:left="360" w:hanging="0"/>
        <w:rPr>
          <w:rFonts w:ascii="Arial" w:hAnsi="Arial"/>
        </w:rPr>
      </w:pPr>
      <w:r>
        <w:rPr>
          <w:b/>
          <w:sz w:val="20"/>
          <w:szCs w:val="20"/>
        </w:rPr>
        <w:t>1.2. Description (aro</w:t>
      </w:r>
      <w:r>
        <w:rPr>
          <w:b/>
        </w:rPr>
        <w:t>und half a page):</w:t>
      </w:r>
    </w:p>
    <w:p>
      <w:pPr>
        <w:pStyle w:val="Normal"/>
        <w:ind w:hanging="0"/>
        <w:rPr>
          <w:rFonts w:ascii="Arial" w:hAnsi="Arial"/>
        </w:rPr>
      </w:pPr>
      <w:r>
        <w:rPr/>
        <w:t>Due to their aptitude in capturing complex dependencies, neural networks are a promising candidate for indoor localization. Omnipresent phenomena such as multi-path signal propagation, shadowing and device noise introduce non-linear effects in the data, and make conventional geometry-based methods fail even in simple environments.</w:t>
      </w:r>
    </w:p>
    <w:p>
      <w:pPr>
        <w:pStyle w:val="Normal"/>
        <w:ind w:hanging="0"/>
        <w:rPr>
          <w:rFonts w:ascii="Arial" w:hAnsi="Arial"/>
        </w:rPr>
      </w:pPr>
      <w:r>
        <w:rPr/>
        <w:t>We would like to create a neural network which is flexible to include any subset of available measurement modalities, thus the name “multi-modal”, and outputs a viable estimate of the user’s position in a room or corridor. Commonly used signals include WiFi (time of flight and/or signal strength), Bluetooth (signal strength and/or angle of arrival), images and audio, just to name a few.</w:t>
      </w:r>
    </w:p>
    <w:p>
      <w:pPr>
        <w:pStyle w:val="Normal"/>
        <w:ind w:hanging="0"/>
        <w:rPr>
          <w:rFonts w:ascii="Arial" w:hAnsi="Arial"/>
        </w:rPr>
      </w:pPr>
      <w:r>
        <w:rPr/>
        <w:t>The scope of this semester project is to investigate proposed solutions for indoor localization using machine learning, to develop a machine learning framework for indoor localization using PyTorch or tensorflow from scratch,  and to validate the proposed framework on real and simulated data.</w:t>
      </w:r>
    </w:p>
    <w:p>
      <w:pPr>
        <w:pStyle w:val="Normal"/>
        <w:ind w:left="360" w:hanging="0"/>
        <w:rPr/>
      </w:pPr>
      <w:r>
        <w:rPr>
          <w:b/>
        </w:rPr>
        <w:t>1.3. Type of Work (e.g., theory, programming):</w:t>
      </w:r>
    </w:p>
    <w:p>
      <w:pPr>
        <w:pStyle w:val="Normal"/>
        <w:ind w:hanging="0"/>
        <w:rPr>
          <w:b w:val="false"/>
          <w:b w:val="false"/>
          <w:bCs w:val="false"/>
        </w:rPr>
      </w:pPr>
      <w:r>
        <w:rPr>
          <w:b w:val="false"/>
          <w:bCs w:val="false"/>
        </w:rPr>
        <w:t>Literature review / background reading (20%), programming in pytorch (50%), validation (30%)</w:t>
      </w:r>
    </w:p>
    <w:p>
      <w:pPr>
        <w:pStyle w:val="Normal"/>
        <w:ind w:left="360" w:hanging="0"/>
        <w:rPr/>
      </w:pPr>
      <w:r>
        <w:rPr>
          <w:b/>
        </w:rPr>
        <w:t>1.4. Prerequisites (e.g., signal processing for communications, C++):</w:t>
      </w:r>
    </w:p>
    <w:p>
      <w:pPr>
        <w:pStyle w:val="Normal"/>
        <w:ind w:hanging="0"/>
        <w:rPr>
          <w:b w:val="false"/>
          <w:b w:val="false"/>
          <w:bCs w:val="false"/>
        </w:rPr>
      </w:pPr>
      <w:r>
        <w:rPr>
          <w:b w:val="false"/>
          <w:bCs w:val="false"/>
        </w:rPr>
        <w:t>Basic knowledge of machine learning</w:t>
      </w:r>
    </w:p>
    <w:p>
      <w:pPr>
        <w:pStyle w:val="Normal"/>
        <w:ind w:left="360" w:hanging="0"/>
        <w:rPr/>
      </w:pPr>
      <w:r>
        <w:rPr>
          <w:b/>
        </w:rPr>
        <w:t>1.5. Supervisor:</w:t>
      </w:r>
    </w:p>
    <w:p>
      <w:pPr>
        <w:pStyle w:val="Normal"/>
        <w:ind w:hanging="0"/>
        <w:rPr/>
      </w:pPr>
      <w:r>
        <w:rPr>
          <w:b w:val="false"/>
          <w:bCs w:val="false"/>
        </w:rPr>
        <w:t>Frederike Dümbgen, Sepand Kashani</w:t>
      </w:r>
      <w:r>
        <w:rPr>
          <w:b/>
        </w:rPr>
        <w:br/>
      </w:r>
    </w:p>
    <w:p>
      <w:pPr>
        <w:pStyle w:val="TextBody"/>
        <w:rPr/>
      </w:pPr>
      <w:r>
        <w:rPr/>
        <w:t>2. Student Information</w:t>
      </w:r>
    </w:p>
    <w:p>
      <w:pPr>
        <w:pStyle w:val="BodyText2"/>
        <w:rPr/>
      </w:pPr>
      <w:r>
        <w:rPr/>
        <w:t>This section is filled in by the student.</w:t>
      </w:r>
    </w:p>
    <w:p>
      <w:pPr>
        <w:pStyle w:val="Normal"/>
        <w:ind w:left="360" w:hanging="0"/>
        <w:rPr/>
      </w:pPr>
      <w:r>
        <w:rPr>
          <w:b/>
        </w:rPr>
        <w:t xml:space="preserve">2.1. Name: </w:t>
      </w:r>
      <w:r>
        <w:rPr>
          <w:b w:val="false"/>
          <w:bCs w:val="false"/>
        </w:rPr>
        <w:t>Pedro Torres Da Cunha</w:t>
      </w:r>
    </w:p>
    <w:p>
      <w:pPr>
        <w:pStyle w:val="Normal"/>
        <w:ind w:left="360" w:hanging="0"/>
        <w:rPr/>
      </w:pPr>
      <w:r>
        <w:rPr>
          <w:b/>
        </w:rPr>
        <w:t xml:space="preserve">2.2. E-mail: </w:t>
      </w:r>
      <w:r>
        <w:rPr>
          <w:b w:val="false"/>
          <w:bCs w:val="false"/>
        </w:rPr>
        <w:t>pedro.torresdacunha@epfl.ch</w:t>
      </w:r>
    </w:p>
    <w:p>
      <w:pPr>
        <w:pStyle w:val="Normal"/>
        <w:ind w:left="360" w:hanging="0"/>
        <w:rPr/>
      </w:pPr>
      <w:r>
        <w:rPr>
          <w:b/>
        </w:rPr>
        <w:t>2.3. School (e.g., I&amp;C, STI):</w:t>
      </w:r>
      <w:r>
        <w:rPr>
          <w:b w:val="false"/>
          <w:bCs w:val="false"/>
        </w:rPr>
        <w:t xml:space="preserve"> </w:t>
      </w:r>
      <w:r>
        <w:rPr>
          <w:b w:val="false"/>
          <w:bCs w:val="false"/>
        </w:rPr>
        <w:t>IC</w:t>
      </w:r>
    </w:p>
    <w:p>
      <w:pPr>
        <w:pStyle w:val="Normal"/>
        <w:ind w:left="360" w:hanging="0"/>
        <w:rPr/>
      </w:pPr>
      <w:r>
        <w:rPr>
          <w:b/>
        </w:rPr>
        <w:t xml:space="preserve">2.4. Program (Comm. Sys., Comp. Science): </w:t>
      </w:r>
      <w:r>
        <w:rPr>
          <w:b w:val="false"/>
          <w:bCs w:val="false"/>
        </w:rPr>
        <w:t>Data Science</w:t>
      </w:r>
    </w:p>
    <w:p>
      <w:pPr>
        <w:pStyle w:val="Normal"/>
        <w:ind w:left="360" w:hanging="0"/>
        <w:rPr/>
      </w:pPr>
      <w:r>
        <w:rPr>
          <w:b/>
        </w:rPr>
        <w:t>2.5. Cycle (B.Sc./M.Sc./EDIC):</w:t>
      </w:r>
      <w:r>
        <w:rPr>
          <w:b w:val="false"/>
          <w:bCs w:val="false"/>
        </w:rPr>
        <w:t xml:space="preserve"> </w:t>
      </w:r>
      <w:r>
        <w:rPr>
          <w:b w:val="false"/>
          <w:bCs w:val="false"/>
        </w:rPr>
        <w:t>M.Sc</w:t>
      </w:r>
    </w:p>
    <w:p>
      <w:pPr>
        <w:pStyle w:val="Normal"/>
        <w:ind w:left="360" w:hanging="0"/>
        <w:rPr/>
      </w:pPr>
      <w:r>
        <w:rPr>
          <w:b/>
        </w:rPr>
        <w:t xml:space="preserve">2.6. Semester (1, 2, 3, ...): </w:t>
      </w:r>
      <w:r>
        <w:rPr>
          <w:b w:val="false"/>
          <w:bCs w:val="false"/>
        </w:rPr>
        <w:t>3</w:t>
      </w:r>
      <w:r>
        <w:rPr>
          <w:b/>
        </w:rPr>
        <w:br/>
      </w:r>
    </w:p>
    <w:p>
      <w:pPr>
        <w:pStyle w:val="TextBody"/>
        <w:rPr/>
      </w:pPr>
      <w:r>
        <w:rPr/>
        <w:t>3. Project Planning</w:t>
      </w:r>
    </w:p>
    <w:p>
      <w:pPr>
        <w:pStyle w:val="BodyText2"/>
        <w:rPr/>
      </w:pPr>
      <w:r>
        <w:rPr/>
        <w:t>This part is filled in by the student with the help (and the agreement) of his/her supervisor. It should be completed before the end of the 2nd week (hard deadline on Friday the 27th of September) and sent to the responsible person (adam.scholefield@epfl.ch). After the submission of the plan, a modification is still possible, but it should be motivated at the midterm or the final presentation.</w:t>
        <w:br/>
      </w:r>
    </w:p>
    <w:p>
      <w:pPr>
        <w:pStyle w:val="Normal"/>
        <w:ind w:left="360" w:hanging="0"/>
        <w:rPr/>
      </w:pPr>
      <w:r>
        <w:rPr>
          <w:b/>
        </w:rPr>
        <w:t>3.1. Deliverables:</w:t>
      </w:r>
    </w:p>
    <w:p>
      <w:pPr>
        <w:pStyle w:val="BodyText2"/>
        <w:ind w:left="360" w:hanging="0"/>
        <w:rPr/>
      </w:pPr>
      <w:r>
        <w:rPr/>
        <w:t>Explain in a few sentences the expected concrete outcome of the project (e.g., a C program that removes red eyes, a python simulation of sound propagation in a room, a subjective test on N persons of an algorithm).</w:t>
      </w:r>
    </w:p>
    <w:p>
      <w:pPr>
        <w:pStyle w:val="BodyText2"/>
        <w:ind w:hanging="0"/>
        <w:rPr/>
      </w:pPr>
      <w:r>
        <w:rPr/>
      </w:r>
    </w:p>
    <w:p>
      <w:pPr>
        <w:pStyle w:val="BodyText2"/>
        <w:ind w:hanging="0"/>
        <w:rPr/>
      </w:pPr>
      <w:r>
        <w:rPr/>
      </w:r>
    </w:p>
    <w:p>
      <w:pPr>
        <w:pStyle w:val="Normal"/>
        <w:ind w:left="360" w:hanging="0"/>
        <w:rPr/>
      </w:pPr>
      <w:r>
        <w:rPr>
          <w:b/>
        </w:rPr>
        <w:t>3.2. Timeline:</w:t>
      </w:r>
    </w:p>
    <w:p>
      <w:pPr>
        <w:pStyle w:val="BodyText2"/>
        <w:ind w:left="360" w:hanging="0"/>
        <w:rPr/>
      </w:pPr>
      <w:r>
        <w:rPr/>
        <w:t>Explain shortly (in a few sentences) what you plan to achieve for every week of the project in order to reach the final goal described in the previous section. Please remind that the students are supposed to spend 30 hours to prepare the required background before the beginning of the semester (e.g., reading papers, revising Matlab/C).  The amount of work during the semester should correspond to 12 hours per week. After the end of the semester, 30 extra hours should be spent to complete report and presentation.</w:t>
        <w:br/>
        <w:br/>
        <w:br/>
      </w:r>
    </w:p>
    <w:p>
      <w:pPr>
        <w:pStyle w:val="BodyText2"/>
        <w:ind w:left="360" w:hanging="0"/>
        <w:rPr/>
      </w:pPr>
      <w:r>
        <w:rPr/>
      </w:r>
    </w:p>
    <w:tbl>
      <w:tblPr>
        <w:tblStyle w:val="TableGrid"/>
        <w:tblW w:w="8539" w:type="dxa"/>
        <w:jc w:val="left"/>
        <w:tblInd w:w="96" w:type="dxa"/>
        <w:tblCellMar>
          <w:top w:w="0" w:type="dxa"/>
          <w:left w:w="103" w:type="dxa"/>
          <w:bottom w:w="0" w:type="dxa"/>
          <w:right w:w="108" w:type="dxa"/>
        </w:tblCellMar>
        <w:tblLook w:val="04a0" w:noVBand="1" w:noHBand="0" w:lastColumn="0" w:firstColumn="1" w:lastRow="0" w:firstRow="1"/>
      </w:tblPr>
      <w:tblGrid>
        <w:gridCol w:w="4225"/>
        <w:gridCol w:w="4313"/>
      </w:tblGrid>
      <w:tr>
        <w:trPr/>
        <w:tc>
          <w:tcPr>
            <w:tcW w:w="4225" w:type="dxa"/>
            <w:tcBorders/>
            <w:shd w:fill="auto" w:val="clear"/>
            <w:tcMar>
              <w:left w:w="103" w:type="dxa"/>
            </w:tcMar>
          </w:tcPr>
          <w:p>
            <w:pPr>
              <w:pStyle w:val="Normal"/>
              <w:spacing w:lineRule="auto" w:line="240" w:before="0" w:after="0"/>
              <w:jc w:val="center"/>
              <w:rPr/>
            </w:pPr>
            <w:r>
              <w:rPr>
                <w:b/>
              </w:rPr>
              <w:t>Week of</w:t>
            </w:r>
          </w:p>
        </w:tc>
        <w:tc>
          <w:tcPr>
            <w:tcW w:w="4313" w:type="dxa"/>
            <w:tcBorders/>
            <w:shd w:fill="auto" w:val="clear"/>
            <w:tcMar>
              <w:left w:w="103" w:type="dxa"/>
            </w:tcMar>
          </w:tcPr>
          <w:p>
            <w:pPr>
              <w:pStyle w:val="Normal"/>
              <w:spacing w:lineRule="auto" w:line="240" w:before="0" w:after="0"/>
              <w:jc w:val="center"/>
              <w:rPr/>
            </w:pPr>
            <w:r>
              <w:rPr>
                <w:b/>
              </w:rPr>
              <w:t>Planned Work</w:t>
            </w:r>
          </w:p>
        </w:tc>
      </w:tr>
      <w:tr>
        <w:trPr/>
        <w:tc>
          <w:tcPr>
            <w:tcW w:w="4225" w:type="dxa"/>
            <w:tcBorders/>
            <w:shd w:fill="auto" w:val="clear"/>
            <w:tcMar>
              <w:left w:w="103" w:type="dxa"/>
            </w:tcMar>
          </w:tcPr>
          <w:p>
            <w:pPr>
              <w:pStyle w:val="Normal"/>
              <w:spacing w:lineRule="auto" w:line="240" w:before="0" w:after="0"/>
              <w:rPr/>
            </w:pPr>
            <w:r>
              <w:rPr/>
              <w:t>16/09</w:t>
            </w:r>
          </w:p>
        </w:tc>
        <w:tc>
          <w:tcPr>
            <w:tcW w:w="4313" w:type="dxa"/>
            <w:tcBorders/>
            <w:shd w:fill="auto" w:val="clear"/>
            <w:tcMar>
              <w:left w:w="103" w:type="dxa"/>
            </w:tcMar>
          </w:tcPr>
          <w:p>
            <w:pPr>
              <w:pStyle w:val="Normal"/>
              <w:spacing w:lineRule="auto" w:line="240" w:before="0" w:after="0"/>
              <w:rPr/>
            </w:pPr>
            <w:r>
              <w:rPr/>
              <w:t>- Establish the project goals</w:t>
            </w:r>
          </w:p>
          <w:p>
            <w:pPr>
              <w:pStyle w:val="Normal"/>
              <w:spacing w:lineRule="auto" w:line="240" w:before="0" w:after="0"/>
              <w:rPr/>
            </w:pPr>
            <w:r>
              <w:rPr/>
              <w:t>- Schedule the plan for the semester</w:t>
            </w:r>
            <w:r>
              <w:rPr/>
              <w:br/>
            </w:r>
          </w:p>
        </w:tc>
      </w:tr>
      <w:tr>
        <w:trPr/>
        <w:tc>
          <w:tcPr>
            <w:tcW w:w="4225" w:type="dxa"/>
            <w:tcBorders/>
            <w:shd w:fill="auto" w:val="clear"/>
            <w:tcMar>
              <w:left w:w="103" w:type="dxa"/>
            </w:tcMar>
          </w:tcPr>
          <w:p>
            <w:pPr>
              <w:pStyle w:val="Normal"/>
              <w:spacing w:lineRule="auto" w:line="240" w:before="0" w:after="0"/>
              <w:rPr/>
            </w:pPr>
            <w:r>
              <w:rPr/>
              <w:t>23/09</w:t>
            </w:r>
          </w:p>
        </w:tc>
        <w:tc>
          <w:tcPr>
            <w:tcW w:w="4313" w:type="dxa"/>
            <w:tcBorders/>
            <w:shd w:fill="auto" w:val="clear"/>
            <w:tcMar>
              <w:left w:w="103" w:type="dxa"/>
            </w:tcMar>
          </w:tcPr>
          <w:p>
            <w:pPr>
              <w:pStyle w:val="Normal"/>
              <w:spacing w:lineRule="auto" w:line="240" w:before="0" w:after="0"/>
              <w:rPr/>
            </w:pPr>
            <w:r>
              <w:rPr/>
              <w:t>- Research on the subject, find adapted solutions to the problem</w:t>
            </w:r>
          </w:p>
          <w:p>
            <w:pPr>
              <w:pStyle w:val="Normal"/>
              <w:spacing w:lineRule="auto" w:line="240" w:before="0" w:after="0"/>
              <w:rPr/>
            </w:pPr>
            <w:r>
              <w:rPr/>
              <w:t>- Acquire multi-modal indoor localization datasets</w:t>
            </w:r>
            <w:r>
              <w:rPr/>
              <w:br/>
            </w:r>
            <w:r>
              <w:rPr/>
              <w:t>- Test basic neural network architectures on simple dataset</w:t>
            </w:r>
          </w:p>
        </w:tc>
      </w:tr>
      <w:tr>
        <w:trPr/>
        <w:tc>
          <w:tcPr>
            <w:tcW w:w="8538" w:type="dxa"/>
            <w:gridSpan w:val="2"/>
            <w:tcBorders/>
            <w:shd w:fill="auto" w:val="clear"/>
            <w:tcMar>
              <w:left w:w="103" w:type="dxa"/>
            </w:tcMar>
          </w:tcPr>
          <w:p>
            <w:pPr>
              <w:pStyle w:val="Normal"/>
              <w:spacing w:lineRule="auto" w:line="240" w:before="0" w:after="0"/>
              <w:jc w:val="center"/>
              <w:rPr/>
            </w:pPr>
            <w:r>
              <w:rPr/>
              <w:t>Project description and planning is due on Friday the 27th of September.</w:t>
            </w:r>
          </w:p>
        </w:tc>
      </w:tr>
      <w:tr>
        <w:trPr/>
        <w:tc>
          <w:tcPr>
            <w:tcW w:w="4225" w:type="dxa"/>
            <w:tcBorders/>
            <w:shd w:fill="auto" w:val="clear"/>
            <w:tcMar>
              <w:left w:w="103" w:type="dxa"/>
            </w:tcMar>
          </w:tcPr>
          <w:p>
            <w:pPr>
              <w:pStyle w:val="Normal"/>
              <w:spacing w:lineRule="auto" w:line="240" w:before="0" w:after="0"/>
              <w:rPr/>
            </w:pPr>
            <w:r>
              <w:rPr/>
              <w:t>30/09</w:t>
            </w:r>
          </w:p>
        </w:tc>
        <w:tc>
          <w:tcPr>
            <w:tcW w:w="4313" w:type="dxa"/>
            <w:tcBorders/>
            <w:shd w:fill="auto" w:val="clear"/>
            <w:tcMar>
              <w:left w:w="103" w:type="dxa"/>
            </w:tcMar>
          </w:tcPr>
          <w:p>
            <w:pPr>
              <w:pStyle w:val="Normal"/>
              <w:spacing w:lineRule="auto" w:line="240" w:before="0" w:after="0"/>
              <w:rPr/>
            </w:pPr>
            <w:r>
              <w:rPr/>
              <w:t>- Implement and evaluate multi-modal compliant solution</w:t>
            </w:r>
          </w:p>
          <w:p>
            <w:pPr>
              <w:pStyle w:val="Normal"/>
              <w:spacing w:lineRule="auto" w:line="240" w:before="0" w:after="0"/>
              <w:rPr/>
            </w:pPr>
            <w:r>
              <w:rPr/>
            </w:r>
          </w:p>
        </w:tc>
      </w:tr>
      <w:tr>
        <w:trPr/>
        <w:tc>
          <w:tcPr>
            <w:tcW w:w="4225" w:type="dxa"/>
            <w:tcBorders/>
            <w:shd w:fill="auto" w:val="clear"/>
            <w:tcMar>
              <w:left w:w="103" w:type="dxa"/>
            </w:tcMar>
          </w:tcPr>
          <w:p>
            <w:pPr>
              <w:pStyle w:val="Normal"/>
              <w:spacing w:lineRule="auto" w:line="240" w:before="0" w:after="0"/>
              <w:rPr/>
            </w:pPr>
            <w:r>
              <w:rPr/>
              <w:t>07/10</w:t>
            </w:r>
          </w:p>
        </w:tc>
        <w:tc>
          <w:tcPr>
            <w:tcW w:w="4313" w:type="dxa"/>
            <w:tcBorders/>
            <w:shd w:fill="auto" w:val="clear"/>
            <w:tcMar>
              <w:left w:w="103" w:type="dxa"/>
            </w:tcMar>
          </w:tcPr>
          <w:p>
            <w:pPr>
              <w:pStyle w:val="Normal"/>
              <w:spacing w:lineRule="auto" w:line="240" w:before="0" w:after="0"/>
              <w:rPr/>
            </w:pPr>
            <w:r>
              <w:rPr/>
              <w:t>- Implement and evaluate multi-modal compliant solution</w:t>
            </w:r>
            <w:r>
              <w:rPr/>
              <w:br/>
            </w:r>
          </w:p>
        </w:tc>
      </w:tr>
      <w:tr>
        <w:trPr/>
        <w:tc>
          <w:tcPr>
            <w:tcW w:w="4225" w:type="dxa"/>
            <w:tcBorders/>
            <w:shd w:fill="auto" w:val="clear"/>
            <w:tcMar>
              <w:left w:w="103" w:type="dxa"/>
            </w:tcMar>
          </w:tcPr>
          <w:p>
            <w:pPr>
              <w:pStyle w:val="Normal"/>
              <w:spacing w:lineRule="auto" w:line="240" w:before="0" w:after="0"/>
              <w:rPr/>
            </w:pPr>
            <w:r>
              <w:rPr/>
              <w:t>14/10</w:t>
            </w:r>
          </w:p>
        </w:tc>
        <w:tc>
          <w:tcPr>
            <w:tcW w:w="4313" w:type="dxa"/>
            <w:tcBorders/>
            <w:shd w:fill="auto" w:val="clear"/>
            <w:tcMar>
              <w:left w:w="103" w:type="dxa"/>
            </w:tcMar>
          </w:tcPr>
          <w:p>
            <w:pPr>
              <w:pStyle w:val="Normal"/>
              <w:spacing w:lineRule="auto" w:line="240" w:before="0" w:after="0"/>
              <w:rPr/>
            </w:pPr>
            <w:r>
              <w:rPr/>
              <w:t>- Implement and evaluate multi-modal compliant and time dependent (recurrent neural network) solution</w:t>
            </w:r>
            <w:r>
              <w:rPr/>
              <w:br/>
            </w:r>
          </w:p>
        </w:tc>
      </w:tr>
      <w:tr>
        <w:trPr/>
        <w:tc>
          <w:tcPr>
            <w:tcW w:w="4225" w:type="dxa"/>
            <w:tcBorders/>
            <w:shd w:fill="auto" w:val="clear"/>
            <w:tcMar>
              <w:left w:w="103" w:type="dxa"/>
            </w:tcMar>
          </w:tcPr>
          <w:p>
            <w:pPr>
              <w:pStyle w:val="Normal"/>
              <w:spacing w:lineRule="auto" w:line="240" w:before="0" w:after="0"/>
              <w:rPr/>
            </w:pPr>
            <w:r>
              <w:rPr/>
              <w:t>21/10</w:t>
            </w:r>
          </w:p>
        </w:tc>
        <w:tc>
          <w:tcPr>
            <w:tcW w:w="4313" w:type="dxa"/>
            <w:tcBorders/>
            <w:shd w:fill="auto" w:val="clear"/>
            <w:tcMar>
              <w:left w:w="103" w:type="dxa"/>
            </w:tcMar>
          </w:tcPr>
          <w:p>
            <w:pPr>
              <w:pStyle w:val="Normal"/>
              <w:spacing w:lineRule="auto" w:line="240" w:before="0" w:after="0"/>
              <w:rPr/>
            </w:pPr>
            <w:r>
              <w:rPr/>
              <w:t>- Implement and evaluate multi-modal compliant and time dependent (recurrent neural network) solution</w:t>
            </w:r>
            <w:r>
              <w:rPr/>
              <w:br/>
            </w:r>
          </w:p>
        </w:tc>
      </w:tr>
      <w:tr>
        <w:trPr/>
        <w:tc>
          <w:tcPr>
            <w:tcW w:w="4225" w:type="dxa"/>
            <w:tcBorders/>
            <w:shd w:fill="auto" w:val="clear"/>
            <w:tcMar>
              <w:left w:w="103" w:type="dxa"/>
            </w:tcMar>
          </w:tcPr>
          <w:p>
            <w:pPr>
              <w:pStyle w:val="Normal"/>
              <w:spacing w:lineRule="auto" w:line="240" w:before="0" w:after="0"/>
              <w:rPr/>
            </w:pPr>
            <w:r>
              <w:rPr/>
              <w:t>28/10</w:t>
            </w:r>
          </w:p>
        </w:tc>
        <w:tc>
          <w:tcPr>
            <w:tcW w:w="4313" w:type="dxa"/>
            <w:tcBorders/>
            <w:shd w:fill="auto" w:val="clear"/>
            <w:tcMar>
              <w:left w:w="103" w:type="dxa"/>
            </w:tcMar>
          </w:tcPr>
          <w:p>
            <w:pPr>
              <w:pStyle w:val="Normal"/>
              <w:spacing w:lineRule="auto" w:line="240" w:before="0" w:after="0"/>
              <w:rPr/>
            </w:pPr>
            <w:r>
              <w:rPr/>
              <w:t>- Prepare visualizations of results so far. (in part for presentation)</w:t>
            </w:r>
          </w:p>
          <w:p>
            <w:pPr>
              <w:pStyle w:val="Normal"/>
              <w:spacing w:lineRule="auto" w:line="240" w:before="0" w:after="0"/>
              <w:rPr/>
            </w:pPr>
            <w:r>
              <w:rPr/>
              <w:br/>
            </w:r>
          </w:p>
        </w:tc>
      </w:tr>
      <w:tr>
        <w:trPr/>
        <w:tc>
          <w:tcPr>
            <w:tcW w:w="8538" w:type="dxa"/>
            <w:gridSpan w:val="2"/>
            <w:tcBorders/>
            <w:shd w:fill="auto" w:val="clear"/>
            <w:tcMar>
              <w:left w:w="103" w:type="dxa"/>
            </w:tcMar>
          </w:tcPr>
          <w:p>
            <w:pPr>
              <w:pStyle w:val="Normal"/>
              <w:spacing w:lineRule="auto" w:line="240" w:before="0" w:after="0"/>
              <w:jc w:val="center"/>
              <w:rPr/>
            </w:pPr>
            <w:r>
              <w:rPr/>
              <w:t>Midterm presentation.</w:t>
            </w:r>
          </w:p>
        </w:tc>
      </w:tr>
      <w:tr>
        <w:trPr/>
        <w:tc>
          <w:tcPr>
            <w:tcW w:w="4225" w:type="dxa"/>
            <w:tcBorders/>
            <w:shd w:fill="auto" w:val="clear"/>
            <w:tcMar>
              <w:left w:w="103" w:type="dxa"/>
            </w:tcMar>
          </w:tcPr>
          <w:p>
            <w:pPr>
              <w:pStyle w:val="Normal"/>
              <w:spacing w:lineRule="auto" w:line="240" w:before="0" w:after="0"/>
              <w:rPr/>
            </w:pPr>
            <w:r>
              <w:rPr/>
              <w:t>04/11</w:t>
            </w:r>
          </w:p>
        </w:tc>
        <w:tc>
          <w:tcPr>
            <w:tcW w:w="4313" w:type="dxa"/>
            <w:tcBorders/>
            <w:shd w:fill="auto" w:val="clear"/>
            <w:tcMar>
              <w:left w:w="103" w:type="dxa"/>
            </w:tcMar>
          </w:tcPr>
          <w:p>
            <w:pPr>
              <w:pStyle w:val="Normal"/>
              <w:spacing w:lineRule="auto" w:line="240" w:before="0" w:after="0"/>
              <w:rPr/>
            </w:pPr>
            <w:r>
              <w:rPr/>
              <w:br/>
              <w:br/>
              <w:br/>
            </w:r>
          </w:p>
        </w:tc>
      </w:tr>
      <w:tr>
        <w:trPr/>
        <w:tc>
          <w:tcPr>
            <w:tcW w:w="4225" w:type="dxa"/>
            <w:tcBorders/>
            <w:shd w:fill="auto" w:val="clear"/>
            <w:tcMar>
              <w:left w:w="103" w:type="dxa"/>
            </w:tcMar>
          </w:tcPr>
          <w:p>
            <w:pPr>
              <w:pStyle w:val="Normal"/>
              <w:spacing w:lineRule="auto" w:line="240" w:before="0" w:after="0"/>
              <w:rPr/>
            </w:pPr>
            <w:r>
              <w:rPr/>
              <w:t>11/11</w:t>
            </w:r>
          </w:p>
        </w:tc>
        <w:tc>
          <w:tcPr>
            <w:tcW w:w="4313" w:type="dxa"/>
            <w:tcBorders/>
            <w:shd w:fill="auto" w:val="clear"/>
            <w:tcMar>
              <w:left w:w="103" w:type="dxa"/>
            </w:tcMar>
          </w:tcPr>
          <w:p>
            <w:pPr>
              <w:pStyle w:val="Normal"/>
              <w:spacing w:lineRule="auto" w:line="240" w:before="0" w:after="0"/>
              <w:rPr/>
            </w:pPr>
            <w:r>
              <w:rPr/>
              <w:br/>
              <w:br/>
              <w:br/>
            </w:r>
          </w:p>
        </w:tc>
      </w:tr>
      <w:tr>
        <w:trPr/>
        <w:tc>
          <w:tcPr>
            <w:tcW w:w="4225" w:type="dxa"/>
            <w:tcBorders/>
            <w:shd w:fill="auto" w:val="clear"/>
            <w:tcMar>
              <w:left w:w="103" w:type="dxa"/>
            </w:tcMar>
          </w:tcPr>
          <w:p>
            <w:pPr>
              <w:pStyle w:val="Normal"/>
              <w:spacing w:lineRule="auto" w:line="240" w:before="0" w:after="0"/>
              <w:rPr/>
            </w:pPr>
            <w:r>
              <w:rPr/>
              <w:t>18/11</w:t>
            </w:r>
          </w:p>
        </w:tc>
        <w:tc>
          <w:tcPr>
            <w:tcW w:w="4313" w:type="dxa"/>
            <w:tcBorders/>
            <w:shd w:fill="auto" w:val="clear"/>
            <w:tcMar>
              <w:left w:w="103" w:type="dxa"/>
            </w:tcMar>
          </w:tcPr>
          <w:p>
            <w:pPr>
              <w:pStyle w:val="Normal"/>
              <w:spacing w:lineRule="auto" w:line="240" w:before="0" w:after="0"/>
              <w:rPr/>
            </w:pPr>
            <w:r>
              <w:rPr/>
              <w:br/>
              <w:br/>
              <w:br/>
            </w:r>
          </w:p>
        </w:tc>
      </w:tr>
      <w:tr>
        <w:trPr/>
        <w:tc>
          <w:tcPr>
            <w:tcW w:w="4225" w:type="dxa"/>
            <w:tcBorders/>
            <w:shd w:fill="auto" w:val="clear"/>
            <w:tcMar>
              <w:left w:w="103" w:type="dxa"/>
            </w:tcMar>
          </w:tcPr>
          <w:p>
            <w:pPr>
              <w:pStyle w:val="Normal"/>
              <w:spacing w:lineRule="auto" w:line="240" w:before="0" w:after="0"/>
              <w:rPr/>
            </w:pPr>
            <w:r>
              <w:rPr/>
              <w:t>25/11</w:t>
            </w:r>
          </w:p>
        </w:tc>
        <w:tc>
          <w:tcPr>
            <w:tcW w:w="4313" w:type="dxa"/>
            <w:tcBorders/>
            <w:shd w:fill="auto" w:val="clear"/>
            <w:tcMar>
              <w:left w:w="103" w:type="dxa"/>
            </w:tcMar>
          </w:tcPr>
          <w:p>
            <w:pPr>
              <w:pStyle w:val="Normal"/>
              <w:spacing w:lineRule="auto" w:line="240" w:before="0" w:after="0"/>
              <w:rPr/>
            </w:pPr>
            <w:r>
              <w:rPr/>
              <w:br/>
              <w:br/>
              <w:br/>
            </w:r>
          </w:p>
        </w:tc>
      </w:tr>
      <w:tr>
        <w:trPr/>
        <w:tc>
          <w:tcPr>
            <w:tcW w:w="4225" w:type="dxa"/>
            <w:tcBorders/>
            <w:shd w:fill="auto" w:val="clear"/>
            <w:tcMar>
              <w:left w:w="103" w:type="dxa"/>
            </w:tcMar>
          </w:tcPr>
          <w:p>
            <w:pPr>
              <w:pStyle w:val="Normal"/>
              <w:spacing w:lineRule="auto" w:line="240" w:before="0" w:after="0"/>
              <w:rPr/>
            </w:pPr>
            <w:r>
              <w:rPr/>
              <w:t>02/12</w:t>
            </w:r>
          </w:p>
        </w:tc>
        <w:tc>
          <w:tcPr>
            <w:tcW w:w="4313" w:type="dxa"/>
            <w:tcBorders/>
            <w:shd w:fill="auto" w:val="clear"/>
            <w:tcMar>
              <w:left w:w="103" w:type="dxa"/>
            </w:tcMar>
          </w:tcPr>
          <w:p>
            <w:pPr>
              <w:pStyle w:val="Normal"/>
              <w:spacing w:lineRule="auto" w:line="240" w:before="0" w:after="0"/>
              <w:rPr/>
            </w:pPr>
            <w:r>
              <w:rPr/>
              <w:br/>
              <w:br/>
              <w:br/>
            </w:r>
          </w:p>
        </w:tc>
      </w:tr>
      <w:tr>
        <w:trPr/>
        <w:tc>
          <w:tcPr>
            <w:tcW w:w="4225" w:type="dxa"/>
            <w:tcBorders/>
            <w:shd w:fill="auto" w:val="clear"/>
            <w:tcMar>
              <w:left w:w="103" w:type="dxa"/>
            </w:tcMar>
          </w:tcPr>
          <w:p>
            <w:pPr>
              <w:pStyle w:val="Normal"/>
              <w:spacing w:lineRule="auto" w:line="240" w:before="0" w:after="0"/>
              <w:rPr/>
            </w:pPr>
            <w:r>
              <w:rPr/>
              <w:t>09/12</w:t>
            </w:r>
          </w:p>
        </w:tc>
        <w:tc>
          <w:tcPr>
            <w:tcW w:w="4313" w:type="dxa"/>
            <w:tcBorders/>
            <w:shd w:fill="auto" w:val="clear"/>
            <w:tcMar>
              <w:left w:w="103" w:type="dxa"/>
            </w:tcMar>
          </w:tcPr>
          <w:p>
            <w:pPr>
              <w:pStyle w:val="Normal"/>
              <w:spacing w:lineRule="auto" w:line="240" w:before="0" w:after="0"/>
              <w:rPr/>
            </w:pPr>
            <w:r>
              <w:rPr/>
              <w:br/>
              <w:br/>
              <w:br/>
            </w:r>
          </w:p>
        </w:tc>
      </w:tr>
      <w:tr>
        <w:trPr/>
        <w:tc>
          <w:tcPr>
            <w:tcW w:w="4225" w:type="dxa"/>
            <w:tcBorders/>
            <w:shd w:fill="auto" w:val="clear"/>
            <w:tcMar>
              <w:left w:w="103" w:type="dxa"/>
            </w:tcMar>
          </w:tcPr>
          <w:p>
            <w:pPr>
              <w:pStyle w:val="Normal"/>
              <w:spacing w:lineRule="auto" w:line="240" w:before="0" w:after="0"/>
              <w:rPr/>
            </w:pPr>
            <w:r>
              <w:rPr/>
              <w:t>16/12</w:t>
            </w:r>
          </w:p>
        </w:tc>
        <w:tc>
          <w:tcPr>
            <w:tcW w:w="4313" w:type="dxa"/>
            <w:tcBorders/>
            <w:shd w:fill="auto" w:val="clear"/>
            <w:tcMar>
              <w:left w:w="103" w:type="dxa"/>
            </w:tcMar>
          </w:tcPr>
          <w:p>
            <w:pPr>
              <w:pStyle w:val="Normal"/>
              <w:spacing w:lineRule="auto" w:line="240" w:before="0" w:after="0"/>
              <w:rPr/>
            </w:pPr>
            <w:r>
              <w:rPr/>
              <w:br/>
              <w:br/>
              <w:br/>
            </w:r>
          </w:p>
        </w:tc>
      </w:tr>
      <w:tr>
        <w:trPr/>
        <w:tc>
          <w:tcPr>
            <w:tcW w:w="4225" w:type="dxa"/>
            <w:tcBorders/>
            <w:shd w:fill="auto" w:val="clear"/>
            <w:tcMar>
              <w:left w:w="103" w:type="dxa"/>
            </w:tcMar>
          </w:tcPr>
          <w:p>
            <w:pPr>
              <w:pStyle w:val="Normal"/>
              <w:spacing w:lineRule="auto" w:line="240" w:before="0" w:after="0"/>
              <w:rPr/>
            </w:pPr>
            <w:r>
              <w:rPr/>
              <w:t>10/01/20</w:t>
            </w:r>
          </w:p>
        </w:tc>
        <w:tc>
          <w:tcPr>
            <w:tcW w:w="4313" w:type="dxa"/>
            <w:tcBorders/>
            <w:shd w:fill="auto" w:val="clear"/>
            <w:tcMar>
              <w:left w:w="103" w:type="dxa"/>
            </w:tcMar>
          </w:tcPr>
          <w:p>
            <w:pPr>
              <w:pStyle w:val="Normal"/>
              <w:spacing w:lineRule="auto" w:line="240" w:before="0" w:after="0"/>
              <w:rPr/>
            </w:pPr>
            <w:r>
              <w:rPr/>
              <w:t>Final report submitted to lab.</w:t>
              <w:br/>
            </w:r>
          </w:p>
        </w:tc>
      </w:tr>
      <w:tr>
        <w:trPr/>
        <w:tc>
          <w:tcPr>
            <w:tcW w:w="8538" w:type="dxa"/>
            <w:gridSpan w:val="2"/>
            <w:tcBorders/>
            <w:shd w:fill="auto" w:val="clear"/>
            <w:tcMar>
              <w:left w:w="103" w:type="dxa"/>
            </w:tcMar>
          </w:tcPr>
          <w:p>
            <w:pPr>
              <w:pStyle w:val="Normal"/>
              <w:spacing w:lineRule="auto" w:line="240" w:before="0" w:after="0"/>
              <w:jc w:val="center"/>
              <w:rPr/>
            </w:pPr>
            <w:r>
              <w:rPr/>
              <w:t>Final presentation.</w:t>
            </w:r>
          </w:p>
        </w:tc>
      </w:tr>
      <w:tr>
        <w:trPr/>
        <w:tc>
          <w:tcPr>
            <w:tcW w:w="4225" w:type="dxa"/>
            <w:tcBorders/>
            <w:shd w:fill="auto" w:val="clear"/>
            <w:tcMar>
              <w:left w:w="103" w:type="dxa"/>
            </w:tcMar>
          </w:tcPr>
          <w:p>
            <w:pPr>
              <w:pStyle w:val="Normal"/>
              <w:spacing w:lineRule="auto" w:line="240" w:before="0" w:after="0"/>
              <w:rPr/>
            </w:pPr>
            <w:r>
              <w:rPr/>
              <w:t>27/01/20</w:t>
            </w:r>
          </w:p>
        </w:tc>
        <w:tc>
          <w:tcPr>
            <w:tcW w:w="4313" w:type="dxa"/>
            <w:tcBorders/>
            <w:shd w:fill="auto" w:val="clear"/>
            <w:tcMar>
              <w:left w:w="103" w:type="dxa"/>
            </w:tcMar>
          </w:tcPr>
          <w:p>
            <w:pPr>
              <w:pStyle w:val="Normal"/>
              <w:spacing w:lineRule="auto" w:line="240" w:before="0" w:after="0"/>
              <w:rPr/>
            </w:pPr>
            <w:r>
              <w:rPr/>
              <w:t>Final grade is due at registar.</w:t>
              <w:br/>
            </w:r>
          </w:p>
        </w:tc>
      </w:tr>
    </w:tbl>
    <w:sectPr>
      <w:type w:val="nextPage"/>
      <w:pgSz w:w="12240" w:h="15840"/>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Arial" w:hAnsi="Arial" w:eastAsia="ＭＳ 明朝" w:cs="" w:cstheme="minorBidi" w:eastAsiaTheme="minorEastAsia"/>
      <w:color w:val="00000A"/>
      <w:sz w:val="20"/>
      <w:szCs w:val="22"/>
      <w:lang w:val="en-US" w:eastAsia="en-US" w:bidi="ar-SA"/>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link w:val="Header"/>
    <w:uiPriority w:val="99"/>
    <w:qFormat/>
    <w:rsid w:val="00e618bf"/>
    <w:rPr/>
  </w:style>
  <w:style w:type="character" w:styleId="FooterChar" w:customStyle="1">
    <w:name w:val="Footer Char"/>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rFonts w:ascii="Arial" w:hAnsi="Arial"/>
      <w:b/>
      <w:sz w:val="24"/>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00000A"/>
      <w:sz w:val="20"/>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rFonts w:ascii="Arial" w:hAnsi="Arial"/>
      <w:i/>
      <w:sz w:val="18"/>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00000A"/>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Application>LibreOffice/5.2.7.2$Linux_X86_64 LibreOffice_project/20m0$Build-2</Application>
  <Pages>4</Pages>
  <Words>605</Words>
  <Characters>3406</Characters>
  <CharactersWithSpaces>3988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2019-09-22T16:04:27Z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