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37E" w:rsidRDefault="00831CF8" w:rsidP="00831CF8">
      <w:pPr>
        <w:pStyle w:val="NoSpacing"/>
        <w:jc w:val="center"/>
      </w:pPr>
      <w:r>
        <w:t>Affidavit</w:t>
      </w:r>
      <w:r w:rsidR="009250F3">
        <w:t xml:space="preserve"> of Fact</w:t>
      </w:r>
    </w:p>
    <w:p w:rsidR="00831CF8" w:rsidRDefault="00831CF8" w:rsidP="00831CF8">
      <w:pPr>
        <w:pStyle w:val="NoSpacing"/>
        <w:jc w:val="center"/>
      </w:pPr>
    </w:p>
    <w:p w:rsidR="0069137E" w:rsidRDefault="00DE0EEE" w:rsidP="0069137E">
      <w:pPr>
        <w:pStyle w:val="NoSpacing"/>
      </w:pPr>
      <w:r>
        <w:t>“</w:t>
      </w:r>
      <w:r w:rsidR="00791750">
        <w:t>NORTH WARREN MUNICIPLE COURT</w:t>
      </w:r>
      <w:r>
        <w:t>”</w:t>
      </w:r>
    </w:p>
    <w:p w:rsidR="0069137E" w:rsidRDefault="0069137E" w:rsidP="0069137E">
      <w:pPr>
        <w:pStyle w:val="NoSpacing"/>
      </w:pPr>
      <w:r>
        <w:t xml:space="preserve">Docket No. </w:t>
      </w:r>
      <w:r w:rsidR="00791750">
        <w:t>”Court ID 2111 P</w:t>
      </w:r>
      <w:r w:rsidR="003C5C0B">
        <w:t>refix E15 Ticket Number 000805”</w:t>
      </w:r>
    </w:p>
    <w:p w:rsidR="00B935A6" w:rsidRDefault="00B935A6" w:rsidP="0069137E">
      <w:pPr>
        <w:pStyle w:val="NoSpacing"/>
      </w:pPr>
    </w:p>
    <w:p w:rsidR="0069137E" w:rsidRDefault="00D35489" w:rsidP="0069137E">
      <w:pPr>
        <w:pStyle w:val="NoSpacing"/>
      </w:pPr>
      <w:proofErr w:type="gramStart"/>
      <w:r>
        <w:t>“TPR</w:t>
      </w:r>
      <w:r w:rsidR="003D0D12">
        <w:t>.</w:t>
      </w:r>
      <w:proofErr w:type="gramEnd"/>
      <w:r>
        <w:t xml:space="preserve"> ENGLAND”</w:t>
      </w:r>
    </w:p>
    <w:p w:rsidR="0069137E" w:rsidRDefault="00B935A6" w:rsidP="0069137E">
      <w:pPr>
        <w:pStyle w:val="NoSpacing"/>
      </w:pPr>
      <w:r>
        <w:t>Plaintiff-Respondent</w:t>
      </w:r>
    </w:p>
    <w:p w:rsidR="009A0DFF" w:rsidRDefault="009A0DFF" w:rsidP="0069137E">
      <w:pPr>
        <w:pStyle w:val="NoSpacing"/>
      </w:pPr>
    </w:p>
    <w:p w:rsidR="0069137E" w:rsidRDefault="0069137E" w:rsidP="0069137E">
      <w:pPr>
        <w:pStyle w:val="NoSpacing"/>
      </w:pPr>
      <w:proofErr w:type="gramStart"/>
      <w:r>
        <w:t>v</w:t>
      </w:r>
      <w:proofErr w:type="gramEnd"/>
      <w:r>
        <w:t xml:space="preserve">. </w:t>
      </w:r>
    </w:p>
    <w:p w:rsidR="00B935A6" w:rsidRDefault="00B935A6" w:rsidP="0069137E">
      <w:pPr>
        <w:pStyle w:val="NoSpacing"/>
      </w:pPr>
    </w:p>
    <w:p w:rsidR="0069137E" w:rsidRDefault="009A0DFF" w:rsidP="0069137E">
      <w:pPr>
        <w:pStyle w:val="NoSpacing"/>
      </w:pPr>
      <w:proofErr w:type="gramStart"/>
      <w:r>
        <w:t>“BONADONNA SCOTT J”</w:t>
      </w:r>
      <w:r>
        <w:br/>
      </w:r>
      <w:r w:rsidR="003A423A">
        <w:t>Defendant-Movant.</w:t>
      </w:r>
      <w:proofErr w:type="gramEnd"/>
    </w:p>
    <w:p w:rsidR="00B935A6" w:rsidRDefault="009A0DFF" w:rsidP="0069137E">
      <w:pPr>
        <w:pStyle w:val="NoSpacing"/>
      </w:pPr>
      <w:r>
        <w:t xml:space="preserve"> </w:t>
      </w:r>
      <w:r>
        <w:tab/>
      </w:r>
    </w:p>
    <w:p w:rsidR="0069137E" w:rsidRDefault="00BC49E1" w:rsidP="00CD5995">
      <w:pPr>
        <w:pStyle w:val="NoSpacing"/>
        <w:ind w:left="720"/>
      </w:pPr>
      <w:r>
        <w:t>In HONOR</w:t>
      </w:r>
      <w:r w:rsidR="00DA120C">
        <w:t xml:space="preserve">, </w:t>
      </w:r>
      <w:r w:rsidR="009A0DFF">
        <w:t>I, being of fu</w:t>
      </w:r>
      <w:r>
        <w:t xml:space="preserve">ll age and of full Rights to </w:t>
      </w:r>
      <w:r w:rsidR="00CD5995">
        <w:t>my flesh and blood</w:t>
      </w:r>
      <w:r>
        <w:t xml:space="preserve"> </w:t>
      </w:r>
      <w:r w:rsidR="009A0DFF">
        <w:t xml:space="preserve">and my word, </w:t>
      </w:r>
      <w:r w:rsidR="003D0D12">
        <w:t>depose</w:t>
      </w:r>
      <w:r w:rsidR="001E079A">
        <w:t xml:space="preserve"> and say</w:t>
      </w:r>
      <w:r w:rsidR="0069137E">
        <w:t>:</w:t>
      </w:r>
    </w:p>
    <w:p w:rsidR="003A423A" w:rsidRDefault="003A423A" w:rsidP="0069137E">
      <w:pPr>
        <w:pStyle w:val="NoSpacing"/>
      </w:pPr>
    </w:p>
    <w:p w:rsidR="0069137E" w:rsidRDefault="003A423A" w:rsidP="00D35489">
      <w:pPr>
        <w:pStyle w:val="NoSpacing"/>
        <w:numPr>
          <w:ilvl w:val="0"/>
          <w:numId w:val="1"/>
        </w:numPr>
      </w:pPr>
      <w:r>
        <w:t>By responding to th</w:t>
      </w:r>
      <w:r w:rsidR="009524C6">
        <w:t xml:space="preserve">is matter; it is NOT an </w:t>
      </w:r>
      <w:r>
        <w:t xml:space="preserve">admission of claim </w:t>
      </w:r>
      <w:r w:rsidR="009524C6">
        <w:t xml:space="preserve">to </w:t>
      </w:r>
      <w:r w:rsidR="005D29A2">
        <w:t xml:space="preserve">neither the entity “BONADONNA SCOTT J” </w:t>
      </w:r>
      <w:proofErr w:type="gramStart"/>
      <w:r w:rsidR="005D29A2">
        <w:t>nor</w:t>
      </w:r>
      <w:proofErr w:type="gramEnd"/>
      <w:r w:rsidR="009524C6">
        <w:t xml:space="preserve"> a plea </w:t>
      </w:r>
      <w:r w:rsidR="00567CF7">
        <w:t>to</w:t>
      </w:r>
      <w:r w:rsidR="009524C6">
        <w:t xml:space="preserve"> the charge </w:t>
      </w:r>
      <w:r w:rsidR="00567CF7">
        <w:t>presented against it.</w:t>
      </w:r>
    </w:p>
    <w:p w:rsidR="002E2B9B" w:rsidRDefault="00983DBE" w:rsidP="001E079A">
      <w:pPr>
        <w:pStyle w:val="NoSpacing"/>
        <w:numPr>
          <w:ilvl w:val="0"/>
          <w:numId w:val="1"/>
        </w:numPr>
      </w:pPr>
      <w:r>
        <w:t>A</w:t>
      </w:r>
      <w:r w:rsidR="00D35489">
        <w:t xml:space="preserve">cting ONLY as </w:t>
      </w:r>
      <w:r w:rsidR="00B92895">
        <w:t>a</w:t>
      </w:r>
      <w:r w:rsidR="00D35489">
        <w:t xml:space="preserve"> representative agent for </w:t>
      </w:r>
      <w:r w:rsidR="00D35489" w:rsidRPr="00D35489">
        <w:t>“BONADONNA SCOTT J”</w:t>
      </w:r>
      <w:r w:rsidR="00D35489">
        <w:t xml:space="preserve"> </w:t>
      </w:r>
      <w:r w:rsidR="00831CF8">
        <w:t xml:space="preserve">as is printed on </w:t>
      </w:r>
      <w:r w:rsidR="00D35489">
        <w:t xml:space="preserve">state issued </w:t>
      </w:r>
      <w:r w:rsidR="002906C8">
        <w:t xml:space="preserve">ID; </w:t>
      </w:r>
      <w:r w:rsidR="008F7EDA">
        <w:t>“DL ##### ##### #####</w:t>
      </w:r>
      <w:bookmarkStart w:id="0" w:name="_GoBack"/>
      <w:bookmarkEnd w:id="0"/>
      <w:r w:rsidR="00567CF7">
        <w:t>”</w:t>
      </w:r>
      <w:r w:rsidR="002906C8">
        <w:t xml:space="preserve"> </w:t>
      </w:r>
      <w:r w:rsidR="00D35489">
        <w:t xml:space="preserve">Any other claims </w:t>
      </w:r>
      <w:r w:rsidR="002906C8">
        <w:t>or representation of</w:t>
      </w:r>
      <w:r w:rsidR="00D35489">
        <w:t xml:space="preserve"> the entity </w:t>
      </w:r>
      <w:r w:rsidR="001E079A" w:rsidRPr="001E079A">
        <w:t>“BONADONNA SCOTT J”</w:t>
      </w:r>
      <w:r w:rsidR="001E079A">
        <w:t xml:space="preserve"> </w:t>
      </w:r>
      <w:r w:rsidR="00B170D0">
        <w:t>e</w:t>
      </w:r>
      <w:r w:rsidR="008F6C97" w:rsidRPr="008F6C97">
        <w:t xml:space="preserve">xcept </w:t>
      </w:r>
      <w:r w:rsidR="005D29A2">
        <w:t xml:space="preserve">for </w:t>
      </w:r>
      <w:r w:rsidR="00DE5C53">
        <w:t>this</w:t>
      </w:r>
      <w:r>
        <w:t xml:space="preserve"> </w:t>
      </w:r>
      <w:r w:rsidR="00DE5C53">
        <w:t xml:space="preserve">matter </w:t>
      </w:r>
      <w:r w:rsidR="005A14AC">
        <w:t>is</w:t>
      </w:r>
      <w:r w:rsidR="00D35489">
        <w:t xml:space="preserve"> </w:t>
      </w:r>
      <w:r w:rsidR="002906C8">
        <w:t>n</w:t>
      </w:r>
      <w:r w:rsidR="002412AE">
        <w:t>ot</w:t>
      </w:r>
      <w:r w:rsidR="00D35489">
        <w:t xml:space="preserve"> implied</w:t>
      </w:r>
      <w:r w:rsidR="002E2B9B">
        <w:t xml:space="preserve"> and </w:t>
      </w:r>
      <w:r w:rsidR="002412AE">
        <w:t>are</w:t>
      </w:r>
      <w:r w:rsidR="002E2B9B">
        <w:t xml:space="preserve"> </w:t>
      </w:r>
      <w:r w:rsidR="00DE5C53">
        <w:t xml:space="preserve">exclusively </w:t>
      </w:r>
      <w:r w:rsidR="002E2B9B">
        <w:t>denied.</w:t>
      </w:r>
    </w:p>
    <w:p w:rsidR="00127729" w:rsidRDefault="00127729" w:rsidP="001E079A">
      <w:pPr>
        <w:pStyle w:val="NoSpacing"/>
        <w:numPr>
          <w:ilvl w:val="0"/>
          <w:numId w:val="1"/>
        </w:numPr>
      </w:pPr>
      <w:r>
        <w:t xml:space="preserve">The </w:t>
      </w:r>
      <w:r w:rsidR="00CD5995">
        <w:t>flesh and blood</w:t>
      </w:r>
      <w:r>
        <w:t xml:space="preserve"> has no cont</w:t>
      </w:r>
      <w:r w:rsidR="0050697C">
        <w:t>r</w:t>
      </w:r>
      <w:r>
        <w:t xml:space="preserve">act </w:t>
      </w:r>
      <w:r w:rsidR="00CD5995">
        <w:t>with</w:t>
      </w:r>
      <w:r>
        <w:t xml:space="preserve"> NJ statute and all Rights are protected under The Constitution of the United States.</w:t>
      </w:r>
    </w:p>
    <w:p w:rsidR="00127729" w:rsidRDefault="00127729" w:rsidP="001E079A">
      <w:pPr>
        <w:pStyle w:val="NoSpacing"/>
        <w:numPr>
          <w:ilvl w:val="0"/>
          <w:numId w:val="1"/>
        </w:numPr>
      </w:pPr>
      <w:r>
        <w:t xml:space="preserve">This court has no jurisdiction over the </w:t>
      </w:r>
      <w:r w:rsidR="00CD5995">
        <w:t>flesh and blood</w:t>
      </w:r>
      <w:r>
        <w:t xml:space="preserve"> and if so to show proof of that jurisdiction.</w:t>
      </w:r>
    </w:p>
    <w:p w:rsidR="000C2396" w:rsidRDefault="00F73ECA" w:rsidP="00D35489">
      <w:pPr>
        <w:pStyle w:val="NoSpacing"/>
        <w:numPr>
          <w:ilvl w:val="0"/>
          <w:numId w:val="1"/>
        </w:numPr>
      </w:pPr>
      <w:r>
        <w:t>ALL</w:t>
      </w:r>
      <w:r w:rsidR="000C2396">
        <w:t xml:space="preserve"> word</w:t>
      </w:r>
      <w:r>
        <w:t>(s)</w:t>
      </w:r>
      <w:r w:rsidR="000C2396">
        <w:t xml:space="preserve"> </w:t>
      </w:r>
      <w:r>
        <w:t>wit</w:t>
      </w:r>
      <w:r w:rsidR="000C2396">
        <w:t>hin “” are as written on</w:t>
      </w:r>
      <w:r w:rsidR="005A14AC">
        <w:t>, on</w:t>
      </w:r>
      <w:r w:rsidR="000C2396">
        <w:t xml:space="preserve"> </w:t>
      </w:r>
      <w:r w:rsidR="00831CF8">
        <w:t xml:space="preserve">assumed </w:t>
      </w:r>
      <w:r>
        <w:t xml:space="preserve">NJ/MVC </w:t>
      </w:r>
      <w:r w:rsidR="00831CF8">
        <w:t xml:space="preserve">verified </w:t>
      </w:r>
      <w:r w:rsidR="000C2396">
        <w:t>documents.</w:t>
      </w:r>
    </w:p>
    <w:p w:rsidR="000C2396" w:rsidRDefault="000C2396" w:rsidP="000C2396">
      <w:pPr>
        <w:pStyle w:val="NoSpacing"/>
        <w:numPr>
          <w:ilvl w:val="0"/>
          <w:numId w:val="1"/>
        </w:numPr>
      </w:pPr>
      <w:r>
        <w:t>Do make statement;</w:t>
      </w:r>
    </w:p>
    <w:p w:rsidR="00505A5C" w:rsidRDefault="00C45A29" w:rsidP="00462EE2">
      <w:pPr>
        <w:pStyle w:val="NoSpacing"/>
        <w:numPr>
          <w:ilvl w:val="1"/>
          <w:numId w:val="1"/>
        </w:numPr>
      </w:pPr>
      <w:r>
        <w:t>(</w:t>
      </w:r>
      <w:r w:rsidR="00D51B10">
        <w:t>Attachm</w:t>
      </w:r>
      <w:r>
        <w:t>ent A)</w:t>
      </w:r>
      <w:r w:rsidR="009524C6">
        <w:t xml:space="preserve"> </w:t>
      </w:r>
      <w:r w:rsidR="00462EE2">
        <w:t xml:space="preserve">IS a claim v. </w:t>
      </w:r>
      <w:r w:rsidR="009524C6">
        <w:t xml:space="preserve">entity “BONADONNA SCOTT J” </w:t>
      </w:r>
      <w:r w:rsidR="00462EE2">
        <w:t>by “</w:t>
      </w:r>
      <w:proofErr w:type="gramStart"/>
      <w:r w:rsidR="00D51B10">
        <w:t>TPR.</w:t>
      </w:r>
      <w:proofErr w:type="gramEnd"/>
      <w:r w:rsidR="00D51B10">
        <w:t xml:space="preserve"> ENGLAND</w:t>
      </w:r>
      <w:r w:rsidR="00C35832">
        <w:t>”</w:t>
      </w:r>
      <w:r w:rsidR="00D51B10">
        <w:t xml:space="preserve">. </w:t>
      </w:r>
      <w:r w:rsidR="00462EE2">
        <w:t>D</w:t>
      </w:r>
      <w:r w:rsidR="00D51B10">
        <w:t>ate</w:t>
      </w:r>
      <w:r w:rsidR="00462EE2">
        <w:t>d</w:t>
      </w:r>
      <w:r w:rsidR="00D51B10">
        <w:t xml:space="preserve"> </w:t>
      </w:r>
      <w:r w:rsidR="00E011BD">
        <w:t xml:space="preserve">“03/30/2015” </w:t>
      </w:r>
    </w:p>
    <w:p w:rsidR="00505A5C" w:rsidRDefault="00505A5C" w:rsidP="00B92895">
      <w:pPr>
        <w:pStyle w:val="NoSpacing"/>
        <w:numPr>
          <w:ilvl w:val="1"/>
          <w:numId w:val="1"/>
        </w:numPr>
      </w:pPr>
      <w:r>
        <w:t>The claim to pay a fee</w:t>
      </w:r>
      <w:r w:rsidR="00764816">
        <w:t xml:space="preserve"> by</w:t>
      </w:r>
      <w:r w:rsidR="003D0D12">
        <w:t xml:space="preserve"> “04/13/2015”</w:t>
      </w:r>
      <w:r w:rsidR="00764816">
        <w:t xml:space="preserve"> </w:t>
      </w:r>
      <w:r>
        <w:t xml:space="preserve">to </w:t>
      </w:r>
      <w:r w:rsidR="00DA120C">
        <w:t>“</w:t>
      </w:r>
      <w:r w:rsidR="00B92895" w:rsidRPr="00B92895">
        <w:t>NORTH WARREN MUNICIPLE COURT</w:t>
      </w:r>
      <w:r w:rsidR="00DA120C">
        <w:t>”</w:t>
      </w:r>
      <w:r>
        <w:t xml:space="preserve"> the sum of </w:t>
      </w:r>
      <w:r w:rsidR="00764816">
        <w:t>“</w:t>
      </w:r>
      <w:r>
        <w:t>$54</w:t>
      </w:r>
      <w:r w:rsidR="00764816">
        <w:t>”</w:t>
      </w:r>
      <w:r w:rsidR="00C35832">
        <w:t xml:space="preserve"> for</w:t>
      </w:r>
      <w:r w:rsidR="00764816">
        <w:t xml:space="preserve"> the claim</w:t>
      </w:r>
      <w:r>
        <w:t xml:space="preserve"> “AND DID COMMIT THE FOLLOWING OFFENSE</w:t>
      </w:r>
      <w:r w:rsidR="006B7246">
        <w:t xml:space="preserve"> 39:3-4</w:t>
      </w:r>
      <w:r>
        <w:t xml:space="preserve"> DRIVING OR PARKING UNREGISTER </w:t>
      </w:r>
      <w:r w:rsidR="006B7246">
        <w:t>MOTOR VEHICLE”</w:t>
      </w:r>
    </w:p>
    <w:p w:rsidR="008F6C97" w:rsidRDefault="00C45A29" w:rsidP="00505A5C">
      <w:pPr>
        <w:pStyle w:val="NoSpacing"/>
        <w:numPr>
          <w:ilvl w:val="1"/>
          <w:numId w:val="1"/>
        </w:numPr>
      </w:pPr>
      <w:r>
        <w:t>W</w:t>
      </w:r>
      <w:r w:rsidR="006B7246">
        <w:t xml:space="preserve">ithout prejudice </w:t>
      </w:r>
      <w:r w:rsidR="00DA120C">
        <w:t>DENY</w:t>
      </w:r>
      <w:r w:rsidR="00764816">
        <w:t xml:space="preserve"> claim in</w:t>
      </w:r>
      <w:r w:rsidR="006B7246">
        <w:t xml:space="preserve"> this matter.</w:t>
      </w:r>
      <w:r w:rsidR="008F6C97">
        <w:t xml:space="preserve"> </w:t>
      </w:r>
    </w:p>
    <w:p w:rsidR="006B1941" w:rsidRPr="006B1941" w:rsidRDefault="008F6C97" w:rsidP="008F6C97">
      <w:pPr>
        <w:pStyle w:val="NoSpacing"/>
        <w:numPr>
          <w:ilvl w:val="1"/>
          <w:numId w:val="1"/>
        </w:numPr>
      </w:pPr>
      <w:r>
        <w:t xml:space="preserve">My </w:t>
      </w:r>
      <w:r w:rsidR="00470334">
        <w:t xml:space="preserve">dispute </w:t>
      </w:r>
      <w:r w:rsidR="009A6D56">
        <w:t>to</w:t>
      </w:r>
      <w:r w:rsidR="00127729">
        <w:t xml:space="preserve"> the statute claimed 39:3-4</w:t>
      </w:r>
      <w:r w:rsidR="00470334">
        <w:t>;</w:t>
      </w:r>
      <w:r w:rsidR="000737AB">
        <w:br/>
      </w:r>
    </w:p>
    <w:p w:rsidR="00462EE2" w:rsidRPr="00462EE2" w:rsidRDefault="00764816" w:rsidP="00127729">
      <w:pPr>
        <w:pStyle w:val="NoSpacing"/>
        <w:ind w:left="1080" w:firstLine="360"/>
      </w:pPr>
      <w:r>
        <w:t xml:space="preserve">NJ statute </w:t>
      </w:r>
      <w:r w:rsidRPr="0030344B">
        <w:rPr>
          <w:rFonts w:cstheme="minorHAnsi"/>
          <w:bCs/>
          <w:color w:val="000000"/>
        </w:rPr>
        <w:t>39:3-1.</w:t>
      </w:r>
      <w:r w:rsidR="000737AB">
        <w:rPr>
          <w:rFonts w:cstheme="minorHAnsi"/>
          <w:bCs/>
          <w:color w:val="000000"/>
        </w:rPr>
        <w:br/>
      </w:r>
      <w:r w:rsidR="0030344B" w:rsidRPr="0030344B">
        <w:rPr>
          <w:rFonts w:cstheme="minorHAnsi"/>
          <w:bCs/>
          <w:color w:val="000000"/>
        </w:rPr>
        <w:t xml:space="preserve"> </w:t>
      </w:r>
      <w:r w:rsidR="00127729">
        <w:rPr>
          <w:rFonts w:cstheme="minorHAnsi"/>
          <w:bCs/>
          <w:color w:val="000000"/>
        </w:rPr>
        <w:tab/>
      </w:r>
      <w:r w:rsidR="000737AB">
        <w:rPr>
          <w:rFonts w:cstheme="minorHAnsi"/>
          <w:bCs/>
          <w:color w:val="000000"/>
        </w:rPr>
        <w:t>“</w:t>
      </w:r>
      <w:r w:rsidR="0030344B" w:rsidRPr="0030344B">
        <w:rPr>
          <w:rFonts w:cstheme="minorHAnsi"/>
          <w:bCs/>
          <w:color w:val="000000"/>
        </w:rPr>
        <w:t xml:space="preserve">Certain vehicles </w:t>
      </w:r>
      <w:proofErr w:type="gramStart"/>
      <w:r w:rsidR="0030344B" w:rsidRPr="0030344B">
        <w:rPr>
          <w:rFonts w:cstheme="minorHAnsi"/>
          <w:bCs/>
          <w:color w:val="000000"/>
        </w:rPr>
        <w:t>excepted</w:t>
      </w:r>
      <w:proofErr w:type="gramEnd"/>
      <w:r w:rsidR="0030344B" w:rsidRPr="0030344B">
        <w:rPr>
          <w:rFonts w:cstheme="minorHAnsi"/>
          <w:bCs/>
          <w:color w:val="000000"/>
        </w:rPr>
        <w:t xml:space="preserve"> from chapter</w:t>
      </w:r>
    </w:p>
    <w:p w:rsidR="00470334" w:rsidRPr="00470334" w:rsidRDefault="0030344B" w:rsidP="00F73ECA">
      <w:pPr>
        <w:pStyle w:val="NoSpacing"/>
        <w:ind w:left="1440"/>
      </w:pPr>
      <w:r w:rsidRPr="0030344B">
        <w:rPr>
          <w:rFonts w:cstheme="minorHAnsi"/>
          <w:color w:val="000000"/>
          <w:shd w:val="clear" w:color="auto" w:fill="FFFFFF"/>
        </w:rPr>
        <w:t>Automobile fire engines and such self-propelling vehicles as are used neither for the conveyance of persons for hire, pleasure or business, nor for the transportation of freights, such as steam road rollers and traction engines are excepted fro</w:t>
      </w:r>
      <w:r>
        <w:rPr>
          <w:rFonts w:cstheme="minorHAnsi"/>
          <w:color w:val="000000"/>
          <w:shd w:val="clear" w:color="auto" w:fill="FFFFFF"/>
        </w:rPr>
        <w:t>m the provisions of this chapter</w:t>
      </w:r>
      <w:r w:rsidR="000737AB">
        <w:rPr>
          <w:rFonts w:cstheme="minorHAnsi"/>
          <w:color w:val="000000"/>
          <w:shd w:val="clear" w:color="auto" w:fill="FFFFFF"/>
        </w:rPr>
        <w:t xml:space="preserve"> 3.”</w:t>
      </w:r>
    </w:p>
    <w:p w:rsidR="00764816" w:rsidRDefault="001E079A" w:rsidP="00E03F04">
      <w:pPr>
        <w:pStyle w:val="NoSpacing"/>
        <w:ind w:left="1440"/>
      </w:pPr>
      <w:r>
        <w:t xml:space="preserve">     </w:t>
      </w:r>
    </w:p>
    <w:p w:rsidR="000612BC" w:rsidRDefault="006E4A7F" w:rsidP="000612BC">
      <w:pPr>
        <w:pStyle w:val="NoSpacing"/>
        <w:numPr>
          <w:ilvl w:val="1"/>
          <w:numId w:val="1"/>
        </w:numPr>
      </w:pPr>
      <w:r>
        <w:t>For the court record; “</w:t>
      </w:r>
      <w:r w:rsidR="000612BC">
        <w:t>O</w:t>
      </w:r>
      <w:r>
        <w:t xml:space="preserve">n March 31, 2015, I spoke with a representative from MVC, legal </w:t>
      </w:r>
      <w:r w:rsidR="00F73ECA">
        <w:t>dept. and specifically requested</w:t>
      </w:r>
      <w:r w:rsidR="002A1BBF">
        <w:t>;</w:t>
      </w:r>
      <w:r>
        <w:t xml:space="preserve"> </w:t>
      </w:r>
      <w:r w:rsidR="00F73ECA">
        <w:t xml:space="preserve">for a read of the code AND/OR </w:t>
      </w:r>
      <w:r>
        <w:t>clarification</w:t>
      </w:r>
      <w:r w:rsidR="002A1BBF">
        <w:t xml:space="preserve"> AND/OR </w:t>
      </w:r>
      <w:r>
        <w:t>understanding of term</w:t>
      </w:r>
      <w:r w:rsidR="002A1BBF">
        <w:t>(</w:t>
      </w:r>
      <w:r>
        <w:t>s</w:t>
      </w:r>
      <w:r w:rsidR="002A1BBF">
        <w:t>)</w:t>
      </w:r>
      <w:r>
        <w:t xml:space="preserve"> </w:t>
      </w:r>
      <w:r w:rsidR="002A1BBF">
        <w:t>AND/OR</w:t>
      </w:r>
      <w:r>
        <w:t xml:space="preserve"> purpose of the code 39:3-1. The representative, DID NOT comment on ANY </w:t>
      </w:r>
      <w:r w:rsidR="002A1BBF">
        <w:t>request</w:t>
      </w:r>
      <w:r>
        <w:t>.”</w:t>
      </w:r>
    </w:p>
    <w:p w:rsidR="00DA120C" w:rsidRDefault="00127729" w:rsidP="008F6C97">
      <w:pPr>
        <w:pStyle w:val="NoSpacing"/>
        <w:numPr>
          <w:ilvl w:val="1"/>
          <w:numId w:val="1"/>
        </w:numPr>
      </w:pPr>
      <w:r>
        <w:t xml:space="preserve">I </w:t>
      </w:r>
      <w:r w:rsidR="005A14AC">
        <w:t xml:space="preserve">Claim </w:t>
      </w:r>
      <w:r w:rsidR="007B65EF">
        <w:t xml:space="preserve">Right to define any and all terms that have not been explicitly defined in statute </w:t>
      </w:r>
      <w:r w:rsidR="002A1BBF">
        <w:t>39:1-1</w:t>
      </w:r>
    </w:p>
    <w:p w:rsidR="00DA120C" w:rsidRDefault="00DA120C" w:rsidP="00DA120C">
      <w:pPr>
        <w:pStyle w:val="NoSpacing"/>
        <w:ind w:left="1440"/>
      </w:pPr>
    </w:p>
    <w:p w:rsidR="002412AE" w:rsidRDefault="002412AE" w:rsidP="002412AE">
      <w:pPr>
        <w:pStyle w:val="NoSpacing"/>
        <w:numPr>
          <w:ilvl w:val="1"/>
          <w:numId w:val="1"/>
        </w:numPr>
      </w:pPr>
      <w:r>
        <w:t xml:space="preserve">As similar code is written </w:t>
      </w:r>
      <w:r w:rsidR="00E32977">
        <w:t>in</w:t>
      </w:r>
      <w:r>
        <w:t xml:space="preserve"> California</w:t>
      </w:r>
      <w:r w:rsidR="005A14AC">
        <w:t xml:space="preserve"> Motor Vehicle Code 260 (a)</w:t>
      </w:r>
      <w:r>
        <w:br/>
      </w:r>
      <w:r w:rsidR="004C5ADB">
        <w:t>“</w:t>
      </w:r>
      <w:r>
        <w:t>Commercial Vehicle</w:t>
      </w:r>
    </w:p>
    <w:p w:rsidR="007B65EF" w:rsidRDefault="002412AE" w:rsidP="007B65EF">
      <w:pPr>
        <w:pStyle w:val="NoSpacing"/>
        <w:ind w:left="1440"/>
      </w:pPr>
      <w:r>
        <w:t>260. (a) A “commercial vehicle” is a motor vehicle of a</w:t>
      </w:r>
      <w:r w:rsidR="004C5ADB">
        <w:t xml:space="preserve"> type required to be registered under this code used or </w:t>
      </w:r>
      <w:r>
        <w:t>maintained for the tran</w:t>
      </w:r>
      <w:r w:rsidR="004C5ADB">
        <w:t xml:space="preserve">sportation of persons for hire, </w:t>
      </w:r>
      <w:r>
        <w:t>compensation, or profit o</w:t>
      </w:r>
      <w:r w:rsidR="004C5ADB">
        <w:t xml:space="preserve">r designed, used, or maintained </w:t>
      </w:r>
      <w:r>
        <w:t>primarily for the transportation of property.</w:t>
      </w:r>
    </w:p>
    <w:p w:rsidR="009A6D56" w:rsidRDefault="002A1BBF" w:rsidP="008F6C97">
      <w:pPr>
        <w:pStyle w:val="NoSpacing"/>
        <w:numPr>
          <w:ilvl w:val="1"/>
          <w:numId w:val="1"/>
        </w:numPr>
      </w:pPr>
      <w:r>
        <w:t>On “03/30/2015”</w:t>
      </w:r>
      <w:r w:rsidR="00E32977">
        <w:t>, “</w:t>
      </w:r>
      <w:r w:rsidR="003E1D4C">
        <w:t>BONADONNA SCOTT J”</w:t>
      </w:r>
      <w:r w:rsidR="008F6C97">
        <w:t xml:space="preserve"> </w:t>
      </w:r>
      <w:r>
        <w:t>was NOT under hire by; any definition</w:t>
      </w:r>
      <w:r w:rsidR="00567CF7">
        <w:t>,</w:t>
      </w:r>
      <w:r>
        <w:t xml:space="preserve"> </w:t>
      </w:r>
      <w:r w:rsidR="00567CF7">
        <w:t xml:space="preserve">as in use of </w:t>
      </w:r>
      <w:proofErr w:type="spellStart"/>
      <w:r>
        <w:t>self propelled</w:t>
      </w:r>
      <w:proofErr w:type="spellEnd"/>
      <w:r>
        <w:t xml:space="preserve"> automobile</w:t>
      </w:r>
      <w:r w:rsidR="00567CF7">
        <w:t>.</w:t>
      </w:r>
    </w:p>
    <w:p w:rsidR="00127729" w:rsidRDefault="00127729" w:rsidP="008F6C97">
      <w:pPr>
        <w:pStyle w:val="NoSpacing"/>
        <w:numPr>
          <w:ilvl w:val="1"/>
          <w:numId w:val="1"/>
        </w:numPr>
      </w:pPr>
      <w:r>
        <w:t xml:space="preserve">The claim made against the entity “BONADONNA SCOTT J” should be dismissed as there is no jurisdiction over the flesh and blood that carries the state issued document in possession and was demanded </w:t>
      </w:r>
      <w:r w:rsidR="00CD5995">
        <w:t>UNDER DURESS</w:t>
      </w:r>
      <w:r>
        <w:t xml:space="preserve"> by armed men.</w:t>
      </w:r>
    </w:p>
    <w:p w:rsidR="003104DD" w:rsidRDefault="003E1D4C" w:rsidP="003E1D4C">
      <w:pPr>
        <w:pStyle w:val="NoSpacing"/>
        <w:numPr>
          <w:ilvl w:val="1"/>
          <w:numId w:val="1"/>
        </w:numPr>
      </w:pPr>
      <w:r>
        <w:t>T</w:t>
      </w:r>
      <w:r w:rsidR="008F6C97">
        <w:t xml:space="preserve">he claim </w:t>
      </w:r>
      <w:r w:rsidR="008A767C">
        <w:t>made by “TPR. ENGLAND” v</w:t>
      </w:r>
      <w:r w:rsidR="008F6C97">
        <w:t xml:space="preserve"> </w:t>
      </w:r>
      <w:r w:rsidR="008F6C97" w:rsidRPr="008F6C97">
        <w:t>“BONADONNA SCOTT J”</w:t>
      </w:r>
      <w:r w:rsidR="008A767C">
        <w:t xml:space="preserve"> </w:t>
      </w:r>
      <w:r>
        <w:t>should</w:t>
      </w:r>
      <w:r w:rsidR="008A767C">
        <w:t xml:space="preserve"> be dismissed</w:t>
      </w:r>
      <w:r w:rsidR="00DA120C">
        <w:t xml:space="preserve">, </w:t>
      </w:r>
      <w:r w:rsidR="008A767C">
        <w:t xml:space="preserve">the entity “BONADONNA SCOTT J” was </w:t>
      </w:r>
      <w:r w:rsidR="001E079A">
        <w:t>excluded</w:t>
      </w:r>
      <w:r w:rsidR="008A767C">
        <w:t xml:space="preserve"> fr</w:t>
      </w:r>
      <w:r>
        <w:t xml:space="preserve">om ALL provisions of chapter 3 BECAUSE “BONADONNA SCOTT J” was NOT under hire </w:t>
      </w:r>
      <w:r w:rsidRPr="003E1D4C">
        <w:t>by; any definition.</w:t>
      </w:r>
    </w:p>
    <w:p w:rsidR="00B229F4" w:rsidRDefault="00B229F4" w:rsidP="00B229F4">
      <w:pPr>
        <w:pStyle w:val="NoSpacing"/>
      </w:pPr>
    </w:p>
    <w:p w:rsidR="002906C8" w:rsidRDefault="00274D7A" w:rsidP="00B229F4">
      <w:pPr>
        <w:pStyle w:val="NoSpacing"/>
        <w:numPr>
          <w:ilvl w:val="0"/>
          <w:numId w:val="1"/>
        </w:numPr>
      </w:pPr>
      <w:r>
        <w:t>I</w:t>
      </w:r>
      <w:r w:rsidR="00A206A9">
        <w:t xml:space="preserve">n good faith and in the simple interest of Peace I offer the resolution of; </w:t>
      </w:r>
    </w:p>
    <w:p w:rsidR="00983DBE" w:rsidRDefault="004F34F7" w:rsidP="004F34F7">
      <w:pPr>
        <w:pStyle w:val="NoSpacing"/>
        <w:numPr>
          <w:ilvl w:val="1"/>
          <w:numId w:val="1"/>
        </w:numPr>
      </w:pPr>
      <w:r>
        <w:t xml:space="preserve">There </w:t>
      </w:r>
      <w:r w:rsidR="00E03F04">
        <w:t xml:space="preserve">be a clear </w:t>
      </w:r>
      <w:r w:rsidR="00A206A9" w:rsidRPr="00A206A9">
        <w:t xml:space="preserve">dismissal of the </w:t>
      </w:r>
      <w:r w:rsidR="00B229F4">
        <w:t>claim</w:t>
      </w:r>
      <w:r w:rsidR="001E079A">
        <w:t xml:space="preserve"> made by “TRP.ENGLAND” </w:t>
      </w:r>
    </w:p>
    <w:p w:rsidR="00831CF8" w:rsidRDefault="00BA010F" w:rsidP="00983DBE">
      <w:pPr>
        <w:pStyle w:val="NoSpacing"/>
        <w:numPr>
          <w:ilvl w:val="1"/>
          <w:numId w:val="1"/>
        </w:numPr>
      </w:pPr>
      <w:r>
        <w:t>C</w:t>
      </w:r>
      <w:r w:rsidR="00983DBE" w:rsidRPr="00983DBE">
        <w:t>learly stated</w:t>
      </w:r>
      <w:r>
        <w:t xml:space="preserve"> in the</w:t>
      </w:r>
      <w:r w:rsidR="004F34F7">
        <w:t xml:space="preserve"> judgment,</w:t>
      </w:r>
      <w:r w:rsidR="00A206A9">
        <w:t xml:space="preserve"> </w:t>
      </w:r>
      <w:r>
        <w:t xml:space="preserve">that </w:t>
      </w:r>
      <w:r w:rsidR="00A206A9">
        <w:t>the entity, “BONADONNA SCOTT J” is exemp</w:t>
      </w:r>
      <w:r w:rsidR="00E03F04">
        <w:t>t from NJ Statu</w:t>
      </w:r>
      <w:r w:rsidR="000B383B">
        <w:t>te</w:t>
      </w:r>
      <w:r w:rsidR="00E03F04">
        <w:t xml:space="preserve">s </w:t>
      </w:r>
      <w:r w:rsidR="004F34F7">
        <w:t>39:3 codes</w:t>
      </w:r>
      <w:r w:rsidR="00E32977">
        <w:t xml:space="preserve"> </w:t>
      </w:r>
      <w:r w:rsidR="00E03F04">
        <w:t xml:space="preserve">unless otherwise explicitly </w:t>
      </w:r>
      <w:r w:rsidR="001C19C9">
        <w:t>acting</w:t>
      </w:r>
      <w:r w:rsidR="00E03F04">
        <w:t xml:space="preserve"> with</w:t>
      </w:r>
      <w:r w:rsidR="001C19C9">
        <w:t>in the definition of</w:t>
      </w:r>
      <w:r w:rsidR="00E03F04">
        <w:t xml:space="preserve"> NJ Statute 39:3-1</w:t>
      </w:r>
      <w:r w:rsidR="004F34F7">
        <w:t xml:space="preserve"> code</w:t>
      </w:r>
      <w:r w:rsidR="000B383B">
        <w:t xml:space="preserve"> and</w:t>
      </w:r>
      <w:r w:rsidR="001E079A">
        <w:t xml:space="preserve"> </w:t>
      </w:r>
      <w:r w:rsidR="004F34F7">
        <w:t>my</w:t>
      </w:r>
      <w:r w:rsidR="001E079A">
        <w:t xml:space="preserve"> Right, in </w:t>
      </w:r>
      <w:r w:rsidR="001C19C9">
        <w:t>HONOR</w:t>
      </w:r>
      <w:r w:rsidR="001E079A">
        <w:t xml:space="preserve">, </w:t>
      </w:r>
      <w:r w:rsidR="001C19C9">
        <w:t>to comply.</w:t>
      </w:r>
    </w:p>
    <w:p w:rsidR="003748C6" w:rsidRDefault="006E33B5" w:rsidP="006E33B5">
      <w:pPr>
        <w:pStyle w:val="NoSpacing"/>
        <w:numPr>
          <w:ilvl w:val="1"/>
          <w:numId w:val="1"/>
        </w:numPr>
      </w:pPr>
      <w:r>
        <w:t xml:space="preserve">If </w:t>
      </w:r>
      <w:r w:rsidR="00DE0EEE">
        <w:t>“</w:t>
      </w:r>
      <w:r>
        <w:t>NORTH</w:t>
      </w:r>
      <w:r w:rsidRPr="006E33B5">
        <w:t xml:space="preserve"> WARREN MUNICIPLE COURT</w:t>
      </w:r>
      <w:r w:rsidR="00DE0EEE">
        <w:t>”</w:t>
      </w:r>
      <w:r>
        <w:t xml:space="preserve"> </w:t>
      </w:r>
      <w:r w:rsidR="00FF3D6F">
        <w:t>is willing to accept this</w:t>
      </w:r>
      <w:r>
        <w:t xml:space="preserve"> </w:t>
      </w:r>
      <w:r w:rsidR="00FD12F0">
        <w:t xml:space="preserve">Lawful </w:t>
      </w:r>
      <w:r w:rsidR="00B92895">
        <w:t xml:space="preserve">resolution </w:t>
      </w:r>
      <w:r>
        <w:t>of Peace then respectfully reply in</w:t>
      </w:r>
      <w:r w:rsidR="00FF3D6F">
        <w:t xml:space="preserve"> writing </w:t>
      </w:r>
      <w:r w:rsidR="00B92895">
        <w:t>addressing this matter within 30 days.</w:t>
      </w:r>
      <w:r w:rsidR="00E011BD">
        <w:t xml:space="preserve"> </w:t>
      </w:r>
    </w:p>
    <w:p w:rsidR="00B229F4" w:rsidRDefault="00B229F4" w:rsidP="00B229F4">
      <w:pPr>
        <w:pStyle w:val="NoSpacing"/>
      </w:pPr>
      <w:r>
        <w:t>8.</w:t>
      </w:r>
    </w:p>
    <w:p w:rsidR="0069137E" w:rsidRDefault="001317CE" w:rsidP="0069137E">
      <w:pPr>
        <w:pStyle w:val="NoSpacing"/>
      </w:pPr>
      <w:r>
        <w:br/>
      </w:r>
      <w:r>
        <w:br/>
      </w:r>
      <w:r>
        <w:br/>
      </w:r>
      <w:r w:rsidR="0069137E">
        <w:t>Sworn to and subscribed ___________</w:t>
      </w:r>
      <w:r>
        <w:t>________________________</w:t>
      </w:r>
      <w:r w:rsidR="0069137E">
        <w:t>___________</w:t>
      </w:r>
      <w:r w:rsidR="003C5C0B">
        <w:t xml:space="preserve"> (Notary Signature)</w:t>
      </w:r>
      <w:r>
        <w:br/>
      </w:r>
      <w:r>
        <w:br/>
      </w:r>
      <w:r>
        <w:br/>
      </w:r>
    </w:p>
    <w:p w:rsidR="003C5C0B" w:rsidRDefault="003C5C0B" w:rsidP="0069137E">
      <w:pPr>
        <w:pStyle w:val="NoSpacing"/>
      </w:pPr>
    </w:p>
    <w:p w:rsidR="0069137E" w:rsidRDefault="0069137E" w:rsidP="0069137E">
      <w:pPr>
        <w:pStyle w:val="NoSpacing"/>
      </w:pPr>
      <w:proofErr w:type="gramStart"/>
      <w:r>
        <w:t>before</w:t>
      </w:r>
      <w:proofErr w:type="gramEnd"/>
      <w:r>
        <w:t xml:space="preserve"> me this _____</w:t>
      </w:r>
      <w:r w:rsidR="003C5C0B">
        <w:t>________</w:t>
      </w:r>
      <w:r w:rsidR="001317CE">
        <w:t>_______________________</w:t>
      </w:r>
      <w:r w:rsidR="003C5C0B">
        <w:t>_______________</w:t>
      </w:r>
      <w:r>
        <w:t xml:space="preserve">___ </w:t>
      </w:r>
      <w:r w:rsidR="003C5C0B">
        <w:t xml:space="preserve">(signature of a representative for “BONADONNA SCOTT J”) All Rights Reserved </w:t>
      </w:r>
    </w:p>
    <w:p w:rsidR="003C5C0B" w:rsidRDefault="003C5C0B" w:rsidP="0069137E">
      <w:pPr>
        <w:pStyle w:val="NoSpacing"/>
      </w:pPr>
    </w:p>
    <w:p w:rsidR="00C157A6" w:rsidRPr="0069137E" w:rsidRDefault="0069137E" w:rsidP="0069137E">
      <w:pPr>
        <w:pStyle w:val="NoSpacing"/>
      </w:pPr>
      <w:r>
        <w:t>day of ________________,</w:t>
      </w:r>
      <w:r w:rsidR="001317CE">
        <w:t xml:space="preserve"> </w:t>
      </w:r>
      <w:r>
        <w:t>20_</w:t>
      </w:r>
      <w:r w:rsidR="001317CE">
        <w:t>___</w:t>
      </w:r>
      <w:r>
        <w:t>_.</w:t>
      </w:r>
    </w:p>
    <w:sectPr w:rsidR="00C157A6" w:rsidRPr="0069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E19A1"/>
    <w:multiLevelType w:val="hybridMultilevel"/>
    <w:tmpl w:val="F0C66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B14"/>
    <w:rsid w:val="00057C44"/>
    <w:rsid w:val="000612BC"/>
    <w:rsid w:val="000737AB"/>
    <w:rsid w:val="00084C0D"/>
    <w:rsid w:val="000B383B"/>
    <w:rsid w:val="000C2396"/>
    <w:rsid w:val="000E3901"/>
    <w:rsid w:val="000F0375"/>
    <w:rsid w:val="00127729"/>
    <w:rsid w:val="001317CE"/>
    <w:rsid w:val="001B0BE8"/>
    <w:rsid w:val="001C19C9"/>
    <w:rsid w:val="001E079A"/>
    <w:rsid w:val="002412AE"/>
    <w:rsid w:val="00274D7A"/>
    <w:rsid w:val="00277805"/>
    <w:rsid w:val="002906C8"/>
    <w:rsid w:val="002A1BBF"/>
    <w:rsid w:val="002E2B9B"/>
    <w:rsid w:val="002F7B47"/>
    <w:rsid w:val="00300710"/>
    <w:rsid w:val="0030344B"/>
    <w:rsid w:val="003104DD"/>
    <w:rsid w:val="003748C6"/>
    <w:rsid w:val="003A423A"/>
    <w:rsid w:val="003C5C0B"/>
    <w:rsid w:val="003D0D12"/>
    <w:rsid w:val="003E1D4C"/>
    <w:rsid w:val="00405145"/>
    <w:rsid w:val="0046251B"/>
    <w:rsid w:val="00462EE2"/>
    <w:rsid w:val="00470334"/>
    <w:rsid w:val="00496EBD"/>
    <w:rsid w:val="004C5ADB"/>
    <w:rsid w:val="004F34F7"/>
    <w:rsid w:val="00504327"/>
    <w:rsid w:val="00505A5C"/>
    <w:rsid w:val="0050697C"/>
    <w:rsid w:val="00567CF7"/>
    <w:rsid w:val="0059277F"/>
    <w:rsid w:val="005A14AC"/>
    <w:rsid w:val="005D29A2"/>
    <w:rsid w:val="00623EF3"/>
    <w:rsid w:val="0069137E"/>
    <w:rsid w:val="006B1941"/>
    <w:rsid w:val="006B7246"/>
    <w:rsid w:val="006E33B5"/>
    <w:rsid w:val="006E4A7F"/>
    <w:rsid w:val="006F7F41"/>
    <w:rsid w:val="00764816"/>
    <w:rsid w:val="00786EFD"/>
    <w:rsid w:val="00791750"/>
    <w:rsid w:val="007A3C71"/>
    <w:rsid w:val="007A7D7D"/>
    <w:rsid w:val="007B65EF"/>
    <w:rsid w:val="00831CF8"/>
    <w:rsid w:val="0084078D"/>
    <w:rsid w:val="00873995"/>
    <w:rsid w:val="008A767C"/>
    <w:rsid w:val="008F6C97"/>
    <w:rsid w:val="008F7EDA"/>
    <w:rsid w:val="009250F3"/>
    <w:rsid w:val="009524C6"/>
    <w:rsid w:val="00983DBE"/>
    <w:rsid w:val="009A0DFF"/>
    <w:rsid w:val="009A6D56"/>
    <w:rsid w:val="009C23AE"/>
    <w:rsid w:val="009D59E7"/>
    <w:rsid w:val="00A206A9"/>
    <w:rsid w:val="00A86506"/>
    <w:rsid w:val="00B170D0"/>
    <w:rsid w:val="00B229F4"/>
    <w:rsid w:val="00B4000E"/>
    <w:rsid w:val="00B73AF3"/>
    <w:rsid w:val="00B92895"/>
    <w:rsid w:val="00B935A6"/>
    <w:rsid w:val="00BA010F"/>
    <w:rsid w:val="00BB7B14"/>
    <w:rsid w:val="00BC49E1"/>
    <w:rsid w:val="00C157A6"/>
    <w:rsid w:val="00C22D6F"/>
    <w:rsid w:val="00C35832"/>
    <w:rsid w:val="00C45A29"/>
    <w:rsid w:val="00CD5995"/>
    <w:rsid w:val="00D35489"/>
    <w:rsid w:val="00D51B10"/>
    <w:rsid w:val="00D755AC"/>
    <w:rsid w:val="00D90172"/>
    <w:rsid w:val="00DA120C"/>
    <w:rsid w:val="00DE0EEE"/>
    <w:rsid w:val="00DE5C53"/>
    <w:rsid w:val="00E011BD"/>
    <w:rsid w:val="00E03F04"/>
    <w:rsid w:val="00E32977"/>
    <w:rsid w:val="00E72CF9"/>
    <w:rsid w:val="00EC134C"/>
    <w:rsid w:val="00F65178"/>
    <w:rsid w:val="00F67580"/>
    <w:rsid w:val="00F73ECA"/>
    <w:rsid w:val="00FD12F0"/>
    <w:rsid w:val="00FF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7B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7B14"/>
    <w:pPr>
      <w:spacing w:after="0" w:line="240" w:lineRule="auto"/>
    </w:pPr>
  </w:style>
  <w:style w:type="character" w:customStyle="1" w:styleId="Heading1Char">
    <w:name w:val="Heading 1 Char"/>
    <w:basedOn w:val="DefaultParagraphFont"/>
    <w:link w:val="Heading1"/>
    <w:uiPriority w:val="9"/>
    <w:rsid w:val="00BB7B1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27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7B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7B14"/>
    <w:pPr>
      <w:spacing w:after="0" w:line="240" w:lineRule="auto"/>
    </w:pPr>
  </w:style>
  <w:style w:type="character" w:customStyle="1" w:styleId="Heading1Char">
    <w:name w:val="Heading 1 Char"/>
    <w:basedOn w:val="DefaultParagraphFont"/>
    <w:link w:val="Heading1"/>
    <w:uiPriority w:val="9"/>
    <w:rsid w:val="00BB7B1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2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920919">
      <w:bodyDiv w:val="1"/>
      <w:marLeft w:val="0"/>
      <w:marRight w:val="0"/>
      <w:marTop w:val="0"/>
      <w:marBottom w:val="0"/>
      <w:divBdr>
        <w:top w:val="none" w:sz="0" w:space="0" w:color="auto"/>
        <w:left w:val="none" w:sz="0" w:space="0" w:color="auto"/>
        <w:bottom w:val="none" w:sz="0" w:space="0" w:color="auto"/>
        <w:right w:val="none" w:sz="0" w:space="0" w:color="auto"/>
      </w:divBdr>
      <w:divsChild>
        <w:div w:id="2036809763">
          <w:marLeft w:val="0"/>
          <w:marRight w:val="0"/>
          <w:marTop w:val="0"/>
          <w:marBottom w:val="0"/>
          <w:divBdr>
            <w:top w:val="none" w:sz="0" w:space="0" w:color="auto"/>
            <w:left w:val="none" w:sz="0" w:space="0" w:color="auto"/>
            <w:bottom w:val="none" w:sz="0" w:space="0" w:color="auto"/>
            <w:right w:val="none" w:sz="0" w:space="0" w:color="auto"/>
          </w:divBdr>
          <w:divsChild>
            <w:div w:id="644089049">
              <w:marLeft w:val="0"/>
              <w:marRight w:val="0"/>
              <w:marTop w:val="0"/>
              <w:marBottom w:val="0"/>
              <w:divBdr>
                <w:top w:val="none" w:sz="0" w:space="0" w:color="auto"/>
                <w:left w:val="none" w:sz="0" w:space="0" w:color="auto"/>
                <w:bottom w:val="none" w:sz="0" w:space="0" w:color="auto"/>
                <w:right w:val="none" w:sz="0" w:space="0" w:color="auto"/>
              </w:divBdr>
              <w:divsChild>
                <w:div w:id="2446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2168">
      <w:bodyDiv w:val="1"/>
      <w:marLeft w:val="0"/>
      <w:marRight w:val="0"/>
      <w:marTop w:val="0"/>
      <w:marBottom w:val="0"/>
      <w:divBdr>
        <w:top w:val="none" w:sz="0" w:space="0" w:color="auto"/>
        <w:left w:val="none" w:sz="0" w:space="0" w:color="auto"/>
        <w:bottom w:val="none" w:sz="0" w:space="0" w:color="auto"/>
        <w:right w:val="none" w:sz="0" w:space="0" w:color="auto"/>
      </w:divBdr>
      <w:divsChild>
        <w:div w:id="154298752">
          <w:marLeft w:val="0"/>
          <w:marRight w:val="0"/>
          <w:marTop w:val="0"/>
          <w:marBottom w:val="0"/>
          <w:divBdr>
            <w:top w:val="none" w:sz="0" w:space="0" w:color="auto"/>
            <w:left w:val="none" w:sz="0" w:space="0" w:color="auto"/>
            <w:bottom w:val="none" w:sz="0" w:space="0" w:color="auto"/>
            <w:right w:val="none" w:sz="0" w:space="0" w:color="auto"/>
          </w:divBdr>
          <w:divsChild>
            <w:div w:id="742289333">
              <w:marLeft w:val="0"/>
              <w:marRight w:val="0"/>
              <w:marTop w:val="0"/>
              <w:marBottom w:val="0"/>
              <w:divBdr>
                <w:top w:val="none" w:sz="0" w:space="0" w:color="auto"/>
                <w:left w:val="none" w:sz="0" w:space="0" w:color="auto"/>
                <w:bottom w:val="none" w:sz="0" w:space="0" w:color="auto"/>
                <w:right w:val="none" w:sz="0" w:space="0" w:color="auto"/>
              </w:divBdr>
              <w:divsChild>
                <w:div w:id="14636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96F24-66AB-460A-92AF-ACE1004C2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2</cp:revision>
  <cp:lastPrinted>2015-04-15T16:16:00Z</cp:lastPrinted>
  <dcterms:created xsi:type="dcterms:W3CDTF">2015-04-15T20:24:00Z</dcterms:created>
  <dcterms:modified xsi:type="dcterms:W3CDTF">2015-04-15T20:24:00Z</dcterms:modified>
</cp:coreProperties>
</file>