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C04" w:rsidRDefault="00707C04" w:rsidP="00707C04">
      <w:pPr>
        <w:ind w:left="72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Marcus de la </w:t>
      </w:r>
      <w:proofErr w:type="spellStart"/>
      <w:r>
        <w:rPr>
          <w:b/>
          <w:bCs/>
          <w:color w:val="000000"/>
          <w:sz w:val="22"/>
          <w:szCs w:val="22"/>
        </w:rPr>
        <w:t>Houssaye</w:t>
      </w:r>
      <w:proofErr w:type="spellEnd"/>
    </w:p>
    <w:p w:rsidR="00707C04" w:rsidRDefault="00707C04" w:rsidP="00707C04">
      <w:pPr>
        <w:ind w:left="72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910 North Wilderness Trail</w:t>
      </w:r>
    </w:p>
    <w:p w:rsidR="00707C04" w:rsidRPr="00707C04" w:rsidRDefault="00707C04" w:rsidP="00707C04">
      <w:pPr>
        <w:ind w:left="72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Carencro, Louisiana </w:t>
      </w:r>
      <w:r w:rsidR="00AA076E">
        <w:rPr>
          <w:b/>
          <w:bCs/>
          <w:color w:val="000000"/>
          <w:sz w:val="22"/>
          <w:szCs w:val="22"/>
        </w:rPr>
        <w:t>[70520]</w:t>
      </w:r>
    </w:p>
    <w:p w:rsidR="00707C04" w:rsidRDefault="00707C04" w:rsidP="00707C04">
      <w:pPr>
        <w:ind w:left="720"/>
        <w:jc w:val="center"/>
        <w:rPr>
          <w:b/>
          <w:bCs/>
          <w:color w:val="000000"/>
          <w:sz w:val="36"/>
          <w:szCs w:val="36"/>
        </w:rPr>
      </w:pPr>
    </w:p>
    <w:p w:rsidR="00707C04" w:rsidRDefault="00707C04" w:rsidP="00707C04">
      <w:pPr>
        <w:ind w:left="720"/>
        <w:jc w:val="center"/>
        <w:rPr>
          <w:b/>
          <w:bCs/>
          <w:color w:val="000000"/>
          <w:sz w:val="36"/>
          <w:szCs w:val="36"/>
        </w:rPr>
      </w:pPr>
    </w:p>
    <w:p w:rsidR="00707C04" w:rsidRPr="005F3AE5" w:rsidRDefault="00707C04" w:rsidP="00707C04">
      <w:pPr>
        <w:ind w:left="720"/>
        <w:jc w:val="center"/>
        <w:rPr>
          <w:b/>
          <w:bCs/>
          <w:color w:val="000000"/>
        </w:rPr>
      </w:pPr>
      <w:r w:rsidRPr="005F3AE5">
        <w:rPr>
          <w:b/>
          <w:bCs/>
          <w:color w:val="000000"/>
          <w:sz w:val="36"/>
          <w:szCs w:val="36"/>
        </w:rPr>
        <w:t>Af</w:t>
      </w:r>
      <w:r w:rsidR="00201C73">
        <w:rPr>
          <w:b/>
          <w:bCs/>
          <w:color w:val="000000"/>
          <w:sz w:val="36"/>
          <w:szCs w:val="36"/>
        </w:rPr>
        <w:t>fidavit of Denial of Corporate</w:t>
      </w:r>
      <w:bookmarkStart w:id="0" w:name="_GoBack"/>
      <w:bookmarkEnd w:id="0"/>
      <w:r w:rsidRPr="005F3AE5">
        <w:rPr>
          <w:b/>
          <w:bCs/>
          <w:color w:val="000000"/>
          <w:sz w:val="36"/>
          <w:szCs w:val="36"/>
        </w:rPr>
        <w:t xml:space="preserve"> Existence</w:t>
      </w:r>
    </w:p>
    <w:p w:rsidR="00707C04" w:rsidRPr="005F3AE5" w:rsidRDefault="00707C04" w:rsidP="00D60E0C">
      <w:pPr>
        <w:pStyle w:val="BodyTextIndent"/>
      </w:pPr>
      <w:r w:rsidRPr="005F3AE5">
        <w:t>I</w:t>
      </w:r>
      <w:r>
        <w:t xml:space="preserve">, Marcus </w:t>
      </w:r>
      <w:proofErr w:type="spellStart"/>
      <w:r>
        <w:t>Loring</w:t>
      </w:r>
      <w:proofErr w:type="spellEnd"/>
      <w:r>
        <w:t xml:space="preserve">: de la </w:t>
      </w:r>
      <w:proofErr w:type="spellStart"/>
      <w:r>
        <w:t>Houssaye</w:t>
      </w:r>
      <w:proofErr w:type="spellEnd"/>
      <w:r w:rsidRPr="005F3AE5">
        <w:t xml:space="preserve">, a living, breathing full liability man, declare in my own handwriting that the following facts are true to the best of my knowledge and belief. </w:t>
      </w:r>
    </w:p>
    <w:p w:rsidR="00707C04" w:rsidRPr="005F3AE5" w:rsidRDefault="00707C04" w:rsidP="00707C04">
      <w:pPr>
        <w:spacing w:before="100" w:beforeAutospacing="1" w:after="100" w:afterAutospacing="1"/>
        <w:ind w:left="720"/>
        <w:jc w:val="center"/>
        <w:rPr>
          <w:b/>
          <w:bCs/>
          <w:color w:val="000000"/>
        </w:rPr>
      </w:pPr>
      <w:r w:rsidRPr="005F3AE5">
        <w:rPr>
          <w:b/>
          <w:bCs/>
          <w:color w:val="000000"/>
        </w:rPr>
        <w:t xml:space="preserve">I hereby deny that the following corporations exist: </w:t>
      </w:r>
      <w:r w:rsidR="009D1D65">
        <w:rPr>
          <w:b/>
          <w:bCs/>
          <w:color w:val="000000"/>
        </w:rPr>
        <w:t xml:space="preserve">UNITED </w:t>
      </w:r>
      <w:r>
        <w:rPr>
          <w:b/>
          <w:bCs/>
          <w:color w:val="000000"/>
        </w:rPr>
        <w:t>STATES, STATE OF LOUISIANA,</w:t>
      </w:r>
      <w:r w:rsidR="009D1D65">
        <w:rPr>
          <w:b/>
          <w:bCs/>
          <w:color w:val="000000"/>
        </w:rPr>
        <w:t xml:space="preserve"> and the other 49 STATES,</w:t>
      </w:r>
      <w:r>
        <w:rPr>
          <w:b/>
          <w:bCs/>
          <w:color w:val="000000"/>
        </w:rPr>
        <w:t xml:space="preserve"> </w:t>
      </w:r>
      <w:r w:rsidR="00962A8E">
        <w:rPr>
          <w:b/>
          <w:bCs/>
          <w:color w:val="000000"/>
        </w:rPr>
        <w:t>and their COUNTIES MUNIC</w:t>
      </w:r>
      <w:r w:rsidR="009D1D65">
        <w:rPr>
          <w:b/>
          <w:bCs/>
          <w:color w:val="000000"/>
        </w:rPr>
        <w:t>IPALITIES, and subsidiary corporations,</w:t>
      </w:r>
      <w:r w:rsidR="00141BFE">
        <w:rPr>
          <w:b/>
          <w:bCs/>
          <w:color w:val="000000"/>
        </w:rPr>
        <w:t xml:space="preserve"> and all other registered corporations on planet earth including, but not limited to: </w:t>
      </w:r>
      <w:r>
        <w:rPr>
          <w:b/>
          <w:bCs/>
          <w:color w:val="000000"/>
        </w:rPr>
        <w:t>PARISH OF LAFAYETTE, PARISH OF ST. LANDRY</w:t>
      </w:r>
      <w:r w:rsidRPr="005F3AE5">
        <w:rPr>
          <w:b/>
          <w:bCs/>
          <w:color w:val="000000"/>
        </w:rPr>
        <w:t xml:space="preserve">, ALL </w:t>
      </w:r>
      <w:r>
        <w:rPr>
          <w:b/>
          <w:bCs/>
          <w:color w:val="000000"/>
        </w:rPr>
        <w:t xml:space="preserve">AMERICAN </w:t>
      </w:r>
      <w:r w:rsidRPr="005F3AE5">
        <w:rPr>
          <w:b/>
          <w:bCs/>
          <w:color w:val="000000"/>
        </w:rPr>
        <w:t>BA</w:t>
      </w:r>
      <w:r>
        <w:rPr>
          <w:b/>
          <w:bCs/>
          <w:color w:val="000000"/>
        </w:rPr>
        <w:t>R ASSOCIATIONS, THE 15TH JUDICIAL</w:t>
      </w:r>
      <w:r w:rsidRPr="005F3AE5">
        <w:rPr>
          <w:b/>
          <w:bCs/>
          <w:color w:val="000000"/>
        </w:rPr>
        <w:t xml:space="preserve"> COURT, </w:t>
      </w:r>
      <w:r>
        <w:rPr>
          <w:b/>
          <w:bCs/>
          <w:color w:val="000000"/>
        </w:rPr>
        <w:t>THE 16TH JUDICIAL</w:t>
      </w:r>
      <w:r w:rsidRPr="005F3AE5">
        <w:rPr>
          <w:b/>
          <w:bCs/>
          <w:color w:val="000000"/>
        </w:rPr>
        <w:t xml:space="preserve"> COURT, </w:t>
      </w:r>
      <w:r w:rsidR="00962A8E">
        <w:rPr>
          <w:b/>
          <w:bCs/>
          <w:color w:val="000000"/>
        </w:rPr>
        <w:t>THE 27TH JUDICIAL</w:t>
      </w:r>
      <w:r w:rsidR="00962A8E" w:rsidRPr="005F3AE5">
        <w:rPr>
          <w:b/>
          <w:bCs/>
          <w:color w:val="000000"/>
        </w:rPr>
        <w:t xml:space="preserve"> COURT</w:t>
      </w:r>
      <w:r w:rsidR="00962A8E">
        <w:rPr>
          <w:b/>
          <w:bCs/>
          <w:color w:val="000000"/>
        </w:rPr>
        <w:t xml:space="preserve"> </w:t>
      </w:r>
      <w:r w:rsidR="003747D8">
        <w:rPr>
          <w:b/>
          <w:bCs/>
          <w:color w:val="000000"/>
        </w:rPr>
        <w:t xml:space="preserve">ALL MUNICIPAL COURTS, </w:t>
      </w:r>
      <w:r w:rsidR="00AA076E">
        <w:rPr>
          <w:b/>
          <w:bCs/>
          <w:color w:val="000000"/>
        </w:rPr>
        <w:t>TOWN OF PORT BARRE,</w:t>
      </w:r>
      <w:r w:rsidR="003747D8">
        <w:rPr>
          <w:b/>
          <w:bCs/>
          <w:color w:val="000000"/>
        </w:rPr>
        <w:t xml:space="preserve"> </w:t>
      </w:r>
      <w:r w:rsidR="00B7595E">
        <w:rPr>
          <w:b/>
          <w:bCs/>
          <w:color w:val="000000"/>
        </w:rPr>
        <w:t xml:space="preserve">PORT BARRE POLICE DEPARTMENT, MARCUS LORING DELAHOUSSAYE OF 910 NORTH </w:t>
      </w:r>
      <w:r>
        <w:rPr>
          <w:b/>
          <w:bCs/>
          <w:color w:val="000000"/>
        </w:rPr>
        <w:t>WILDERNESS TRAIL, CARENCRO, LOUISIANA 70520</w:t>
      </w:r>
      <w:r w:rsidRPr="005F3AE5">
        <w:rPr>
          <w:b/>
          <w:bCs/>
          <w:color w:val="000000"/>
        </w:rPr>
        <w:t xml:space="preserve">, and </w:t>
      </w:r>
      <w:r w:rsidR="00962A8E">
        <w:rPr>
          <w:b/>
          <w:bCs/>
          <w:color w:val="000000"/>
        </w:rPr>
        <w:t>NOT limited to, but including all</w:t>
      </w:r>
      <w:r w:rsidRPr="005F3AE5">
        <w:rPr>
          <w:b/>
          <w:bCs/>
          <w:color w:val="000000"/>
        </w:rPr>
        <w:t xml:space="preserve"> OTHER CORPORATE </w:t>
      </w:r>
      <w:r w:rsidR="00D60E0C">
        <w:rPr>
          <w:b/>
          <w:bCs/>
          <w:color w:val="000000"/>
        </w:rPr>
        <w:t xml:space="preserve"> ENTITIES, </w:t>
      </w:r>
      <w:r w:rsidR="00962A8E">
        <w:rPr>
          <w:b/>
          <w:bCs/>
          <w:color w:val="000000"/>
        </w:rPr>
        <w:t xml:space="preserve">SUBSIDIARIES, </w:t>
      </w:r>
      <w:r w:rsidR="00D60E0C">
        <w:rPr>
          <w:b/>
          <w:bCs/>
          <w:color w:val="000000"/>
        </w:rPr>
        <w:t xml:space="preserve">AGENCIES, </w:t>
      </w:r>
      <w:r w:rsidR="00962A8E">
        <w:rPr>
          <w:b/>
          <w:bCs/>
          <w:color w:val="000000"/>
        </w:rPr>
        <w:t xml:space="preserve">EMPLOYEES, </w:t>
      </w:r>
      <w:r w:rsidR="00D60E0C">
        <w:rPr>
          <w:b/>
          <w:bCs/>
          <w:color w:val="000000"/>
        </w:rPr>
        <w:t xml:space="preserve">AGENTS, or </w:t>
      </w:r>
      <w:r w:rsidRPr="005F3AE5">
        <w:rPr>
          <w:b/>
          <w:bCs/>
          <w:color w:val="000000"/>
        </w:rPr>
        <w:t xml:space="preserve">MEMBERS WHO ARE, OR WHO MAY BE ASSOCIATED WITH ANY COMPLAINTS AGAINST MY NATURAL BODY. </w:t>
      </w:r>
    </w:p>
    <w:p w:rsidR="00707C04" w:rsidRDefault="00707C04" w:rsidP="00707C04">
      <w:pPr>
        <w:spacing w:before="100" w:beforeAutospacing="1" w:after="100" w:afterAutospacing="1"/>
        <w:ind w:left="720"/>
        <w:jc w:val="center"/>
        <w:rPr>
          <w:b/>
          <w:bCs/>
          <w:color w:val="000000"/>
        </w:rPr>
      </w:pPr>
      <w:r w:rsidRPr="005F3AE5">
        <w:rPr>
          <w:b/>
          <w:bCs/>
          <w:color w:val="000000"/>
        </w:rPr>
        <w:t>If any man or woman desiring to answer</w:t>
      </w:r>
      <w:r w:rsidR="00D60E0C">
        <w:rPr>
          <w:b/>
          <w:bCs/>
          <w:color w:val="000000"/>
        </w:rPr>
        <w:t xml:space="preserve"> this affidavit, please answer </w:t>
      </w:r>
      <w:r w:rsidRPr="005F3AE5">
        <w:rPr>
          <w:b/>
          <w:bCs/>
          <w:color w:val="000000"/>
        </w:rPr>
        <w:t>with notarized af</w:t>
      </w:r>
      <w:r w:rsidR="00D60E0C">
        <w:rPr>
          <w:b/>
          <w:bCs/>
          <w:color w:val="000000"/>
        </w:rPr>
        <w:t>fidavit,</w:t>
      </w:r>
      <w:r w:rsidRPr="005F3AE5">
        <w:rPr>
          <w:b/>
          <w:bCs/>
          <w:color w:val="000000"/>
        </w:rPr>
        <w:t xml:space="preserve"> an</w:t>
      </w:r>
      <w:r>
        <w:rPr>
          <w:b/>
          <w:bCs/>
          <w:color w:val="000000"/>
        </w:rPr>
        <w:t>d mail to the</w:t>
      </w:r>
      <w:r w:rsidRPr="005F3AE5">
        <w:rPr>
          <w:b/>
          <w:bCs/>
          <w:color w:val="000000"/>
        </w:rPr>
        <w:t xml:space="preserve"> address provided, within five (5) </w:t>
      </w:r>
      <w:r w:rsidR="00D60E0C">
        <w:rPr>
          <w:b/>
          <w:bCs/>
          <w:color w:val="000000"/>
        </w:rPr>
        <w:t>days</w:t>
      </w:r>
      <w:r w:rsidRPr="005F3AE5">
        <w:rPr>
          <w:b/>
          <w:bCs/>
          <w:color w:val="000000"/>
        </w:rPr>
        <w:t>.</w:t>
      </w:r>
    </w:p>
    <w:p w:rsidR="00707C04" w:rsidRDefault="00707C04" w:rsidP="00707C04">
      <w:pPr>
        <w:spacing w:before="100" w:beforeAutospacing="1" w:after="100" w:afterAutospacing="1"/>
        <w:ind w:left="720"/>
        <w:jc w:val="center"/>
        <w:rPr>
          <w:b/>
          <w:bCs/>
          <w:color w:val="000000"/>
        </w:rPr>
      </w:pPr>
    </w:p>
    <w:p w:rsidR="00707C04" w:rsidRPr="005F3AE5" w:rsidRDefault="00707C04" w:rsidP="00707C04">
      <w:pPr>
        <w:spacing w:before="100" w:beforeAutospacing="1" w:after="100" w:afterAutospacing="1"/>
        <w:ind w:left="72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____________________________________</w:t>
      </w:r>
      <w:r w:rsidRPr="005F3AE5">
        <w:rPr>
          <w:b/>
          <w:bCs/>
          <w:color w:val="000000"/>
        </w:rPr>
        <w:t xml:space="preserve"> </w:t>
      </w:r>
      <w:r w:rsidR="00D60E0C">
        <w:rPr>
          <w:b/>
          <w:bCs/>
          <w:color w:val="000000"/>
        </w:rPr>
        <w:t>_____________________</w:t>
      </w:r>
    </w:p>
    <w:p w:rsidR="00D60E0C" w:rsidRPr="005F3AE5" w:rsidRDefault="00707C04" w:rsidP="00707C04">
      <w:pPr>
        <w:spacing w:before="100" w:beforeAutospacing="1" w:after="100" w:afterAutospacing="1"/>
        <w:ind w:left="72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Marcus </w:t>
      </w:r>
      <w:proofErr w:type="spellStart"/>
      <w:r>
        <w:rPr>
          <w:b/>
          <w:bCs/>
          <w:color w:val="000000"/>
        </w:rPr>
        <w:t>Loring</w:t>
      </w:r>
      <w:proofErr w:type="spellEnd"/>
      <w:r>
        <w:rPr>
          <w:b/>
          <w:bCs/>
          <w:color w:val="000000"/>
        </w:rPr>
        <w:t xml:space="preserve">: de la </w:t>
      </w:r>
      <w:proofErr w:type="spellStart"/>
      <w:r>
        <w:rPr>
          <w:b/>
          <w:bCs/>
          <w:color w:val="000000"/>
        </w:rPr>
        <w:t>Houssaye</w:t>
      </w:r>
      <w:proofErr w:type="spellEnd"/>
      <w:r w:rsidRPr="005F3AE5">
        <w:rPr>
          <w:b/>
          <w:bCs/>
          <w:color w:val="000000"/>
        </w:rPr>
        <w:t xml:space="preserve"> </w:t>
      </w:r>
      <w:r w:rsidR="00D60E0C">
        <w:rPr>
          <w:b/>
          <w:bCs/>
          <w:color w:val="000000"/>
        </w:rPr>
        <w:t xml:space="preserve">           Jan. 22, 2014</w:t>
      </w:r>
    </w:p>
    <w:p w:rsidR="00707C04" w:rsidRDefault="00D60E0C" w:rsidP="00707C04">
      <w:pPr>
        <w:spacing w:before="100" w:beforeAutospacing="1" w:after="100" w:afterAutospacing="1"/>
        <w:ind w:left="72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On </w:t>
      </w:r>
      <w:r w:rsidR="00707C04">
        <w:rPr>
          <w:b/>
          <w:bCs/>
          <w:color w:val="000000"/>
        </w:rPr>
        <w:t>January</w:t>
      </w:r>
      <w:r>
        <w:rPr>
          <w:b/>
          <w:bCs/>
          <w:color w:val="000000"/>
        </w:rPr>
        <w:t xml:space="preserve"> 22, 2014</w:t>
      </w:r>
      <w:r w:rsidR="00707C04" w:rsidRPr="005F3AE5">
        <w:rPr>
          <w:b/>
          <w:bCs/>
          <w:color w:val="000000"/>
        </w:rPr>
        <w:t>, a man who identified</w:t>
      </w:r>
      <w:r w:rsidR="00707C04">
        <w:rPr>
          <w:b/>
          <w:bCs/>
          <w:color w:val="000000"/>
        </w:rPr>
        <w:t xml:space="preserve"> himself as Marcus </w:t>
      </w:r>
      <w:proofErr w:type="spellStart"/>
      <w:r w:rsidR="00707C04">
        <w:rPr>
          <w:b/>
          <w:bCs/>
          <w:color w:val="000000"/>
        </w:rPr>
        <w:t>Loring</w:t>
      </w:r>
      <w:proofErr w:type="spellEnd"/>
      <w:r w:rsidR="00707C04">
        <w:rPr>
          <w:b/>
          <w:bCs/>
          <w:color w:val="000000"/>
        </w:rPr>
        <w:t xml:space="preserve">: de la </w:t>
      </w:r>
      <w:proofErr w:type="spellStart"/>
      <w:r w:rsidR="00707C04">
        <w:rPr>
          <w:b/>
          <w:bCs/>
          <w:color w:val="000000"/>
        </w:rPr>
        <w:t>Houssaye</w:t>
      </w:r>
      <w:proofErr w:type="spellEnd"/>
      <w:r w:rsidR="00707C04">
        <w:rPr>
          <w:b/>
          <w:bCs/>
          <w:color w:val="000000"/>
        </w:rPr>
        <w:t xml:space="preserve"> a</w:t>
      </w:r>
      <w:r w:rsidR="00707C04" w:rsidRPr="005F3AE5">
        <w:rPr>
          <w:b/>
          <w:bCs/>
          <w:color w:val="000000"/>
        </w:rPr>
        <w:t xml:space="preserve">ppeared before me, and attested to the truth of this affidavit with his signature. </w:t>
      </w:r>
    </w:p>
    <w:p w:rsidR="00707C04" w:rsidRDefault="00707C04" w:rsidP="00707C04">
      <w:pPr>
        <w:spacing w:before="100" w:beforeAutospacing="1" w:after="100" w:afterAutospacing="1"/>
        <w:ind w:left="720"/>
        <w:jc w:val="center"/>
        <w:rPr>
          <w:b/>
          <w:bCs/>
          <w:color w:val="000000"/>
        </w:rPr>
      </w:pPr>
    </w:p>
    <w:p w:rsidR="00707C04" w:rsidRPr="005F3AE5" w:rsidRDefault="00707C04" w:rsidP="00707C04">
      <w:pPr>
        <w:spacing w:before="100" w:beforeAutospacing="1" w:after="100" w:afterAutospacing="1"/>
        <w:ind w:left="72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_____________________________</w:t>
      </w:r>
      <w:r w:rsidR="00D60E0C">
        <w:rPr>
          <w:b/>
          <w:bCs/>
          <w:color w:val="000000"/>
        </w:rPr>
        <w:t xml:space="preserve"> ___________________</w:t>
      </w:r>
    </w:p>
    <w:p w:rsidR="00707C04" w:rsidRPr="005F3AE5" w:rsidRDefault="00962A8E" w:rsidP="00707C04">
      <w:pPr>
        <w:spacing w:before="100" w:beforeAutospacing="1" w:after="100" w:afterAutospacing="1"/>
        <w:ind w:left="72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_______________________</w:t>
      </w:r>
      <w:r w:rsidR="00EA7D84">
        <w:rPr>
          <w:b/>
          <w:bCs/>
          <w:color w:val="000000"/>
        </w:rPr>
        <w:t xml:space="preserve">, Notary        </w:t>
      </w:r>
      <w:r w:rsidR="00707C04" w:rsidRPr="005F3AE5">
        <w:rPr>
          <w:b/>
          <w:bCs/>
          <w:color w:val="000000"/>
        </w:rPr>
        <w:t xml:space="preserve"> </w:t>
      </w:r>
      <w:r w:rsidR="00D60E0C">
        <w:rPr>
          <w:b/>
          <w:bCs/>
          <w:color w:val="000000"/>
        </w:rPr>
        <w:t xml:space="preserve">     Jan. 22, 2014</w:t>
      </w:r>
      <w:r w:rsidR="00707C04" w:rsidRPr="005F3AE5">
        <w:rPr>
          <w:b/>
          <w:bCs/>
          <w:color w:val="000000"/>
        </w:rPr>
        <w:br/>
      </w:r>
    </w:p>
    <w:p w:rsidR="0023737E" w:rsidRDefault="0023737E"/>
    <w:sectPr w:rsidR="0023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C04" w:rsidRDefault="00707C04" w:rsidP="00707C04">
      <w:r>
        <w:separator/>
      </w:r>
    </w:p>
  </w:endnote>
  <w:endnote w:type="continuationSeparator" w:id="0">
    <w:p w:rsidR="00707C04" w:rsidRDefault="00707C04" w:rsidP="00707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C04" w:rsidRDefault="00707C04" w:rsidP="00707C04">
      <w:r>
        <w:separator/>
      </w:r>
    </w:p>
  </w:footnote>
  <w:footnote w:type="continuationSeparator" w:id="0">
    <w:p w:rsidR="00707C04" w:rsidRDefault="00707C04" w:rsidP="00707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04"/>
    <w:rsid w:val="00141BFE"/>
    <w:rsid w:val="00201C73"/>
    <w:rsid w:val="0023737E"/>
    <w:rsid w:val="003747D8"/>
    <w:rsid w:val="00707C04"/>
    <w:rsid w:val="00962A8E"/>
    <w:rsid w:val="009D1D65"/>
    <w:rsid w:val="00AA076E"/>
    <w:rsid w:val="00B7595E"/>
    <w:rsid w:val="00D60E0C"/>
    <w:rsid w:val="00EA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C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7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0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C04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D60E0C"/>
    <w:pPr>
      <w:spacing w:before="100" w:beforeAutospacing="1" w:after="100" w:afterAutospacing="1"/>
      <w:ind w:left="720"/>
      <w:jc w:val="center"/>
    </w:pPr>
    <w:rPr>
      <w:b/>
      <w:bCs/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60E0C"/>
    <w:rPr>
      <w:rFonts w:ascii="Times New Roman" w:eastAsia="Times New Roman" w:hAnsi="Times New Roman" w:cs="Times New Roman"/>
      <w:b/>
      <w:b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C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7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0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C04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D60E0C"/>
    <w:pPr>
      <w:spacing w:before="100" w:beforeAutospacing="1" w:after="100" w:afterAutospacing="1"/>
      <w:ind w:left="720"/>
      <w:jc w:val="center"/>
    </w:pPr>
    <w:rPr>
      <w:b/>
      <w:bCs/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60E0C"/>
    <w:rPr>
      <w:rFonts w:ascii="Times New Roman" w:eastAsia="Times New Roman" w:hAnsi="Times New Roman" w:cs="Times New Roman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6</cp:revision>
  <dcterms:created xsi:type="dcterms:W3CDTF">2014-01-22T02:04:00Z</dcterms:created>
  <dcterms:modified xsi:type="dcterms:W3CDTF">2014-01-31T19:02:00Z</dcterms:modified>
</cp:coreProperties>
</file>