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Delhivery</w:t>
      </w:r>
    </w:p>
    <w:p>
      <w:pPr>
        <w:rPr>
          <w:rFonts w:hint="default"/>
        </w:rPr>
      </w:pPr>
      <w:r>
        <w:rPr>
          <w:rFonts w:hint="default"/>
        </w:rPr>
        <w:t>Delhivery began life as a logistics startup and food delivery business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serving a core customer base in Indias sprawling capital</w:t>
      </w:r>
      <w:r>
        <w:rPr>
          <w:rFonts w:hint="default"/>
          <w:lang w:val="en-US"/>
        </w:rPr>
        <w:t>it is</w:t>
      </w:r>
      <w:r>
        <w:rPr>
          <w:rFonts w:hint="default"/>
        </w:rPr>
        <w:t xml:space="preserve"> a logistics startup and food delivery business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shiprocket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Tech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enabled logistics and fulfillment platforms that aims to democratise the eCommerce landscape of the country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19"/>
          <w:szCs w:val="24"/>
        </w:rPr>
      </w:pPr>
      <w:r>
        <w:rPr>
          <w:rFonts w:hint="default" w:ascii="Consolas" w:hAnsi="Consolas" w:eastAsia="Consolas"/>
          <w:b/>
          <w:bCs/>
          <w:color w:val="000000"/>
          <w:sz w:val="19"/>
          <w:szCs w:val="24"/>
        </w:rPr>
        <w:t>XpressBee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Their services include package collection and storage transportation and doorstep deliver XpressBees usually delivers large orders to and for businesses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handling both the first and last mile as they work with many international partners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US"/>
        </w:rPr>
        <w:t>bluedart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South Asias premier express air integrated transportation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distribution company strengthens its specialised Temperature Controlled Logistics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TCL solution in the nations fight against Covid19</w:t>
      </w:r>
      <w:bookmarkStart w:id="0" w:name="_GoBack"/>
      <w:bookmarkEnd w:id="0"/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12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2023-06-20T11:23:00Z</dcterms:created>
  <dc:creator>paionian</dc:creator>
  <cp:lastModifiedBy>paionian</cp:lastModifiedBy>
  <dcterms:modified xsi:type="dcterms:W3CDTF">2023-06-20T11:27:47Z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B68393375E134B649733A2D2CB71CB5C</vt:lpwstr>
  </property>
</Properties>
</file>