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E3DB" w14:textId="77777777" w:rsidR="00443DC9" w:rsidRPr="00225972" w:rsidRDefault="00443DC9" w:rsidP="00443DC9">
      <w:pPr>
        <w:rPr>
          <w:b/>
          <w:bCs/>
          <w:color w:val="FF0000"/>
          <w:sz w:val="32"/>
          <w:szCs w:val="32"/>
          <w:u w:val="single"/>
        </w:rPr>
      </w:pPr>
      <w:r w:rsidRPr="00225972">
        <w:rPr>
          <w:b/>
          <w:bCs/>
          <w:color w:val="FF0000"/>
          <w:sz w:val="32"/>
          <w:szCs w:val="32"/>
          <w:u w:val="single"/>
        </w:rPr>
        <w:t>SEND ASSETS REQUEST</w:t>
      </w:r>
      <w:r w:rsidRPr="00225972">
        <w:rPr>
          <w:sz w:val="24"/>
          <w:szCs w:val="24"/>
        </w:rPr>
        <w:br/>
        <w:t>This page allows users to submit asset requests for branches. The request form requires the following fields to be completed:</w:t>
      </w:r>
    </w:p>
    <w:p w14:paraId="3C864278" w14:textId="77777777" w:rsidR="00443DC9" w:rsidRPr="00225972" w:rsidRDefault="00443DC9" w:rsidP="00443DC9">
      <w:pPr>
        <w:numPr>
          <w:ilvl w:val="0"/>
          <w:numId w:val="1"/>
        </w:numPr>
        <w:rPr>
          <w:sz w:val="24"/>
          <w:szCs w:val="24"/>
        </w:rPr>
      </w:pPr>
      <w:r w:rsidRPr="00225972">
        <w:rPr>
          <w:b/>
          <w:bCs/>
          <w:sz w:val="24"/>
          <w:szCs w:val="24"/>
        </w:rPr>
        <w:t>Creator</w:t>
      </w:r>
    </w:p>
    <w:p w14:paraId="05B0BD61" w14:textId="77777777" w:rsidR="00443DC9" w:rsidRPr="00225972" w:rsidRDefault="00443DC9" w:rsidP="00443DC9">
      <w:pPr>
        <w:numPr>
          <w:ilvl w:val="0"/>
          <w:numId w:val="1"/>
        </w:numPr>
        <w:rPr>
          <w:sz w:val="24"/>
          <w:szCs w:val="24"/>
        </w:rPr>
      </w:pPr>
      <w:r w:rsidRPr="00225972">
        <w:rPr>
          <w:b/>
          <w:bCs/>
          <w:sz w:val="24"/>
          <w:szCs w:val="24"/>
        </w:rPr>
        <w:t>Branch</w:t>
      </w:r>
    </w:p>
    <w:p w14:paraId="685DE629" w14:textId="77777777" w:rsidR="00443DC9" w:rsidRPr="00225972" w:rsidRDefault="00443DC9" w:rsidP="00443DC9">
      <w:pPr>
        <w:numPr>
          <w:ilvl w:val="0"/>
          <w:numId w:val="1"/>
        </w:numPr>
        <w:rPr>
          <w:sz w:val="24"/>
          <w:szCs w:val="24"/>
        </w:rPr>
      </w:pPr>
      <w:r w:rsidRPr="00225972">
        <w:rPr>
          <w:b/>
          <w:bCs/>
          <w:sz w:val="24"/>
          <w:szCs w:val="24"/>
        </w:rPr>
        <w:t>Address</w:t>
      </w:r>
    </w:p>
    <w:p w14:paraId="7553AE60" w14:textId="77777777" w:rsidR="00443DC9" w:rsidRPr="00225972" w:rsidRDefault="00443DC9" w:rsidP="00443DC9">
      <w:pPr>
        <w:numPr>
          <w:ilvl w:val="0"/>
          <w:numId w:val="1"/>
        </w:numPr>
        <w:rPr>
          <w:sz w:val="24"/>
          <w:szCs w:val="24"/>
        </w:rPr>
      </w:pPr>
      <w:r w:rsidRPr="00225972">
        <w:rPr>
          <w:b/>
          <w:bCs/>
          <w:sz w:val="24"/>
          <w:szCs w:val="24"/>
        </w:rPr>
        <w:t>Contact Person Name</w:t>
      </w:r>
    </w:p>
    <w:p w14:paraId="26557FE7" w14:textId="77777777" w:rsidR="00443DC9" w:rsidRPr="00225972" w:rsidRDefault="00443DC9" w:rsidP="00443DC9">
      <w:pPr>
        <w:numPr>
          <w:ilvl w:val="0"/>
          <w:numId w:val="1"/>
        </w:numPr>
        <w:rPr>
          <w:sz w:val="24"/>
          <w:szCs w:val="24"/>
        </w:rPr>
      </w:pPr>
      <w:r w:rsidRPr="00225972">
        <w:rPr>
          <w:b/>
          <w:bCs/>
          <w:sz w:val="24"/>
          <w:szCs w:val="24"/>
        </w:rPr>
        <w:t>Contact Person Number</w:t>
      </w:r>
    </w:p>
    <w:p w14:paraId="39189177" w14:textId="77777777" w:rsidR="00443DC9" w:rsidRPr="00225972" w:rsidRDefault="00443DC9" w:rsidP="00443DC9">
      <w:pPr>
        <w:numPr>
          <w:ilvl w:val="0"/>
          <w:numId w:val="1"/>
        </w:numPr>
        <w:rPr>
          <w:sz w:val="24"/>
          <w:szCs w:val="24"/>
        </w:rPr>
      </w:pPr>
      <w:r w:rsidRPr="00225972">
        <w:rPr>
          <w:b/>
          <w:bCs/>
          <w:sz w:val="24"/>
          <w:szCs w:val="24"/>
        </w:rPr>
        <w:t>Required Assets</w:t>
      </w:r>
      <w:r w:rsidRPr="00225972">
        <w:rPr>
          <w:sz w:val="24"/>
          <w:szCs w:val="24"/>
        </w:rPr>
        <w:t xml:space="preserve"> (e.g., Computer/Laptop, Printer, Mouse, Scanner, Keyboard, </w:t>
      </w:r>
      <w:proofErr w:type="spellStart"/>
      <w:r w:rsidRPr="00225972">
        <w:rPr>
          <w:sz w:val="24"/>
          <w:szCs w:val="24"/>
        </w:rPr>
        <w:t>Morphon</w:t>
      </w:r>
      <w:proofErr w:type="spellEnd"/>
      <w:r w:rsidRPr="00225972">
        <w:rPr>
          <w:sz w:val="24"/>
          <w:szCs w:val="24"/>
        </w:rPr>
        <w:t xml:space="preserve"> Devices)</w:t>
      </w:r>
    </w:p>
    <w:p w14:paraId="7E91662E" w14:textId="77777777" w:rsidR="00443DC9" w:rsidRDefault="00443DC9" w:rsidP="00443DC9">
      <w:pPr>
        <w:rPr>
          <w:sz w:val="24"/>
          <w:szCs w:val="24"/>
        </w:rPr>
      </w:pPr>
      <w:r w:rsidRPr="00225972">
        <w:rPr>
          <w:sz w:val="24"/>
          <w:szCs w:val="24"/>
        </w:rPr>
        <w:t>Users can add additional asset requests by clicking the (+) icon or remove an entry using the delete icon. Once the request details are filled out, users can submit the form. Upon submission, the request is forwarded to the EVP (Executive Vice President) for approval.</w:t>
      </w:r>
    </w:p>
    <w:p w14:paraId="2B09FEC1" w14:textId="77777777" w:rsidR="00443DC9" w:rsidRDefault="00443DC9" w:rsidP="00443DC9">
      <w:pPr>
        <w:rPr>
          <w:b/>
          <w:bCs/>
          <w:sz w:val="24"/>
          <w:szCs w:val="24"/>
        </w:rPr>
      </w:pPr>
      <w:r w:rsidRPr="00225972">
        <w:rPr>
          <w:b/>
          <w:bCs/>
          <w:noProof/>
          <w:sz w:val="24"/>
          <w:szCs w:val="24"/>
        </w:rPr>
        <w:drawing>
          <wp:inline distT="0" distB="0" distL="0" distR="0" wp14:anchorId="4878D4A1" wp14:editId="5E81F0FD">
            <wp:extent cx="5731510" cy="942975"/>
            <wp:effectExtent l="0" t="0" r="2540" b="9525"/>
            <wp:docPr id="145253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2192" name=""/>
                    <pic:cNvPicPr/>
                  </pic:nvPicPr>
                  <pic:blipFill>
                    <a:blip r:embed="rId5"/>
                    <a:stretch>
                      <a:fillRect/>
                    </a:stretch>
                  </pic:blipFill>
                  <pic:spPr>
                    <a:xfrm>
                      <a:off x="0" y="0"/>
                      <a:ext cx="5731510" cy="942975"/>
                    </a:xfrm>
                    <a:prstGeom prst="rect">
                      <a:avLst/>
                    </a:prstGeom>
                  </pic:spPr>
                </pic:pic>
              </a:graphicData>
            </a:graphic>
          </wp:inline>
        </w:drawing>
      </w:r>
    </w:p>
    <w:p w14:paraId="397EF852" w14:textId="77777777" w:rsidR="00443DC9" w:rsidRDefault="00443DC9" w:rsidP="00443DC9">
      <w:pPr>
        <w:rPr>
          <w:b/>
          <w:bCs/>
          <w:sz w:val="24"/>
          <w:szCs w:val="24"/>
        </w:rPr>
      </w:pPr>
      <w:r w:rsidRPr="00225972">
        <w:rPr>
          <w:b/>
          <w:bCs/>
          <w:noProof/>
          <w:sz w:val="24"/>
          <w:szCs w:val="24"/>
        </w:rPr>
        <w:drawing>
          <wp:inline distT="0" distB="0" distL="0" distR="0" wp14:anchorId="3A070535" wp14:editId="3A5FA04A">
            <wp:extent cx="3048000" cy="1371600"/>
            <wp:effectExtent l="0" t="0" r="0" b="0"/>
            <wp:docPr id="111696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63159" name=""/>
                    <pic:cNvPicPr/>
                  </pic:nvPicPr>
                  <pic:blipFill>
                    <a:blip r:embed="rId6"/>
                    <a:stretch>
                      <a:fillRect/>
                    </a:stretch>
                  </pic:blipFill>
                  <pic:spPr>
                    <a:xfrm>
                      <a:off x="0" y="0"/>
                      <a:ext cx="3048000" cy="1371600"/>
                    </a:xfrm>
                    <a:prstGeom prst="rect">
                      <a:avLst/>
                    </a:prstGeom>
                  </pic:spPr>
                </pic:pic>
              </a:graphicData>
            </a:graphic>
          </wp:inline>
        </w:drawing>
      </w:r>
    </w:p>
    <w:p w14:paraId="57094332" w14:textId="77777777" w:rsidR="00443DC9" w:rsidRDefault="00443DC9" w:rsidP="00443DC9">
      <w:pPr>
        <w:rPr>
          <w:b/>
          <w:bCs/>
          <w:color w:val="FF0000"/>
          <w:sz w:val="32"/>
          <w:szCs w:val="32"/>
          <w:u w:val="single"/>
        </w:rPr>
      </w:pPr>
    </w:p>
    <w:p w14:paraId="1963B41A" w14:textId="77777777" w:rsidR="00443DC9" w:rsidRDefault="00443DC9" w:rsidP="00443DC9">
      <w:pPr>
        <w:rPr>
          <w:b/>
          <w:bCs/>
          <w:color w:val="FF0000"/>
          <w:sz w:val="32"/>
          <w:szCs w:val="32"/>
          <w:u w:val="single"/>
        </w:rPr>
      </w:pPr>
      <w:r w:rsidRPr="00073360">
        <w:rPr>
          <w:b/>
          <w:bCs/>
          <w:color w:val="FF0000"/>
          <w:sz w:val="32"/>
          <w:szCs w:val="32"/>
          <w:u w:val="single"/>
        </w:rPr>
        <w:t>EVP ASSET REQUEST APPROVAL</w:t>
      </w:r>
    </w:p>
    <w:p w14:paraId="2101023E" w14:textId="77777777" w:rsidR="00443DC9" w:rsidRPr="002711E9" w:rsidRDefault="00443DC9" w:rsidP="00443DC9">
      <w:pPr>
        <w:spacing w:line="240" w:lineRule="auto"/>
        <w:rPr>
          <w:sz w:val="24"/>
          <w:szCs w:val="24"/>
        </w:rPr>
      </w:pPr>
      <w:r w:rsidRPr="002711E9">
        <w:rPr>
          <w:sz w:val="24"/>
          <w:szCs w:val="24"/>
        </w:rPr>
        <w:t>This page allows the Executive Vice President (EVP) to review and approve asset requests submitted by branches. Upon accessing the page, the EVP will see a table displaying the following details for each request:</w:t>
      </w:r>
    </w:p>
    <w:p w14:paraId="3EBFD239" w14:textId="77777777" w:rsidR="00443DC9" w:rsidRPr="002711E9" w:rsidRDefault="00443DC9" w:rsidP="00443DC9">
      <w:pPr>
        <w:numPr>
          <w:ilvl w:val="0"/>
          <w:numId w:val="2"/>
        </w:numPr>
        <w:spacing w:line="240" w:lineRule="auto"/>
        <w:rPr>
          <w:sz w:val="24"/>
          <w:szCs w:val="24"/>
        </w:rPr>
      </w:pPr>
      <w:r w:rsidRPr="002711E9">
        <w:rPr>
          <w:sz w:val="24"/>
          <w:szCs w:val="24"/>
        </w:rPr>
        <w:t>Serial Number</w:t>
      </w:r>
    </w:p>
    <w:p w14:paraId="5FF0BC68" w14:textId="77777777" w:rsidR="00443DC9" w:rsidRPr="002711E9" w:rsidRDefault="00443DC9" w:rsidP="00443DC9">
      <w:pPr>
        <w:numPr>
          <w:ilvl w:val="0"/>
          <w:numId w:val="2"/>
        </w:numPr>
        <w:spacing w:line="240" w:lineRule="auto"/>
        <w:rPr>
          <w:sz w:val="24"/>
          <w:szCs w:val="24"/>
        </w:rPr>
      </w:pPr>
      <w:r w:rsidRPr="002711E9">
        <w:rPr>
          <w:sz w:val="24"/>
          <w:szCs w:val="24"/>
        </w:rPr>
        <w:t>Creator</w:t>
      </w:r>
    </w:p>
    <w:p w14:paraId="3178CA9B" w14:textId="77777777" w:rsidR="00443DC9" w:rsidRPr="002711E9" w:rsidRDefault="00443DC9" w:rsidP="00443DC9">
      <w:pPr>
        <w:numPr>
          <w:ilvl w:val="0"/>
          <w:numId w:val="2"/>
        </w:numPr>
        <w:spacing w:line="240" w:lineRule="auto"/>
        <w:rPr>
          <w:sz w:val="24"/>
          <w:szCs w:val="24"/>
        </w:rPr>
      </w:pPr>
      <w:r w:rsidRPr="002711E9">
        <w:rPr>
          <w:sz w:val="24"/>
          <w:szCs w:val="24"/>
        </w:rPr>
        <w:t>Branch</w:t>
      </w:r>
    </w:p>
    <w:p w14:paraId="02017A93" w14:textId="77777777" w:rsidR="00443DC9" w:rsidRPr="002711E9" w:rsidRDefault="00443DC9" w:rsidP="00443DC9">
      <w:pPr>
        <w:numPr>
          <w:ilvl w:val="0"/>
          <w:numId w:val="2"/>
        </w:numPr>
        <w:spacing w:line="240" w:lineRule="auto"/>
        <w:rPr>
          <w:sz w:val="24"/>
          <w:szCs w:val="24"/>
        </w:rPr>
      </w:pPr>
      <w:r w:rsidRPr="002711E9">
        <w:rPr>
          <w:sz w:val="24"/>
          <w:szCs w:val="24"/>
        </w:rPr>
        <w:t>Branch Address</w:t>
      </w:r>
    </w:p>
    <w:p w14:paraId="0DC7F9DA" w14:textId="77777777" w:rsidR="00443DC9" w:rsidRPr="002711E9" w:rsidRDefault="00443DC9" w:rsidP="00443DC9">
      <w:pPr>
        <w:numPr>
          <w:ilvl w:val="0"/>
          <w:numId w:val="2"/>
        </w:numPr>
        <w:spacing w:line="240" w:lineRule="auto"/>
        <w:rPr>
          <w:sz w:val="24"/>
          <w:szCs w:val="24"/>
        </w:rPr>
      </w:pPr>
      <w:r w:rsidRPr="002711E9">
        <w:rPr>
          <w:sz w:val="24"/>
          <w:szCs w:val="24"/>
        </w:rPr>
        <w:t>Phone</w:t>
      </w:r>
    </w:p>
    <w:p w14:paraId="4BC8C643" w14:textId="77777777" w:rsidR="00443DC9" w:rsidRPr="002711E9" w:rsidRDefault="00443DC9" w:rsidP="00443DC9">
      <w:pPr>
        <w:numPr>
          <w:ilvl w:val="0"/>
          <w:numId w:val="2"/>
        </w:numPr>
        <w:spacing w:line="240" w:lineRule="auto"/>
        <w:rPr>
          <w:sz w:val="24"/>
          <w:szCs w:val="24"/>
        </w:rPr>
      </w:pPr>
      <w:r w:rsidRPr="002711E9">
        <w:rPr>
          <w:sz w:val="24"/>
          <w:szCs w:val="24"/>
        </w:rPr>
        <w:lastRenderedPageBreak/>
        <w:t>Contact Name</w:t>
      </w:r>
    </w:p>
    <w:p w14:paraId="706ACD4E" w14:textId="77777777" w:rsidR="00443DC9" w:rsidRPr="002711E9" w:rsidRDefault="00443DC9" w:rsidP="00443DC9">
      <w:pPr>
        <w:numPr>
          <w:ilvl w:val="0"/>
          <w:numId w:val="2"/>
        </w:numPr>
        <w:spacing w:line="240" w:lineRule="auto"/>
        <w:rPr>
          <w:sz w:val="24"/>
          <w:szCs w:val="24"/>
        </w:rPr>
      </w:pPr>
      <w:r w:rsidRPr="002711E9">
        <w:rPr>
          <w:sz w:val="24"/>
          <w:szCs w:val="24"/>
        </w:rPr>
        <w:t xml:space="preserve">Requested Assets (Computer/Laptop, Printer, Mouse, Keyboard, </w:t>
      </w:r>
      <w:proofErr w:type="spellStart"/>
      <w:r w:rsidRPr="002711E9">
        <w:rPr>
          <w:sz w:val="24"/>
          <w:szCs w:val="24"/>
        </w:rPr>
        <w:t>Morphon</w:t>
      </w:r>
      <w:proofErr w:type="spellEnd"/>
      <w:r w:rsidRPr="002711E9">
        <w:rPr>
          <w:sz w:val="24"/>
          <w:szCs w:val="24"/>
        </w:rPr>
        <w:t xml:space="preserve"> Devices)</w:t>
      </w:r>
    </w:p>
    <w:p w14:paraId="4C5328CA" w14:textId="77777777" w:rsidR="00443DC9" w:rsidRPr="002711E9" w:rsidRDefault="00443DC9" w:rsidP="00443DC9">
      <w:pPr>
        <w:numPr>
          <w:ilvl w:val="0"/>
          <w:numId w:val="2"/>
        </w:numPr>
        <w:spacing w:line="240" w:lineRule="auto"/>
        <w:rPr>
          <w:sz w:val="24"/>
          <w:szCs w:val="24"/>
        </w:rPr>
      </w:pPr>
      <w:r w:rsidRPr="002711E9">
        <w:rPr>
          <w:sz w:val="24"/>
          <w:szCs w:val="24"/>
        </w:rPr>
        <w:t>Status</w:t>
      </w:r>
    </w:p>
    <w:p w14:paraId="2D50A62D" w14:textId="77777777" w:rsidR="00443DC9" w:rsidRDefault="00443DC9" w:rsidP="00443DC9">
      <w:pPr>
        <w:spacing w:line="240" w:lineRule="auto"/>
        <w:rPr>
          <w:sz w:val="24"/>
          <w:szCs w:val="24"/>
        </w:rPr>
      </w:pPr>
      <w:r w:rsidRPr="002711E9">
        <w:rPr>
          <w:sz w:val="24"/>
          <w:szCs w:val="24"/>
        </w:rPr>
        <w:t xml:space="preserve">In the </w:t>
      </w:r>
      <w:r w:rsidRPr="002711E9">
        <w:rPr>
          <w:b/>
          <w:bCs/>
          <w:sz w:val="24"/>
          <w:szCs w:val="24"/>
        </w:rPr>
        <w:t>Status</w:t>
      </w:r>
      <w:r w:rsidRPr="002711E9">
        <w:rPr>
          <w:sz w:val="24"/>
          <w:szCs w:val="24"/>
        </w:rPr>
        <w:t xml:space="preserve"> column, a checkbox is provided, allowing the EVP to approve each asset request by ticking the box. Once approved, the request is forwarded to the </w:t>
      </w:r>
      <w:proofErr w:type="gramStart"/>
      <w:r w:rsidRPr="002711E9">
        <w:rPr>
          <w:sz w:val="24"/>
          <w:szCs w:val="24"/>
        </w:rPr>
        <w:t>Admin</w:t>
      </w:r>
      <w:proofErr w:type="gramEnd"/>
      <w:r w:rsidRPr="002711E9">
        <w:rPr>
          <w:sz w:val="24"/>
          <w:szCs w:val="24"/>
        </w:rPr>
        <w:t xml:space="preserve"> for final approval.</w:t>
      </w:r>
    </w:p>
    <w:p w14:paraId="0A03C931" w14:textId="77777777" w:rsidR="00443DC9" w:rsidRDefault="00443DC9" w:rsidP="00443DC9">
      <w:pPr>
        <w:rPr>
          <w:sz w:val="24"/>
          <w:szCs w:val="24"/>
        </w:rPr>
      </w:pPr>
      <w:r w:rsidRPr="002711E9">
        <w:rPr>
          <w:noProof/>
          <w:sz w:val="24"/>
          <w:szCs w:val="24"/>
        </w:rPr>
        <w:drawing>
          <wp:inline distT="0" distB="0" distL="0" distR="0" wp14:anchorId="01950F27" wp14:editId="4E72FD98">
            <wp:extent cx="5731510" cy="1421765"/>
            <wp:effectExtent l="0" t="0" r="2540" b="6985"/>
            <wp:docPr id="210924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41484" name=""/>
                    <pic:cNvPicPr/>
                  </pic:nvPicPr>
                  <pic:blipFill>
                    <a:blip r:embed="rId7"/>
                    <a:stretch>
                      <a:fillRect/>
                    </a:stretch>
                  </pic:blipFill>
                  <pic:spPr>
                    <a:xfrm>
                      <a:off x="0" y="0"/>
                      <a:ext cx="5731510" cy="1421765"/>
                    </a:xfrm>
                    <a:prstGeom prst="rect">
                      <a:avLst/>
                    </a:prstGeom>
                  </pic:spPr>
                </pic:pic>
              </a:graphicData>
            </a:graphic>
          </wp:inline>
        </w:drawing>
      </w:r>
    </w:p>
    <w:p w14:paraId="4E4A2328" w14:textId="77777777" w:rsidR="00443DC9" w:rsidRPr="00F353AD" w:rsidRDefault="00443DC9" w:rsidP="00443DC9">
      <w:pPr>
        <w:rPr>
          <w:sz w:val="28"/>
          <w:szCs w:val="28"/>
        </w:rPr>
      </w:pPr>
      <w:r w:rsidRPr="00F353AD">
        <w:rPr>
          <w:b/>
          <w:bCs/>
          <w:color w:val="FF0000"/>
          <w:sz w:val="32"/>
          <w:szCs w:val="32"/>
          <w:u w:val="single"/>
        </w:rPr>
        <w:t>ADMIN ASSET REQUEST APPROVAL</w:t>
      </w:r>
      <w:r w:rsidRPr="00F353AD">
        <w:rPr>
          <w:sz w:val="24"/>
          <w:szCs w:val="24"/>
        </w:rPr>
        <w:br/>
        <w:t xml:space="preserve">This page is used by the </w:t>
      </w:r>
      <w:proofErr w:type="gramStart"/>
      <w:r w:rsidRPr="00F353AD">
        <w:rPr>
          <w:sz w:val="24"/>
          <w:szCs w:val="24"/>
        </w:rPr>
        <w:t>Admin</w:t>
      </w:r>
      <w:proofErr w:type="gramEnd"/>
      <w:r w:rsidRPr="00F353AD">
        <w:rPr>
          <w:sz w:val="24"/>
          <w:szCs w:val="24"/>
        </w:rPr>
        <w:t xml:space="preserve"> to approve asset requests received from branches. The page displays a table with the following key details for each request:</w:t>
      </w:r>
    </w:p>
    <w:p w14:paraId="0D33A4E1" w14:textId="77777777" w:rsidR="00443DC9" w:rsidRPr="00F353AD" w:rsidRDefault="00443DC9" w:rsidP="00443DC9">
      <w:pPr>
        <w:numPr>
          <w:ilvl w:val="0"/>
          <w:numId w:val="3"/>
        </w:numPr>
        <w:rPr>
          <w:sz w:val="24"/>
          <w:szCs w:val="24"/>
        </w:rPr>
      </w:pPr>
      <w:r w:rsidRPr="00F353AD">
        <w:rPr>
          <w:b/>
          <w:bCs/>
          <w:sz w:val="24"/>
          <w:szCs w:val="24"/>
        </w:rPr>
        <w:t>Approved By</w:t>
      </w:r>
    </w:p>
    <w:p w14:paraId="1148FC12" w14:textId="77777777" w:rsidR="00443DC9" w:rsidRPr="00F353AD" w:rsidRDefault="00443DC9" w:rsidP="00443DC9">
      <w:pPr>
        <w:numPr>
          <w:ilvl w:val="0"/>
          <w:numId w:val="3"/>
        </w:numPr>
        <w:rPr>
          <w:sz w:val="24"/>
          <w:szCs w:val="24"/>
        </w:rPr>
      </w:pPr>
      <w:r w:rsidRPr="00F353AD">
        <w:rPr>
          <w:b/>
          <w:bCs/>
          <w:sz w:val="24"/>
          <w:szCs w:val="24"/>
        </w:rPr>
        <w:t>Requested By</w:t>
      </w:r>
    </w:p>
    <w:p w14:paraId="37FAF816" w14:textId="77777777" w:rsidR="00443DC9" w:rsidRPr="00F353AD" w:rsidRDefault="00443DC9" w:rsidP="00443DC9">
      <w:pPr>
        <w:numPr>
          <w:ilvl w:val="0"/>
          <w:numId w:val="3"/>
        </w:numPr>
        <w:rPr>
          <w:sz w:val="24"/>
          <w:szCs w:val="24"/>
        </w:rPr>
      </w:pPr>
      <w:r w:rsidRPr="00F353AD">
        <w:rPr>
          <w:b/>
          <w:bCs/>
          <w:sz w:val="24"/>
          <w:szCs w:val="24"/>
        </w:rPr>
        <w:t>Email Address</w:t>
      </w:r>
    </w:p>
    <w:p w14:paraId="320C2AA7" w14:textId="77777777" w:rsidR="00443DC9" w:rsidRPr="00F353AD" w:rsidRDefault="00443DC9" w:rsidP="00443DC9">
      <w:pPr>
        <w:rPr>
          <w:sz w:val="24"/>
          <w:szCs w:val="24"/>
        </w:rPr>
      </w:pPr>
      <w:r w:rsidRPr="00F353AD">
        <w:rPr>
          <w:sz w:val="24"/>
          <w:szCs w:val="24"/>
        </w:rPr>
        <w:t>The table includes the following columns:</w:t>
      </w:r>
    </w:p>
    <w:p w14:paraId="17CD0729" w14:textId="77777777" w:rsidR="00443DC9" w:rsidRPr="00F353AD" w:rsidRDefault="00443DC9" w:rsidP="00443DC9">
      <w:pPr>
        <w:numPr>
          <w:ilvl w:val="0"/>
          <w:numId w:val="4"/>
        </w:numPr>
        <w:rPr>
          <w:sz w:val="24"/>
          <w:szCs w:val="24"/>
        </w:rPr>
      </w:pPr>
      <w:r w:rsidRPr="00F353AD">
        <w:rPr>
          <w:sz w:val="24"/>
          <w:szCs w:val="24"/>
        </w:rPr>
        <w:t>Serial Number</w:t>
      </w:r>
    </w:p>
    <w:p w14:paraId="2F98761B" w14:textId="77777777" w:rsidR="00443DC9" w:rsidRPr="00F353AD" w:rsidRDefault="00443DC9" w:rsidP="00443DC9">
      <w:pPr>
        <w:numPr>
          <w:ilvl w:val="0"/>
          <w:numId w:val="4"/>
        </w:numPr>
        <w:rPr>
          <w:sz w:val="24"/>
          <w:szCs w:val="24"/>
        </w:rPr>
      </w:pPr>
      <w:r w:rsidRPr="00F353AD">
        <w:rPr>
          <w:sz w:val="24"/>
          <w:szCs w:val="24"/>
        </w:rPr>
        <w:t>Creator</w:t>
      </w:r>
    </w:p>
    <w:p w14:paraId="06F7A4DB" w14:textId="77777777" w:rsidR="00443DC9" w:rsidRPr="00F353AD" w:rsidRDefault="00443DC9" w:rsidP="00443DC9">
      <w:pPr>
        <w:numPr>
          <w:ilvl w:val="0"/>
          <w:numId w:val="4"/>
        </w:numPr>
        <w:rPr>
          <w:sz w:val="24"/>
          <w:szCs w:val="24"/>
        </w:rPr>
      </w:pPr>
      <w:r w:rsidRPr="00F353AD">
        <w:rPr>
          <w:sz w:val="24"/>
          <w:szCs w:val="24"/>
        </w:rPr>
        <w:t>Branch Address</w:t>
      </w:r>
    </w:p>
    <w:p w14:paraId="657C1E21" w14:textId="77777777" w:rsidR="00443DC9" w:rsidRPr="00F353AD" w:rsidRDefault="00443DC9" w:rsidP="00443DC9">
      <w:pPr>
        <w:numPr>
          <w:ilvl w:val="0"/>
          <w:numId w:val="4"/>
        </w:numPr>
        <w:rPr>
          <w:sz w:val="24"/>
          <w:szCs w:val="24"/>
        </w:rPr>
      </w:pPr>
      <w:r w:rsidRPr="00F353AD">
        <w:rPr>
          <w:sz w:val="24"/>
          <w:szCs w:val="24"/>
        </w:rPr>
        <w:t>Phone</w:t>
      </w:r>
    </w:p>
    <w:p w14:paraId="659CB725" w14:textId="77777777" w:rsidR="00443DC9" w:rsidRPr="00F353AD" w:rsidRDefault="00443DC9" w:rsidP="00443DC9">
      <w:pPr>
        <w:numPr>
          <w:ilvl w:val="0"/>
          <w:numId w:val="4"/>
        </w:numPr>
        <w:rPr>
          <w:sz w:val="24"/>
          <w:szCs w:val="24"/>
        </w:rPr>
      </w:pPr>
      <w:r w:rsidRPr="00F353AD">
        <w:rPr>
          <w:sz w:val="24"/>
          <w:szCs w:val="24"/>
        </w:rPr>
        <w:t>Contact Name</w:t>
      </w:r>
    </w:p>
    <w:p w14:paraId="482AFA81" w14:textId="77777777" w:rsidR="00443DC9" w:rsidRPr="00F353AD" w:rsidRDefault="00443DC9" w:rsidP="00443DC9">
      <w:pPr>
        <w:numPr>
          <w:ilvl w:val="0"/>
          <w:numId w:val="4"/>
        </w:numPr>
        <w:rPr>
          <w:sz w:val="24"/>
          <w:szCs w:val="24"/>
        </w:rPr>
      </w:pPr>
      <w:r w:rsidRPr="00F353AD">
        <w:rPr>
          <w:sz w:val="24"/>
          <w:szCs w:val="24"/>
        </w:rPr>
        <w:t xml:space="preserve">Requested Assets (Computer/Laptop, Printer, Mouse, Keyboard, </w:t>
      </w:r>
      <w:proofErr w:type="spellStart"/>
      <w:r w:rsidRPr="00F353AD">
        <w:rPr>
          <w:sz w:val="24"/>
          <w:szCs w:val="24"/>
        </w:rPr>
        <w:t>Morphon</w:t>
      </w:r>
      <w:proofErr w:type="spellEnd"/>
      <w:r w:rsidRPr="00F353AD">
        <w:rPr>
          <w:sz w:val="24"/>
          <w:szCs w:val="24"/>
        </w:rPr>
        <w:t xml:space="preserve"> Devices)</w:t>
      </w:r>
    </w:p>
    <w:p w14:paraId="33D90E91" w14:textId="77777777" w:rsidR="00443DC9" w:rsidRDefault="00443DC9" w:rsidP="00443DC9">
      <w:pPr>
        <w:rPr>
          <w:sz w:val="24"/>
          <w:szCs w:val="24"/>
        </w:rPr>
      </w:pPr>
      <w:r w:rsidRPr="00F353AD">
        <w:rPr>
          <w:sz w:val="24"/>
          <w:szCs w:val="24"/>
        </w:rPr>
        <w:t xml:space="preserve">In the </w:t>
      </w:r>
      <w:r w:rsidRPr="00F353AD">
        <w:rPr>
          <w:b/>
          <w:bCs/>
          <w:sz w:val="24"/>
          <w:szCs w:val="24"/>
        </w:rPr>
        <w:t>Status</w:t>
      </w:r>
      <w:r w:rsidRPr="00F353AD">
        <w:rPr>
          <w:sz w:val="24"/>
          <w:szCs w:val="24"/>
        </w:rPr>
        <w:t xml:space="preserve"> column, there is a checkbox that allows the </w:t>
      </w:r>
      <w:proofErr w:type="gramStart"/>
      <w:r w:rsidRPr="00F353AD">
        <w:rPr>
          <w:sz w:val="24"/>
          <w:szCs w:val="24"/>
        </w:rPr>
        <w:t>Admin</w:t>
      </w:r>
      <w:proofErr w:type="gramEnd"/>
      <w:r w:rsidRPr="00F353AD">
        <w:rPr>
          <w:sz w:val="24"/>
          <w:szCs w:val="24"/>
        </w:rPr>
        <w:t xml:space="preserve"> to approve the request. After ticking the box, the </w:t>
      </w:r>
      <w:proofErr w:type="gramStart"/>
      <w:r w:rsidRPr="00F353AD">
        <w:rPr>
          <w:sz w:val="24"/>
          <w:szCs w:val="24"/>
        </w:rPr>
        <w:t>Admin</w:t>
      </w:r>
      <w:proofErr w:type="gramEnd"/>
      <w:r w:rsidRPr="00F353AD">
        <w:rPr>
          <w:sz w:val="24"/>
          <w:szCs w:val="24"/>
        </w:rPr>
        <w:t xml:space="preserve"> can click the </w:t>
      </w:r>
      <w:r w:rsidRPr="00F353AD">
        <w:rPr>
          <w:b/>
          <w:bCs/>
          <w:color w:val="538135" w:themeColor="accent6" w:themeShade="BF"/>
          <w:sz w:val="24"/>
          <w:szCs w:val="24"/>
        </w:rPr>
        <w:t>Approve</w:t>
      </w:r>
      <w:r w:rsidRPr="00F353AD">
        <w:rPr>
          <w:sz w:val="24"/>
          <w:szCs w:val="24"/>
        </w:rPr>
        <w:t xml:space="preserve"> button to approve the asset request.</w:t>
      </w:r>
    </w:p>
    <w:p w14:paraId="29109324" w14:textId="77777777" w:rsidR="00443DC9" w:rsidRDefault="00443DC9" w:rsidP="00443DC9">
      <w:pPr>
        <w:rPr>
          <w:sz w:val="24"/>
          <w:szCs w:val="24"/>
        </w:rPr>
      </w:pPr>
    </w:p>
    <w:p w14:paraId="7BE983F9" w14:textId="77777777" w:rsidR="00443DC9" w:rsidRDefault="00443DC9" w:rsidP="00443DC9">
      <w:pPr>
        <w:rPr>
          <w:sz w:val="24"/>
          <w:szCs w:val="24"/>
        </w:rPr>
      </w:pPr>
      <w:r w:rsidRPr="00F353AD">
        <w:rPr>
          <w:noProof/>
          <w:sz w:val="24"/>
          <w:szCs w:val="24"/>
        </w:rPr>
        <w:lastRenderedPageBreak/>
        <w:drawing>
          <wp:inline distT="0" distB="0" distL="0" distR="0" wp14:anchorId="2C77936D" wp14:editId="025F8E6C">
            <wp:extent cx="5731510" cy="1414780"/>
            <wp:effectExtent l="0" t="0" r="2540" b="0"/>
            <wp:docPr id="70672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29521" name=""/>
                    <pic:cNvPicPr/>
                  </pic:nvPicPr>
                  <pic:blipFill>
                    <a:blip r:embed="rId8"/>
                    <a:stretch>
                      <a:fillRect/>
                    </a:stretch>
                  </pic:blipFill>
                  <pic:spPr>
                    <a:xfrm>
                      <a:off x="0" y="0"/>
                      <a:ext cx="5731510" cy="1414780"/>
                    </a:xfrm>
                    <a:prstGeom prst="rect">
                      <a:avLst/>
                    </a:prstGeom>
                  </pic:spPr>
                </pic:pic>
              </a:graphicData>
            </a:graphic>
          </wp:inline>
        </w:drawing>
      </w:r>
    </w:p>
    <w:p w14:paraId="5279877F" w14:textId="77777777" w:rsidR="002F5B95" w:rsidRDefault="002F5B95"/>
    <w:sectPr w:rsidR="002F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052F7"/>
    <w:multiLevelType w:val="multilevel"/>
    <w:tmpl w:val="2C5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9010B"/>
    <w:multiLevelType w:val="multilevel"/>
    <w:tmpl w:val="3E5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70469"/>
    <w:multiLevelType w:val="multilevel"/>
    <w:tmpl w:val="9EA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431B7"/>
    <w:multiLevelType w:val="multilevel"/>
    <w:tmpl w:val="DA9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19065">
    <w:abstractNumId w:val="3"/>
  </w:num>
  <w:num w:numId="2" w16cid:durableId="1291403624">
    <w:abstractNumId w:val="2"/>
  </w:num>
  <w:num w:numId="3" w16cid:durableId="103158386">
    <w:abstractNumId w:val="0"/>
  </w:num>
  <w:num w:numId="4" w16cid:durableId="66304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C9"/>
    <w:rsid w:val="000B6CC2"/>
    <w:rsid w:val="001C47E9"/>
    <w:rsid w:val="002F5B95"/>
    <w:rsid w:val="00443DC9"/>
    <w:rsid w:val="00812ADE"/>
    <w:rsid w:val="00D1346E"/>
    <w:rsid w:val="00FB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2BA6"/>
  <w15:chartTrackingRefBased/>
  <w15:docId w15:val="{8202629A-2552-4BAA-B8B6-4E8923D7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2024-11-20T12:01:00Z</dcterms:created>
  <dcterms:modified xsi:type="dcterms:W3CDTF">2024-11-20T12:01:00Z</dcterms:modified>
</cp:coreProperties>
</file>