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2DD2B" w14:textId="5E9BF1CC" w:rsidR="00E03090" w:rsidRDefault="00E03090" w:rsidP="00F75063">
      <w:pPr>
        <w:pStyle w:val="NoSpacing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7A6CA239" w14:textId="77777777" w:rsidR="00F75063" w:rsidRPr="00470A40" w:rsidRDefault="00F75063" w:rsidP="00F75063">
      <w:pPr>
        <w:pStyle w:val="NoSpacing"/>
        <w:jc w:val="center"/>
        <w:rPr>
          <w:rFonts w:ascii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RESUME </w:t>
      </w:r>
    </w:p>
    <w:p w14:paraId="34985E9E" w14:textId="77777777" w:rsidR="00F75063" w:rsidRPr="00470A40" w:rsidRDefault="00F75063" w:rsidP="00F75063">
      <w:pPr>
        <w:pStyle w:val="NoSpacing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54729B41" w14:textId="5F363EF9" w:rsidR="00F75063" w:rsidRPr="00470A40" w:rsidRDefault="00F75063" w:rsidP="00F75063">
      <w:pPr>
        <w:pStyle w:val="NoSpacing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CHRIS G. PAIVEY</w:t>
      </w:r>
    </w:p>
    <w:p w14:paraId="4BBAEDDF" w14:textId="77777777" w:rsidR="00F75063" w:rsidRDefault="00F75063" w:rsidP="00F75063">
      <w:pPr>
        <w:pStyle w:val="NoSpacing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28 </w:t>
      </w:r>
      <w:r w:rsidRPr="0014354F">
        <w:rPr>
          <w:rFonts w:ascii="Arial" w:hAnsi="Arial" w:cs="Arial"/>
          <w:color w:val="000000"/>
          <w:sz w:val="20"/>
          <w:szCs w:val="20"/>
        </w:rPr>
        <w:t>HIGH STREET</w:t>
      </w:r>
      <w:r>
        <w:rPr>
          <w:rFonts w:ascii="Arial" w:hAnsi="Arial" w:cs="Arial"/>
          <w:color w:val="000000"/>
          <w:sz w:val="24"/>
          <w:szCs w:val="24"/>
        </w:rPr>
        <w:t>, Sharon Hill, PA 19079</w:t>
      </w:r>
    </w:p>
    <w:p w14:paraId="5D445502" w14:textId="77777777" w:rsidR="00F75063" w:rsidRPr="00470A40" w:rsidRDefault="00F75063" w:rsidP="00F75063">
      <w:pPr>
        <w:pStyle w:val="NoSpacing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Email: chrisgpaivey@gmail.com</w:t>
      </w:r>
    </w:p>
    <w:p w14:paraId="217E1521" w14:textId="77777777" w:rsidR="00F75063" w:rsidRDefault="00F75063" w:rsidP="00F75063">
      <w:pPr>
        <w:pStyle w:val="NoSpacing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Tel: 267-206-5072</w:t>
      </w:r>
    </w:p>
    <w:p w14:paraId="7CFD5FF0" w14:textId="77777777" w:rsidR="00F75063" w:rsidRPr="001A1CBF" w:rsidRDefault="00F75063" w:rsidP="00F75063">
      <w:pPr>
        <w:pStyle w:val="NoSpacing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1A1CBF">
        <w:rPr>
          <w:rFonts w:ascii="Arial" w:hAnsi="Arial" w:cs="Arial"/>
          <w:b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</w:t>
      </w:r>
    </w:p>
    <w:p w14:paraId="1F5668EF" w14:textId="3314EF93" w:rsidR="00F75063" w:rsidRDefault="00F75063" w:rsidP="00F75063">
      <w:pPr>
        <w:pStyle w:val="NoSpacing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C60D1">
        <w:rPr>
          <w:rFonts w:ascii="Arial" w:hAnsi="Arial" w:cs="Arial"/>
          <w:b/>
          <w:color w:val="000000"/>
          <w:sz w:val="32"/>
          <w:szCs w:val="32"/>
          <w:u w:val="single"/>
        </w:rPr>
        <w:t>Summary:</w:t>
      </w:r>
    </w:p>
    <w:p w14:paraId="2D5059F8" w14:textId="5897B08A" w:rsidR="00F75063" w:rsidRDefault="00F75063" w:rsidP="00F75063">
      <w:pPr>
        <w:spacing w:after="0" w:line="330" w:lineRule="atLeast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/>
          <w:color w:val="333333"/>
          <w:sz w:val="20"/>
          <w:szCs w:val="20"/>
        </w:rPr>
        <w:t xml:space="preserve">Result oriented with strong history in high performance to meet or exceed objectives through dedication and </w:t>
      </w:r>
      <w:proofErr w:type="spellStart"/>
      <w:r>
        <w:rPr>
          <w:rFonts w:ascii="Arial" w:hAnsi="Arial"/>
          <w:color w:val="333333"/>
          <w:sz w:val="20"/>
          <w:szCs w:val="20"/>
        </w:rPr>
        <w:t>hardwork</w:t>
      </w:r>
      <w:proofErr w:type="spellEnd"/>
      <w:r>
        <w:rPr>
          <w:rFonts w:ascii="Arial" w:hAnsi="Arial"/>
          <w:color w:val="333333"/>
          <w:sz w:val="20"/>
          <w:szCs w:val="20"/>
        </w:rPr>
        <w:t xml:space="preserve"> with internal driver to deliver excellence, team player with the ability to manage complex work stress and deliver overall goal.</w:t>
      </w:r>
    </w:p>
    <w:p w14:paraId="4E5C8276" w14:textId="382B9A9A" w:rsidR="00F75063" w:rsidRPr="00F75063" w:rsidRDefault="00F75063" w:rsidP="00F75063">
      <w:pPr>
        <w:spacing w:after="0" w:line="330" w:lineRule="atLeast"/>
        <w:rPr>
          <w:rFonts w:ascii="Arial" w:hAnsi="Arial"/>
          <w:b/>
          <w:bCs/>
          <w:color w:val="333333"/>
          <w:sz w:val="28"/>
          <w:szCs w:val="28"/>
          <w:u w:val="single"/>
        </w:rPr>
      </w:pPr>
      <w:r w:rsidRPr="00F75063">
        <w:rPr>
          <w:rFonts w:ascii="Arial" w:hAnsi="Arial"/>
          <w:b/>
          <w:bCs/>
          <w:color w:val="333333"/>
          <w:sz w:val="28"/>
          <w:szCs w:val="28"/>
          <w:u w:val="single"/>
        </w:rPr>
        <w:t>Skills</w:t>
      </w:r>
      <w:r>
        <w:rPr>
          <w:rFonts w:ascii="Arial" w:hAnsi="Arial"/>
          <w:b/>
          <w:bCs/>
          <w:color w:val="333333"/>
          <w:sz w:val="28"/>
          <w:szCs w:val="28"/>
          <w:u w:val="single"/>
        </w:rPr>
        <w:t>:</w:t>
      </w:r>
    </w:p>
    <w:p w14:paraId="51045E48" w14:textId="3D52D208" w:rsidR="00F75063" w:rsidRPr="005917BE" w:rsidRDefault="00F75063" w:rsidP="00F75063">
      <w:pPr>
        <w:numPr>
          <w:ilvl w:val="0"/>
          <w:numId w:val="2"/>
        </w:numPr>
        <w:spacing w:after="0" w:line="330" w:lineRule="atLeast"/>
        <w:ind w:left="450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/>
          <w:color w:val="333333"/>
          <w:sz w:val="20"/>
          <w:szCs w:val="20"/>
        </w:rPr>
        <w:t>Excellent communication skills</w:t>
      </w:r>
    </w:p>
    <w:p w14:paraId="5DE111C4" w14:textId="5F14F8F5" w:rsidR="00F75063" w:rsidRPr="00F75063" w:rsidRDefault="00F75063" w:rsidP="00F75063">
      <w:pPr>
        <w:numPr>
          <w:ilvl w:val="0"/>
          <w:numId w:val="2"/>
        </w:numPr>
        <w:spacing w:after="0" w:line="330" w:lineRule="atLeast"/>
        <w:ind w:left="450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/>
          <w:color w:val="333333"/>
          <w:sz w:val="20"/>
          <w:szCs w:val="20"/>
        </w:rPr>
        <w:t xml:space="preserve">Great </w:t>
      </w:r>
      <w:r w:rsidRPr="005917BE">
        <w:rPr>
          <w:rFonts w:ascii="Arial" w:hAnsi="Arial"/>
          <w:color w:val="333333"/>
          <w:sz w:val="20"/>
          <w:szCs w:val="20"/>
        </w:rPr>
        <w:t>knowledge</w:t>
      </w:r>
      <w:r>
        <w:rPr>
          <w:rFonts w:ascii="Arial" w:hAnsi="Arial"/>
          <w:color w:val="333333"/>
          <w:sz w:val="20"/>
          <w:szCs w:val="20"/>
        </w:rPr>
        <w:t xml:space="preserve"> in team collaboration </w:t>
      </w:r>
    </w:p>
    <w:p w14:paraId="6A36B87D" w14:textId="1B30E1CA" w:rsidR="00F75063" w:rsidRDefault="00F75063" w:rsidP="00F75063">
      <w:pPr>
        <w:numPr>
          <w:ilvl w:val="0"/>
          <w:numId w:val="2"/>
        </w:numPr>
        <w:spacing w:after="0" w:line="330" w:lineRule="atLeast"/>
        <w:ind w:left="450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/>
          <w:color w:val="333333"/>
          <w:sz w:val="20"/>
          <w:szCs w:val="20"/>
        </w:rPr>
        <w:t>Quick learner</w:t>
      </w:r>
    </w:p>
    <w:p w14:paraId="1E737D1F" w14:textId="77777777" w:rsidR="00F75063" w:rsidRDefault="00F75063" w:rsidP="00F75063">
      <w:pPr>
        <w:spacing w:after="0" w:line="330" w:lineRule="atLeast"/>
        <w:rPr>
          <w:rFonts w:ascii="Arial" w:hAnsi="Arial"/>
          <w:color w:val="333333"/>
          <w:sz w:val="20"/>
          <w:szCs w:val="20"/>
        </w:rPr>
      </w:pPr>
    </w:p>
    <w:p w14:paraId="4F93DDD6" w14:textId="77777777" w:rsidR="00F75063" w:rsidRDefault="00F75063" w:rsidP="00F75063">
      <w:pPr>
        <w:spacing w:after="0" w:line="330" w:lineRule="atLeast"/>
        <w:rPr>
          <w:rFonts w:ascii="Arial" w:hAnsi="Arial"/>
          <w:color w:val="333333"/>
          <w:sz w:val="20"/>
          <w:szCs w:val="20"/>
        </w:rPr>
      </w:pPr>
    </w:p>
    <w:p w14:paraId="76B230D5" w14:textId="6C226643" w:rsidR="00F75063" w:rsidRDefault="00F75063" w:rsidP="00F75063">
      <w:pPr>
        <w:spacing w:after="0" w:line="330" w:lineRule="atLeast"/>
        <w:rPr>
          <w:rFonts w:asciiTheme="majorBidi" w:hAnsiTheme="majorBidi"/>
          <w:b/>
          <w:sz w:val="32"/>
          <w:szCs w:val="32"/>
          <w:u w:val="single"/>
        </w:rPr>
      </w:pPr>
      <w:r w:rsidRPr="006E16E6">
        <w:rPr>
          <w:rFonts w:asciiTheme="majorBidi" w:hAnsiTheme="majorBidi"/>
          <w:b/>
          <w:sz w:val="32"/>
          <w:szCs w:val="32"/>
          <w:u w:val="single"/>
        </w:rPr>
        <w:t>PROFESSIONAL EXPERIENCE</w:t>
      </w:r>
      <w:r>
        <w:rPr>
          <w:rFonts w:asciiTheme="majorBidi" w:hAnsiTheme="majorBidi"/>
          <w:b/>
          <w:sz w:val="32"/>
          <w:szCs w:val="32"/>
          <w:u w:val="single"/>
        </w:rPr>
        <w:t xml:space="preserve"> </w:t>
      </w:r>
    </w:p>
    <w:p w14:paraId="111C34B7" w14:textId="485D6EB0" w:rsidR="00F75063" w:rsidRDefault="00F75063" w:rsidP="00F7506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September 2018– Present ---- Server/Bartender (OTG management PHL international airport)</w:t>
      </w:r>
    </w:p>
    <w:p w14:paraId="021EFCFE" w14:textId="77777777" w:rsidR="00F75063" w:rsidRPr="00EC7555" w:rsidRDefault="00F75063" w:rsidP="00F75063">
      <w:pPr>
        <w:pStyle w:val="NoSpacing"/>
        <w:rPr>
          <w:rFonts w:asciiTheme="majorBidi" w:hAnsiTheme="majorBidi"/>
          <w:b/>
          <w:sz w:val="24"/>
          <w:szCs w:val="24"/>
          <w:u w:val="single"/>
        </w:rPr>
      </w:pPr>
      <w:r w:rsidRPr="005F5AAC">
        <w:rPr>
          <w:rFonts w:asciiTheme="majorBidi" w:hAnsiTheme="majorBidi"/>
          <w:b/>
          <w:sz w:val="24"/>
          <w:szCs w:val="24"/>
          <w:u w:val="single"/>
        </w:rPr>
        <w:t>Responsibilities:</w:t>
      </w:r>
    </w:p>
    <w:p w14:paraId="79DC4BB3" w14:textId="77777777" w:rsidR="00F75063" w:rsidRDefault="00F75063" w:rsidP="00F75063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3511169" w14:textId="14158F42" w:rsidR="00F75063" w:rsidRPr="00F75063" w:rsidRDefault="00F75063" w:rsidP="00F7506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F75063">
        <w:rPr>
          <w:rFonts w:cstheme="minorHAnsi"/>
          <w:color w:val="404040"/>
          <w:shd w:val="clear" w:color="auto" w:fill="FEFEFE"/>
        </w:rPr>
        <w:t xml:space="preserve">Checked guest </w:t>
      </w:r>
      <w:proofErr w:type="spellStart"/>
      <w:r w:rsidRPr="00F75063">
        <w:rPr>
          <w:rFonts w:cstheme="minorHAnsi"/>
          <w:color w:val="404040"/>
          <w:shd w:val="clear" w:color="auto" w:fill="FEFEFE"/>
        </w:rPr>
        <w:t>idenfication</w:t>
      </w:r>
      <w:proofErr w:type="spellEnd"/>
      <w:r w:rsidRPr="00F75063">
        <w:rPr>
          <w:rFonts w:cstheme="minorHAnsi"/>
          <w:color w:val="404040"/>
          <w:shd w:val="clear" w:color="auto" w:fill="FEFEFE"/>
        </w:rPr>
        <w:t xml:space="preserve"> to ensure minimum ages </w:t>
      </w:r>
      <w:proofErr w:type="spellStart"/>
      <w:r w:rsidRPr="00F75063">
        <w:rPr>
          <w:rFonts w:cstheme="minorHAnsi"/>
          <w:color w:val="404040"/>
          <w:shd w:val="clear" w:color="auto" w:fill="FEFEFE"/>
        </w:rPr>
        <w:t>requirementsfor</w:t>
      </w:r>
      <w:proofErr w:type="spellEnd"/>
      <w:r w:rsidRPr="00F75063">
        <w:rPr>
          <w:rFonts w:cstheme="minorHAnsi"/>
          <w:color w:val="404040"/>
          <w:shd w:val="clear" w:color="auto" w:fill="FEFEFE"/>
        </w:rPr>
        <w:t xml:space="preserve"> consumption of alcoholic beverages are met.</w:t>
      </w:r>
    </w:p>
    <w:p w14:paraId="2815AB9C" w14:textId="6EDDF30F" w:rsidR="00F75063" w:rsidRPr="00F75063" w:rsidRDefault="00F75063" w:rsidP="00F7506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F75063">
        <w:rPr>
          <w:rFonts w:cstheme="minorHAnsi"/>
          <w:color w:val="404040"/>
          <w:shd w:val="clear" w:color="auto" w:fill="FEFEFE"/>
        </w:rPr>
        <w:t>Implement strategies handling food and beverages in consideration of allergies and guest information and prevention policies.</w:t>
      </w:r>
    </w:p>
    <w:p w14:paraId="62653791" w14:textId="2D828308" w:rsidR="00F75063" w:rsidRPr="00F75063" w:rsidRDefault="00F75063" w:rsidP="00F7506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F75063">
        <w:rPr>
          <w:rFonts w:cstheme="minorHAnsi"/>
          <w:color w:val="404040"/>
          <w:shd w:val="clear" w:color="auto" w:fill="FEFEFE"/>
        </w:rPr>
        <w:t xml:space="preserve">Processed guest payments using </w:t>
      </w:r>
      <w:proofErr w:type="spellStart"/>
      <w:proofErr w:type="gramStart"/>
      <w:r w:rsidRPr="00F75063">
        <w:rPr>
          <w:rFonts w:cstheme="minorHAnsi"/>
          <w:color w:val="404040"/>
          <w:shd w:val="clear" w:color="auto" w:fill="FEFEFE"/>
        </w:rPr>
        <w:t>cash,checks</w:t>
      </w:r>
      <w:proofErr w:type="gramEnd"/>
      <w:r w:rsidRPr="00F75063">
        <w:rPr>
          <w:rFonts w:cstheme="minorHAnsi"/>
          <w:color w:val="404040"/>
          <w:shd w:val="clear" w:color="auto" w:fill="FEFEFE"/>
        </w:rPr>
        <w:t>,debit,and</w:t>
      </w:r>
      <w:proofErr w:type="spellEnd"/>
      <w:r w:rsidRPr="00F75063">
        <w:rPr>
          <w:rFonts w:cstheme="minorHAnsi"/>
          <w:color w:val="404040"/>
          <w:shd w:val="clear" w:color="auto" w:fill="FEFEFE"/>
        </w:rPr>
        <w:t xml:space="preserve"> credit cards and returned </w:t>
      </w:r>
      <w:proofErr w:type="spellStart"/>
      <w:r w:rsidRPr="00F75063">
        <w:rPr>
          <w:rFonts w:cstheme="minorHAnsi"/>
          <w:color w:val="404040"/>
          <w:shd w:val="clear" w:color="auto" w:fill="FEFEFE"/>
        </w:rPr>
        <w:t>transcation</w:t>
      </w:r>
      <w:proofErr w:type="spellEnd"/>
      <w:r w:rsidRPr="00F75063">
        <w:rPr>
          <w:rFonts w:cstheme="minorHAnsi"/>
          <w:color w:val="404040"/>
          <w:shd w:val="clear" w:color="auto" w:fill="FEFEFE"/>
        </w:rPr>
        <w:t xml:space="preserve"> receipts.</w:t>
      </w:r>
    </w:p>
    <w:p w14:paraId="6011A2D8" w14:textId="18D4B019" w:rsidR="00F75063" w:rsidRPr="00F75063" w:rsidRDefault="00F75063" w:rsidP="00F7506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F75063">
        <w:rPr>
          <w:rFonts w:cstheme="minorHAnsi"/>
          <w:color w:val="222222"/>
          <w:shd w:val="clear" w:color="auto" w:fill="FFFFFF"/>
        </w:rPr>
        <w:t xml:space="preserve">Warmly greeted guest upon entrances and helped with finding needed items. </w:t>
      </w:r>
    </w:p>
    <w:p w14:paraId="1FA12B43" w14:textId="046C94E6" w:rsidR="00F75063" w:rsidRPr="00F75063" w:rsidRDefault="00F75063" w:rsidP="00F75063">
      <w:pPr>
        <w:pStyle w:val="ListParagraph"/>
        <w:numPr>
          <w:ilvl w:val="0"/>
          <w:numId w:val="3"/>
        </w:numPr>
        <w:spacing w:after="0" w:line="330" w:lineRule="atLeast"/>
        <w:rPr>
          <w:rFonts w:cstheme="minorHAnsi"/>
          <w:color w:val="333333"/>
        </w:rPr>
      </w:pPr>
      <w:r w:rsidRPr="00F75063">
        <w:rPr>
          <w:rFonts w:cstheme="minorHAnsi"/>
          <w:color w:val="222222"/>
          <w:shd w:val="clear" w:color="auto" w:fill="FFFFFF"/>
        </w:rPr>
        <w:t xml:space="preserve">Provide outstanding </w:t>
      </w:r>
      <w:proofErr w:type="spellStart"/>
      <w:r w:rsidRPr="00F75063">
        <w:rPr>
          <w:rFonts w:cstheme="minorHAnsi"/>
          <w:color w:val="222222"/>
          <w:shd w:val="clear" w:color="auto" w:fill="FFFFFF"/>
        </w:rPr>
        <w:t>coustomer</w:t>
      </w:r>
      <w:proofErr w:type="spellEnd"/>
      <w:r w:rsidRPr="00F75063">
        <w:rPr>
          <w:rFonts w:cstheme="minorHAnsi"/>
          <w:color w:val="222222"/>
          <w:shd w:val="clear" w:color="auto" w:fill="FFFFFF"/>
        </w:rPr>
        <w:t xml:space="preserve"> service to guest by attending closely to concerns by providing best possible solutions.</w:t>
      </w:r>
    </w:p>
    <w:p w14:paraId="1B918950" w14:textId="77777777" w:rsidR="00F75063" w:rsidRPr="00F75063" w:rsidRDefault="00F75063" w:rsidP="00F75063">
      <w:pPr>
        <w:spacing w:after="0" w:line="330" w:lineRule="atLeast"/>
        <w:rPr>
          <w:rFonts w:cstheme="minorHAnsi"/>
          <w:b/>
          <w:u w:val="single"/>
        </w:rPr>
      </w:pPr>
    </w:p>
    <w:p w14:paraId="7E955C5B" w14:textId="06BA3F59" w:rsidR="00F75063" w:rsidRPr="00F75063" w:rsidRDefault="00F75063" w:rsidP="00F75063">
      <w:pPr>
        <w:rPr>
          <w:rFonts w:ascii="Helvetica" w:hAnsi="Helvetica"/>
          <w:b/>
          <w:color w:val="333333"/>
          <w:sz w:val="23"/>
          <w:szCs w:val="23"/>
          <w:shd w:val="clear" w:color="auto" w:fill="FFFFFF"/>
        </w:rPr>
      </w:pPr>
      <w:r>
        <w:rPr>
          <w:rFonts w:ascii="Times New Roman" w:hAnsi="Times New Roman"/>
          <w:b/>
          <w:sz w:val="24"/>
          <w:szCs w:val="24"/>
        </w:rPr>
        <w:t xml:space="preserve">October 2018- to March 2019-- Deicer </w:t>
      </w:r>
      <w:r w:rsidRPr="00F75063">
        <w:rPr>
          <w:rFonts w:ascii="Times New Roman" w:hAnsi="Times New Roman"/>
          <w:b/>
          <w:sz w:val="24"/>
          <w:szCs w:val="24"/>
        </w:rPr>
        <w:t>(I</w:t>
      </w:r>
      <w:r w:rsidRPr="00F75063">
        <w:rPr>
          <w:rFonts w:ascii="Helvetica" w:hAnsi="Helvetica"/>
          <w:b/>
          <w:color w:val="333333"/>
          <w:sz w:val="23"/>
          <w:szCs w:val="23"/>
          <w:shd w:val="clear" w:color="auto" w:fill="FFFFFF"/>
        </w:rPr>
        <w:t>ntegrated Deicing Service PHL international airport)</w:t>
      </w:r>
    </w:p>
    <w:p w14:paraId="32FC2854" w14:textId="07E530FF" w:rsidR="00F75063" w:rsidRPr="00F75063" w:rsidRDefault="00F75063" w:rsidP="00F75063">
      <w:pPr>
        <w:rPr>
          <w:rFonts w:ascii="Times" w:hAnsi="Times"/>
        </w:rPr>
      </w:pPr>
      <w:r w:rsidRPr="005F5AAC">
        <w:rPr>
          <w:rFonts w:asciiTheme="majorBidi" w:hAnsiTheme="majorBidi"/>
          <w:b/>
          <w:sz w:val="24"/>
          <w:szCs w:val="24"/>
          <w:u w:val="single"/>
        </w:rPr>
        <w:t>Responsibilities:</w:t>
      </w:r>
    </w:p>
    <w:p w14:paraId="0EA40060" w14:textId="7F5A7E58" w:rsidR="00F75063" w:rsidRPr="00F75063" w:rsidRDefault="00F75063" w:rsidP="00F75063">
      <w:pPr>
        <w:pStyle w:val="ListParagraph"/>
        <w:numPr>
          <w:ilvl w:val="3"/>
          <w:numId w:val="4"/>
        </w:numPr>
        <w:rPr>
          <w:rFonts w:ascii="Times" w:hAnsi="Times"/>
        </w:rPr>
      </w:pPr>
      <w:r w:rsidRPr="00F75063">
        <w:rPr>
          <w:rFonts w:ascii="Helvetica" w:hAnsi="Helvetica"/>
          <w:color w:val="333333"/>
          <w:shd w:val="clear" w:color="auto" w:fill="FFFFFF"/>
        </w:rPr>
        <w:t>Ensure all trucks and equipment are operating in good performances.</w:t>
      </w:r>
    </w:p>
    <w:p w14:paraId="44AF1EE5" w14:textId="4DAE0083" w:rsidR="00F75063" w:rsidRPr="00F75063" w:rsidRDefault="00F75063" w:rsidP="00F75063">
      <w:pPr>
        <w:pStyle w:val="ListParagraph"/>
        <w:numPr>
          <w:ilvl w:val="3"/>
          <w:numId w:val="4"/>
        </w:numPr>
        <w:spacing w:after="0" w:line="240" w:lineRule="auto"/>
        <w:rPr>
          <w:rFonts w:ascii="Times" w:hAnsi="Times"/>
        </w:rPr>
      </w:pPr>
      <w:r w:rsidRPr="00F75063">
        <w:rPr>
          <w:rFonts w:ascii="Helvetica" w:hAnsi="Helvetica"/>
          <w:color w:val="333333"/>
          <w:shd w:val="clear" w:color="auto" w:fill="FFFFFF"/>
        </w:rPr>
        <w:t>Ensure the safe and efficient removal of all contamination of frost, snow or ice from all aircraft.</w:t>
      </w:r>
    </w:p>
    <w:p w14:paraId="275675E3" w14:textId="4D030798" w:rsidR="00F75063" w:rsidRPr="00F75063" w:rsidRDefault="00F75063" w:rsidP="00F75063">
      <w:pPr>
        <w:pStyle w:val="ListParagraph"/>
        <w:numPr>
          <w:ilvl w:val="3"/>
          <w:numId w:val="4"/>
        </w:numPr>
        <w:spacing w:after="0" w:line="240" w:lineRule="auto"/>
        <w:rPr>
          <w:rFonts w:ascii="Times" w:hAnsi="Times"/>
        </w:rPr>
      </w:pPr>
      <w:r w:rsidRPr="00F75063">
        <w:rPr>
          <w:rFonts w:ascii="Helvetica" w:hAnsi="Helvetica"/>
          <w:color w:val="333333"/>
          <w:shd w:val="clear" w:color="auto" w:fill="FFFFFF"/>
        </w:rPr>
        <w:t>Proactively identified and complex problems hindering operations.</w:t>
      </w:r>
    </w:p>
    <w:p w14:paraId="08473308" w14:textId="77777777" w:rsidR="00F75063" w:rsidRPr="00F75063" w:rsidRDefault="00F75063" w:rsidP="00F75063">
      <w:pPr>
        <w:pStyle w:val="ListParagraph"/>
        <w:spacing w:after="0" w:line="240" w:lineRule="auto"/>
        <w:ind w:left="1440"/>
        <w:rPr>
          <w:rFonts w:ascii="Times" w:hAnsi="Times"/>
        </w:rPr>
      </w:pPr>
    </w:p>
    <w:p w14:paraId="05995906" w14:textId="75E55435" w:rsidR="00F75063" w:rsidRPr="00F75063" w:rsidRDefault="00F75063" w:rsidP="00F75063">
      <w:pPr>
        <w:pStyle w:val="ListParagraph"/>
        <w:numPr>
          <w:ilvl w:val="3"/>
          <w:numId w:val="4"/>
        </w:numPr>
        <w:rPr>
          <w:rFonts w:ascii="Times" w:hAnsi="Times"/>
        </w:rPr>
      </w:pPr>
      <w:r w:rsidRPr="00F75063">
        <w:rPr>
          <w:rFonts w:ascii="Helvetica" w:eastAsiaTheme="minorEastAsia" w:hAnsi="Helvetica"/>
          <w:color w:val="333333"/>
        </w:rPr>
        <w:lastRenderedPageBreak/>
        <w:t xml:space="preserve">Operate deicing equipment through the application of fluids on aircraft in keeping with the </w:t>
      </w:r>
      <w:r w:rsidRPr="00F75063">
        <w:rPr>
          <w:rFonts w:ascii="Arial" w:hAnsi="Arial"/>
          <w:color w:val="222222"/>
          <w:shd w:val="clear" w:color="auto" w:fill="FFFFFF"/>
        </w:rPr>
        <w:t>Federal </w:t>
      </w:r>
      <w:r w:rsidRPr="00F75063">
        <w:rPr>
          <w:rFonts w:ascii="Arial" w:hAnsi="Arial"/>
          <w:bCs/>
          <w:color w:val="222222"/>
          <w:shd w:val="clear" w:color="auto" w:fill="FFFFFF"/>
        </w:rPr>
        <w:t>Aviation</w:t>
      </w:r>
      <w:r w:rsidRPr="00F75063">
        <w:rPr>
          <w:rFonts w:ascii="Arial" w:hAnsi="Arial"/>
          <w:color w:val="222222"/>
          <w:shd w:val="clear" w:color="auto" w:fill="FFFFFF"/>
        </w:rPr>
        <w:t> Administration policies during spraying of aircraft.</w:t>
      </w:r>
    </w:p>
    <w:p w14:paraId="66F8F1CD" w14:textId="77777777" w:rsidR="00F75063" w:rsidRPr="004C2028" w:rsidRDefault="00F75063" w:rsidP="00F75063">
      <w:pPr>
        <w:pStyle w:val="ListParagraph"/>
        <w:spacing w:after="0" w:line="330" w:lineRule="atLeast"/>
        <w:ind w:left="1317"/>
        <w:rPr>
          <w:rFonts w:ascii="Arial" w:hAnsi="Arial" w:cs="Arial"/>
          <w:color w:val="333333"/>
          <w:sz w:val="20"/>
          <w:szCs w:val="20"/>
        </w:rPr>
      </w:pPr>
    </w:p>
    <w:p w14:paraId="77612F45" w14:textId="530F0E67" w:rsidR="00F75063" w:rsidRDefault="00F75063" w:rsidP="00F7506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March 2018–to August----cashier food prep (salad work PHL international airport)</w:t>
      </w:r>
    </w:p>
    <w:p w14:paraId="665F5630" w14:textId="77777777" w:rsidR="00F75063" w:rsidRPr="00EC7555" w:rsidRDefault="00F75063" w:rsidP="00F75063">
      <w:pPr>
        <w:pStyle w:val="NoSpacing"/>
        <w:rPr>
          <w:rFonts w:asciiTheme="majorBidi" w:hAnsiTheme="majorBidi"/>
          <w:b/>
          <w:sz w:val="24"/>
          <w:szCs w:val="24"/>
          <w:u w:val="single"/>
        </w:rPr>
      </w:pPr>
      <w:r w:rsidRPr="005F5AAC">
        <w:rPr>
          <w:rFonts w:asciiTheme="majorBidi" w:hAnsiTheme="majorBidi"/>
          <w:b/>
          <w:sz w:val="24"/>
          <w:szCs w:val="24"/>
          <w:u w:val="single"/>
        </w:rPr>
        <w:t>Responsibilities:</w:t>
      </w:r>
    </w:p>
    <w:p w14:paraId="727A4D78" w14:textId="77777777" w:rsidR="00F75063" w:rsidRDefault="00F75063" w:rsidP="00F75063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E51AAA6" w14:textId="3E0DD113" w:rsidR="00F75063" w:rsidRPr="00F75063" w:rsidRDefault="00F75063" w:rsidP="00F7506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F75063">
        <w:rPr>
          <w:rFonts w:cstheme="minorHAnsi"/>
          <w:color w:val="222222"/>
          <w:shd w:val="clear" w:color="auto" w:fill="FFFFFF"/>
        </w:rPr>
        <w:t>Executed cash transactions quickly and accurately.</w:t>
      </w:r>
    </w:p>
    <w:p w14:paraId="331A8AC3" w14:textId="20727E1B" w:rsidR="00F75063" w:rsidRPr="00F75063" w:rsidRDefault="00F75063" w:rsidP="00F7506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F75063">
        <w:rPr>
          <w:rFonts w:cstheme="minorHAnsi"/>
          <w:color w:val="222222"/>
          <w:shd w:val="clear" w:color="auto" w:fill="FFFFFF"/>
        </w:rPr>
        <w:t xml:space="preserve">Keep all </w:t>
      </w:r>
      <w:proofErr w:type="spellStart"/>
      <w:proofErr w:type="gramStart"/>
      <w:r w:rsidRPr="00F75063">
        <w:rPr>
          <w:rFonts w:cstheme="minorHAnsi"/>
          <w:color w:val="222222"/>
          <w:shd w:val="clear" w:color="auto" w:fill="FFFFFF"/>
        </w:rPr>
        <w:t>untensils,dishies</w:t>
      </w:r>
      <w:proofErr w:type="spellEnd"/>
      <w:proofErr w:type="gramEnd"/>
      <w:r w:rsidRPr="00F75063">
        <w:rPr>
          <w:rFonts w:cstheme="minorHAnsi"/>
          <w:color w:val="222222"/>
          <w:shd w:val="clear" w:color="auto" w:fill="FFFFFF"/>
        </w:rPr>
        <w:t xml:space="preserve"> clean and ready for customer use.</w:t>
      </w:r>
    </w:p>
    <w:p w14:paraId="635C88E1" w14:textId="0F391A06" w:rsidR="00F75063" w:rsidRPr="00F75063" w:rsidRDefault="00F75063" w:rsidP="00F7506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F75063">
        <w:rPr>
          <w:rFonts w:cstheme="minorHAnsi"/>
          <w:color w:val="222222"/>
          <w:shd w:val="clear" w:color="auto" w:fill="FFFFFF"/>
        </w:rPr>
        <w:t>Prepared for busy periods by organizing ingredients and restocking supplies.</w:t>
      </w:r>
    </w:p>
    <w:p w14:paraId="6924DBB1" w14:textId="3706E4E7" w:rsidR="00F75063" w:rsidRPr="00F75063" w:rsidRDefault="00F75063" w:rsidP="00F75063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rFonts w:cstheme="minorHAnsi"/>
          <w:b w:val="0"/>
          <w:bCs w:val="0"/>
        </w:rPr>
      </w:pPr>
      <w:r w:rsidRPr="00F75063">
        <w:rPr>
          <w:rStyle w:val="Strong"/>
          <w:rFonts w:cstheme="minorHAnsi"/>
          <w:b w:val="0"/>
          <w:bCs w:val="0"/>
        </w:rPr>
        <w:t>Completed more than fifty orders each shift with focus on quality and efficiency.</w:t>
      </w:r>
    </w:p>
    <w:p w14:paraId="6DB1E53B" w14:textId="79A340A3" w:rsidR="00F75063" w:rsidRPr="00F75063" w:rsidRDefault="00F75063" w:rsidP="00F75063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rFonts w:cstheme="minorHAnsi"/>
          <w:b w:val="0"/>
          <w:bCs w:val="0"/>
        </w:rPr>
      </w:pPr>
      <w:r w:rsidRPr="00F75063">
        <w:rPr>
          <w:rStyle w:val="Strong"/>
          <w:rFonts w:cstheme="minorHAnsi"/>
          <w:b w:val="0"/>
          <w:bCs w:val="0"/>
        </w:rPr>
        <w:t xml:space="preserve">Monitored and recorded temperatures of </w:t>
      </w:r>
      <w:proofErr w:type="spellStart"/>
      <w:proofErr w:type="gramStart"/>
      <w:r w:rsidRPr="00F75063">
        <w:rPr>
          <w:rStyle w:val="Strong"/>
          <w:rFonts w:cstheme="minorHAnsi"/>
          <w:b w:val="0"/>
          <w:bCs w:val="0"/>
        </w:rPr>
        <w:t>food,storage</w:t>
      </w:r>
      <w:proofErr w:type="spellEnd"/>
      <w:proofErr w:type="gramEnd"/>
      <w:r w:rsidRPr="00F75063">
        <w:rPr>
          <w:rStyle w:val="Strong"/>
          <w:rFonts w:cstheme="minorHAnsi"/>
          <w:b w:val="0"/>
          <w:bCs w:val="0"/>
        </w:rPr>
        <w:t xml:space="preserve"> ,and service areas to maintain proper food temperatures.</w:t>
      </w:r>
    </w:p>
    <w:p w14:paraId="54FC9791" w14:textId="77777777" w:rsidR="00F75063" w:rsidRPr="00F75063" w:rsidRDefault="00F75063" w:rsidP="00F75063">
      <w:pPr>
        <w:tabs>
          <w:tab w:val="left" w:pos="3660"/>
        </w:tabs>
        <w:rPr>
          <w:rFonts w:cstheme="minorHAnsi"/>
        </w:rPr>
      </w:pPr>
    </w:p>
    <w:p w14:paraId="794F72BC" w14:textId="77777777" w:rsidR="00F75063" w:rsidRDefault="00F75063" w:rsidP="00F75063">
      <w:pPr>
        <w:spacing w:after="0" w:line="240" w:lineRule="auto"/>
        <w:rPr>
          <w:rFonts w:ascii="Times" w:hAnsi="Times"/>
          <w:sz w:val="20"/>
          <w:szCs w:val="20"/>
        </w:rPr>
      </w:pPr>
    </w:p>
    <w:p w14:paraId="77F18710" w14:textId="77777777" w:rsidR="00F75063" w:rsidRDefault="00F75063" w:rsidP="00F75063">
      <w:pPr>
        <w:spacing w:after="0" w:line="240" w:lineRule="auto"/>
        <w:rPr>
          <w:rFonts w:ascii="Times" w:hAnsi="Times"/>
          <w:sz w:val="20"/>
          <w:szCs w:val="20"/>
        </w:rPr>
      </w:pPr>
    </w:p>
    <w:p w14:paraId="07D758E4" w14:textId="77777777" w:rsidR="00F75063" w:rsidRDefault="00F75063" w:rsidP="00F75063">
      <w:pPr>
        <w:pStyle w:val="ListParagraph"/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6B79E1D7" w14:textId="77777777" w:rsidR="00F75063" w:rsidRPr="00343133" w:rsidRDefault="00F75063" w:rsidP="00F75063">
      <w:pPr>
        <w:pStyle w:val="ListParagraph"/>
        <w:spacing w:after="0" w:line="240" w:lineRule="auto"/>
        <w:rPr>
          <w:rFonts w:ascii="Times" w:hAnsi="Times"/>
          <w:sz w:val="20"/>
          <w:szCs w:val="20"/>
        </w:rPr>
      </w:pPr>
    </w:p>
    <w:p w14:paraId="3DD9EC18" w14:textId="77777777" w:rsidR="00F75063" w:rsidRPr="000E41C8" w:rsidRDefault="00F75063" w:rsidP="00F75063">
      <w:pPr>
        <w:pStyle w:val="NoSpacing"/>
        <w:jc w:val="center"/>
        <w:rPr>
          <w:rFonts w:asciiTheme="majorBidi" w:hAnsiTheme="majorBidi"/>
          <w:b/>
          <w:sz w:val="32"/>
          <w:szCs w:val="32"/>
          <w:u w:val="single"/>
        </w:rPr>
      </w:pPr>
      <w:r w:rsidRPr="000E41C8">
        <w:rPr>
          <w:rFonts w:asciiTheme="majorBidi" w:hAnsiTheme="majorBidi"/>
          <w:b/>
          <w:sz w:val="32"/>
          <w:szCs w:val="32"/>
          <w:u w:val="single"/>
        </w:rPr>
        <w:t>ED</w:t>
      </w:r>
      <w:r w:rsidRPr="004068AE">
        <w:rPr>
          <w:rFonts w:asciiTheme="majorBidi" w:hAnsiTheme="majorBidi"/>
          <w:b/>
          <w:sz w:val="32"/>
          <w:szCs w:val="32"/>
          <w:u w:val="single"/>
        </w:rPr>
        <w:t xml:space="preserve"> </w:t>
      </w:r>
      <w:r w:rsidRPr="000E41C8">
        <w:rPr>
          <w:rFonts w:asciiTheme="majorBidi" w:hAnsiTheme="majorBidi"/>
          <w:b/>
          <w:sz w:val="32"/>
          <w:szCs w:val="32"/>
          <w:u w:val="single"/>
        </w:rPr>
        <w:t>UCATION</w:t>
      </w:r>
    </w:p>
    <w:p w14:paraId="6C431947" w14:textId="77777777" w:rsidR="00F75063" w:rsidRPr="00873DDF" w:rsidRDefault="00F75063" w:rsidP="00F75063">
      <w:pPr>
        <w:spacing w:after="0" w:line="240" w:lineRule="auto"/>
        <w:rPr>
          <w:rFonts w:ascii="Times New Roman" w:eastAsiaTheme="minorHAnsi" w:hAnsi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9"/>
        <w:gridCol w:w="3354"/>
        <w:gridCol w:w="3267"/>
      </w:tblGrid>
      <w:tr w:rsidR="00F75063" w:rsidRPr="00873DDF" w14:paraId="0E66C16F" w14:textId="77777777" w:rsidTr="00575ACC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D9A59" w14:textId="77777777" w:rsidR="00F75063" w:rsidRPr="00873DDF" w:rsidRDefault="00F75063" w:rsidP="00575ACC">
            <w:pPr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73DDF">
              <w:rPr>
                <w:rFonts w:ascii="Times New Roman" w:eastAsiaTheme="minorHAnsi" w:hAnsi="Times New Roman"/>
                <w:sz w:val="24"/>
                <w:szCs w:val="24"/>
              </w:rPr>
              <w:t xml:space="preserve">Year </w:t>
            </w: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7355B" w14:textId="77777777" w:rsidR="00F75063" w:rsidRPr="00873DDF" w:rsidRDefault="00F75063" w:rsidP="00575ACC">
            <w:pPr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73DDF">
              <w:rPr>
                <w:rFonts w:ascii="Times New Roman" w:eastAsiaTheme="minorHAnsi" w:hAnsi="Times New Roman"/>
                <w:sz w:val="24"/>
                <w:szCs w:val="24"/>
              </w:rPr>
              <w:t xml:space="preserve">Institution, 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6A28C" w14:textId="77777777" w:rsidR="00F75063" w:rsidRPr="00873DDF" w:rsidRDefault="00F75063" w:rsidP="00575ACC">
            <w:pPr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73DDF">
              <w:rPr>
                <w:rFonts w:ascii="Times New Roman" w:eastAsiaTheme="minorHAnsi" w:hAnsi="Times New Roman"/>
                <w:sz w:val="24"/>
                <w:szCs w:val="24"/>
              </w:rPr>
              <w:t xml:space="preserve">  Achievement </w:t>
            </w:r>
          </w:p>
        </w:tc>
      </w:tr>
      <w:tr w:rsidR="00F75063" w:rsidRPr="00873DDF" w14:paraId="2365463C" w14:textId="77777777" w:rsidTr="00575ACC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77A5F" w14:textId="77777777" w:rsidR="00F75063" w:rsidRPr="00873DDF" w:rsidRDefault="00F75063" w:rsidP="00575ACC">
            <w:pPr>
              <w:rPr>
                <w:rFonts w:eastAsiaTheme="minorHAnsi" w:cstheme="minorBidi"/>
              </w:rPr>
            </w:pPr>
            <w:r w:rsidRPr="00873DDF">
              <w:rPr>
                <w:rFonts w:eastAsiaTheme="minorHAnsi" w:cstheme="minorBidi"/>
              </w:rPr>
              <w:t>2012- 2014</w:t>
            </w: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E4714" w14:textId="77777777" w:rsidR="00F75063" w:rsidRPr="00873DDF" w:rsidRDefault="00F75063" w:rsidP="00575ACC">
            <w:pPr>
              <w:rPr>
                <w:rFonts w:eastAsiaTheme="minorHAnsi" w:cstheme="minorBidi"/>
              </w:rPr>
            </w:pPr>
            <w:r w:rsidRPr="00873DDF">
              <w:rPr>
                <w:rFonts w:eastAsiaTheme="minorHAnsi" w:cstheme="minorBidi"/>
              </w:rPr>
              <w:t>PAYNESVILLE SDA HIGH SCHOOL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9CFC9" w14:textId="77777777" w:rsidR="00F75063" w:rsidRPr="00873DDF" w:rsidRDefault="00F75063" w:rsidP="00575ACC">
            <w:pPr>
              <w:rPr>
                <w:rFonts w:eastAsiaTheme="minorHAnsi" w:cstheme="minorBidi"/>
              </w:rPr>
            </w:pPr>
            <w:r w:rsidRPr="00873DDF">
              <w:rPr>
                <w:rFonts w:eastAsiaTheme="minorHAnsi" w:cstheme="minorBidi"/>
              </w:rPr>
              <w:t xml:space="preserve">HIGH SCHOOL DIPLOMA &amp;WAEC </w:t>
            </w:r>
          </w:p>
        </w:tc>
      </w:tr>
      <w:tr w:rsidR="00F75063" w:rsidRPr="00873DDF" w14:paraId="648CD336" w14:textId="77777777" w:rsidTr="00575ACC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3B24" w14:textId="77777777" w:rsidR="00F75063" w:rsidRPr="00873DDF" w:rsidRDefault="00F75063" w:rsidP="00575ACC">
            <w:pPr>
              <w:rPr>
                <w:rFonts w:eastAsiaTheme="minorHAnsi" w:cstheme="minorBidi"/>
              </w:rPr>
            </w:pPr>
            <w:r w:rsidRPr="00873DDF">
              <w:rPr>
                <w:rFonts w:eastAsiaTheme="minorHAnsi" w:cstheme="minorBidi"/>
              </w:rPr>
              <w:t>2009-2011</w:t>
            </w: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DE1FD" w14:textId="77777777" w:rsidR="00F75063" w:rsidRPr="00873DDF" w:rsidRDefault="00F75063" w:rsidP="00575ACC">
            <w:pPr>
              <w:rPr>
                <w:rFonts w:eastAsiaTheme="minorHAnsi" w:cstheme="minorBidi"/>
              </w:rPr>
            </w:pPr>
            <w:r w:rsidRPr="00873DDF">
              <w:rPr>
                <w:rFonts w:eastAsiaTheme="minorHAnsi" w:cstheme="minorBidi"/>
              </w:rPr>
              <w:t>MESSIAH MISSION INSTITUTE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3A84F" w14:textId="77777777" w:rsidR="00F75063" w:rsidRPr="00873DDF" w:rsidRDefault="00F75063" w:rsidP="00575ACC">
            <w:pPr>
              <w:rPr>
                <w:rFonts w:eastAsiaTheme="minorHAnsi" w:cstheme="minorBidi"/>
              </w:rPr>
            </w:pPr>
            <w:r w:rsidRPr="00873DDF">
              <w:rPr>
                <w:rFonts w:eastAsiaTheme="minorHAnsi" w:cstheme="minorBidi"/>
              </w:rPr>
              <w:t>JUNIOR HIGH CERTIFICATE</w:t>
            </w:r>
          </w:p>
        </w:tc>
      </w:tr>
    </w:tbl>
    <w:p w14:paraId="098FA9D8" w14:textId="77777777" w:rsidR="00F75063" w:rsidRPr="00873DDF" w:rsidRDefault="00F75063" w:rsidP="00F75063">
      <w:pPr>
        <w:spacing w:after="0" w:line="240" w:lineRule="auto"/>
        <w:rPr>
          <w:rFonts w:ascii="Times New Roman" w:eastAsiaTheme="minorHAnsi" w:hAnsi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4"/>
        <w:gridCol w:w="3364"/>
        <w:gridCol w:w="3262"/>
      </w:tblGrid>
      <w:tr w:rsidR="00F75063" w:rsidRPr="00873DDF" w14:paraId="77CA06D2" w14:textId="77777777" w:rsidTr="00575ACC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3742C" w14:textId="77777777" w:rsidR="00F75063" w:rsidRPr="00873DDF" w:rsidRDefault="00F75063" w:rsidP="00575ACC">
            <w:pPr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73DDF">
              <w:rPr>
                <w:rFonts w:ascii="Times New Roman" w:eastAsiaTheme="minorHAnsi" w:hAnsi="Times New Roman"/>
                <w:sz w:val="24"/>
                <w:szCs w:val="24"/>
              </w:rPr>
              <w:t xml:space="preserve">Year </w:t>
            </w: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C985F" w14:textId="77777777" w:rsidR="00F75063" w:rsidRPr="00873DDF" w:rsidRDefault="00F75063" w:rsidP="00575ACC">
            <w:pPr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73DDF">
              <w:rPr>
                <w:rFonts w:ascii="Times New Roman" w:eastAsiaTheme="minorHAnsi" w:hAnsi="Times New Roman"/>
                <w:sz w:val="24"/>
                <w:szCs w:val="24"/>
              </w:rPr>
              <w:t>Institution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E4CED" w14:textId="77777777" w:rsidR="00F75063" w:rsidRPr="00873DDF" w:rsidRDefault="00F75063" w:rsidP="00575ACC">
            <w:pPr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73DDF">
              <w:rPr>
                <w:rFonts w:ascii="Times New Roman" w:eastAsiaTheme="minorHAnsi" w:hAnsi="Times New Roman"/>
                <w:sz w:val="24"/>
                <w:szCs w:val="24"/>
              </w:rPr>
              <w:t xml:space="preserve">  Achievement </w:t>
            </w:r>
          </w:p>
        </w:tc>
      </w:tr>
      <w:tr w:rsidR="00F75063" w:rsidRPr="00873DDF" w14:paraId="366672E3" w14:textId="77777777" w:rsidTr="00575ACC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A79E" w14:textId="77777777" w:rsidR="00F75063" w:rsidRPr="00873DDF" w:rsidRDefault="00F75063" w:rsidP="00575ACC">
            <w:pPr>
              <w:rPr>
                <w:rFonts w:eastAsiaTheme="minorHAnsi" w:cstheme="minorBidi"/>
              </w:rPr>
            </w:pPr>
            <w:r w:rsidRPr="00873DDF">
              <w:rPr>
                <w:rFonts w:eastAsiaTheme="minorHAnsi" w:cstheme="minorBidi"/>
              </w:rPr>
              <w:t>2003-2008</w:t>
            </w: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F1FA8" w14:textId="77777777" w:rsidR="00F75063" w:rsidRPr="00873DDF" w:rsidRDefault="00F75063" w:rsidP="00575ACC">
            <w:pPr>
              <w:rPr>
                <w:rFonts w:eastAsiaTheme="minorHAnsi" w:cstheme="minorBidi"/>
              </w:rPr>
            </w:pPr>
            <w:r w:rsidRPr="00873DDF">
              <w:rPr>
                <w:rFonts w:eastAsiaTheme="minorHAnsi" w:cstheme="minorBidi"/>
              </w:rPr>
              <w:t>MAGGIE LAMPKINS INSTITUTE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E3FE7" w14:textId="77777777" w:rsidR="00F75063" w:rsidRPr="00873DDF" w:rsidRDefault="00F75063" w:rsidP="00575ACC">
            <w:pPr>
              <w:rPr>
                <w:rFonts w:eastAsiaTheme="minorHAnsi" w:cstheme="minorBidi"/>
              </w:rPr>
            </w:pPr>
            <w:r w:rsidRPr="00873DDF">
              <w:rPr>
                <w:rFonts w:eastAsiaTheme="minorHAnsi" w:cstheme="minorBidi"/>
              </w:rPr>
              <w:t xml:space="preserve">ELEMENTARY </w:t>
            </w:r>
            <w:r>
              <w:rPr>
                <w:rFonts w:eastAsiaTheme="minorHAnsi" w:cstheme="minorBidi"/>
              </w:rPr>
              <w:t xml:space="preserve"> </w:t>
            </w:r>
            <w:r w:rsidRPr="00873DDF">
              <w:rPr>
                <w:rFonts w:eastAsiaTheme="minorHAnsi" w:cstheme="minorBidi"/>
              </w:rPr>
              <w:t xml:space="preserve"> EDUCATION</w:t>
            </w:r>
          </w:p>
        </w:tc>
      </w:tr>
      <w:tr w:rsidR="00F75063" w:rsidRPr="00873DDF" w14:paraId="7B43AA19" w14:textId="77777777" w:rsidTr="00575ACC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22C95" w14:textId="77777777" w:rsidR="00F75063" w:rsidRPr="00873DDF" w:rsidRDefault="00F75063" w:rsidP="00575ACC">
            <w:pPr>
              <w:rPr>
                <w:rFonts w:eastAsiaTheme="minorHAnsi" w:cstheme="minorBidi"/>
              </w:rPr>
            </w:pPr>
            <w:r w:rsidRPr="00873DDF">
              <w:rPr>
                <w:rFonts w:eastAsiaTheme="minorHAnsi" w:cstheme="minorBidi"/>
              </w:rPr>
              <w:t>200-2002</w:t>
            </w: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519DC" w14:textId="77777777" w:rsidR="00F75063" w:rsidRPr="00873DDF" w:rsidRDefault="00F75063" w:rsidP="00575ACC">
            <w:pPr>
              <w:rPr>
                <w:rFonts w:eastAsiaTheme="minorHAnsi" w:cstheme="minorBidi"/>
              </w:rPr>
            </w:pPr>
            <w:r w:rsidRPr="00873DDF">
              <w:rPr>
                <w:rFonts w:eastAsiaTheme="minorHAnsi" w:cstheme="minorBidi"/>
              </w:rPr>
              <w:t>NORREGEN REFUGEE COUNCILSCHOOL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DDC92" w14:textId="77777777" w:rsidR="00F75063" w:rsidRPr="00873DDF" w:rsidRDefault="00F75063" w:rsidP="00575ACC">
            <w:pPr>
              <w:rPr>
                <w:rFonts w:eastAsiaTheme="minorHAnsi" w:cstheme="minorBidi"/>
              </w:rPr>
            </w:pPr>
            <w:r w:rsidRPr="00873DDF">
              <w:rPr>
                <w:rFonts w:eastAsiaTheme="minorHAnsi" w:cstheme="minorBidi"/>
              </w:rPr>
              <w:t>PRIMARY EDUCATION</w:t>
            </w:r>
          </w:p>
        </w:tc>
      </w:tr>
    </w:tbl>
    <w:p w14:paraId="6DE171D9" w14:textId="77777777" w:rsidR="00F75063" w:rsidRPr="00A662BF" w:rsidRDefault="00F75063" w:rsidP="00F75063">
      <w:pPr>
        <w:tabs>
          <w:tab w:val="left" w:pos="3660"/>
        </w:tabs>
        <w:rPr>
          <w:rFonts w:ascii="Times New Roman" w:hAnsi="Times New Roman"/>
          <w:sz w:val="24"/>
          <w:szCs w:val="24"/>
        </w:rPr>
      </w:pPr>
    </w:p>
    <w:p w14:paraId="7CD979E7" w14:textId="77777777" w:rsidR="00F75063" w:rsidRPr="00CD5D3B" w:rsidRDefault="00F75063" w:rsidP="00F75063">
      <w:pPr>
        <w:pStyle w:val="NoSpacing"/>
        <w:rPr>
          <w:rFonts w:ascii="Times New Roman" w:hAnsi="Times New Roman"/>
          <w:b/>
          <w:sz w:val="24"/>
          <w:szCs w:val="24"/>
        </w:rPr>
      </w:pPr>
      <w:r w:rsidRPr="00CD5D3B">
        <w:rPr>
          <w:rFonts w:ascii="Times New Roman" w:hAnsi="Times New Roman"/>
          <w:b/>
          <w:sz w:val="24"/>
          <w:szCs w:val="24"/>
        </w:rPr>
        <w:t>Reference</w:t>
      </w:r>
      <w:r>
        <w:rPr>
          <w:rFonts w:ascii="Times New Roman" w:hAnsi="Times New Roman"/>
          <w:b/>
          <w:sz w:val="24"/>
          <w:szCs w:val="24"/>
        </w:rPr>
        <w:t>s</w:t>
      </w:r>
      <w:r w:rsidRPr="00CD5D3B">
        <w:rPr>
          <w:rFonts w:ascii="Times New Roman" w:hAnsi="Times New Roman"/>
          <w:b/>
          <w:sz w:val="24"/>
          <w:szCs w:val="24"/>
        </w:rPr>
        <w:t>:</w:t>
      </w:r>
    </w:p>
    <w:p w14:paraId="3E269EA9" w14:textId="77777777" w:rsidR="00F75063" w:rsidRDefault="00F75063" w:rsidP="00F75063">
      <w:pPr>
        <w:pStyle w:val="ListParagraph"/>
        <w:numPr>
          <w:ilvl w:val="0"/>
          <w:numId w:val="1"/>
        </w:numPr>
        <w:tabs>
          <w:tab w:val="left" w:pos="3660"/>
        </w:tabs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Mr. DAN HO</w:t>
      </w:r>
    </w:p>
    <w:p w14:paraId="6AA18A17" w14:textId="77777777" w:rsidR="00F75063" w:rsidRPr="00F32020" w:rsidRDefault="00F75063" w:rsidP="00F75063">
      <w:pPr>
        <w:pStyle w:val="ListParagraph"/>
        <w:tabs>
          <w:tab w:val="left" w:pos="3660"/>
        </w:tabs>
        <w:rPr>
          <w:rFonts w:ascii="Times New Roman" w:hAnsi="Times New Roman" w:cs="Times New Roman"/>
          <w:b/>
          <w:sz w:val="28"/>
          <w:szCs w:val="24"/>
        </w:rPr>
      </w:pPr>
      <w:r w:rsidRPr="00F32020">
        <w:rPr>
          <w:rFonts w:ascii="Times New Roman" w:hAnsi="Times New Roman" w:cs="Times New Roman"/>
          <w:b/>
          <w:sz w:val="28"/>
          <w:szCs w:val="24"/>
        </w:rPr>
        <w:t>Manger</w:t>
      </w:r>
    </w:p>
    <w:p w14:paraId="523B863F" w14:textId="77777777" w:rsidR="00F75063" w:rsidRDefault="00F75063" w:rsidP="00F75063">
      <w:pPr>
        <w:pStyle w:val="ListParagraph"/>
        <w:tabs>
          <w:tab w:val="left" w:pos="36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OTG management PHL international </w:t>
      </w:r>
    </w:p>
    <w:p w14:paraId="5099FC52" w14:textId="77777777" w:rsidR="00F75063" w:rsidRDefault="00F75063" w:rsidP="00F75063">
      <w:pPr>
        <w:pStyle w:val="ListParagraph"/>
        <w:tabs>
          <w:tab w:val="left" w:pos="366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Cell # +1 631-236-3863</w:t>
      </w:r>
    </w:p>
    <w:p w14:paraId="3E71C309" w14:textId="77777777" w:rsidR="00F75063" w:rsidRDefault="00F75063" w:rsidP="00F75063">
      <w:pPr>
        <w:pStyle w:val="ListParagraph"/>
        <w:tabs>
          <w:tab w:val="left" w:pos="3660"/>
        </w:tabs>
        <w:rPr>
          <w:rFonts w:ascii="Times New Roman" w:hAnsi="Times New Roman" w:cs="Times New Roman"/>
          <w:szCs w:val="24"/>
        </w:rPr>
      </w:pPr>
    </w:p>
    <w:p w14:paraId="2D5403AB" w14:textId="77777777" w:rsidR="00F75063" w:rsidRPr="00790332" w:rsidRDefault="00F75063" w:rsidP="00F75063">
      <w:pPr>
        <w:pStyle w:val="ListParagraph"/>
        <w:numPr>
          <w:ilvl w:val="0"/>
          <w:numId w:val="1"/>
        </w:numPr>
        <w:tabs>
          <w:tab w:val="left" w:pos="366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Mr. MACKEN TOUSSAINT </w:t>
      </w:r>
    </w:p>
    <w:p w14:paraId="0B1D70F8" w14:textId="77777777" w:rsidR="00F75063" w:rsidRPr="00790332" w:rsidRDefault="00F75063" w:rsidP="00F75063">
      <w:pPr>
        <w:pStyle w:val="ListParagraph"/>
        <w:tabs>
          <w:tab w:val="left" w:pos="3660"/>
        </w:tabs>
        <w:rPr>
          <w:rFonts w:ascii="Times New Roman" w:hAnsi="Times New Roman" w:cs="Times New Roman"/>
          <w:b/>
          <w:szCs w:val="24"/>
        </w:rPr>
      </w:pPr>
      <w:r w:rsidRPr="00F32020">
        <w:rPr>
          <w:rFonts w:ascii="Times New Roman" w:hAnsi="Times New Roman" w:cs="Times New Roman"/>
          <w:b/>
          <w:szCs w:val="24"/>
        </w:rPr>
        <w:t xml:space="preserve">Supervisor </w:t>
      </w:r>
    </w:p>
    <w:p w14:paraId="03839644" w14:textId="77777777" w:rsidR="00F75063" w:rsidRDefault="00F75063" w:rsidP="00F75063">
      <w:pPr>
        <w:pStyle w:val="ListParagraph"/>
        <w:tabs>
          <w:tab w:val="left" w:pos="3660"/>
        </w:tabs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/>
          <w:b/>
          <w:sz w:val="24"/>
          <w:szCs w:val="24"/>
        </w:rPr>
        <w:t>salad work PHL international airport</w:t>
      </w:r>
      <w:r w:rsidRPr="00F32020">
        <w:rPr>
          <w:rFonts w:ascii="Times New Roman" w:hAnsi="Times New Roman" w:cs="Times New Roman"/>
          <w:b/>
          <w:szCs w:val="24"/>
        </w:rPr>
        <w:t xml:space="preserve"> </w:t>
      </w:r>
    </w:p>
    <w:p w14:paraId="41A4C719" w14:textId="06F98EDD" w:rsidR="0064598C" w:rsidRPr="008F4F7D" w:rsidRDefault="00F75063" w:rsidP="008F4F7D">
      <w:pPr>
        <w:pStyle w:val="ListParagraph"/>
        <w:tabs>
          <w:tab w:val="left" w:pos="366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Cell #: +1 321-316-0441</w:t>
      </w:r>
      <w:bookmarkStart w:id="0" w:name="_GoBack"/>
      <w:bookmarkEnd w:id="0"/>
    </w:p>
    <w:sectPr w:rsidR="0064598C" w:rsidRPr="008F4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42B28"/>
    <w:multiLevelType w:val="hybridMultilevel"/>
    <w:tmpl w:val="01CC6F90"/>
    <w:lvl w:ilvl="0" w:tplc="04090005">
      <w:start w:val="1"/>
      <w:numFmt w:val="bullet"/>
      <w:lvlText w:val=""/>
      <w:lvlJc w:val="left"/>
      <w:pPr>
        <w:ind w:left="13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7" w:hanging="360"/>
      </w:pPr>
      <w:rPr>
        <w:rFonts w:ascii="Wingdings" w:hAnsi="Wingdings" w:hint="default"/>
      </w:rPr>
    </w:lvl>
  </w:abstractNum>
  <w:abstractNum w:abstractNumId="1" w15:restartNumberingAfterBreak="0">
    <w:nsid w:val="41DF5865"/>
    <w:multiLevelType w:val="hybridMultilevel"/>
    <w:tmpl w:val="5B7A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A966C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850311D"/>
    <w:multiLevelType w:val="multilevel"/>
    <w:tmpl w:val="B936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090"/>
    <w:rsid w:val="005C665C"/>
    <w:rsid w:val="0064598C"/>
    <w:rsid w:val="008F4F7D"/>
    <w:rsid w:val="00E03090"/>
    <w:rsid w:val="00E6167F"/>
    <w:rsid w:val="00F7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F07AB"/>
  <w15:chartTrackingRefBased/>
  <w15:docId w15:val="{853EF337-BAB5-497C-9B8B-821C5700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75063"/>
    <w:pPr>
      <w:spacing w:after="200" w:line="27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3090"/>
    <w:pPr>
      <w:spacing w:after="0" w:line="240" w:lineRule="auto"/>
    </w:pPr>
    <w:rPr>
      <w:rFonts w:eastAsia="Times New Roman" w:cs="Times New Roman"/>
    </w:rPr>
  </w:style>
  <w:style w:type="table" w:styleId="TableGrid">
    <w:name w:val="Table Grid"/>
    <w:basedOn w:val="TableNormal"/>
    <w:uiPriority w:val="59"/>
    <w:rsid w:val="00F75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5063"/>
    <w:pPr>
      <w:ind w:left="720"/>
      <w:contextualSpacing/>
    </w:pPr>
    <w:rPr>
      <w:rFonts w:eastAsiaTheme="minorHAnsi" w:cstheme="minorBidi"/>
    </w:rPr>
  </w:style>
  <w:style w:type="character" w:styleId="Strong">
    <w:name w:val="Strong"/>
    <w:basedOn w:val="DefaultParagraphFont"/>
    <w:uiPriority w:val="22"/>
    <w:qFormat/>
    <w:rsid w:val="00F750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4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paivey</dc:creator>
  <cp:keywords/>
  <dc:description/>
  <cp:lastModifiedBy>chris paivey</cp:lastModifiedBy>
  <cp:revision>2</cp:revision>
  <dcterms:created xsi:type="dcterms:W3CDTF">2019-09-19T23:50:00Z</dcterms:created>
  <dcterms:modified xsi:type="dcterms:W3CDTF">2019-09-21T05:18:00Z</dcterms:modified>
</cp:coreProperties>
</file>