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lang w:val="undefined"/>
        </w:rPr>
      </w:pPr>
      <w:r/>
      <w:bookmarkStart w:id="0" w:name="_GoBack"/>
      <w:r/>
      <w:bookmarkEnd w:id="0"/>
      <w:r>
        <w:rPr>
          <w:lang w:val="undefined"/>
        </w:rPr>
        <w:t xml:space="preserve">Tipografia</w:t>
      </w:r>
      <w:r/>
    </w:p>
    <w:p>
      <w:pPr>
        <w:pStyle w:val="664"/>
        <w:numPr>
          <w:ilvl w:val="0"/>
          <w:numId w:val="10"/>
        </w:num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hyperlink r:id="rId9" w:tooltip="https://fonts.google.com/" w:history="1">
        <w:r>
          <w:rPr>
            <w:rStyle w:val="186"/>
            <w:highlight w:val="none"/>
            <w:lang w:val="undefined"/>
          </w:rPr>
          <w:t xml:space="preserve">https://fonts.google.com/</w:t>
        </w:r>
        <w:r>
          <w:rPr>
            <w:rStyle w:val="186"/>
            <w:highlight w:val="none"/>
            <w:lang w:val="undefined"/>
          </w:rPr>
        </w:r>
        <w:r>
          <w:rPr>
            <w:rStyle w:val="186"/>
            <w:highlight w:val="none"/>
            <w:lang w:val="undefined"/>
          </w:rPr>
        </w:r>
      </w:hyperlink>
      <w:r>
        <w:rPr>
          <w:highlight w:val="none"/>
          <w:lang w:val="undefined"/>
        </w:rPr>
      </w:r>
    </w:p>
    <w:p>
      <w:pPr>
        <w:pStyle w:val="664"/>
        <w:numPr>
          <w:ilvl w:val="0"/>
          <w:numId w:val="10"/>
        </w:num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Montserrat: </w:t>
      </w:r>
      <w:r>
        <w:rPr>
          <w:highlight w:val="none"/>
          <w:lang w:val="undefined"/>
        </w:rPr>
        <w:t xml:space="preserve">https://fonts.google.com/specimen/Montserrat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Paleta de cores</w:t>
      </w:r>
      <w:r>
        <w:rPr>
          <w:highlight w:val="none"/>
          <w:lang w:val="undefined"/>
        </w:rPr>
      </w:r>
    </w:p>
    <w:p>
      <w:pPr>
        <w:pStyle w:val="664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#3f2c26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57300" cy="11906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9962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257299" cy="1190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99.00pt;height:93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#</w:t>
      </w:r>
      <w:r>
        <w:rPr>
          <w:highlight w:val="none"/>
        </w:rPr>
        <w:t xml:space="preserve">dd423e</w:t>
      </w:r>
      <w:r>
        <w:rPr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57300" cy="11906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4086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257299" cy="1190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99.00pt;height:93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#</w:t>
      </w:r>
      <w:r>
        <w:rPr>
          <w:highlight w:val="none"/>
        </w:rPr>
        <w:t xml:space="preserve">a2a384</w:t>
      </w:r>
      <w:r>
        <w:rPr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57300" cy="11906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0610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257299" cy="1190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99.00pt;height:93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#</w:t>
      </w:r>
      <w:r>
        <w:rPr>
          <w:highlight w:val="none"/>
        </w:rPr>
        <w:t xml:space="preserve">eac388</w:t>
      </w:r>
      <w:r>
        <w:rPr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57300" cy="11906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23993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257299" cy="1190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99.00pt;height:93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#</w:t>
      </w:r>
      <w:r>
        <w:rPr>
          <w:highlight w:val="none"/>
        </w:rPr>
        <w:t xml:space="preserve">c5ad4b</w:t>
      </w:r>
      <w:r>
        <w:rPr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57300" cy="11906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82093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257299" cy="1190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99.00pt;height:93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Icones</w:t>
      </w:r>
      <w:r>
        <w:rPr>
          <w:highlight w:val="none"/>
          <w:lang w:val="undefined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Lucide React: </w:t>
      </w:r>
      <w:r>
        <w:rPr>
          <w:highlight w:val="none"/>
          <w:lang w:val="undefined"/>
        </w:rPr>
        <w:t xml:space="preserve">https://lucide.dev/guide/packages/lucide-react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Componentes</w:t>
      </w:r>
      <w:r>
        <w:rPr>
          <w:highlight w:val="none"/>
          <w:lang w:val="undefined"/>
        </w:rPr>
      </w:r>
    </w:p>
    <w:p>
      <w:pPr>
        <w:pStyle w:val="664"/>
        <w:numPr>
          <w:ilvl w:val="0"/>
          <w:numId w:val="5"/>
        </w:num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Tailwind: </w:t>
      </w:r>
      <w:r>
        <w:rPr>
          <w:highlight w:val="none"/>
          <w:lang w:val="undefined"/>
        </w:rPr>
        <w:t xml:space="preserve">https://tailwindcss.com/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Style w:val="664"/>
        <w:numPr>
          <w:ilvl w:val="0"/>
          <w:numId w:val="5"/>
        </w:num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Radix UI: </w:t>
      </w:r>
      <w:r>
        <w:rPr>
          <w:highlight w:val="none"/>
          <w:lang w:val="undefined"/>
        </w:rPr>
        <w:t xml:space="preserve">https://www.radix-ui.com/</w:t>
      </w:r>
      <w:r>
        <w:rPr>
          <w:highlight w:val="none"/>
          <w:lang w:val="undefined"/>
        </w:rPr>
      </w:r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rPr>
          <w:highlight w:val="none"/>
          <w:lang w:val="undefined"/>
        </w:rPr>
        <w:t xml:space="preserve">Shadcn/ui</w:t>
      </w:r>
      <w:r>
        <w:rPr>
          <w:highlight w:val="none"/>
          <w:lang w:val="undefined"/>
        </w:rPr>
        <w:t xml:space="preserve">: </w:t>
      </w:r>
      <w:r>
        <w:rPr>
          <w:highlight w:val="none"/>
          <w:lang w:val="undefined"/>
        </w:rPr>
      </w:r>
      <w:hyperlink r:id="rId15" w:tooltip="https://ui.shadcn.com/" w:history="1">
        <w:r>
          <w:rPr>
            <w:rStyle w:val="186"/>
            <w:highlight w:val="none"/>
            <w:lang w:val="undefined"/>
          </w:rPr>
          <w:t xml:space="preserve">https://ui.shadcn.com/</w:t>
        </w:r>
        <w:r>
          <w:rPr>
            <w:rStyle w:val="186"/>
            <w:highlight w:val="none"/>
            <w:lang w:val="undefined"/>
          </w:rPr>
        </w:r>
        <w:r>
          <w:rPr>
            <w:rStyle w:val="186"/>
          </w:rPr>
        </w:r>
      </w:hyperlink>
      <w:r/>
    </w:p>
    <w:p>
      <w:pPr>
        <w:pBdr/>
        <w:spacing/>
        <w:ind/>
        <w:rPr/>
      </w:pPr>
      <w:r/>
      <w:r/>
    </w:p>
    <w:p>
      <w:pPr>
        <w:pBdr/>
        <w:shd w:val="nil"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Requisitos funcionais</w:t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Usu</w:t>
      </w:r>
      <w:r>
        <w:rPr>
          <w:sz w:val="28"/>
          <w:szCs w:val="28"/>
          <w:highlight w:val="none"/>
          <w:lang w:val="undefined"/>
        </w:rPr>
        <w:t xml:space="preserve">ário:</w:t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19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Dados: 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19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Id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19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Email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19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Nome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19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Senha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19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2 Tipos: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19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Advogado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19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Clientes</w:t>
      </w:r>
      <w:r>
        <w:rPr>
          <w:sz w:val="28"/>
          <w:szCs w:val="28"/>
          <w:highlight w:val="none"/>
          <w:lang w:val="undefined"/>
        </w:rPr>
      </w:r>
    </w:p>
    <w:p>
      <w:p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Grupo de documentos: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12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  <w:lang w:val="undefined"/>
        </w:rPr>
        <w:t xml:space="preserve">Listados por advogado</w:t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</w:rPr>
      </w:r>
    </w:p>
    <w:p>
      <w:pPr>
        <w:pStyle w:val="664"/>
        <w:numPr>
          <w:ilvl w:val="0"/>
          <w:numId w:val="12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  <w:lang w:val="undefined"/>
        </w:rPr>
        <w:t xml:space="preserve">Possuem revis</w:t>
      </w:r>
      <w:r>
        <w:rPr>
          <w:sz w:val="28"/>
          <w:szCs w:val="28"/>
          <w:highlight w:val="none"/>
          <w:lang w:val="undefined"/>
        </w:rPr>
        <w:t xml:space="preserve">ões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12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  <w:lang w:val="undefined"/>
        </w:rPr>
        <w:t xml:space="preserve">Relaciona N clientes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12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  <w:lang w:val="undefined"/>
        </w:rPr>
        <w:t xml:space="preserve">Relaciona com 1 caso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12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  <w:lang w:val="undefined"/>
        </w:rPr>
        <w:t xml:space="preserve">Grupo de documentos s</w:t>
      </w:r>
      <w:r>
        <w:rPr>
          <w:sz w:val="28"/>
          <w:szCs w:val="28"/>
          <w:highlight w:val="none"/>
          <w:lang w:val="undefined"/>
        </w:rPr>
        <w:t xml:space="preserve">ão arquivados, n</w:t>
      </w:r>
      <w:r>
        <w:rPr>
          <w:sz w:val="28"/>
          <w:szCs w:val="28"/>
          <w:highlight w:val="none"/>
          <w:lang w:val="undefined"/>
        </w:rPr>
        <w:t xml:space="preserve">ão deletados</w:t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</w:p>
    <w:p>
      <w:pPr>
        <w:pBdr/>
        <w:spacing/>
        <w:ind w:firstLine="0" w:left="0"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Revis</w:t>
      </w:r>
      <w:r>
        <w:rPr>
          <w:sz w:val="28"/>
          <w:szCs w:val="28"/>
          <w:highlight w:val="none"/>
          <w:lang w:val="undefined"/>
        </w:rPr>
        <w:t xml:space="preserve">ões: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13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  <w:lang w:val="undefined"/>
        </w:rPr>
        <w:t xml:space="preserve">Pelo menos 1 Coment</w:t>
      </w:r>
      <w:r>
        <w:rPr>
          <w:sz w:val="28"/>
          <w:szCs w:val="28"/>
          <w:highlight w:val="none"/>
          <w:lang w:val="undefined"/>
        </w:rPr>
        <w:t xml:space="preserve">ário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13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  <w:lang w:val="undefined"/>
        </w:rPr>
        <w:t xml:space="preserve">Diferença de arquivos</w:t>
      </w:r>
      <w:r>
        <w:rPr>
          <w:sz w:val="28"/>
          <w:szCs w:val="28"/>
          <w:highlight w:val="none"/>
          <w:lang w:val="undefined"/>
        </w:rPr>
        <w:t xml:space="preserve"> (adicionados, removidos e atualizados)</w:t>
      </w:r>
      <w:r>
        <w:rPr>
          <w:sz w:val="28"/>
          <w:szCs w:val="28"/>
          <w:highlight w:val="none"/>
          <w:lang w:val="undefined"/>
        </w:rPr>
      </w:r>
    </w:p>
    <w:p>
      <w:p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Coment</w:t>
      </w:r>
      <w:r>
        <w:rPr>
          <w:sz w:val="28"/>
          <w:szCs w:val="28"/>
          <w:highlight w:val="none"/>
          <w:lang w:val="undefined"/>
        </w:rPr>
        <w:t xml:space="preserve">ários: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1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  <w:lang w:val="undefined"/>
        </w:rPr>
        <w:t xml:space="preserve">Conte</w:t>
      </w:r>
      <w:r>
        <w:rPr>
          <w:sz w:val="28"/>
          <w:szCs w:val="28"/>
          <w:highlight w:val="none"/>
          <w:lang w:val="undefined"/>
        </w:rPr>
        <w:t xml:space="preserve">údo, quem o fez e quando (FORMATO ISO)</w:t>
      </w:r>
      <w:r>
        <w:rPr>
          <w:sz w:val="28"/>
          <w:szCs w:val="28"/>
          <w:highlight w:val="none"/>
          <w:lang w:val="undefined"/>
        </w:rPr>
      </w:r>
    </w:p>
    <w:p>
      <w:p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Clientes: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14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Dados: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14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Nome completo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14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Email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14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Endereço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14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Telefone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14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Documento: RG/CPF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14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  <w:lang w:val="undefined"/>
        </w:rPr>
        <w:t xml:space="preserve">Lista de clientes por advogado</w:t>
      </w:r>
      <w:r>
        <w:rPr>
          <w:sz w:val="28"/>
          <w:szCs w:val="28"/>
          <w:highlight w:val="none"/>
          <w:lang w:val="undefined"/>
        </w:rPr>
      </w:r>
    </w:p>
    <w:p>
      <w:p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Casos: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15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  <w:lang w:val="undefined"/>
        </w:rPr>
        <w:t xml:space="preserve">Relaciona grupo de documentos com clientes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15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  <w:lang w:val="undefined"/>
        </w:rPr>
        <w:t xml:space="preserve">N clientes e N documentos</w:t>
      </w:r>
      <w:r>
        <w:rPr>
          <w:sz w:val="28"/>
          <w:szCs w:val="28"/>
          <w:highlight w:val="none"/>
          <w:lang w:val="undefined"/>
        </w:rPr>
      </w:r>
    </w:p>
    <w:p>
      <w:p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Compartilhamento: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18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Possu</w:t>
      </w:r>
      <w:r>
        <w:rPr>
          <w:sz w:val="28"/>
          <w:szCs w:val="28"/>
          <w:highlight w:val="none"/>
          <w:lang w:val="undefined"/>
        </w:rPr>
        <w:t xml:space="preserve">ir</w:t>
      </w:r>
      <w:r>
        <w:rPr>
          <w:sz w:val="28"/>
          <w:szCs w:val="28"/>
          <w:highlight w:val="none"/>
        </w:rPr>
        <w:t xml:space="preserve"> permiss</w:t>
      </w:r>
      <w:r>
        <w:rPr>
          <w:sz w:val="28"/>
          <w:szCs w:val="28"/>
          <w:highlight w:val="none"/>
        </w:rPr>
        <w:t xml:space="preserve">ão</w:t>
      </w:r>
      <w:r>
        <w:rPr>
          <w:sz w:val="28"/>
          <w:szCs w:val="28"/>
          <w:highlight w:val="none"/>
          <w:lang w:val="undefined"/>
        </w:rPr>
        <w:t xml:space="preserve"> por usu</w:t>
      </w:r>
      <w:r>
        <w:rPr>
          <w:sz w:val="28"/>
          <w:szCs w:val="28"/>
          <w:highlight w:val="none"/>
          <w:lang w:val="undefined"/>
        </w:rPr>
        <w:t xml:space="preserve">ário:</w:t>
      </w:r>
      <w:r>
        <w:rPr>
          <w:sz w:val="28"/>
          <w:szCs w:val="28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</w:rPr>
      </w:r>
    </w:p>
    <w:p>
      <w:pPr>
        <w:pStyle w:val="664"/>
        <w:numPr>
          <w:ilvl w:val="1"/>
          <w:numId w:val="18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  <w:lang w:val="undefined"/>
        </w:rPr>
        <w:t xml:space="preserve">Ediç</w:t>
      </w:r>
      <w:r>
        <w:rPr>
          <w:sz w:val="28"/>
          <w:szCs w:val="28"/>
          <w:highlight w:val="none"/>
          <w:lang w:val="undefined"/>
        </w:rPr>
        <w:t xml:space="preserve">ão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18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  <w:lang w:val="undefined"/>
        </w:rPr>
        <w:t xml:space="preserve">Leitura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17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  <w:lang w:val="undefined"/>
        </w:rPr>
        <w:t xml:space="preserve">Somente advogado compartilha</w:t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</w:rPr>
      </w:r>
    </w:p>
    <w:p>
      <w:pPr>
        <w:pBdr/>
        <w:shd w:val="nil"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</w:p>
    <w:p>
      <w:pPr>
        <w:pBdr/>
        <w:spacing/>
        <w:ind w:firstLine="0" w:left="0"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Requisitos N</w:t>
      </w:r>
      <w:r>
        <w:rPr>
          <w:sz w:val="28"/>
          <w:szCs w:val="28"/>
          <w:highlight w:val="none"/>
          <w:lang w:val="undefined"/>
        </w:rPr>
        <w:t xml:space="preserve">ão Funcionais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20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  <w:lang w:val="undefined"/>
        </w:rPr>
        <w:t xml:space="preserve">Design responsivel</w:t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</w:rPr>
      </w:r>
    </w:p>
    <w:p>
      <w:pPr>
        <w:pStyle w:val="664"/>
        <w:numPr>
          <w:ilvl w:val="0"/>
          <w:numId w:val="20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  <w:lang w:val="undefined"/>
        </w:rPr>
        <w:t xml:space="preserve">Disponibilidade 24/7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20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Backups:</w:t>
      </w:r>
      <w:r>
        <w:rPr>
          <w:sz w:val="28"/>
          <w:szCs w:val="28"/>
        </w:rPr>
      </w:r>
    </w:p>
    <w:p>
      <w:pPr>
        <w:pStyle w:val="664"/>
        <w:numPr>
          <w:ilvl w:val="1"/>
          <w:numId w:val="20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3 semana local: terca quinta sabado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20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  <w:lang w:val="undefined"/>
        </w:rPr>
        <w:t xml:space="preserve">1 semana externo: domingo</w:t>
      </w:r>
      <w:r>
        <w:rPr>
          <w:sz w:val="28"/>
          <w:szCs w:val="28"/>
          <w:highlight w:val="none"/>
          <w:lang w:val="undefined"/>
        </w:rPr>
      </w:r>
      <w:r/>
    </w:p>
    <w:p>
      <w:pPr>
        <w:pBdr/>
        <w:shd w:val="nil"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</w:p>
    <w:p>
      <w:pPr>
        <w:pBdr/>
        <w:spacing/>
        <w:ind w:firstLine="0" w:left="0"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Jornada do usu</w:t>
      </w:r>
      <w:r>
        <w:rPr>
          <w:sz w:val="28"/>
          <w:szCs w:val="28"/>
          <w:highlight w:val="none"/>
          <w:lang w:val="undefined"/>
        </w:rPr>
        <w:t xml:space="preserve">ário</w:t>
      </w:r>
      <w:r>
        <w:rPr>
          <w:sz w:val="28"/>
          <w:szCs w:val="28"/>
          <w:highlight w:val="none"/>
          <w:lang w:val="undefined"/>
        </w:rPr>
        <w:t xml:space="preserve">:</w:t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</w:p>
    <w:p>
      <w:pPr>
        <w:pBdr/>
        <w:spacing/>
        <w:ind w:firstLine="0" w:left="0"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Advogado: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21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Registra-se</w:t>
      </w:r>
      <w:r/>
    </w:p>
    <w:p>
      <w:pPr>
        <w:pStyle w:val="664"/>
        <w:numPr>
          <w:ilvl w:val="0"/>
          <w:numId w:val="21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Realiza o login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21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Cria um cliente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21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Cria um caso</w:t>
      </w:r>
      <w:r>
        <w:rPr>
          <w:sz w:val="28"/>
          <w:szCs w:val="28"/>
          <w:highlight w:val="none"/>
          <w:lang w:val="undefined"/>
        </w:rPr>
        <w:t xml:space="preserve"> referenciando o cliente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21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Cria um grupo de documentos referenciando o caso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21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Adiciona N documentos ao grupo</w:t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21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Realiza as operaç</w:t>
      </w:r>
      <w:r>
        <w:rPr>
          <w:sz w:val="28"/>
          <w:szCs w:val="28"/>
          <w:highlight w:val="none"/>
          <w:lang w:val="undefined"/>
        </w:rPr>
        <w:t xml:space="preserve">ões: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21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Comenta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21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Adiciona revis</w:t>
      </w:r>
      <w:r>
        <w:rPr>
          <w:sz w:val="28"/>
          <w:szCs w:val="28"/>
          <w:highlight w:val="none"/>
          <w:lang w:val="undefined"/>
        </w:rPr>
        <w:t xml:space="preserve">ões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21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Arquiva</w:t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21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Compartilha com cliente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1"/>
          <w:numId w:val="21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Futuramente: assina, aprovaç</w:t>
      </w:r>
      <w:r>
        <w:rPr>
          <w:sz w:val="28"/>
          <w:szCs w:val="28"/>
          <w:highlight w:val="none"/>
          <w:lang w:val="undefined"/>
        </w:rPr>
        <w:t xml:space="preserve">ão de revis</w:t>
      </w:r>
      <w:r>
        <w:rPr>
          <w:sz w:val="28"/>
          <w:szCs w:val="28"/>
          <w:highlight w:val="none"/>
          <w:lang w:val="undefined"/>
        </w:rPr>
        <w:t xml:space="preserve">ão e retorno</w:t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</w:p>
    <w:p>
      <w:p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</w:p>
    <w:p>
      <w:p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Cliente: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22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Acessa com senha padr</w:t>
      </w:r>
      <w:r>
        <w:rPr>
          <w:sz w:val="28"/>
          <w:szCs w:val="28"/>
          <w:highlight w:val="none"/>
          <w:lang w:val="undefined"/>
        </w:rPr>
        <w:t xml:space="preserve">ão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22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Acessa por caso os grupos de documentos</w:t>
      </w:r>
      <w:r>
        <w:rPr>
          <w:sz w:val="28"/>
          <w:szCs w:val="28"/>
          <w:highlight w:val="none"/>
          <w:lang w:val="undefined"/>
        </w:rPr>
      </w:r>
    </w:p>
    <w:p>
      <w:pPr>
        <w:pStyle w:val="664"/>
        <w:numPr>
          <w:ilvl w:val="0"/>
          <w:numId w:val="22"/>
        </w:numPr>
        <w:pBdr/>
        <w:spacing/>
        <w:ind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  <w:t xml:space="preserve">L</w:t>
      </w:r>
      <w:r>
        <w:rPr>
          <w:sz w:val="28"/>
          <w:szCs w:val="28"/>
          <w:highlight w:val="none"/>
          <w:lang w:val="undefined"/>
        </w:rPr>
        <w:t xml:space="preserve">ê os arquivos</w:t>
      </w:r>
      <w:r>
        <w:rPr>
          <w:sz w:val="28"/>
          <w:szCs w:val="28"/>
          <w:highlight w:val="none"/>
          <w:lang w:val="undefined"/>
        </w:rPr>
      </w:r>
    </w:p>
    <w:p>
      <w:pPr>
        <w:pBdr/>
        <w:spacing/>
        <w:ind w:firstLine="0" w:left="0"/>
        <w:rPr>
          <w:sz w:val="28"/>
          <w:szCs w:val="28"/>
          <w:highlight w:val="none"/>
          <w:lang w:val="undefined"/>
        </w:rPr>
      </w:pPr>
      <w:r>
        <w:rPr>
          <w:sz w:val="28"/>
          <w:szCs w:val="28"/>
          <w:highlight w:val="none"/>
          <w:lang w:val="undefined"/>
        </w:rPr>
      </w:r>
      <w:r>
        <w:rPr>
          <w:sz w:val="28"/>
          <w:szCs w:val="28"/>
          <w:highlight w:val="none"/>
          <w:lang w:val="undefined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fonts.google.com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ui.shadcn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2025-05-30T23:53:28Z</dcterms:modified>
</cp:coreProperties>
</file>