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D8" w:rsidRPr="00FA30AF" w:rsidRDefault="00B02AD8" w:rsidP="00D56ED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ระบบตรวจสอบและการกู้คืนข้อมูลเว็บไซต์อัตโนมัติ</w:t>
      </w:r>
    </w:p>
    <w:p w:rsidR="00D56ED8" w:rsidRPr="00FA30AF" w:rsidRDefault="00B02AD8" w:rsidP="00D56ED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Automated website Monitoring and recovery system</w:t>
      </w:r>
    </w:p>
    <w:p w:rsidR="00D56ED8" w:rsidRPr="00FA30AF" w:rsidRDefault="00D56ED8" w:rsidP="00D56ED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B02AD8" w:rsidRPr="00FA30AF" w:rsidRDefault="00B02AD8" w:rsidP="00D56ED8">
      <w:pPr>
        <w:pStyle w:val="a3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28"/>
        </w:rPr>
      </w:pPr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ณ</w:t>
      </w:r>
      <w:proofErr w:type="spellStart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ัฏฐ์</w:t>
      </w:r>
      <w:proofErr w:type="spellEnd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 xml:space="preserve"> มาเจริญ</w:t>
      </w:r>
      <w:r w:rsidRPr="00FA30AF">
        <w:rPr>
          <w:rFonts w:ascii="TH Sarabun New" w:hAnsi="TH Sarabun New" w:cs="TH Sarabun New"/>
          <w:color w:val="000000" w:themeColor="text1"/>
          <w:sz w:val="28"/>
          <w:vertAlign w:val="superscript"/>
          <w:cs/>
        </w:rPr>
        <w:t>1</w:t>
      </w:r>
      <w:r w:rsidR="00D56ED8" w:rsidRPr="00FA30AF">
        <w:rPr>
          <w:rFonts w:ascii="TH Sarabun New" w:hAnsi="TH Sarabun New" w:cs="TH Sarabun New"/>
          <w:color w:val="000000" w:themeColor="text1"/>
          <w:sz w:val="28"/>
        </w:rPr>
        <w:t>,</w:t>
      </w:r>
      <w:r w:rsidRPr="00FA30AF">
        <w:rPr>
          <w:rFonts w:ascii="TH Sarabun New" w:hAnsi="TH Sarabun New" w:cs="TH Sarabun New"/>
          <w:color w:val="000000" w:themeColor="text1"/>
          <w:sz w:val="28"/>
          <w:cs/>
        </w:rPr>
        <w:t xml:space="preserve"> โรจน์</w:t>
      </w:r>
      <w:proofErr w:type="spellStart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ปิ</w:t>
      </w:r>
      <w:proofErr w:type="spellEnd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ติ ธรรมชูเวท</w:t>
      </w:r>
      <w:r w:rsidRPr="00FA30AF">
        <w:rPr>
          <w:rFonts w:ascii="TH Sarabun New" w:hAnsi="TH Sarabun New" w:cs="TH Sarabun New"/>
          <w:color w:val="000000" w:themeColor="text1"/>
          <w:sz w:val="28"/>
          <w:vertAlign w:val="superscript"/>
          <w:cs/>
        </w:rPr>
        <w:t>2</w:t>
      </w:r>
      <w:r w:rsidR="00D56ED8" w:rsidRPr="00FA30AF">
        <w:rPr>
          <w:rFonts w:ascii="TH Sarabun New" w:hAnsi="TH Sarabun New" w:cs="TH Sarabun New"/>
          <w:color w:val="000000" w:themeColor="text1"/>
          <w:sz w:val="28"/>
        </w:rPr>
        <w:t>,</w:t>
      </w:r>
      <w:r w:rsidRPr="00FA30AF">
        <w:rPr>
          <w:rFonts w:ascii="TH Sarabun New" w:hAnsi="TH Sarabun New" w:cs="TH Sarabun New"/>
          <w:color w:val="000000" w:themeColor="text1"/>
          <w:sz w:val="28"/>
          <w:vertAlign w:val="superscript"/>
          <w:cs/>
        </w:rPr>
        <w:t xml:space="preserve"> </w:t>
      </w:r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รณ</w:t>
      </w:r>
      <w:proofErr w:type="spellStart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ชัช</w:t>
      </w:r>
      <w:proofErr w:type="spellEnd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 xml:space="preserve"> จินะ</w:t>
      </w:r>
      <w:proofErr w:type="spellStart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เป็ง</w:t>
      </w:r>
      <w:proofErr w:type="spellEnd"/>
      <w:r w:rsidRPr="00FA30AF">
        <w:rPr>
          <w:rFonts w:ascii="TH Sarabun New" w:hAnsi="TH Sarabun New" w:cs="TH Sarabun New"/>
          <w:color w:val="000000" w:themeColor="text1"/>
          <w:sz w:val="28"/>
          <w:cs/>
        </w:rPr>
        <w:t>กาศ</w:t>
      </w:r>
      <w:r w:rsidRPr="00FA30AF">
        <w:rPr>
          <w:rFonts w:ascii="TH Sarabun New" w:hAnsi="TH Sarabun New" w:cs="TH Sarabun New"/>
          <w:color w:val="000000" w:themeColor="text1"/>
          <w:sz w:val="28"/>
          <w:vertAlign w:val="superscript"/>
        </w:rPr>
        <w:t>3</w:t>
      </w:r>
    </w:p>
    <w:p w:rsidR="00D56ED8" w:rsidRPr="00FA30AF" w:rsidRDefault="00D56ED8" w:rsidP="00D56ED8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28"/>
          <w:szCs w:val="36"/>
        </w:rPr>
      </w:pPr>
    </w:p>
    <w:p w:rsidR="00B02AD8" w:rsidRPr="00FA30AF" w:rsidRDefault="00B02AD8" w:rsidP="00D56ED8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24"/>
          <w:szCs w:val="24"/>
        </w:rPr>
      </w:pPr>
      <w:r w:rsidRPr="00FA30AF">
        <w:rPr>
          <w:rFonts w:ascii="TH Sarabun New" w:hAnsi="TH Sarabun New" w:cs="TH Sarabun New"/>
          <w:color w:val="000000" w:themeColor="text1"/>
          <w:sz w:val="24"/>
          <w:szCs w:val="24"/>
          <w:cs/>
        </w:rPr>
        <w:t>คณะวิทยาการและเทคโนโลยีสารสนเทศ มหาวิทยาลัยเทคโนโลยีมหานคร</w:t>
      </w:r>
    </w:p>
    <w:p w:rsidR="00D56ED8" w:rsidRPr="00FA30AF" w:rsidRDefault="00B02AD8" w:rsidP="00D56ED8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24"/>
          <w:szCs w:val="24"/>
        </w:rPr>
        <w:sectPr w:rsidR="00D56ED8" w:rsidRPr="00FA30AF" w:rsidSect="00B02AD8">
          <w:pgSz w:w="11906" w:h="16838"/>
          <w:pgMar w:top="2160" w:right="576" w:bottom="1440" w:left="576" w:header="706" w:footer="706" w:gutter="0"/>
          <w:cols w:space="708"/>
          <w:docGrid w:linePitch="360"/>
        </w:sectPr>
      </w:pPr>
      <w:r w:rsidRPr="00FA30AF">
        <w:rPr>
          <w:rFonts w:ascii="TH Sarabun New" w:hAnsi="TH Sarabun New" w:cs="TH Sarabun New"/>
          <w:color w:val="000000" w:themeColor="text1"/>
          <w:sz w:val="24"/>
          <w:szCs w:val="24"/>
        </w:rPr>
        <w:t xml:space="preserve">Emails: dekcomjp@hotmail.com1, dookmaiza@gmail.com2, </w:t>
      </w:r>
      <w:hyperlink r:id="rId6" w:history="1">
        <w:r w:rsidR="00D56ED8" w:rsidRPr="00FA30AF">
          <w:rPr>
            <w:rStyle w:val="a4"/>
            <w:rFonts w:ascii="TH Sarabun New" w:hAnsi="TH Sarabun New" w:cs="TH Sarabun New"/>
            <w:color w:val="000000" w:themeColor="text1"/>
            <w:sz w:val="24"/>
            <w:szCs w:val="24"/>
            <w:u w:val="none"/>
          </w:rPr>
          <w:t>mukrawi@mut.ac.th3</w:t>
        </w:r>
      </w:hyperlink>
    </w:p>
    <w:p w:rsidR="00EC707C" w:rsidRPr="00FA30AF" w:rsidRDefault="00EC707C" w:rsidP="00D56ED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D56ED8" w:rsidRPr="00FA30AF" w:rsidRDefault="00D56ED8" w:rsidP="00D56ED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บทคัดย่อ</w:t>
      </w:r>
    </w:p>
    <w:p w:rsidR="00E62106" w:rsidRPr="008B2803" w:rsidRDefault="00D56ED8" w:rsidP="00D56ED8">
      <w:pPr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26"/>
          <w:szCs w:val="26"/>
        </w:rPr>
      </w:pPr>
      <w:bookmarkStart w:id="0" w:name="_Hlk3754004"/>
      <w:r w:rsidRPr="00FA30AF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วัตถุประสงค์ของ</w:t>
      </w:r>
      <w:r w:rsidR="00F740BE" w:rsidRPr="00FA30AF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รายงาน</w:t>
      </w:r>
      <w:r w:rsidRPr="00FA30AF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ฉบับนี้เป็นการออกแบบระบบตรวจสอบและการกู้คืนข้อมูลเว็บไซต์อัตโนมัติ เพื่อช่วยเหลือผู้ดูแลเว็บไซต์กรณีเกิดการเปลี่ยนแปลงข้อมูลที่ไม่ได้เกิดขึ้นจากผู้ดูแล เพื่อช่วยเหลือผู้ดูแลเว็บไซต์ป้องกันความปลอดภัยให้เกิดประสิทธิภาพมากยิ่งขึ้น เพื่อจัดการเว็บไซต์ที่ถูกเปลี่ยนแปลง</w:t>
      </w:r>
      <w:r w:rsidR="008A3553"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>แล้วมีปัญหาต่อมา</w:t>
      </w:r>
      <w:r w:rsidRPr="00FA30AF">
        <w:rPr>
          <w:rFonts w:ascii="TH Sarabun New" w:hAnsi="TH Sarabun New" w:cs="TH Sarabun New"/>
          <w:color w:val="000000" w:themeColor="text1"/>
          <w:sz w:val="26"/>
          <w:szCs w:val="26"/>
          <w:cs/>
        </w:rPr>
        <w:t xml:space="preserve">ให้กลับสู่สภาพเดิม </w:t>
      </w:r>
    </w:p>
    <w:bookmarkEnd w:id="0"/>
    <w:p w:rsidR="00E62106" w:rsidRPr="00FA30AF" w:rsidRDefault="00E62106" w:rsidP="00E62106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1. บทนำ</w:t>
      </w:r>
    </w:p>
    <w:p w:rsidR="00970C3B" w:rsidRPr="00FA30AF" w:rsidRDefault="00970C3B" w:rsidP="00E62106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24"/>
          <w:szCs w:val="24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1.1 ที่มาและความสำคัญ</w:t>
      </w:r>
    </w:p>
    <w:p w:rsidR="008B2803" w:rsidRPr="008B2803" w:rsidRDefault="008B2803" w:rsidP="008B28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26"/>
          <w:szCs w:val="26"/>
        </w:rPr>
      </w:pPr>
      <w:r w:rsidRPr="008B2803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การสำรองข้อมูลเป็นการคัดลอกแฟ้มข้อมูลเพื่อทำสำเนา 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Pr="008B2803"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 xml:space="preserve"> </w:t>
      </w:r>
      <w:r w:rsidRPr="008B2803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ประโยชน์ของการสำรองข้อมูล</w:t>
      </w:r>
      <w:r w:rsidRPr="008B2803"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 xml:space="preserve"> </w:t>
      </w:r>
      <w:r w:rsidRPr="008B2803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ป้องกันการลบหรือทำข้อมูลสูญหาย ทั้งที่ตั้งใจและไม่ตั้งใจ</w:t>
      </w:r>
      <w:r w:rsidRPr="008B2803">
        <w:rPr>
          <w:rFonts w:ascii="TH Sarabun New" w:hAnsi="TH Sarabun New" w:cs="TH Sarabun New"/>
          <w:color w:val="000000" w:themeColor="text1"/>
          <w:sz w:val="26"/>
          <w:szCs w:val="26"/>
        </w:rPr>
        <w:t xml:space="preserve">, </w:t>
      </w:r>
      <w:r w:rsidRPr="008B2803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กู้ข้อมูลเก่า เพราะ</w:t>
      </w:r>
      <w:r w:rsidR="00D611EE"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>การ</w:t>
      </w:r>
      <w:r w:rsidRPr="008B2803">
        <w:rPr>
          <w:rFonts w:ascii="TH Sarabun New" w:hAnsi="TH Sarabun New" w:cs="TH Sarabun New"/>
          <w:color w:val="000000" w:themeColor="text1"/>
          <w:sz w:val="26"/>
          <w:szCs w:val="26"/>
          <w:cs/>
        </w:rPr>
        <w:t>แก้ไขข้อมูลปัจจุบันแล้วมีปัญหา หรือไฟล์ที่มีใช้งานไม่ได้ต้องการกลับไปใช้ต้นฉบับก่อนหน้านี้ ป้องกันอุปกรณ์เก็บข้อมูลเสียหายหรืออุปกรณ์สำหรับเก็บข้อมูลหายไป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  <w:r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 xml:space="preserve"> </w:t>
      </w:r>
      <w:r w:rsidRPr="008B2803"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>จึงมีแนวคิดที่จะนำเสนอระบบตรวจสอบ เพื่อ</w:t>
      </w:r>
      <w:r w:rsidRPr="008B2803">
        <w:rPr>
          <w:rFonts w:ascii="TH Sarabun New" w:hAnsi="TH Sarabun New" w:cs="TH Sarabun New"/>
          <w:color w:val="000000" w:themeColor="text1"/>
          <w:sz w:val="26"/>
          <w:szCs w:val="26"/>
          <w:cs/>
        </w:rPr>
        <w:t>ป้องกันความเสี่ยงเว็บไซต์จากเหตุไม่คาดคิด เนื่องจากไวรัสหรืออุปกรณ์เสียหาย</w:t>
      </w:r>
      <w:r>
        <w:rPr>
          <w:rFonts w:ascii="TH Sarabun New" w:hAnsi="TH Sarabun New" w:cs="TH Sarabun New" w:hint="cs"/>
          <w:color w:val="000000" w:themeColor="text1"/>
          <w:sz w:val="26"/>
          <w:szCs w:val="26"/>
          <w:cs/>
        </w:rPr>
        <w:t>สามารถกู้คืนข้อมูลได้</w:t>
      </w:r>
    </w:p>
    <w:p w:rsidR="000670C4" w:rsidRPr="00FA30AF" w:rsidRDefault="000670C4" w:rsidP="00E62106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26"/>
          <w:szCs w:val="26"/>
        </w:rPr>
      </w:pPr>
    </w:p>
    <w:p w:rsidR="000670C4" w:rsidRPr="00FA30AF" w:rsidRDefault="000670C4" w:rsidP="000670C4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2. พื้นฐานและทฤษฎีที่เกี่ยวข้อง</w:t>
      </w:r>
    </w:p>
    <w:p w:rsidR="000670C4" w:rsidRPr="00FA30AF" w:rsidRDefault="000670C4" w:rsidP="000670C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FA30A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2.1 พื้นฐานและทฤษฎีที่เกี่ยวข้องกับเว็บไซต์</w:t>
      </w:r>
    </w:p>
    <w:p w:rsidR="00DF4653" w:rsidRDefault="00DF4653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  <w:bookmarkStart w:id="1" w:name="_GoBack"/>
      <w:bookmarkEnd w:id="1"/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Default="00A52A3E" w:rsidP="00D84FE1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A52A3E" w:rsidRPr="00FA30AF" w:rsidRDefault="00A52A3E" w:rsidP="00D84FE1">
      <w:pPr>
        <w:spacing w:after="0" w:line="240" w:lineRule="auto"/>
        <w:rPr>
          <w:rFonts w:ascii="TH Sarabun New" w:hAnsi="TH Sarabun New" w:cs="TH Sarabun New" w:hint="cs"/>
          <w:color w:val="000000" w:themeColor="text1"/>
          <w:sz w:val="26"/>
          <w:szCs w:val="26"/>
        </w:rPr>
      </w:pPr>
    </w:p>
    <w:sectPr w:rsidR="00A52A3E" w:rsidRPr="00FA30AF" w:rsidSect="00D56ED8">
      <w:type w:val="continuous"/>
      <w:pgSz w:w="11906" w:h="16838"/>
      <w:pgMar w:top="2160" w:right="576" w:bottom="1440" w:left="576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7402"/>
    <w:multiLevelType w:val="hybridMultilevel"/>
    <w:tmpl w:val="A0E62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31E"/>
    <w:rsid w:val="00010C57"/>
    <w:rsid w:val="000670C4"/>
    <w:rsid w:val="0007729C"/>
    <w:rsid w:val="00134E45"/>
    <w:rsid w:val="001C1D09"/>
    <w:rsid w:val="00267368"/>
    <w:rsid w:val="0028375D"/>
    <w:rsid w:val="002D7D0A"/>
    <w:rsid w:val="00320E47"/>
    <w:rsid w:val="003A141D"/>
    <w:rsid w:val="00547332"/>
    <w:rsid w:val="005972A3"/>
    <w:rsid w:val="005A1FCB"/>
    <w:rsid w:val="00611166"/>
    <w:rsid w:val="00624488"/>
    <w:rsid w:val="007A4FFA"/>
    <w:rsid w:val="007E75DF"/>
    <w:rsid w:val="00817304"/>
    <w:rsid w:val="008612A2"/>
    <w:rsid w:val="00865D35"/>
    <w:rsid w:val="008A1D3C"/>
    <w:rsid w:val="008A3553"/>
    <w:rsid w:val="008B2803"/>
    <w:rsid w:val="008D3CF8"/>
    <w:rsid w:val="008F11B5"/>
    <w:rsid w:val="00900E28"/>
    <w:rsid w:val="009072BA"/>
    <w:rsid w:val="0096541F"/>
    <w:rsid w:val="00970C3B"/>
    <w:rsid w:val="00A52A3E"/>
    <w:rsid w:val="00A729DD"/>
    <w:rsid w:val="00A82476"/>
    <w:rsid w:val="00AB0BD9"/>
    <w:rsid w:val="00B02AD8"/>
    <w:rsid w:val="00B3231E"/>
    <w:rsid w:val="00C1713C"/>
    <w:rsid w:val="00C23BB1"/>
    <w:rsid w:val="00CA38ED"/>
    <w:rsid w:val="00CA7C2C"/>
    <w:rsid w:val="00D02DA2"/>
    <w:rsid w:val="00D0681A"/>
    <w:rsid w:val="00D135E7"/>
    <w:rsid w:val="00D246B2"/>
    <w:rsid w:val="00D56ED8"/>
    <w:rsid w:val="00D610F3"/>
    <w:rsid w:val="00D611EE"/>
    <w:rsid w:val="00D84FE1"/>
    <w:rsid w:val="00DF4653"/>
    <w:rsid w:val="00E44413"/>
    <w:rsid w:val="00E62106"/>
    <w:rsid w:val="00EC707C"/>
    <w:rsid w:val="00F740BE"/>
    <w:rsid w:val="00FA30AF"/>
    <w:rsid w:val="00FF4DCD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4CF7"/>
  <w15:docId w15:val="{94064BCD-FC65-4522-894C-D201CF2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A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ED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56ED8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D068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0681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krawi@mut.ac.th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AFD9D-76A8-4E1A-AEEF-D50F01D7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pakin ming</cp:lastModifiedBy>
  <cp:revision>34</cp:revision>
  <cp:lastPrinted>2018-04-30T17:35:00Z</cp:lastPrinted>
  <dcterms:created xsi:type="dcterms:W3CDTF">2018-04-28T10:23:00Z</dcterms:created>
  <dcterms:modified xsi:type="dcterms:W3CDTF">2019-03-17T15:52:00Z</dcterms:modified>
</cp:coreProperties>
</file>